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2E5" w:rsidRPr="000100CB" w:rsidRDefault="00B802E5" w:rsidP="00616705">
      <w:pPr>
        <w:spacing w:after="0" w:line="240" w:lineRule="auto"/>
        <w:contextualSpacing/>
        <w:jc w:val="center"/>
        <w:rPr>
          <w:rFonts w:ascii="Times New Roman" w:hAnsi="Times New Roman" w:cs="Times New Roman"/>
          <w:sz w:val="28"/>
          <w:szCs w:val="28"/>
          <w:lang w:val="kk-KZ"/>
        </w:rPr>
      </w:pPr>
      <w:r w:rsidRPr="000100CB">
        <w:rPr>
          <w:rFonts w:ascii="Times New Roman" w:hAnsi="Times New Roman" w:cs="Times New Roman"/>
          <w:sz w:val="28"/>
          <w:szCs w:val="28"/>
          <w:lang w:val="kk-KZ"/>
        </w:rPr>
        <w:t>М.Әуезов атындағы Оңтүстік Қазақстан университеті</w:t>
      </w:r>
    </w:p>
    <w:p w:rsidR="00B802E5" w:rsidRPr="000100CB" w:rsidRDefault="00B802E5" w:rsidP="00616705">
      <w:pPr>
        <w:spacing w:after="0" w:line="240" w:lineRule="auto"/>
        <w:contextualSpacing/>
        <w:jc w:val="center"/>
        <w:rPr>
          <w:rFonts w:ascii="Times New Roman" w:hAnsi="Times New Roman" w:cs="Times New Roman"/>
          <w:sz w:val="28"/>
          <w:szCs w:val="28"/>
          <w:lang w:val="kk-KZ"/>
        </w:rPr>
      </w:pPr>
    </w:p>
    <w:p w:rsidR="000100CB" w:rsidRPr="000100CB" w:rsidRDefault="000100CB" w:rsidP="00616705">
      <w:pPr>
        <w:spacing w:after="0" w:line="240" w:lineRule="auto"/>
        <w:contextualSpacing/>
        <w:jc w:val="center"/>
        <w:rPr>
          <w:rFonts w:ascii="Times New Roman" w:hAnsi="Times New Roman" w:cs="Times New Roman"/>
          <w:sz w:val="28"/>
          <w:szCs w:val="28"/>
          <w:lang w:val="kk-KZ"/>
        </w:rPr>
      </w:pPr>
    </w:p>
    <w:p w:rsidR="000100CB" w:rsidRPr="000100CB" w:rsidRDefault="000100CB" w:rsidP="00616705">
      <w:pPr>
        <w:spacing w:after="0" w:line="240" w:lineRule="auto"/>
        <w:contextualSpacing/>
        <w:jc w:val="center"/>
        <w:rPr>
          <w:rFonts w:ascii="Times New Roman" w:hAnsi="Times New Roman" w:cs="Times New Roman"/>
          <w:sz w:val="28"/>
          <w:szCs w:val="28"/>
          <w:lang w:val="kk-KZ"/>
        </w:rPr>
      </w:pPr>
    </w:p>
    <w:p w:rsidR="00B802E5" w:rsidRPr="000100CB" w:rsidRDefault="00B802E5" w:rsidP="00616705">
      <w:pPr>
        <w:spacing w:after="0" w:line="240" w:lineRule="auto"/>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ӘОЖ </w:t>
      </w:r>
      <w:r w:rsidR="00774D0F">
        <w:rPr>
          <w:rFonts w:ascii="Times New Roman" w:hAnsi="Times New Roman" w:cs="Times New Roman"/>
          <w:sz w:val="28"/>
          <w:szCs w:val="28"/>
          <w:lang w:val="kk-KZ"/>
        </w:rPr>
        <w:t>661.742.14:622.276.344</w:t>
      </w:r>
      <w:r w:rsidR="009326E7">
        <w:rPr>
          <w:rFonts w:ascii="Times New Roman" w:hAnsi="Times New Roman" w:cs="Times New Roman"/>
          <w:sz w:val="28"/>
          <w:szCs w:val="28"/>
          <w:lang w:val="kk-KZ"/>
        </w:rPr>
        <w:t xml:space="preserve">                                          </w:t>
      </w:r>
      <w:r w:rsidRPr="000100CB">
        <w:rPr>
          <w:rFonts w:ascii="Times New Roman" w:hAnsi="Times New Roman" w:cs="Times New Roman"/>
          <w:sz w:val="28"/>
          <w:szCs w:val="28"/>
          <w:lang w:val="kk-KZ"/>
        </w:rPr>
        <w:t>Қолжазба құқығында</w:t>
      </w:r>
    </w:p>
    <w:p w:rsidR="00B802E5" w:rsidRPr="000100CB" w:rsidRDefault="00B802E5" w:rsidP="00616705">
      <w:pPr>
        <w:spacing w:after="0" w:line="240" w:lineRule="auto"/>
        <w:contextualSpacing/>
        <w:jc w:val="center"/>
        <w:rPr>
          <w:rFonts w:ascii="Times New Roman" w:hAnsi="Times New Roman" w:cs="Times New Roman"/>
          <w:sz w:val="28"/>
          <w:szCs w:val="28"/>
          <w:lang w:val="kk-KZ"/>
        </w:rPr>
      </w:pPr>
    </w:p>
    <w:p w:rsidR="00472871" w:rsidRPr="000100CB" w:rsidRDefault="00472871" w:rsidP="00616705">
      <w:pPr>
        <w:spacing w:after="0" w:line="240" w:lineRule="auto"/>
        <w:contextualSpacing/>
        <w:jc w:val="center"/>
        <w:rPr>
          <w:rFonts w:ascii="Times New Roman" w:hAnsi="Times New Roman" w:cs="Times New Roman"/>
          <w:sz w:val="28"/>
          <w:szCs w:val="28"/>
          <w:lang w:val="kk-KZ"/>
        </w:rPr>
      </w:pPr>
    </w:p>
    <w:p w:rsidR="00472871" w:rsidRPr="000100CB" w:rsidRDefault="00472871" w:rsidP="00616705">
      <w:pPr>
        <w:spacing w:after="0" w:line="240" w:lineRule="auto"/>
        <w:contextualSpacing/>
        <w:jc w:val="center"/>
        <w:rPr>
          <w:rFonts w:ascii="Times New Roman" w:hAnsi="Times New Roman" w:cs="Times New Roman"/>
          <w:sz w:val="28"/>
          <w:szCs w:val="28"/>
          <w:lang w:val="kk-KZ"/>
        </w:rPr>
      </w:pPr>
    </w:p>
    <w:p w:rsidR="00B802E5" w:rsidRPr="000100CB" w:rsidRDefault="00273121" w:rsidP="00616705">
      <w:pPr>
        <w:spacing w:after="0" w:line="240" w:lineRule="auto"/>
        <w:contextualSpacing/>
        <w:jc w:val="center"/>
        <w:rPr>
          <w:rFonts w:ascii="Times New Roman" w:hAnsi="Times New Roman" w:cs="Times New Roman"/>
          <w:b/>
          <w:sz w:val="28"/>
          <w:szCs w:val="28"/>
          <w:lang w:val="kk-KZ"/>
        </w:rPr>
      </w:pPr>
      <w:r w:rsidRPr="000100CB">
        <w:rPr>
          <w:rFonts w:ascii="Times New Roman" w:hAnsi="Times New Roman" w:cs="Times New Roman"/>
          <w:b/>
          <w:sz w:val="28"/>
          <w:szCs w:val="28"/>
          <w:lang w:val="kk-KZ"/>
        </w:rPr>
        <w:t>ИСА АЗИЗА БАҚЫТЖАНҚЫЗЫ</w:t>
      </w:r>
    </w:p>
    <w:p w:rsidR="00B802E5" w:rsidRPr="000100CB" w:rsidRDefault="00B802E5" w:rsidP="00616705">
      <w:pPr>
        <w:spacing w:after="0" w:line="240" w:lineRule="auto"/>
        <w:contextualSpacing/>
        <w:jc w:val="center"/>
        <w:rPr>
          <w:rFonts w:ascii="Times New Roman" w:hAnsi="Times New Roman" w:cs="Times New Roman"/>
          <w:sz w:val="28"/>
          <w:szCs w:val="28"/>
          <w:lang w:val="kk-KZ"/>
        </w:rPr>
      </w:pPr>
    </w:p>
    <w:p w:rsidR="00472871" w:rsidRDefault="00472871" w:rsidP="00616705">
      <w:pPr>
        <w:spacing w:after="0" w:line="240" w:lineRule="auto"/>
        <w:contextualSpacing/>
        <w:jc w:val="center"/>
        <w:rPr>
          <w:rFonts w:ascii="Times New Roman" w:hAnsi="Times New Roman" w:cs="Times New Roman"/>
          <w:sz w:val="28"/>
          <w:szCs w:val="28"/>
          <w:lang w:val="kk-KZ"/>
        </w:rPr>
      </w:pPr>
    </w:p>
    <w:p w:rsidR="000100CB" w:rsidRPr="000100CB" w:rsidRDefault="000100CB" w:rsidP="00616705">
      <w:pPr>
        <w:spacing w:after="0" w:line="240" w:lineRule="auto"/>
        <w:contextualSpacing/>
        <w:jc w:val="center"/>
        <w:rPr>
          <w:rFonts w:ascii="Times New Roman" w:hAnsi="Times New Roman" w:cs="Times New Roman"/>
          <w:sz w:val="28"/>
          <w:szCs w:val="28"/>
          <w:lang w:val="kk-KZ"/>
        </w:rPr>
      </w:pPr>
    </w:p>
    <w:p w:rsidR="00472871" w:rsidRPr="000100CB" w:rsidRDefault="00273121" w:rsidP="00616705">
      <w:pPr>
        <w:spacing w:after="0" w:line="240" w:lineRule="auto"/>
        <w:contextualSpacing/>
        <w:jc w:val="center"/>
        <w:rPr>
          <w:rFonts w:ascii="Times New Roman" w:hAnsi="Times New Roman" w:cs="Times New Roman"/>
          <w:b/>
          <w:sz w:val="28"/>
          <w:szCs w:val="28"/>
          <w:lang w:val="kk-KZ"/>
        </w:rPr>
      </w:pPr>
      <w:r w:rsidRPr="000100CB">
        <w:rPr>
          <w:rFonts w:ascii="Times New Roman" w:hAnsi="Times New Roman" w:cs="Times New Roman"/>
          <w:b/>
          <w:sz w:val="28"/>
          <w:szCs w:val="28"/>
          <w:lang w:val="kk-KZ"/>
        </w:rPr>
        <w:t>Жер қабаттарынан мұнай алуды жоғарылату үшін композициялық беттік-активті акрилатты полимерлерді алу технологиясын құрастыру</w:t>
      </w:r>
    </w:p>
    <w:p w:rsidR="00472871" w:rsidRDefault="00472871" w:rsidP="00616705">
      <w:pPr>
        <w:spacing w:after="0" w:line="240" w:lineRule="auto"/>
        <w:contextualSpacing/>
        <w:jc w:val="center"/>
        <w:rPr>
          <w:rFonts w:ascii="Times New Roman" w:hAnsi="Times New Roman" w:cs="Times New Roman"/>
          <w:sz w:val="28"/>
          <w:szCs w:val="28"/>
          <w:lang w:val="kk-KZ"/>
        </w:rPr>
      </w:pPr>
    </w:p>
    <w:p w:rsidR="000100CB" w:rsidRPr="000100CB" w:rsidRDefault="000100CB" w:rsidP="00616705">
      <w:pPr>
        <w:spacing w:after="0" w:line="240" w:lineRule="auto"/>
        <w:contextualSpacing/>
        <w:jc w:val="center"/>
        <w:rPr>
          <w:rFonts w:ascii="Times New Roman" w:hAnsi="Times New Roman" w:cs="Times New Roman"/>
          <w:sz w:val="28"/>
          <w:szCs w:val="28"/>
          <w:lang w:val="kk-KZ"/>
        </w:rPr>
      </w:pPr>
    </w:p>
    <w:p w:rsidR="00B802E5" w:rsidRPr="000100CB" w:rsidRDefault="00B802E5" w:rsidP="00616705">
      <w:pPr>
        <w:spacing w:after="0" w:line="240" w:lineRule="auto"/>
        <w:contextualSpacing/>
        <w:jc w:val="center"/>
        <w:rPr>
          <w:rFonts w:ascii="Times New Roman" w:hAnsi="Times New Roman" w:cs="Times New Roman"/>
          <w:sz w:val="28"/>
          <w:szCs w:val="28"/>
          <w:lang w:val="kk-KZ"/>
        </w:rPr>
      </w:pPr>
    </w:p>
    <w:p w:rsidR="000100CB" w:rsidRDefault="002D5361" w:rsidP="00616705">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6D0</w:t>
      </w:r>
      <w:r w:rsidR="00B802E5" w:rsidRPr="000100CB">
        <w:rPr>
          <w:rFonts w:ascii="Times New Roman" w:hAnsi="Times New Roman" w:cs="Times New Roman"/>
          <w:sz w:val="28"/>
          <w:szCs w:val="28"/>
          <w:lang w:val="kk-KZ"/>
        </w:rPr>
        <w:t xml:space="preserve">72100 – Органикалық заттардың химиялық технологиясы </w:t>
      </w:r>
    </w:p>
    <w:p w:rsidR="000100CB" w:rsidRDefault="000100CB" w:rsidP="00616705">
      <w:pPr>
        <w:spacing w:after="0" w:line="240" w:lineRule="auto"/>
        <w:contextualSpacing/>
        <w:jc w:val="center"/>
        <w:rPr>
          <w:rFonts w:ascii="Times New Roman" w:hAnsi="Times New Roman" w:cs="Times New Roman"/>
          <w:sz w:val="28"/>
          <w:szCs w:val="28"/>
          <w:lang w:val="kk-KZ"/>
        </w:rPr>
      </w:pPr>
    </w:p>
    <w:p w:rsidR="000100CB" w:rsidRDefault="000100CB" w:rsidP="00616705">
      <w:pPr>
        <w:spacing w:after="0" w:line="240" w:lineRule="auto"/>
        <w:contextualSpacing/>
        <w:jc w:val="center"/>
        <w:rPr>
          <w:rFonts w:ascii="Times New Roman" w:hAnsi="Times New Roman" w:cs="Times New Roman"/>
          <w:sz w:val="28"/>
          <w:szCs w:val="28"/>
          <w:lang w:val="kk-KZ"/>
        </w:rPr>
      </w:pPr>
    </w:p>
    <w:p w:rsidR="000100CB" w:rsidRDefault="000100CB" w:rsidP="00616705">
      <w:pPr>
        <w:spacing w:after="0" w:line="240" w:lineRule="auto"/>
        <w:contextualSpacing/>
        <w:jc w:val="center"/>
        <w:rPr>
          <w:rFonts w:ascii="Times New Roman" w:hAnsi="Times New Roman" w:cs="Times New Roman"/>
          <w:sz w:val="28"/>
          <w:szCs w:val="28"/>
          <w:lang w:val="kk-KZ"/>
        </w:rPr>
      </w:pPr>
    </w:p>
    <w:p w:rsidR="000100CB" w:rsidRDefault="000100CB" w:rsidP="00616705">
      <w:pPr>
        <w:spacing w:after="0" w:line="240" w:lineRule="auto"/>
        <w:contextualSpacing/>
        <w:jc w:val="center"/>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Философия </w:t>
      </w:r>
      <w:r w:rsidR="00B802E5" w:rsidRPr="000100CB">
        <w:rPr>
          <w:rFonts w:ascii="Times New Roman" w:hAnsi="Times New Roman" w:cs="Times New Roman"/>
          <w:sz w:val="28"/>
          <w:szCs w:val="28"/>
          <w:lang w:val="kk-KZ"/>
        </w:rPr>
        <w:t xml:space="preserve">докторы (PhD) </w:t>
      </w:r>
    </w:p>
    <w:p w:rsidR="00B802E5" w:rsidRPr="000100CB" w:rsidRDefault="00B802E5" w:rsidP="00616705">
      <w:pPr>
        <w:spacing w:after="0" w:line="240" w:lineRule="auto"/>
        <w:contextualSpacing/>
        <w:jc w:val="center"/>
        <w:rPr>
          <w:rFonts w:ascii="Times New Roman" w:hAnsi="Times New Roman" w:cs="Times New Roman"/>
          <w:sz w:val="28"/>
          <w:szCs w:val="28"/>
          <w:lang w:val="kk-KZ"/>
        </w:rPr>
      </w:pPr>
      <w:r w:rsidRPr="000100CB">
        <w:rPr>
          <w:rFonts w:ascii="Times New Roman" w:hAnsi="Times New Roman" w:cs="Times New Roman"/>
          <w:sz w:val="28"/>
          <w:szCs w:val="28"/>
          <w:lang w:val="kk-KZ"/>
        </w:rPr>
        <w:t>дәрежесін алу үшін дайындалған диссертация</w:t>
      </w:r>
    </w:p>
    <w:p w:rsidR="008C0F63" w:rsidRPr="000100CB" w:rsidRDefault="008C0F63" w:rsidP="00616705">
      <w:pPr>
        <w:spacing w:after="0" w:line="240" w:lineRule="auto"/>
        <w:contextualSpacing/>
        <w:jc w:val="center"/>
        <w:rPr>
          <w:rFonts w:ascii="Times New Roman" w:hAnsi="Times New Roman" w:cs="Times New Roman"/>
          <w:sz w:val="28"/>
          <w:szCs w:val="28"/>
          <w:lang w:val="kk-KZ"/>
        </w:rPr>
      </w:pPr>
    </w:p>
    <w:p w:rsidR="008C0F63" w:rsidRPr="000100CB" w:rsidRDefault="008C0F63" w:rsidP="00616705">
      <w:pPr>
        <w:spacing w:after="0" w:line="240" w:lineRule="auto"/>
        <w:contextualSpacing/>
        <w:jc w:val="center"/>
        <w:rPr>
          <w:rFonts w:ascii="Times New Roman" w:hAnsi="Times New Roman" w:cs="Times New Roman"/>
          <w:sz w:val="28"/>
          <w:szCs w:val="28"/>
          <w:lang w:val="kk-KZ"/>
        </w:rPr>
      </w:pPr>
    </w:p>
    <w:p w:rsidR="008C0F63" w:rsidRPr="000100CB" w:rsidRDefault="008C0F63" w:rsidP="00616705">
      <w:pPr>
        <w:spacing w:after="0" w:line="240" w:lineRule="auto"/>
        <w:contextualSpacing/>
        <w:jc w:val="center"/>
        <w:rPr>
          <w:rFonts w:ascii="Times New Roman" w:hAnsi="Times New Roman" w:cs="Times New Roman"/>
          <w:sz w:val="28"/>
          <w:szCs w:val="28"/>
          <w:lang w:val="kk-KZ"/>
        </w:rPr>
      </w:pPr>
    </w:p>
    <w:p w:rsidR="008C0F63" w:rsidRPr="000100CB" w:rsidRDefault="000100CB" w:rsidP="00616705">
      <w:pPr>
        <w:spacing w:after="0" w:line="240" w:lineRule="auto"/>
        <w:contextualSpacing/>
        <w:jc w:val="right"/>
        <w:rPr>
          <w:rFonts w:ascii="Times New Roman" w:hAnsi="Times New Roman" w:cs="Times New Roman"/>
          <w:sz w:val="28"/>
          <w:szCs w:val="28"/>
          <w:lang w:val="kk-KZ"/>
        </w:rPr>
      </w:pPr>
      <w:r w:rsidRPr="000100CB">
        <w:rPr>
          <w:rFonts w:ascii="Times New Roman" w:hAnsi="Times New Roman" w:cs="Times New Roman"/>
          <w:sz w:val="28"/>
          <w:szCs w:val="28"/>
          <w:lang w:val="kk-KZ"/>
        </w:rPr>
        <w:t>Ғылыми</w:t>
      </w:r>
      <w:r w:rsidR="00A34538">
        <w:rPr>
          <w:rFonts w:ascii="Times New Roman" w:hAnsi="Times New Roman" w:cs="Times New Roman"/>
          <w:sz w:val="28"/>
          <w:szCs w:val="28"/>
          <w:lang w:val="kk-KZ"/>
        </w:rPr>
        <w:t xml:space="preserve"> кеңесші</w:t>
      </w:r>
    </w:p>
    <w:p w:rsidR="000100CB" w:rsidRPr="000100CB" w:rsidRDefault="000100CB" w:rsidP="00616705">
      <w:pPr>
        <w:spacing w:after="0" w:line="240" w:lineRule="auto"/>
        <w:contextualSpacing/>
        <w:jc w:val="right"/>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техника ғылымдарының докторы, </w:t>
      </w:r>
    </w:p>
    <w:p w:rsidR="00B802E5" w:rsidRDefault="000100CB" w:rsidP="001D5A2F">
      <w:pPr>
        <w:spacing w:after="0" w:line="240" w:lineRule="auto"/>
        <w:contextualSpacing/>
        <w:jc w:val="right"/>
        <w:rPr>
          <w:rFonts w:ascii="Times New Roman" w:hAnsi="Times New Roman" w:cs="Times New Roman"/>
          <w:sz w:val="28"/>
          <w:szCs w:val="28"/>
          <w:lang w:val="kk-KZ"/>
        </w:rPr>
      </w:pPr>
      <w:r w:rsidRPr="000100CB">
        <w:rPr>
          <w:rFonts w:ascii="Times New Roman" w:hAnsi="Times New Roman" w:cs="Times New Roman"/>
          <w:sz w:val="28"/>
          <w:szCs w:val="28"/>
          <w:lang w:val="kk-KZ"/>
        </w:rPr>
        <w:t>профессор</w:t>
      </w:r>
      <w:r w:rsidR="005E718B">
        <w:rPr>
          <w:rFonts w:ascii="Times New Roman" w:hAnsi="Times New Roman" w:cs="Times New Roman"/>
          <w:sz w:val="28"/>
          <w:szCs w:val="28"/>
          <w:lang w:val="kk-KZ"/>
        </w:rPr>
        <w:t xml:space="preserve"> </w:t>
      </w:r>
      <w:r w:rsidRPr="000100CB">
        <w:rPr>
          <w:rFonts w:ascii="Times New Roman" w:hAnsi="Times New Roman" w:cs="Times New Roman"/>
          <w:sz w:val="28"/>
          <w:szCs w:val="28"/>
          <w:lang w:val="kk-KZ"/>
        </w:rPr>
        <w:t>Бейсенбаев О.К.</w:t>
      </w:r>
    </w:p>
    <w:p w:rsidR="001D5A2F" w:rsidRDefault="001D5A2F" w:rsidP="00616705">
      <w:pPr>
        <w:spacing w:after="0" w:line="240" w:lineRule="auto"/>
        <w:contextualSpacing/>
        <w:jc w:val="right"/>
        <w:rPr>
          <w:rFonts w:ascii="Times New Roman" w:hAnsi="Times New Roman" w:cs="Times New Roman"/>
          <w:sz w:val="28"/>
          <w:szCs w:val="28"/>
          <w:lang w:val="kk-KZ"/>
        </w:rPr>
      </w:pPr>
    </w:p>
    <w:p w:rsidR="000100CB" w:rsidRPr="000100CB" w:rsidRDefault="00A34538" w:rsidP="00616705">
      <w:pPr>
        <w:spacing w:after="0" w:line="240" w:lineRule="auto"/>
        <w:contextualSpacing/>
        <w:jc w:val="right"/>
        <w:rPr>
          <w:rFonts w:ascii="Times New Roman" w:hAnsi="Times New Roman" w:cs="Times New Roman"/>
          <w:sz w:val="28"/>
          <w:szCs w:val="28"/>
          <w:lang w:val="kk-KZ"/>
        </w:rPr>
      </w:pPr>
      <w:r>
        <w:rPr>
          <w:rFonts w:ascii="Times New Roman" w:hAnsi="Times New Roman" w:cs="Times New Roman"/>
          <w:sz w:val="28"/>
          <w:szCs w:val="28"/>
          <w:lang w:val="kk-KZ"/>
        </w:rPr>
        <w:t>Шетелдік ғылыми кеңесші</w:t>
      </w:r>
    </w:p>
    <w:p w:rsidR="000100CB" w:rsidRPr="000100CB" w:rsidRDefault="000100CB" w:rsidP="00616705">
      <w:pPr>
        <w:spacing w:after="0" w:line="240" w:lineRule="auto"/>
        <w:contextualSpacing/>
        <w:jc w:val="right"/>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химия ғылымдарының докторы, </w:t>
      </w:r>
    </w:p>
    <w:p w:rsidR="000100CB" w:rsidRPr="000100CB" w:rsidRDefault="000100CB" w:rsidP="001D5A2F">
      <w:pPr>
        <w:spacing w:after="0" w:line="240" w:lineRule="auto"/>
        <w:contextualSpacing/>
        <w:jc w:val="right"/>
        <w:rPr>
          <w:rFonts w:ascii="Times New Roman" w:hAnsi="Times New Roman" w:cs="Times New Roman"/>
          <w:sz w:val="28"/>
          <w:szCs w:val="28"/>
          <w:lang w:val="kk-KZ"/>
        </w:rPr>
      </w:pPr>
      <w:r w:rsidRPr="000100CB">
        <w:rPr>
          <w:rFonts w:ascii="Times New Roman" w:hAnsi="Times New Roman" w:cs="Times New Roman"/>
          <w:sz w:val="28"/>
          <w:szCs w:val="28"/>
          <w:lang w:val="kk-KZ"/>
        </w:rPr>
        <w:t>профессор</w:t>
      </w:r>
      <w:r w:rsidR="005E718B">
        <w:rPr>
          <w:rFonts w:ascii="Times New Roman" w:hAnsi="Times New Roman" w:cs="Times New Roman"/>
          <w:sz w:val="28"/>
          <w:szCs w:val="28"/>
          <w:lang w:val="kk-KZ"/>
        </w:rPr>
        <w:t xml:space="preserve"> </w:t>
      </w:r>
      <w:r w:rsidR="001D5A2F">
        <w:rPr>
          <w:rFonts w:ascii="Times New Roman" w:hAnsi="Times New Roman" w:cs="Times New Roman"/>
          <w:sz w:val="28"/>
          <w:szCs w:val="28"/>
          <w:lang w:val="kk-KZ"/>
        </w:rPr>
        <w:t>Ахмедов У.К.</w:t>
      </w:r>
    </w:p>
    <w:p w:rsidR="00B802E5" w:rsidRPr="000100CB" w:rsidRDefault="00B802E5" w:rsidP="00616705">
      <w:pPr>
        <w:spacing w:after="0" w:line="240" w:lineRule="auto"/>
        <w:contextualSpacing/>
        <w:jc w:val="right"/>
        <w:rPr>
          <w:rFonts w:ascii="Times New Roman" w:hAnsi="Times New Roman" w:cs="Times New Roman"/>
          <w:sz w:val="28"/>
          <w:szCs w:val="28"/>
          <w:lang w:val="kk-KZ"/>
        </w:rPr>
      </w:pPr>
    </w:p>
    <w:p w:rsidR="008A2F01" w:rsidRPr="000100CB" w:rsidRDefault="008A2F01" w:rsidP="00616705">
      <w:pPr>
        <w:spacing w:after="0" w:line="240" w:lineRule="auto"/>
        <w:contextualSpacing/>
        <w:rPr>
          <w:rFonts w:ascii="Times New Roman" w:hAnsi="Times New Roman" w:cs="Times New Roman"/>
          <w:b/>
          <w:sz w:val="28"/>
          <w:szCs w:val="28"/>
          <w:lang w:val="kk-KZ"/>
        </w:rPr>
      </w:pPr>
    </w:p>
    <w:p w:rsidR="00472871" w:rsidRPr="000100CB" w:rsidRDefault="00472871" w:rsidP="00616705">
      <w:pPr>
        <w:spacing w:after="0" w:line="240" w:lineRule="auto"/>
        <w:contextualSpacing/>
        <w:rPr>
          <w:rFonts w:ascii="Times New Roman" w:hAnsi="Times New Roman" w:cs="Times New Roman"/>
          <w:b/>
          <w:sz w:val="28"/>
          <w:szCs w:val="28"/>
          <w:lang w:val="kk-KZ"/>
        </w:rPr>
      </w:pPr>
    </w:p>
    <w:p w:rsidR="00CC5DDD" w:rsidRDefault="00CC5DDD" w:rsidP="00616705">
      <w:pPr>
        <w:spacing w:after="0" w:line="240" w:lineRule="auto"/>
        <w:contextualSpacing/>
        <w:rPr>
          <w:rFonts w:ascii="Times New Roman" w:hAnsi="Times New Roman" w:cs="Times New Roman"/>
          <w:b/>
          <w:sz w:val="28"/>
          <w:szCs w:val="28"/>
          <w:lang w:val="kk-KZ"/>
        </w:rPr>
      </w:pPr>
    </w:p>
    <w:p w:rsidR="001D5A2F" w:rsidRDefault="001D5A2F" w:rsidP="00616705">
      <w:pPr>
        <w:spacing w:after="0" w:line="240" w:lineRule="auto"/>
        <w:contextualSpacing/>
        <w:rPr>
          <w:rFonts w:ascii="Times New Roman" w:hAnsi="Times New Roman" w:cs="Times New Roman"/>
          <w:b/>
          <w:sz w:val="28"/>
          <w:szCs w:val="28"/>
          <w:lang w:val="kk-KZ"/>
        </w:rPr>
      </w:pPr>
    </w:p>
    <w:p w:rsidR="001D5A2F" w:rsidRDefault="001D5A2F" w:rsidP="00616705">
      <w:pPr>
        <w:spacing w:after="0" w:line="240" w:lineRule="auto"/>
        <w:contextualSpacing/>
        <w:rPr>
          <w:rFonts w:ascii="Times New Roman" w:hAnsi="Times New Roman" w:cs="Times New Roman"/>
          <w:b/>
          <w:sz w:val="28"/>
          <w:szCs w:val="28"/>
          <w:lang w:val="kk-KZ"/>
        </w:rPr>
      </w:pPr>
    </w:p>
    <w:p w:rsidR="006D0FB7" w:rsidRDefault="006D0FB7" w:rsidP="00616705">
      <w:pPr>
        <w:spacing w:after="0" w:line="240" w:lineRule="auto"/>
        <w:contextualSpacing/>
        <w:rPr>
          <w:rFonts w:ascii="Times New Roman" w:hAnsi="Times New Roman" w:cs="Times New Roman"/>
          <w:b/>
          <w:sz w:val="28"/>
          <w:szCs w:val="28"/>
          <w:lang w:val="kk-KZ"/>
        </w:rPr>
      </w:pPr>
    </w:p>
    <w:p w:rsidR="006D0FB7" w:rsidRDefault="006D0FB7" w:rsidP="00616705">
      <w:pPr>
        <w:spacing w:after="0" w:line="240" w:lineRule="auto"/>
        <w:contextualSpacing/>
        <w:rPr>
          <w:rFonts w:ascii="Times New Roman" w:hAnsi="Times New Roman" w:cs="Times New Roman"/>
          <w:b/>
          <w:sz w:val="28"/>
          <w:szCs w:val="28"/>
          <w:lang w:val="kk-KZ"/>
        </w:rPr>
      </w:pPr>
    </w:p>
    <w:p w:rsidR="006D0FB7" w:rsidRPr="000100CB" w:rsidRDefault="006D0FB7" w:rsidP="00616705">
      <w:pPr>
        <w:spacing w:after="0" w:line="240" w:lineRule="auto"/>
        <w:contextualSpacing/>
        <w:rPr>
          <w:rFonts w:ascii="Times New Roman" w:hAnsi="Times New Roman" w:cs="Times New Roman"/>
          <w:b/>
          <w:sz w:val="28"/>
          <w:szCs w:val="28"/>
          <w:lang w:val="kk-KZ"/>
        </w:rPr>
      </w:pPr>
    </w:p>
    <w:p w:rsidR="00B802E5" w:rsidRPr="000100CB" w:rsidRDefault="008A2F01" w:rsidP="00616705">
      <w:pPr>
        <w:spacing w:after="0" w:line="240" w:lineRule="auto"/>
        <w:contextualSpacing/>
        <w:jc w:val="center"/>
        <w:rPr>
          <w:rFonts w:ascii="Times New Roman" w:hAnsi="Times New Roman" w:cs="Times New Roman"/>
          <w:sz w:val="28"/>
          <w:szCs w:val="28"/>
          <w:lang w:val="kk-KZ"/>
        </w:rPr>
      </w:pPr>
      <w:r w:rsidRPr="000100CB">
        <w:rPr>
          <w:rFonts w:ascii="Times New Roman" w:hAnsi="Times New Roman" w:cs="Times New Roman"/>
          <w:sz w:val="28"/>
          <w:szCs w:val="28"/>
          <w:lang w:val="kk-KZ"/>
        </w:rPr>
        <w:t>Қазақстан Республикасы</w:t>
      </w:r>
    </w:p>
    <w:p w:rsidR="008A2F01" w:rsidRPr="000100CB" w:rsidRDefault="00EC026C" w:rsidP="00616705">
      <w:pPr>
        <w:spacing w:after="0" w:line="240" w:lineRule="auto"/>
        <w:ind w:firstLine="709"/>
        <w:contextualSpacing/>
        <w:jc w:val="center"/>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808256" behindDoc="0" locked="0" layoutInCell="1" allowOverlap="1">
                <wp:simplePos x="0" y="0"/>
                <wp:positionH relativeFrom="column">
                  <wp:posOffset>2654935</wp:posOffset>
                </wp:positionH>
                <wp:positionV relativeFrom="paragraph">
                  <wp:posOffset>205740</wp:posOffset>
                </wp:positionV>
                <wp:extent cx="819785" cy="319405"/>
                <wp:effectExtent l="0" t="0" r="0" b="444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3194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209B1A" id="Прямоугольник 21" o:spid="_x0000_s1026" style="position:absolute;margin-left:209.05pt;margin-top:16.2pt;width:64.55pt;height:25.1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" fillcolor="white [3212]" stroked="f" strokeweight="2pt">
                <v:path arrowok="t"/>
              </v:rect>
            </w:pict>
          </mc:Fallback>
        </mc:AlternateContent>
      </w:r>
      <w:r w:rsidR="002D5361">
        <w:rPr>
          <w:rFonts w:ascii="Times New Roman" w:hAnsi="Times New Roman" w:cs="Times New Roman"/>
          <w:sz w:val="28"/>
          <w:szCs w:val="28"/>
          <w:lang w:val="kk-KZ"/>
        </w:rPr>
        <w:t>Шымкент, 2024</w:t>
      </w:r>
    </w:p>
    <w:p w:rsidR="00EE1EE0" w:rsidRDefault="00EE1EE0" w:rsidP="00616705">
      <w:pPr>
        <w:spacing w:after="0" w:line="240" w:lineRule="auto"/>
        <w:contextualSpacing/>
        <w:jc w:val="center"/>
        <w:rPr>
          <w:rFonts w:ascii="Times New Roman" w:hAnsi="Times New Roman" w:cs="Times New Roman"/>
          <w:b/>
          <w:sz w:val="28"/>
          <w:szCs w:val="28"/>
          <w:lang w:val="kk-KZ"/>
        </w:rPr>
      </w:pPr>
      <w:r w:rsidRPr="000100CB">
        <w:rPr>
          <w:rFonts w:ascii="Times New Roman" w:hAnsi="Times New Roman" w:cs="Times New Roman"/>
          <w:b/>
          <w:sz w:val="28"/>
          <w:szCs w:val="28"/>
          <w:lang w:val="kk-KZ"/>
        </w:rPr>
        <w:lastRenderedPageBreak/>
        <w:t>МАЗМҰНЫ</w:t>
      </w:r>
    </w:p>
    <w:p w:rsidR="00D62691" w:rsidRDefault="00D62691" w:rsidP="00616705">
      <w:pPr>
        <w:spacing w:after="0" w:line="240" w:lineRule="auto"/>
        <w:ind w:firstLine="709"/>
        <w:contextualSpacing/>
        <w:jc w:val="center"/>
        <w:rPr>
          <w:rFonts w:ascii="Times New Roman" w:hAnsi="Times New Roman" w:cs="Times New Roman"/>
          <w:b/>
          <w:sz w:val="28"/>
          <w:szCs w:val="28"/>
          <w:lang w:val="kk-KZ"/>
        </w:rPr>
      </w:pPr>
    </w:p>
    <w:tbl>
      <w:tblPr>
        <w:tblStyle w:val="a9"/>
        <w:tblW w:w="9612" w:type="dxa"/>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5"/>
        <w:gridCol w:w="7938"/>
        <w:gridCol w:w="709"/>
      </w:tblGrid>
      <w:tr w:rsidR="00D83E72" w:rsidRPr="000100CB" w:rsidTr="003D75D9">
        <w:tc>
          <w:tcPr>
            <w:tcW w:w="8903" w:type="dxa"/>
            <w:gridSpan w:val="2"/>
          </w:tcPr>
          <w:p w:rsidR="00D83E72" w:rsidRPr="009E5AA0" w:rsidRDefault="00D83E72" w:rsidP="00E42ED1">
            <w:pPr>
              <w:contextualSpacing/>
              <w:rPr>
                <w:rFonts w:ascii="Times New Roman" w:hAnsi="Times New Roman" w:cs="Times New Roman"/>
                <w:sz w:val="28"/>
                <w:szCs w:val="28"/>
                <w:lang w:val="kk-KZ"/>
              </w:rPr>
            </w:pPr>
            <w:r w:rsidRPr="000100CB">
              <w:rPr>
                <w:rFonts w:ascii="Times New Roman" w:hAnsi="Times New Roman" w:cs="Times New Roman"/>
                <w:b/>
                <w:sz w:val="28"/>
                <w:szCs w:val="28"/>
                <w:lang w:val="kk-KZ"/>
              </w:rPr>
              <w:t>НОРМАТИВТІК СІЛТЕМЕЛЕР</w:t>
            </w:r>
          </w:p>
        </w:tc>
        <w:tc>
          <w:tcPr>
            <w:tcW w:w="709" w:type="dxa"/>
          </w:tcPr>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D83E72" w:rsidRPr="000100CB" w:rsidTr="003D75D9">
        <w:tc>
          <w:tcPr>
            <w:tcW w:w="8903" w:type="dxa"/>
            <w:gridSpan w:val="2"/>
          </w:tcPr>
          <w:p w:rsidR="00D83E72" w:rsidRPr="009E5AA0" w:rsidRDefault="00D83E72" w:rsidP="00E42ED1">
            <w:pPr>
              <w:contextualSpacing/>
              <w:rPr>
                <w:rFonts w:ascii="Times New Roman" w:hAnsi="Times New Roman" w:cs="Times New Roman"/>
                <w:sz w:val="28"/>
                <w:szCs w:val="28"/>
                <w:lang w:val="kk-KZ"/>
              </w:rPr>
            </w:pPr>
            <w:r w:rsidRPr="000100CB">
              <w:rPr>
                <w:rFonts w:ascii="Times New Roman" w:hAnsi="Times New Roman" w:cs="Times New Roman"/>
                <w:b/>
                <w:sz w:val="28"/>
                <w:szCs w:val="28"/>
                <w:lang w:val="kk-KZ"/>
              </w:rPr>
              <w:t>АНЫҚТАМАЛАР</w:t>
            </w:r>
          </w:p>
        </w:tc>
        <w:tc>
          <w:tcPr>
            <w:tcW w:w="709" w:type="dxa"/>
          </w:tcPr>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D83E72" w:rsidRPr="000100CB" w:rsidTr="003D75D9">
        <w:tc>
          <w:tcPr>
            <w:tcW w:w="8903" w:type="dxa"/>
            <w:gridSpan w:val="2"/>
          </w:tcPr>
          <w:p w:rsidR="00D83E72" w:rsidRPr="009E5AA0" w:rsidRDefault="00D83E72" w:rsidP="00E42ED1">
            <w:pPr>
              <w:contextualSpacing/>
              <w:rPr>
                <w:rFonts w:ascii="Times New Roman" w:hAnsi="Times New Roman" w:cs="Times New Roman"/>
                <w:sz w:val="28"/>
                <w:szCs w:val="28"/>
                <w:lang w:val="kk-KZ"/>
              </w:rPr>
            </w:pPr>
            <w:r w:rsidRPr="000100CB">
              <w:rPr>
                <w:rFonts w:ascii="Times New Roman" w:hAnsi="Times New Roman" w:cs="Times New Roman"/>
                <w:b/>
                <w:sz w:val="28"/>
                <w:szCs w:val="28"/>
                <w:lang w:val="kk-KZ"/>
              </w:rPr>
              <w:t>БЕЛГІЛЕУЛЕР МЕН ҚЫСҚАРТУЛАР</w:t>
            </w:r>
          </w:p>
        </w:tc>
        <w:tc>
          <w:tcPr>
            <w:tcW w:w="709" w:type="dxa"/>
          </w:tcPr>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D83E72" w:rsidRPr="000100CB" w:rsidTr="003D75D9">
        <w:tc>
          <w:tcPr>
            <w:tcW w:w="8903" w:type="dxa"/>
            <w:gridSpan w:val="2"/>
          </w:tcPr>
          <w:p w:rsidR="00D83E72" w:rsidRPr="009E5AA0" w:rsidRDefault="00D83E72" w:rsidP="00E42ED1">
            <w:pPr>
              <w:contextualSpacing/>
              <w:rPr>
                <w:rFonts w:ascii="Times New Roman" w:hAnsi="Times New Roman" w:cs="Times New Roman"/>
                <w:sz w:val="28"/>
                <w:szCs w:val="28"/>
                <w:lang w:val="kk-KZ"/>
              </w:rPr>
            </w:pPr>
            <w:r w:rsidRPr="000100CB">
              <w:rPr>
                <w:rFonts w:ascii="Times New Roman" w:hAnsi="Times New Roman" w:cs="Times New Roman"/>
                <w:b/>
                <w:sz w:val="28"/>
                <w:szCs w:val="28"/>
                <w:lang w:val="kk-KZ"/>
              </w:rPr>
              <w:t>КІРІСПЕ</w:t>
            </w:r>
          </w:p>
        </w:tc>
        <w:tc>
          <w:tcPr>
            <w:tcW w:w="709" w:type="dxa"/>
          </w:tcPr>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D83E72" w:rsidRPr="000100CB" w:rsidTr="003D75D9">
        <w:tc>
          <w:tcPr>
            <w:tcW w:w="965" w:type="dxa"/>
          </w:tcPr>
          <w:p w:rsidR="00D83E72" w:rsidRPr="000100CB" w:rsidRDefault="00D83E72" w:rsidP="00211B48">
            <w:pPr>
              <w:contextualSpacing/>
              <w:rPr>
                <w:rFonts w:ascii="Times New Roman" w:hAnsi="Times New Roman" w:cs="Times New Roman"/>
                <w:b/>
                <w:sz w:val="28"/>
                <w:szCs w:val="28"/>
                <w:lang w:val="kk-KZ"/>
              </w:rPr>
            </w:pPr>
            <w:r w:rsidRPr="000100CB">
              <w:rPr>
                <w:rFonts w:ascii="Times New Roman" w:hAnsi="Times New Roman" w:cs="Times New Roman"/>
                <w:b/>
                <w:sz w:val="28"/>
                <w:szCs w:val="28"/>
                <w:lang w:val="kk-KZ"/>
              </w:rPr>
              <w:t>1</w:t>
            </w:r>
          </w:p>
        </w:tc>
        <w:tc>
          <w:tcPr>
            <w:tcW w:w="7938" w:type="dxa"/>
          </w:tcPr>
          <w:p w:rsidR="00D83E72" w:rsidRPr="009E5AA0" w:rsidRDefault="00D83E72" w:rsidP="00E42ED1">
            <w:pPr>
              <w:contextualSpacing/>
              <w:rPr>
                <w:rFonts w:ascii="Times New Roman" w:hAnsi="Times New Roman" w:cs="Times New Roman"/>
                <w:sz w:val="28"/>
                <w:szCs w:val="28"/>
                <w:lang w:val="kk-KZ"/>
              </w:rPr>
            </w:pPr>
            <w:r w:rsidRPr="008016EF">
              <w:rPr>
                <w:rFonts w:ascii="Times New Roman" w:hAnsi="Times New Roman" w:cs="Times New Roman"/>
                <w:b/>
                <w:sz w:val="28"/>
                <w:szCs w:val="28"/>
                <w:lang w:val="kk-KZ"/>
              </w:rPr>
              <w:t xml:space="preserve">ҚАБАТТАРДАН МҰНАЙДЫ ЫҒЫСТЫРУДЫҢ НЕГІЗГІ БАҒЫТТАРЫ МЕН </w:t>
            </w:r>
            <w:r>
              <w:rPr>
                <w:rFonts w:ascii="Times New Roman" w:hAnsi="Times New Roman" w:cs="Times New Roman"/>
                <w:b/>
                <w:sz w:val="28"/>
                <w:szCs w:val="28"/>
                <w:lang w:val="kk-KZ"/>
              </w:rPr>
              <w:t>ПЕРСПЕКТИВАЛАРЫ</w:t>
            </w:r>
          </w:p>
        </w:tc>
        <w:tc>
          <w:tcPr>
            <w:tcW w:w="709" w:type="dxa"/>
          </w:tcPr>
          <w:p w:rsidR="00E42ED1" w:rsidRDefault="00E42ED1" w:rsidP="00211B48">
            <w:pPr>
              <w:contextualSpacing/>
              <w:rPr>
                <w:rFonts w:ascii="Times New Roman" w:hAnsi="Times New Roman" w:cs="Times New Roman"/>
                <w:sz w:val="28"/>
                <w:szCs w:val="28"/>
                <w:lang w:val="kk-KZ"/>
              </w:rPr>
            </w:pPr>
          </w:p>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13</w:t>
            </w:r>
          </w:p>
        </w:tc>
      </w:tr>
      <w:tr w:rsidR="00D83E72" w:rsidRPr="009E5AA0" w:rsidTr="003D75D9">
        <w:tc>
          <w:tcPr>
            <w:tcW w:w="965" w:type="dxa"/>
          </w:tcPr>
          <w:p w:rsidR="00D83E72" w:rsidRPr="000100CB" w:rsidRDefault="00D83E72" w:rsidP="00211B48">
            <w:pPr>
              <w:contextualSpacing/>
              <w:rPr>
                <w:rFonts w:ascii="Times New Roman" w:hAnsi="Times New Roman" w:cs="Times New Roman"/>
                <w:sz w:val="28"/>
                <w:szCs w:val="28"/>
                <w:lang w:val="kk-KZ"/>
              </w:rPr>
            </w:pPr>
            <w:r w:rsidRPr="000100CB">
              <w:rPr>
                <w:rFonts w:ascii="Times New Roman" w:hAnsi="Times New Roman" w:cs="Times New Roman"/>
                <w:sz w:val="28"/>
                <w:szCs w:val="28"/>
                <w:lang w:val="kk-KZ"/>
              </w:rPr>
              <w:t>1.1</w:t>
            </w:r>
          </w:p>
        </w:tc>
        <w:tc>
          <w:tcPr>
            <w:tcW w:w="7938" w:type="dxa"/>
          </w:tcPr>
          <w:p w:rsidR="00D83E72" w:rsidRPr="008016EF" w:rsidRDefault="00D83E72" w:rsidP="00211B48">
            <w:pPr>
              <w:pStyle w:val="a5"/>
              <w:contextualSpacing/>
              <w:jc w:val="both"/>
              <w:rPr>
                <w:lang w:val="kk-KZ"/>
              </w:rPr>
            </w:pPr>
            <w:r w:rsidRPr="008016EF">
              <w:rPr>
                <w:lang w:val="kk-KZ"/>
              </w:rPr>
              <w:t>Жоғары молекулалық полиакриламидтер негізіндегі мұнайды ығыстырушы ерітінділер</w:t>
            </w:r>
          </w:p>
        </w:tc>
        <w:tc>
          <w:tcPr>
            <w:tcW w:w="709" w:type="dxa"/>
          </w:tcPr>
          <w:p w:rsidR="00E42ED1" w:rsidRDefault="00E42ED1" w:rsidP="00211B48">
            <w:pPr>
              <w:contextualSpacing/>
              <w:rPr>
                <w:rFonts w:ascii="Times New Roman" w:hAnsi="Times New Roman" w:cs="Times New Roman"/>
                <w:sz w:val="28"/>
                <w:szCs w:val="28"/>
                <w:lang w:val="kk-KZ"/>
              </w:rPr>
            </w:pPr>
          </w:p>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13</w:t>
            </w:r>
          </w:p>
        </w:tc>
      </w:tr>
      <w:tr w:rsidR="00D83E72" w:rsidRPr="009E5AA0" w:rsidTr="003D75D9">
        <w:tc>
          <w:tcPr>
            <w:tcW w:w="965" w:type="dxa"/>
          </w:tcPr>
          <w:p w:rsidR="00D83E72" w:rsidRPr="000100CB" w:rsidRDefault="00D83E72" w:rsidP="00211B48">
            <w:pPr>
              <w:contextualSpacing/>
              <w:rPr>
                <w:rFonts w:ascii="Times New Roman" w:hAnsi="Times New Roman" w:cs="Times New Roman"/>
                <w:sz w:val="28"/>
                <w:szCs w:val="28"/>
                <w:lang w:val="kk-KZ"/>
              </w:rPr>
            </w:pPr>
            <w:r w:rsidRPr="000100CB">
              <w:rPr>
                <w:rFonts w:ascii="Times New Roman" w:hAnsi="Times New Roman" w:cs="Times New Roman"/>
                <w:sz w:val="28"/>
                <w:szCs w:val="28"/>
                <w:lang w:val="kk-KZ"/>
              </w:rPr>
              <w:t>1.2</w:t>
            </w:r>
          </w:p>
        </w:tc>
        <w:tc>
          <w:tcPr>
            <w:tcW w:w="7938" w:type="dxa"/>
          </w:tcPr>
          <w:p w:rsidR="00D83E72" w:rsidRPr="000100CB" w:rsidRDefault="00D83E72" w:rsidP="00E42ED1">
            <w:pPr>
              <w:pStyle w:val="a5"/>
              <w:contextualSpacing/>
              <w:jc w:val="both"/>
              <w:rPr>
                <w:lang w:val="kk-KZ"/>
              </w:rPr>
            </w:pPr>
            <w:r>
              <w:rPr>
                <w:lang w:val="kk-KZ"/>
              </w:rPr>
              <w:t>Торлы</w:t>
            </w:r>
            <w:r w:rsidRPr="00DF0512">
              <w:rPr>
                <w:lang w:val="kk-KZ"/>
              </w:rPr>
              <w:t>,</w:t>
            </w:r>
            <w:r w:rsidRPr="000100CB">
              <w:rPr>
                <w:lang w:val="kk-KZ"/>
              </w:rPr>
              <w:t xml:space="preserve"> гибридті және металл иондарымен гель түріндегі полиакриламидтер негізіндегі мұнайды ығыстырушы ерітінділер</w:t>
            </w:r>
          </w:p>
        </w:tc>
        <w:tc>
          <w:tcPr>
            <w:tcW w:w="709" w:type="dxa"/>
          </w:tcPr>
          <w:p w:rsidR="00D83E72" w:rsidRDefault="00D83E72" w:rsidP="00211B48">
            <w:pPr>
              <w:contextualSpacing/>
              <w:rPr>
                <w:rFonts w:ascii="Times New Roman" w:hAnsi="Times New Roman" w:cs="Times New Roman"/>
                <w:sz w:val="28"/>
                <w:szCs w:val="28"/>
                <w:lang w:val="kk-KZ"/>
              </w:rPr>
            </w:pPr>
          </w:p>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20</w:t>
            </w:r>
          </w:p>
        </w:tc>
      </w:tr>
      <w:tr w:rsidR="00D83E72" w:rsidRPr="009E5AA0" w:rsidTr="003D75D9">
        <w:tc>
          <w:tcPr>
            <w:tcW w:w="965" w:type="dxa"/>
          </w:tcPr>
          <w:p w:rsidR="00D83E72" w:rsidRPr="000100CB" w:rsidRDefault="00D83E72" w:rsidP="00211B48">
            <w:pPr>
              <w:contextualSpacing/>
              <w:rPr>
                <w:rFonts w:ascii="Times New Roman" w:hAnsi="Times New Roman" w:cs="Times New Roman"/>
                <w:sz w:val="28"/>
                <w:szCs w:val="28"/>
                <w:lang w:val="kk-KZ"/>
              </w:rPr>
            </w:pPr>
            <w:r w:rsidRPr="000100CB">
              <w:rPr>
                <w:rFonts w:ascii="Times New Roman" w:hAnsi="Times New Roman" w:cs="Times New Roman"/>
                <w:sz w:val="28"/>
                <w:szCs w:val="28"/>
                <w:lang w:val="kk-KZ"/>
              </w:rPr>
              <w:t>1.3</w:t>
            </w:r>
          </w:p>
        </w:tc>
        <w:tc>
          <w:tcPr>
            <w:tcW w:w="7938" w:type="dxa"/>
          </w:tcPr>
          <w:p w:rsidR="00D83E72" w:rsidRPr="000100CB" w:rsidRDefault="00D83E72" w:rsidP="00E42ED1">
            <w:pPr>
              <w:contextualSpacing/>
              <w:rPr>
                <w:rFonts w:ascii="Times New Roman" w:hAnsi="Times New Roman" w:cs="Times New Roman"/>
                <w:sz w:val="28"/>
                <w:szCs w:val="28"/>
                <w:lang w:val="kk-KZ"/>
              </w:rPr>
            </w:pPr>
            <w:r w:rsidRPr="00096AAF">
              <w:rPr>
                <w:rFonts w:ascii="Times New Roman" w:hAnsi="Times New Roman" w:cs="Times New Roman"/>
                <w:sz w:val="28"/>
                <w:szCs w:val="28"/>
                <w:lang w:val="kk-KZ"/>
              </w:rPr>
              <w:t>Композициялық беттік-активті полиэлектролиттердің мұнай ығыстырудағы маңыздылығы</w:t>
            </w:r>
          </w:p>
        </w:tc>
        <w:tc>
          <w:tcPr>
            <w:tcW w:w="709" w:type="dxa"/>
          </w:tcPr>
          <w:p w:rsidR="00E42ED1" w:rsidRDefault="00E42ED1" w:rsidP="00211B48">
            <w:pPr>
              <w:contextualSpacing/>
              <w:rPr>
                <w:rFonts w:ascii="Times New Roman" w:hAnsi="Times New Roman" w:cs="Times New Roman"/>
                <w:sz w:val="28"/>
                <w:szCs w:val="28"/>
                <w:lang w:val="kk-KZ"/>
              </w:rPr>
            </w:pPr>
          </w:p>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30</w:t>
            </w:r>
          </w:p>
        </w:tc>
      </w:tr>
      <w:tr w:rsidR="00D83E72" w:rsidRPr="009E5AA0" w:rsidTr="003D75D9">
        <w:tc>
          <w:tcPr>
            <w:tcW w:w="965" w:type="dxa"/>
          </w:tcPr>
          <w:p w:rsidR="00D83E72" w:rsidRPr="000100CB" w:rsidRDefault="00D83E72" w:rsidP="00211B48">
            <w:pPr>
              <w:contextualSpacing/>
              <w:rPr>
                <w:rFonts w:ascii="Times New Roman" w:hAnsi="Times New Roman" w:cs="Times New Roman"/>
                <w:sz w:val="28"/>
                <w:szCs w:val="28"/>
                <w:lang w:val="kk-KZ"/>
              </w:rPr>
            </w:pPr>
            <w:r w:rsidRPr="000100CB">
              <w:rPr>
                <w:rFonts w:ascii="Times New Roman" w:hAnsi="Times New Roman" w:cs="Times New Roman"/>
                <w:sz w:val="28"/>
                <w:szCs w:val="28"/>
                <w:lang w:val="kk-KZ"/>
              </w:rPr>
              <w:t>1.4</w:t>
            </w:r>
          </w:p>
        </w:tc>
        <w:tc>
          <w:tcPr>
            <w:tcW w:w="7938" w:type="dxa"/>
          </w:tcPr>
          <w:p w:rsidR="00D83E72" w:rsidRPr="000100CB" w:rsidRDefault="00D83E72" w:rsidP="00E42ED1">
            <w:pPr>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Қазақстандағы полимерлі</w:t>
            </w:r>
            <w:r>
              <w:rPr>
                <w:rFonts w:ascii="Times New Roman" w:hAnsi="Times New Roman" w:cs="Times New Roman"/>
                <w:sz w:val="28"/>
                <w:szCs w:val="28"/>
                <w:lang w:val="kk-KZ"/>
              </w:rPr>
              <w:t>к</w:t>
            </w:r>
            <w:r w:rsidRPr="000100CB">
              <w:rPr>
                <w:rFonts w:ascii="Times New Roman" w:hAnsi="Times New Roman" w:cs="Times New Roman"/>
                <w:sz w:val="28"/>
                <w:szCs w:val="28"/>
                <w:lang w:val="kk-KZ"/>
              </w:rPr>
              <w:t xml:space="preserve"> суландыруды қолдану аймақтары</w:t>
            </w:r>
          </w:p>
        </w:tc>
        <w:tc>
          <w:tcPr>
            <w:tcW w:w="709" w:type="dxa"/>
          </w:tcPr>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36</w:t>
            </w:r>
          </w:p>
        </w:tc>
      </w:tr>
      <w:tr w:rsidR="00D83E72" w:rsidRPr="009E5AA0" w:rsidTr="003D75D9">
        <w:tc>
          <w:tcPr>
            <w:tcW w:w="965" w:type="dxa"/>
          </w:tcPr>
          <w:p w:rsidR="00D83E72" w:rsidRPr="000100CB" w:rsidRDefault="00D83E72" w:rsidP="00211B48">
            <w:pPr>
              <w:contextualSpacing/>
              <w:rPr>
                <w:rFonts w:ascii="Times New Roman" w:hAnsi="Times New Roman" w:cs="Times New Roman"/>
                <w:sz w:val="28"/>
                <w:szCs w:val="28"/>
                <w:lang w:val="kk-KZ"/>
              </w:rPr>
            </w:pPr>
          </w:p>
        </w:tc>
        <w:tc>
          <w:tcPr>
            <w:tcW w:w="7938" w:type="dxa"/>
          </w:tcPr>
          <w:p w:rsidR="00D83E72" w:rsidRPr="000100CB" w:rsidRDefault="00D83E72" w:rsidP="00211B48">
            <w:pPr>
              <w:pStyle w:val="a5"/>
              <w:contextualSpacing/>
              <w:jc w:val="both"/>
              <w:rPr>
                <w:lang w:val="kk-KZ"/>
              </w:rPr>
            </w:pPr>
            <w:r>
              <w:rPr>
                <w:lang w:val="kk-KZ"/>
              </w:rPr>
              <w:t>1- бөлімнің қорытындысы</w:t>
            </w:r>
          </w:p>
        </w:tc>
        <w:tc>
          <w:tcPr>
            <w:tcW w:w="709" w:type="dxa"/>
          </w:tcPr>
          <w:p w:rsidR="00D83E72"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38</w:t>
            </w:r>
          </w:p>
        </w:tc>
      </w:tr>
      <w:tr w:rsidR="00D83E72" w:rsidRPr="009E5AA0" w:rsidTr="003D75D9">
        <w:tc>
          <w:tcPr>
            <w:tcW w:w="965" w:type="dxa"/>
          </w:tcPr>
          <w:p w:rsidR="00D83E72" w:rsidRPr="000100CB" w:rsidRDefault="00D83E72" w:rsidP="00211B48">
            <w:pPr>
              <w:contextualSpacing/>
              <w:rPr>
                <w:rFonts w:ascii="Times New Roman" w:hAnsi="Times New Roman" w:cs="Times New Roman"/>
                <w:b/>
                <w:sz w:val="28"/>
                <w:szCs w:val="28"/>
                <w:lang w:val="kk-KZ"/>
              </w:rPr>
            </w:pPr>
            <w:r w:rsidRPr="000100CB">
              <w:rPr>
                <w:rFonts w:ascii="Times New Roman" w:hAnsi="Times New Roman" w:cs="Times New Roman"/>
                <w:b/>
                <w:sz w:val="28"/>
                <w:szCs w:val="28"/>
                <w:lang w:val="kk-KZ"/>
              </w:rPr>
              <w:t>2</w:t>
            </w:r>
          </w:p>
        </w:tc>
        <w:tc>
          <w:tcPr>
            <w:tcW w:w="7938" w:type="dxa"/>
          </w:tcPr>
          <w:p w:rsidR="00D83E72" w:rsidRPr="009E5AA0" w:rsidRDefault="00D83E72" w:rsidP="00E42ED1">
            <w:pPr>
              <w:pStyle w:val="a5"/>
              <w:contextualSpacing/>
              <w:jc w:val="both"/>
              <w:rPr>
                <w:caps/>
                <w:lang w:val="kk-KZ"/>
              </w:rPr>
            </w:pPr>
            <w:r>
              <w:rPr>
                <w:b/>
                <w:caps/>
                <w:lang w:val="kk-KZ"/>
              </w:rPr>
              <w:t>Композициялық полимерДІ</w:t>
            </w:r>
            <w:r w:rsidRPr="000100CB">
              <w:rPr>
                <w:b/>
                <w:caps/>
                <w:lang w:val="kk-KZ"/>
              </w:rPr>
              <w:t xml:space="preserve"> АЛУ үшін шикізаттарды, нысандар мен зерттеу әдістерін таңдау</w:t>
            </w:r>
          </w:p>
        </w:tc>
        <w:tc>
          <w:tcPr>
            <w:tcW w:w="709" w:type="dxa"/>
          </w:tcPr>
          <w:p w:rsidR="00D83E72" w:rsidRDefault="00D83E72" w:rsidP="00211B48">
            <w:pPr>
              <w:contextualSpacing/>
              <w:rPr>
                <w:rFonts w:ascii="Times New Roman" w:hAnsi="Times New Roman" w:cs="Times New Roman"/>
                <w:sz w:val="28"/>
                <w:szCs w:val="28"/>
                <w:lang w:val="kk-KZ"/>
              </w:rPr>
            </w:pPr>
          </w:p>
          <w:p w:rsidR="00D83E72" w:rsidRDefault="00D83E72" w:rsidP="00211B48">
            <w:pPr>
              <w:contextualSpacing/>
              <w:rPr>
                <w:rFonts w:ascii="Times New Roman" w:hAnsi="Times New Roman" w:cs="Times New Roman"/>
                <w:sz w:val="28"/>
                <w:szCs w:val="28"/>
                <w:lang w:val="kk-KZ"/>
              </w:rPr>
            </w:pPr>
          </w:p>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D83E72" w:rsidRPr="009E5AA0" w:rsidTr="003D75D9">
        <w:tc>
          <w:tcPr>
            <w:tcW w:w="965" w:type="dxa"/>
          </w:tcPr>
          <w:p w:rsidR="00D83E72" w:rsidRPr="000100CB" w:rsidRDefault="00D83E72" w:rsidP="00211B48">
            <w:pPr>
              <w:contextualSpacing/>
              <w:rPr>
                <w:rFonts w:ascii="Times New Roman" w:hAnsi="Times New Roman" w:cs="Times New Roman"/>
                <w:b/>
                <w:sz w:val="28"/>
                <w:szCs w:val="28"/>
                <w:lang w:val="kk-KZ"/>
              </w:rPr>
            </w:pPr>
            <w:r w:rsidRPr="000100CB">
              <w:rPr>
                <w:rFonts w:ascii="Times New Roman" w:hAnsi="Times New Roman" w:cs="Times New Roman"/>
                <w:sz w:val="28"/>
                <w:szCs w:val="28"/>
                <w:lang w:val="kk-KZ"/>
              </w:rPr>
              <w:t>2.1</w:t>
            </w:r>
          </w:p>
        </w:tc>
        <w:tc>
          <w:tcPr>
            <w:tcW w:w="7938" w:type="dxa"/>
          </w:tcPr>
          <w:p w:rsidR="00D83E72" w:rsidRPr="000100CB" w:rsidRDefault="00E42ED1" w:rsidP="00211B48">
            <w:pPr>
              <w:pStyle w:val="a5"/>
              <w:contextualSpacing/>
              <w:jc w:val="both"/>
              <w:rPr>
                <w:lang w:val="kk-KZ"/>
              </w:rPr>
            </w:pPr>
            <w:r>
              <w:rPr>
                <w:lang w:val="kk-KZ"/>
              </w:rPr>
              <w:t>Зерттеу жұмысының бағыт</w:t>
            </w:r>
            <w:r w:rsidR="00211B48">
              <w:rPr>
                <w:lang w:val="kk-KZ"/>
              </w:rPr>
              <w:t>тары</w:t>
            </w:r>
          </w:p>
        </w:tc>
        <w:tc>
          <w:tcPr>
            <w:tcW w:w="709" w:type="dxa"/>
          </w:tcPr>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D83E72" w:rsidRPr="009E5AA0" w:rsidTr="003D75D9">
        <w:tc>
          <w:tcPr>
            <w:tcW w:w="965" w:type="dxa"/>
          </w:tcPr>
          <w:p w:rsidR="00D83E72" w:rsidRPr="000100CB" w:rsidRDefault="00D83E72" w:rsidP="00211B48">
            <w:pPr>
              <w:rPr>
                <w:rFonts w:ascii="Times New Roman" w:hAnsi="Times New Roman" w:cs="Times New Roman"/>
                <w:sz w:val="28"/>
                <w:szCs w:val="28"/>
                <w:lang w:val="kk-KZ"/>
              </w:rPr>
            </w:pPr>
            <w:r w:rsidRPr="000100CB">
              <w:rPr>
                <w:rFonts w:ascii="Times New Roman" w:hAnsi="Times New Roman" w:cs="Times New Roman"/>
                <w:sz w:val="28"/>
                <w:szCs w:val="28"/>
                <w:lang w:val="kk-KZ"/>
              </w:rPr>
              <w:t>2.2</w:t>
            </w:r>
          </w:p>
        </w:tc>
        <w:tc>
          <w:tcPr>
            <w:tcW w:w="7938" w:type="dxa"/>
          </w:tcPr>
          <w:p w:rsidR="00D83E72" w:rsidRPr="000100CB" w:rsidRDefault="00D83E72" w:rsidP="00E42ED1">
            <w:pPr>
              <w:jc w:val="both"/>
              <w:rPr>
                <w:rFonts w:ascii="Times New Roman" w:hAnsi="Times New Roman" w:cs="Times New Roman"/>
                <w:sz w:val="28"/>
                <w:szCs w:val="28"/>
                <w:lang w:val="kk-KZ"/>
              </w:rPr>
            </w:pPr>
            <w:r w:rsidRPr="0094113E">
              <w:rPr>
                <w:rFonts w:ascii="Times New Roman" w:hAnsi="Times New Roman" w:cs="Times New Roman"/>
                <w:sz w:val="28"/>
                <w:szCs w:val="28"/>
                <w:lang w:val="kk-KZ"/>
              </w:rPr>
              <w:t>Зерттеу нысандары</w:t>
            </w:r>
          </w:p>
        </w:tc>
        <w:tc>
          <w:tcPr>
            <w:tcW w:w="709" w:type="dxa"/>
          </w:tcPr>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40</w:t>
            </w:r>
          </w:p>
        </w:tc>
      </w:tr>
      <w:tr w:rsidR="00D83E72" w:rsidRPr="000100CB" w:rsidTr="003D75D9">
        <w:tc>
          <w:tcPr>
            <w:tcW w:w="965" w:type="dxa"/>
          </w:tcPr>
          <w:p w:rsidR="00D83E72" w:rsidRPr="000100CB"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2.3</w:t>
            </w:r>
          </w:p>
        </w:tc>
        <w:tc>
          <w:tcPr>
            <w:tcW w:w="7938" w:type="dxa"/>
          </w:tcPr>
          <w:p w:rsidR="00D83E72" w:rsidRPr="000100CB" w:rsidRDefault="00D83E72" w:rsidP="00E42ED1">
            <w:pPr>
              <w:pStyle w:val="a5"/>
              <w:contextualSpacing/>
              <w:jc w:val="both"/>
              <w:rPr>
                <w:lang w:val="kk-KZ"/>
              </w:rPr>
            </w:pPr>
            <w:r w:rsidRPr="000100CB">
              <w:rPr>
                <w:lang w:val="kk-KZ"/>
              </w:rPr>
              <w:t>Зерттеулерді жүргізетін әдістемелер мен қондырғы</w:t>
            </w:r>
            <w:r>
              <w:rPr>
                <w:lang w:val="kk-KZ"/>
              </w:rPr>
              <w:t>н</w:t>
            </w:r>
            <w:r w:rsidRPr="00014B7C">
              <w:rPr>
                <w:lang w:val="kk-KZ"/>
              </w:rPr>
              <w:t xml:space="preserve">ы </w:t>
            </w:r>
            <w:r w:rsidRPr="000100CB">
              <w:rPr>
                <w:lang w:val="kk-KZ"/>
              </w:rPr>
              <w:t>таңдау</w:t>
            </w:r>
          </w:p>
        </w:tc>
        <w:tc>
          <w:tcPr>
            <w:tcW w:w="709" w:type="dxa"/>
          </w:tcPr>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41</w:t>
            </w:r>
          </w:p>
        </w:tc>
      </w:tr>
      <w:tr w:rsidR="00D83E72" w:rsidRPr="000100CB" w:rsidTr="003D75D9">
        <w:tc>
          <w:tcPr>
            <w:tcW w:w="965" w:type="dxa"/>
          </w:tcPr>
          <w:p w:rsidR="00D83E72" w:rsidRPr="000100CB"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2.4</w:t>
            </w:r>
          </w:p>
        </w:tc>
        <w:tc>
          <w:tcPr>
            <w:tcW w:w="7938" w:type="dxa"/>
          </w:tcPr>
          <w:p w:rsidR="00D83E72" w:rsidRPr="000100CB" w:rsidRDefault="00D83E72" w:rsidP="00E42ED1">
            <w:pPr>
              <w:pStyle w:val="a5"/>
              <w:contextualSpacing/>
              <w:jc w:val="both"/>
              <w:rPr>
                <w:lang w:val="kk-KZ"/>
              </w:rPr>
            </w:pPr>
            <w:r w:rsidRPr="00096AAF">
              <w:rPr>
                <w:lang w:val="kk-KZ"/>
              </w:rPr>
              <w:t>Композициялық полимерлердің физика-химиялық қасиеттерін зерттеу әдістері</w:t>
            </w:r>
          </w:p>
        </w:tc>
        <w:tc>
          <w:tcPr>
            <w:tcW w:w="709" w:type="dxa"/>
          </w:tcPr>
          <w:p w:rsidR="003D75D9" w:rsidRDefault="003D75D9" w:rsidP="00211B48">
            <w:pPr>
              <w:contextualSpacing/>
              <w:rPr>
                <w:rFonts w:ascii="Times New Roman" w:hAnsi="Times New Roman" w:cs="Times New Roman"/>
                <w:sz w:val="28"/>
                <w:szCs w:val="28"/>
                <w:lang w:val="kk-KZ"/>
              </w:rPr>
            </w:pPr>
          </w:p>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42</w:t>
            </w:r>
          </w:p>
        </w:tc>
      </w:tr>
      <w:tr w:rsidR="00D83E72" w:rsidRPr="009E5AA0" w:rsidTr="003D75D9">
        <w:tc>
          <w:tcPr>
            <w:tcW w:w="965" w:type="dxa"/>
          </w:tcPr>
          <w:p w:rsidR="00D83E72" w:rsidRPr="000100CB"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2.5</w:t>
            </w:r>
          </w:p>
        </w:tc>
        <w:tc>
          <w:tcPr>
            <w:tcW w:w="7938" w:type="dxa"/>
          </w:tcPr>
          <w:p w:rsidR="00D83E72" w:rsidRPr="000100CB" w:rsidRDefault="00D83E72" w:rsidP="00E42ED1">
            <w:pPr>
              <w:pStyle w:val="a5"/>
              <w:contextualSpacing/>
              <w:jc w:val="both"/>
              <w:rPr>
                <w:lang w:val="kk-KZ"/>
              </w:rPr>
            </w:pPr>
            <w:r w:rsidRPr="000100CB">
              <w:rPr>
                <w:lang w:val="kk-KZ"/>
              </w:rPr>
              <w:t>Құмкөл мұнайының физика-химиялық қасиеттері</w:t>
            </w:r>
          </w:p>
        </w:tc>
        <w:tc>
          <w:tcPr>
            <w:tcW w:w="709" w:type="dxa"/>
          </w:tcPr>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45</w:t>
            </w:r>
          </w:p>
        </w:tc>
      </w:tr>
      <w:tr w:rsidR="00D83E72" w:rsidRPr="009E5AA0" w:rsidTr="003D75D9">
        <w:tc>
          <w:tcPr>
            <w:tcW w:w="965" w:type="dxa"/>
          </w:tcPr>
          <w:p w:rsidR="00D83E72" w:rsidRPr="000100CB"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2.6</w:t>
            </w:r>
          </w:p>
        </w:tc>
        <w:tc>
          <w:tcPr>
            <w:tcW w:w="7938" w:type="dxa"/>
          </w:tcPr>
          <w:p w:rsidR="00D83E72" w:rsidRPr="000100CB" w:rsidRDefault="00D83E72" w:rsidP="00E42ED1">
            <w:pPr>
              <w:pStyle w:val="a5"/>
              <w:contextualSpacing/>
              <w:jc w:val="both"/>
              <w:rPr>
                <w:lang w:val="kk-KZ"/>
              </w:rPr>
            </w:pPr>
            <w:r>
              <w:rPr>
                <w:rFonts w:eastAsia="Calibri"/>
                <w:lang w:val="kk-KZ"/>
              </w:rPr>
              <w:t>Госсиполды шайырдың</w:t>
            </w:r>
            <w:r w:rsidRPr="000100CB">
              <w:rPr>
                <w:rFonts w:eastAsia="Calibri"/>
                <w:lang w:val="kk-KZ"/>
              </w:rPr>
              <w:t xml:space="preserve"> физика-химиялық қасиеттері</w:t>
            </w:r>
          </w:p>
        </w:tc>
        <w:tc>
          <w:tcPr>
            <w:tcW w:w="709" w:type="dxa"/>
          </w:tcPr>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46</w:t>
            </w:r>
          </w:p>
        </w:tc>
      </w:tr>
      <w:tr w:rsidR="00D83E72" w:rsidRPr="009E5AA0" w:rsidTr="003D75D9">
        <w:tc>
          <w:tcPr>
            <w:tcW w:w="965" w:type="dxa"/>
          </w:tcPr>
          <w:p w:rsidR="00D83E72" w:rsidRPr="00C64116" w:rsidRDefault="00D83E72" w:rsidP="00211B48">
            <w:pPr>
              <w:contextualSpacing/>
              <w:rPr>
                <w:rFonts w:ascii="Times New Roman" w:hAnsi="Times New Roman" w:cs="Times New Roman"/>
                <w:sz w:val="28"/>
                <w:szCs w:val="28"/>
                <w:lang w:val="kk-KZ"/>
              </w:rPr>
            </w:pPr>
          </w:p>
        </w:tc>
        <w:tc>
          <w:tcPr>
            <w:tcW w:w="7938" w:type="dxa"/>
          </w:tcPr>
          <w:p w:rsidR="00D83E72" w:rsidRPr="00C64116" w:rsidRDefault="00D83E72" w:rsidP="00E42ED1">
            <w:pPr>
              <w:pStyle w:val="a5"/>
              <w:contextualSpacing/>
              <w:jc w:val="both"/>
              <w:rPr>
                <w:rFonts w:eastAsia="Calibri"/>
                <w:lang w:val="kk-KZ"/>
              </w:rPr>
            </w:pPr>
            <w:r w:rsidRPr="00C64116">
              <w:t>2</w:t>
            </w:r>
            <w:r w:rsidRPr="00C64116">
              <w:rPr>
                <w:lang w:val="kk-KZ"/>
              </w:rPr>
              <w:t>-бөлімнің қорытынды</w:t>
            </w:r>
            <w:r>
              <w:rPr>
                <w:lang w:val="kk-KZ"/>
              </w:rPr>
              <w:t>сы</w:t>
            </w:r>
          </w:p>
        </w:tc>
        <w:tc>
          <w:tcPr>
            <w:tcW w:w="709" w:type="dxa"/>
          </w:tcPr>
          <w:p w:rsidR="00D83E72"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51</w:t>
            </w:r>
          </w:p>
        </w:tc>
      </w:tr>
      <w:tr w:rsidR="00D83E72" w:rsidRPr="00EA3AA7" w:rsidTr="003D75D9">
        <w:tc>
          <w:tcPr>
            <w:tcW w:w="965" w:type="dxa"/>
          </w:tcPr>
          <w:p w:rsidR="00D83E72" w:rsidRPr="000100CB" w:rsidRDefault="00D83E72" w:rsidP="00211B48">
            <w:pPr>
              <w:contextualSpacing/>
              <w:rPr>
                <w:rFonts w:ascii="Times New Roman" w:hAnsi="Times New Roman" w:cs="Times New Roman"/>
                <w:b/>
                <w:sz w:val="28"/>
                <w:szCs w:val="28"/>
                <w:lang w:val="kk-KZ"/>
              </w:rPr>
            </w:pPr>
            <w:r w:rsidRPr="000100CB">
              <w:rPr>
                <w:rFonts w:ascii="Times New Roman" w:hAnsi="Times New Roman" w:cs="Times New Roman"/>
                <w:b/>
                <w:sz w:val="28"/>
                <w:szCs w:val="28"/>
                <w:lang w:val="kk-KZ"/>
              </w:rPr>
              <w:t>3</w:t>
            </w:r>
          </w:p>
        </w:tc>
        <w:tc>
          <w:tcPr>
            <w:tcW w:w="7938" w:type="dxa"/>
          </w:tcPr>
          <w:p w:rsidR="00D83E72" w:rsidRPr="009E5AA0" w:rsidRDefault="00D83E72" w:rsidP="00E42ED1">
            <w:pPr>
              <w:contextualSpacing/>
              <w:jc w:val="both"/>
              <w:rPr>
                <w:rFonts w:ascii="Times New Roman" w:hAnsi="Times New Roman" w:cs="Times New Roman"/>
                <w:caps/>
                <w:sz w:val="28"/>
                <w:szCs w:val="28"/>
                <w:lang w:val="kk-KZ"/>
              </w:rPr>
            </w:pPr>
            <w:r w:rsidRPr="000100CB">
              <w:rPr>
                <w:rFonts w:ascii="Times New Roman" w:hAnsi="Times New Roman" w:cs="Times New Roman"/>
                <w:b/>
                <w:caps/>
                <w:sz w:val="28"/>
                <w:szCs w:val="28"/>
                <w:lang w:val="kk-KZ"/>
              </w:rPr>
              <w:t>Жер қабаттарынан мұнай алуды жоғарылату үшін КОМПОЗИЦИЯЛЫҚ БЕТТІК-АКТИВТІ ПОЛИ</w:t>
            </w:r>
            <w:r>
              <w:rPr>
                <w:rFonts w:ascii="Times New Roman" w:hAnsi="Times New Roman" w:cs="Times New Roman"/>
                <w:b/>
                <w:caps/>
                <w:sz w:val="28"/>
                <w:szCs w:val="28"/>
                <w:lang w:val="kk-KZ"/>
              </w:rPr>
              <w:t>МЕРЛЕР</w:t>
            </w:r>
            <w:r w:rsidRPr="000100CB">
              <w:rPr>
                <w:rFonts w:ascii="Times New Roman" w:hAnsi="Times New Roman" w:cs="Times New Roman"/>
                <w:b/>
                <w:caps/>
                <w:sz w:val="28"/>
                <w:szCs w:val="28"/>
                <w:lang w:val="kk-KZ"/>
              </w:rPr>
              <w:t>ДІ АЛУ технологиясын құрастыру</w:t>
            </w:r>
          </w:p>
        </w:tc>
        <w:tc>
          <w:tcPr>
            <w:tcW w:w="709" w:type="dxa"/>
          </w:tcPr>
          <w:p w:rsidR="00D83E72" w:rsidRDefault="00D83E72" w:rsidP="00211B48">
            <w:pPr>
              <w:contextualSpacing/>
              <w:rPr>
                <w:rFonts w:ascii="Times New Roman" w:hAnsi="Times New Roman" w:cs="Times New Roman"/>
                <w:sz w:val="28"/>
                <w:szCs w:val="28"/>
                <w:lang w:val="kk-KZ"/>
              </w:rPr>
            </w:pPr>
          </w:p>
          <w:p w:rsidR="00D83E72" w:rsidRDefault="00D83E72" w:rsidP="00211B48">
            <w:pPr>
              <w:contextualSpacing/>
              <w:rPr>
                <w:rFonts w:ascii="Times New Roman" w:hAnsi="Times New Roman" w:cs="Times New Roman"/>
                <w:sz w:val="28"/>
                <w:szCs w:val="28"/>
                <w:lang w:val="kk-KZ"/>
              </w:rPr>
            </w:pPr>
          </w:p>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52</w:t>
            </w:r>
          </w:p>
        </w:tc>
      </w:tr>
      <w:tr w:rsidR="00D83E72" w:rsidRPr="00EA3AA7" w:rsidTr="003D75D9">
        <w:tc>
          <w:tcPr>
            <w:tcW w:w="965" w:type="dxa"/>
          </w:tcPr>
          <w:p w:rsidR="00D83E72" w:rsidRPr="000100CB" w:rsidRDefault="00D83E72" w:rsidP="00211B48">
            <w:pPr>
              <w:contextualSpacing/>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3.1 </w:t>
            </w:r>
          </w:p>
        </w:tc>
        <w:tc>
          <w:tcPr>
            <w:tcW w:w="7938" w:type="dxa"/>
          </w:tcPr>
          <w:p w:rsidR="00D83E72" w:rsidRPr="000100CB" w:rsidRDefault="00D83E72" w:rsidP="00E42ED1">
            <w:pPr>
              <w:jc w:val="both"/>
              <w:rPr>
                <w:rFonts w:ascii="Times New Roman" w:eastAsia="Calibri" w:hAnsi="Times New Roman" w:cs="Times New Roman"/>
                <w:sz w:val="28"/>
                <w:szCs w:val="28"/>
                <w:lang w:val="kk-KZ"/>
              </w:rPr>
            </w:pPr>
            <w:r w:rsidRPr="000100CB">
              <w:rPr>
                <w:rFonts w:ascii="Times New Roman" w:hAnsi="Times New Roman" w:cs="Times New Roman"/>
                <w:sz w:val="28"/>
                <w:szCs w:val="28"/>
                <w:lang w:val="kk-KZ"/>
              </w:rPr>
              <w:t>Полиакриламидті сатылы түрде гидролиздеу және модификациялау әдісімен композициялық беттік-активті</w:t>
            </w:r>
            <w:r w:rsidRPr="000100CB">
              <w:rPr>
                <w:rFonts w:ascii="Times New Roman" w:eastAsia="Calibri" w:hAnsi="Times New Roman" w:cs="Times New Roman"/>
                <w:sz w:val="28"/>
                <w:szCs w:val="28"/>
                <w:lang w:val="kk-KZ"/>
              </w:rPr>
              <w:t xml:space="preserve"> полиэлектролитті алу</w:t>
            </w:r>
          </w:p>
        </w:tc>
        <w:tc>
          <w:tcPr>
            <w:tcW w:w="709" w:type="dxa"/>
          </w:tcPr>
          <w:p w:rsidR="00D83E72" w:rsidRDefault="00D83E72" w:rsidP="00211B48">
            <w:pPr>
              <w:contextualSpacing/>
              <w:rPr>
                <w:rFonts w:ascii="Times New Roman" w:hAnsi="Times New Roman" w:cs="Times New Roman"/>
                <w:sz w:val="28"/>
                <w:szCs w:val="28"/>
                <w:lang w:val="kk-KZ"/>
              </w:rPr>
            </w:pPr>
          </w:p>
          <w:p w:rsidR="00D83E72" w:rsidRDefault="00D83E72" w:rsidP="00211B48">
            <w:pPr>
              <w:contextualSpacing/>
              <w:rPr>
                <w:rFonts w:ascii="Times New Roman" w:hAnsi="Times New Roman" w:cs="Times New Roman"/>
                <w:sz w:val="28"/>
                <w:szCs w:val="28"/>
                <w:lang w:val="kk-KZ"/>
              </w:rPr>
            </w:pPr>
          </w:p>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52</w:t>
            </w:r>
          </w:p>
        </w:tc>
      </w:tr>
      <w:tr w:rsidR="00D83E72" w:rsidRPr="00EA3AA7" w:rsidTr="003D75D9">
        <w:tc>
          <w:tcPr>
            <w:tcW w:w="965" w:type="dxa"/>
          </w:tcPr>
          <w:p w:rsidR="00D83E72" w:rsidRPr="000100CB" w:rsidRDefault="00D83E72" w:rsidP="00211B48">
            <w:pPr>
              <w:contextualSpacing/>
              <w:rPr>
                <w:rFonts w:ascii="Times New Roman" w:hAnsi="Times New Roman" w:cs="Times New Roman"/>
                <w:sz w:val="28"/>
                <w:szCs w:val="28"/>
                <w:lang w:val="kk-KZ"/>
              </w:rPr>
            </w:pPr>
            <w:r w:rsidRPr="000100CB">
              <w:rPr>
                <w:rFonts w:ascii="Times New Roman" w:hAnsi="Times New Roman" w:cs="Times New Roman"/>
                <w:sz w:val="28"/>
                <w:szCs w:val="28"/>
                <w:lang w:val="kk-KZ"/>
              </w:rPr>
              <w:t>3.2</w:t>
            </w:r>
          </w:p>
        </w:tc>
        <w:tc>
          <w:tcPr>
            <w:tcW w:w="7938" w:type="dxa"/>
          </w:tcPr>
          <w:p w:rsidR="00D83E72" w:rsidRPr="00014B7C" w:rsidRDefault="00D83E72" w:rsidP="00E42ED1">
            <w:pPr>
              <w:contextualSpacing/>
              <w:jc w:val="both"/>
              <w:rPr>
                <w:rFonts w:ascii="Times New Roman" w:hAnsi="Times New Roman" w:cs="Times New Roman"/>
                <w:sz w:val="28"/>
                <w:szCs w:val="28"/>
                <w:lang w:val="kk-KZ"/>
              </w:rPr>
            </w:pPr>
            <w:r w:rsidRPr="00014B7C">
              <w:rPr>
                <w:rFonts w:ascii="Times New Roman" w:hAnsi="Times New Roman" w:cs="Times New Roman"/>
                <w:sz w:val="28"/>
                <w:szCs w:val="28"/>
                <w:lang w:val="kk-KZ"/>
              </w:rPr>
              <w:t xml:space="preserve">Композициялық </w:t>
            </w:r>
            <w:r>
              <w:rPr>
                <w:rFonts w:ascii="Times New Roman" w:hAnsi="Times New Roman" w:cs="Times New Roman"/>
                <w:sz w:val="28"/>
                <w:szCs w:val="28"/>
                <w:lang w:val="kk-KZ"/>
              </w:rPr>
              <w:t>б</w:t>
            </w:r>
            <w:r w:rsidRPr="00014B7C">
              <w:rPr>
                <w:rFonts w:ascii="Times New Roman" w:hAnsi="Times New Roman" w:cs="Times New Roman"/>
                <w:sz w:val="28"/>
                <w:szCs w:val="28"/>
                <w:lang w:val="kk-KZ"/>
              </w:rPr>
              <w:t xml:space="preserve">еттік-активті </w:t>
            </w:r>
            <w:r w:rsidRPr="00014B7C">
              <w:rPr>
                <w:rFonts w:ascii="Times New Roman" w:eastAsia="Calibri" w:hAnsi="Times New Roman" w:cs="Times New Roman"/>
                <w:sz w:val="28"/>
                <w:szCs w:val="28"/>
                <w:lang w:val="kk-KZ"/>
              </w:rPr>
              <w:t xml:space="preserve">полиэлектролиттердің </w:t>
            </w:r>
            <w:r w:rsidRPr="00014B7C">
              <w:rPr>
                <w:rFonts w:ascii="Times New Roman" w:hAnsi="Times New Roman" w:cs="Times New Roman"/>
                <w:sz w:val="28"/>
                <w:szCs w:val="28"/>
                <w:lang w:val="kk-KZ"/>
              </w:rPr>
              <w:t>физикалық-химиялық қасиеттерін зерттеу</w:t>
            </w:r>
          </w:p>
        </w:tc>
        <w:tc>
          <w:tcPr>
            <w:tcW w:w="709" w:type="dxa"/>
          </w:tcPr>
          <w:p w:rsidR="00D83E72" w:rsidRDefault="00D83E72" w:rsidP="00211B48">
            <w:pPr>
              <w:contextualSpacing/>
              <w:rPr>
                <w:rFonts w:ascii="Times New Roman" w:hAnsi="Times New Roman" w:cs="Times New Roman"/>
                <w:sz w:val="28"/>
                <w:szCs w:val="28"/>
                <w:lang w:val="kk-KZ"/>
              </w:rPr>
            </w:pPr>
          </w:p>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55</w:t>
            </w:r>
          </w:p>
        </w:tc>
      </w:tr>
      <w:tr w:rsidR="00D83E72" w:rsidRPr="00EA3AA7" w:rsidTr="003D75D9">
        <w:tc>
          <w:tcPr>
            <w:tcW w:w="965" w:type="dxa"/>
          </w:tcPr>
          <w:p w:rsidR="00D83E72" w:rsidRPr="000100CB"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3.3</w:t>
            </w:r>
          </w:p>
        </w:tc>
        <w:tc>
          <w:tcPr>
            <w:tcW w:w="7938" w:type="dxa"/>
          </w:tcPr>
          <w:p w:rsidR="00D83E72" w:rsidRPr="000100CB" w:rsidRDefault="00D83E72" w:rsidP="00E42ED1">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Композициялық </w:t>
            </w:r>
            <w:r>
              <w:rPr>
                <w:rFonts w:ascii="Times New Roman" w:hAnsi="Times New Roman" w:cs="Times New Roman"/>
                <w:sz w:val="28"/>
                <w:szCs w:val="28"/>
                <w:lang w:val="kk-KZ"/>
              </w:rPr>
              <w:t>б</w:t>
            </w:r>
            <w:r w:rsidRPr="000100CB">
              <w:rPr>
                <w:rFonts w:ascii="Times New Roman" w:hAnsi="Times New Roman" w:cs="Times New Roman"/>
                <w:sz w:val="28"/>
                <w:szCs w:val="28"/>
                <w:lang w:val="kk-KZ"/>
              </w:rPr>
              <w:t xml:space="preserve">еттік-активті </w:t>
            </w:r>
            <w:r w:rsidRPr="000100CB">
              <w:rPr>
                <w:rFonts w:ascii="Times New Roman" w:eastAsia="Calibri" w:hAnsi="Times New Roman" w:cs="Times New Roman"/>
                <w:sz w:val="28"/>
                <w:szCs w:val="28"/>
                <w:lang w:val="kk-KZ"/>
              </w:rPr>
              <w:t>полиэлектролиттердің</w:t>
            </w:r>
            <w:r w:rsidRPr="000100CB">
              <w:rPr>
                <w:rFonts w:ascii="Times New Roman" w:hAnsi="Times New Roman" w:cs="Times New Roman"/>
                <w:sz w:val="28"/>
                <w:szCs w:val="28"/>
                <w:lang w:val="kk-KZ"/>
              </w:rPr>
              <w:t xml:space="preserve"> ИҚ-сп</w:t>
            </w:r>
            <w:r>
              <w:rPr>
                <w:rFonts w:ascii="Times New Roman" w:hAnsi="Times New Roman" w:cs="Times New Roman"/>
                <w:sz w:val="28"/>
                <w:szCs w:val="28"/>
                <w:lang w:val="kk-KZ"/>
              </w:rPr>
              <w:t xml:space="preserve">ектроскопиялық, элементтік анализ </w:t>
            </w:r>
            <w:r w:rsidRPr="000100CB">
              <w:rPr>
                <w:rFonts w:ascii="Times New Roman" w:hAnsi="Times New Roman" w:cs="Times New Roman"/>
                <w:sz w:val="28"/>
                <w:szCs w:val="28"/>
                <w:lang w:val="kk-KZ"/>
              </w:rPr>
              <w:t>әдісімен зерттеу</w:t>
            </w:r>
          </w:p>
        </w:tc>
        <w:tc>
          <w:tcPr>
            <w:tcW w:w="709" w:type="dxa"/>
          </w:tcPr>
          <w:p w:rsidR="00D83E72" w:rsidRDefault="00D83E72" w:rsidP="00211B48">
            <w:pPr>
              <w:contextualSpacing/>
              <w:rPr>
                <w:rFonts w:ascii="Times New Roman" w:hAnsi="Times New Roman" w:cs="Times New Roman"/>
                <w:sz w:val="28"/>
                <w:szCs w:val="28"/>
                <w:lang w:val="kk-KZ"/>
              </w:rPr>
            </w:pPr>
          </w:p>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59</w:t>
            </w:r>
          </w:p>
        </w:tc>
      </w:tr>
      <w:tr w:rsidR="00D83E72" w:rsidRPr="00EA3AA7" w:rsidTr="003D75D9">
        <w:tc>
          <w:tcPr>
            <w:tcW w:w="965" w:type="dxa"/>
          </w:tcPr>
          <w:p w:rsidR="00D83E72" w:rsidRPr="000100CB"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3.</w:t>
            </w:r>
            <w:r w:rsidRPr="000100CB">
              <w:rPr>
                <w:rFonts w:ascii="Times New Roman" w:hAnsi="Times New Roman" w:cs="Times New Roman"/>
                <w:sz w:val="28"/>
                <w:szCs w:val="28"/>
                <w:lang w:val="kk-KZ"/>
              </w:rPr>
              <w:t>3</w:t>
            </w:r>
            <w:r>
              <w:rPr>
                <w:rFonts w:ascii="Times New Roman" w:hAnsi="Times New Roman" w:cs="Times New Roman"/>
                <w:sz w:val="28"/>
                <w:szCs w:val="28"/>
                <w:lang w:val="kk-KZ"/>
              </w:rPr>
              <w:t>.1</w:t>
            </w:r>
          </w:p>
        </w:tc>
        <w:tc>
          <w:tcPr>
            <w:tcW w:w="7938" w:type="dxa"/>
          </w:tcPr>
          <w:p w:rsidR="00D83E72" w:rsidRPr="00137912" w:rsidRDefault="003E760B" w:rsidP="00E42ED1">
            <w:pPr>
              <w:jc w:val="both"/>
              <w:rPr>
                <w:rFonts w:ascii="Times New Roman" w:hAnsi="Times New Roman" w:cs="Times New Roman"/>
                <w:sz w:val="28"/>
                <w:szCs w:val="28"/>
                <w:lang w:val="kk-KZ"/>
              </w:rPr>
            </w:pPr>
            <w:r>
              <w:rPr>
                <w:rFonts w:ascii="Times New Roman" w:hAnsi="Times New Roman" w:cs="Times New Roman"/>
                <w:sz w:val="28"/>
                <w:szCs w:val="28"/>
                <w:lang w:val="kk-KZ"/>
              </w:rPr>
              <w:t>Гранула түріндегі және 8</w:t>
            </w:r>
            <w:r w:rsidRPr="00993C21">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сулы ертіндісінен </w:t>
            </w:r>
            <w:r>
              <w:rPr>
                <w:rFonts w:ascii="Times New Roman" w:eastAsia="Calibri" w:hAnsi="Times New Roman" w:cs="Times New Roman"/>
                <w:bCs/>
                <w:sz w:val="28"/>
                <w:szCs w:val="28"/>
                <w:lang w:val="kk-KZ"/>
              </w:rPr>
              <w:t>дайындалған</w:t>
            </w:r>
            <w:r w:rsidRPr="0053359F">
              <w:rPr>
                <w:rFonts w:ascii="Times New Roman" w:hAnsi="Times New Roman" w:cs="Times New Roman"/>
                <w:sz w:val="28"/>
                <w:szCs w:val="28"/>
                <w:lang w:val="kk-KZ"/>
              </w:rPr>
              <w:t xml:space="preserve"> полиакриламидтің </w:t>
            </w:r>
            <w:r w:rsidRPr="0053359F">
              <w:rPr>
                <w:rFonts w:ascii="Times New Roman" w:eastAsia="Calibri" w:hAnsi="Times New Roman" w:cs="Times New Roman"/>
                <w:bCs/>
                <w:sz w:val="28"/>
                <w:szCs w:val="28"/>
                <w:lang w:val="kk-KZ"/>
              </w:rPr>
              <w:t>ИҚ-спектроскопиясы</w:t>
            </w:r>
            <w:r>
              <w:rPr>
                <w:rFonts w:ascii="Times New Roman" w:eastAsia="Calibri" w:hAnsi="Times New Roman" w:cs="Times New Roman"/>
                <w:bCs/>
                <w:sz w:val="28"/>
                <w:szCs w:val="28"/>
                <w:lang w:val="kk-KZ"/>
              </w:rPr>
              <w:t>, элементтік және микроқұрылымы</w:t>
            </w:r>
          </w:p>
        </w:tc>
        <w:tc>
          <w:tcPr>
            <w:tcW w:w="709" w:type="dxa"/>
          </w:tcPr>
          <w:p w:rsidR="00D83E72" w:rsidRDefault="00D83E72" w:rsidP="00211B48">
            <w:pPr>
              <w:contextualSpacing/>
              <w:rPr>
                <w:rFonts w:ascii="Times New Roman" w:hAnsi="Times New Roman" w:cs="Times New Roman"/>
                <w:sz w:val="28"/>
                <w:szCs w:val="28"/>
                <w:lang w:val="kk-KZ"/>
              </w:rPr>
            </w:pPr>
          </w:p>
          <w:p w:rsidR="00D83E72" w:rsidRDefault="00D83E72" w:rsidP="00211B48">
            <w:pPr>
              <w:contextualSpacing/>
              <w:rPr>
                <w:rFonts w:ascii="Times New Roman" w:hAnsi="Times New Roman" w:cs="Times New Roman"/>
                <w:sz w:val="28"/>
                <w:szCs w:val="28"/>
                <w:lang w:val="kk-KZ"/>
              </w:rPr>
            </w:pPr>
          </w:p>
          <w:p w:rsidR="003E760B" w:rsidRPr="009E5AA0" w:rsidRDefault="003E760B"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60</w:t>
            </w:r>
          </w:p>
        </w:tc>
      </w:tr>
      <w:tr w:rsidR="00D83E72" w:rsidRPr="00313F8F" w:rsidTr="003D75D9">
        <w:tc>
          <w:tcPr>
            <w:tcW w:w="965" w:type="dxa"/>
          </w:tcPr>
          <w:p w:rsidR="00D83E72" w:rsidRDefault="00D83E72" w:rsidP="00211B48">
            <w:pPr>
              <w:contextualSpacing/>
              <w:rPr>
                <w:rFonts w:ascii="Times New Roman" w:hAnsi="Times New Roman" w:cs="Times New Roman"/>
                <w:sz w:val="28"/>
                <w:szCs w:val="28"/>
                <w:lang w:val="kk-KZ"/>
              </w:rPr>
            </w:pPr>
            <w:r>
              <w:rPr>
                <w:rFonts w:ascii="Times New Roman" w:eastAsia="Times New Roman" w:hAnsi="Times New Roman" w:cs="Times New Roman"/>
                <w:bCs/>
                <w:sz w:val="28"/>
                <w:szCs w:val="28"/>
                <w:lang w:val="kk-KZ"/>
              </w:rPr>
              <w:t>3.3.2.</w:t>
            </w:r>
          </w:p>
        </w:tc>
        <w:tc>
          <w:tcPr>
            <w:tcW w:w="7938" w:type="dxa"/>
          </w:tcPr>
          <w:p w:rsidR="00D83E72" w:rsidRPr="00313F8F" w:rsidRDefault="003E760B" w:rsidP="00E42ED1">
            <w:pPr>
              <w:contextualSpacing/>
              <w:jc w:val="both"/>
              <w:rPr>
                <w:rFonts w:ascii="Times New Roman" w:eastAsia="Calibri" w:hAnsi="Times New Roman" w:cs="Times New Roman"/>
                <w:bCs/>
                <w:sz w:val="28"/>
                <w:szCs w:val="28"/>
                <w:lang w:val="kk-KZ"/>
              </w:rPr>
            </w:pPr>
            <w:r>
              <w:rPr>
                <w:rFonts w:ascii="Times New Roman" w:eastAsia="Times New Roman" w:hAnsi="Times New Roman" w:cs="Times New Roman"/>
                <w:bCs/>
                <w:sz w:val="28"/>
                <w:szCs w:val="28"/>
                <w:lang w:val="kk-KZ"/>
              </w:rPr>
              <w:t xml:space="preserve">Натрий гидроксиді көмегімен </w:t>
            </w:r>
            <w:r>
              <w:rPr>
                <w:rFonts w:ascii="Times New Roman" w:hAnsi="Times New Roman" w:cs="Times New Roman"/>
                <w:sz w:val="28"/>
                <w:szCs w:val="28"/>
                <w:lang w:val="kk-KZ"/>
              </w:rPr>
              <w:t>гидролизденген</w:t>
            </w:r>
            <w:r w:rsidRPr="0053359F">
              <w:rPr>
                <w:rFonts w:ascii="Times New Roman" w:hAnsi="Times New Roman" w:cs="Times New Roman"/>
                <w:sz w:val="28"/>
                <w:szCs w:val="28"/>
                <w:lang w:val="kk-KZ"/>
              </w:rPr>
              <w:t xml:space="preserve"> полиакриламидтің </w:t>
            </w:r>
            <w:r w:rsidRPr="0053359F">
              <w:rPr>
                <w:rFonts w:ascii="Times New Roman" w:eastAsia="Calibri" w:hAnsi="Times New Roman" w:cs="Times New Roman"/>
                <w:bCs/>
                <w:sz w:val="28"/>
                <w:szCs w:val="28"/>
                <w:lang w:val="kk-KZ"/>
              </w:rPr>
              <w:t>ИҚ-спектроскопиясы</w:t>
            </w:r>
            <w:r>
              <w:rPr>
                <w:rFonts w:ascii="Times New Roman" w:eastAsia="Calibri" w:hAnsi="Times New Roman" w:cs="Times New Roman"/>
                <w:bCs/>
                <w:sz w:val="28"/>
                <w:szCs w:val="28"/>
                <w:lang w:val="kk-KZ"/>
              </w:rPr>
              <w:t>, элементтік және микроқұрылымы</w:t>
            </w:r>
          </w:p>
        </w:tc>
        <w:tc>
          <w:tcPr>
            <w:tcW w:w="709" w:type="dxa"/>
          </w:tcPr>
          <w:p w:rsidR="003D75D9" w:rsidRDefault="003D75D9" w:rsidP="00211B48">
            <w:pPr>
              <w:contextualSpacing/>
              <w:rPr>
                <w:rFonts w:ascii="Times New Roman" w:hAnsi="Times New Roman" w:cs="Times New Roman"/>
                <w:sz w:val="28"/>
                <w:szCs w:val="28"/>
                <w:lang w:val="kk-KZ"/>
              </w:rPr>
            </w:pPr>
          </w:p>
          <w:p w:rsidR="00D83E72" w:rsidRDefault="003E760B"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63</w:t>
            </w:r>
          </w:p>
        </w:tc>
      </w:tr>
      <w:tr w:rsidR="00D83E72" w:rsidRPr="00313F8F" w:rsidTr="003D75D9">
        <w:tc>
          <w:tcPr>
            <w:tcW w:w="965" w:type="dxa"/>
          </w:tcPr>
          <w:p w:rsidR="00D83E72" w:rsidRDefault="00D83E72" w:rsidP="00211B48">
            <w:pPr>
              <w:contextualSpacing/>
              <w:rPr>
                <w:rFonts w:ascii="Times New Roman" w:eastAsia="Times New Roman" w:hAnsi="Times New Roman" w:cs="Times New Roman"/>
                <w:bCs/>
                <w:sz w:val="28"/>
                <w:szCs w:val="28"/>
                <w:lang w:val="kk-KZ"/>
              </w:rPr>
            </w:pPr>
            <w:r>
              <w:rPr>
                <w:rFonts w:ascii="Times New Roman" w:hAnsi="Times New Roman" w:cs="Times New Roman"/>
                <w:sz w:val="28"/>
                <w:szCs w:val="28"/>
                <w:lang w:val="kk-KZ"/>
              </w:rPr>
              <w:lastRenderedPageBreak/>
              <w:t>3.3.3</w:t>
            </w:r>
          </w:p>
        </w:tc>
        <w:tc>
          <w:tcPr>
            <w:tcW w:w="7938" w:type="dxa"/>
          </w:tcPr>
          <w:p w:rsidR="00D83E72" w:rsidRDefault="003E760B" w:rsidP="00E42ED1">
            <w:pPr>
              <w:contextualSpacing/>
              <w:jc w:val="both"/>
              <w:rPr>
                <w:rFonts w:ascii="Times New Roman" w:hAnsi="Times New Roman" w:cs="Times New Roman"/>
                <w:sz w:val="28"/>
                <w:szCs w:val="28"/>
                <w:lang w:val="kk-KZ"/>
              </w:rPr>
            </w:pPr>
            <w:r>
              <w:rPr>
                <w:rFonts w:ascii="Times New Roman" w:eastAsia="Times New Roman" w:hAnsi="Times New Roman" w:cs="Times New Roman"/>
                <w:bCs/>
                <w:sz w:val="28"/>
                <w:szCs w:val="28"/>
                <w:lang w:val="kk-KZ"/>
              </w:rPr>
              <w:t xml:space="preserve">Натрий гидроксиді көмегімен гидролизденген полиакриламидті сатылы түрде </w:t>
            </w:r>
            <w:r>
              <w:rPr>
                <w:rFonts w:ascii="Times New Roman" w:hAnsi="Times New Roman" w:cs="Times New Roman"/>
                <w:sz w:val="28"/>
                <w:szCs w:val="28"/>
                <w:lang w:val="kk-KZ"/>
              </w:rPr>
              <w:t>ф</w:t>
            </w:r>
            <w:r w:rsidRPr="000100CB">
              <w:rPr>
                <w:rFonts w:ascii="Times New Roman" w:hAnsi="Times New Roman" w:cs="Times New Roman"/>
                <w:sz w:val="28"/>
                <w:szCs w:val="28"/>
                <w:lang w:val="kk-KZ"/>
              </w:rPr>
              <w:t xml:space="preserve">ормалин және госсиполды шайырдың май қышқылдарымен </w:t>
            </w:r>
            <w:r>
              <w:rPr>
                <w:rFonts w:ascii="Times New Roman" w:hAnsi="Times New Roman" w:cs="Times New Roman"/>
                <w:sz w:val="28"/>
                <w:szCs w:val="28"/>
                <w:lang w:val="kk-KZ"/>
              </w:rPr>
              <w:t>модификацияланған полиакриламидтің ИҚ</w:t>
            </w:r>
            <w:r>
              <w:rPr>
                <w:rFonts w:ascii="Times New Roman" w:eastAsia="Times New Roman" w:hAnsi="Times New Roman" w:cs="Times New Roman"/>
                <w:bCs/>
                <w:sz w:val="28"/>
                <w:szCs w:val="28"/>
                <w:lang w:val="kk-KZ"/>
              </w:rPr>
              <w:t>-</w:t>
            </w:r>
            <w:r>
              <w:rPr>
                <w:rFonts w:ascii="Times New Roman" w:hAnsi="Times New Roman" w:cs="Times New Roman"/>
                <w:sz w:val="28"/>
                <w:szCs w:val="28"/>
                <w:lang w:val="kk-KZ"/>
              </w:rPr>
              <w:t xml:space="preserve">спектроскопиясы, </w:t>
            </w:r>
            <w:r>
              <w:rPr>
                <w:rFonts w:ascii="Times New Roman" w:eastAsia="Calibri" w:hAnsi="Times New Roman" w:cs="Times New Roman"/>
                <w:bCs/>
                <w:sz w:val="28"/>
                <w:szCs w:val="28"/>
                <w:lang w:val="kk-KZ"/>
              </w:rPr>
              <w:t>элементтік және микроқұрылымы</w:t>
            </w:r>
          </w:p>
        </w:tc>
        <w:tc>
          <w:tcPr>
            <w:tcW w:w="709" w:type="dxa"/>
          </w:tcPr>
          <w:p w:rsidR="003D75D9" w:rsidRDefault="003D75D9" w:rsidP="00211B48">
            <w:pPr>
              <w:contextualSpacing/>
              <w:rPr>
                <w:rFonts w:ascii="Times New Roman" w:hAnsi="Times New Roman" w:cs="Times New Roman"/>
                <w:sz w:val="28"/>
                <w:szCs w:val="28"/>
                <w:lang w:val="kk-KZ"/>
              </w:rPr>
            </w:pPr>
          </w:p>
          <w:p w:rsidR="003D75D9" w:rsidRDefault="003D75D9" w:rsidP="00211B48">
            <w:pPr>
              <w:contextualSpacing/>
              <w:rPr>
                <w:rFonts w:ascii="Times New Roman" w:hAnsi="Times New Roman" w:cs="Times New Roman"/>
                <w:sz w:val="28"/>
                <w:szCs w:val="28"/>
                <w:lang w:val="kk-KZ"/>
              </w:rPr>
            </w:pPr>
          </w:p>
          <w:p w:rsidR="00D83E72" w:rsidRDefault="003E760B"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64</w:t>
            </w:r>
          </w:p>
        </w:tc>
      </w:tr>
      <w:tr w:rsidR="00D83E72" w:rsidRPr="00313F8F" w:rsidTr="003D75D9">
        <w:tc>
          <w:tcPr>
            <w:tcW w:w="965" w:type="dxa"/>
          </w:tcPr>
          <w:p w:rsidR="00D83E72" w:rsidRDefault="00D83E72" w:rsidP="00211B48">
            <w:pPr>
              <w:contextualSpacing/>
              <w:rPr>
                <w:rFonts w:ascii="Times New Roman" w:hAnsi="Times New Roman" w:cs="Times New Roman"/>
                <w:sz w:val="28"/>
                <w:szCs w:val="28"/>
                <w:lang w:val="kk-KZ"/>
              </w:rPr>
            </w:pPr>
            <w:r w:rsidRPr="001456E7">
              <w:rPr>
                <w:rFonts w:ascii="Times New Roman" w:eastAsia="Times New Roman" w:hAnsi="Times New Roman" w:cs="Times New Roman"/>
                <w:bCs/>
                <w:sz w:val="28"/>
                <w:szCs w:val="28"/>
                <w:lang w:val="kk-KZ"/>
              </w:rPr>
              <w:t>3.3.4</w:t>
            </w:r>
          </w:p>
        </w:tc>
        <w:tc>
          <w:tcPr>
            <w:tcW w:w="7938" w:type="dxa"/>
          </w:tcPr>
          <w:p w:rsidR="00D83E72" w:rsidRPr="00313F8F" w:rsidRDefault="003E760B" w:rsidP="00E42ED1">
            <w:pPr>
              <w:contextualSpacing/>
              <w:jc w:val="both"/>
              <w:rPr>
                <w:rFonts w:ascii="Times New Roman" w:eastAsia="Calibri" w:hAnsi="Times New Roman" w:cs="Times New Roman"/>
                <w:bCs/>
                <w:sz w:val="28"/>
                <w:szCs w:val="28"/>
                <w:lang w:val="kk-KZ"/>
              </w:rPr>
            </w:pPr>
            <w:r>
              <w:rPr>
                <w:rFonts w:ascii="Times New Roman" w:eastAsia="Times New Roman" w:hAnsi="Times New Roman" w:cs="Times New Roman"/>
                <w:bCs/>
                <w:sz w:val="28"/>
                <w:szCs w:val="28"/>
                <w:lang w:val="kk-KZ"/>
              </w:rPr>
              <w:t xml:space="preserve">Натрий гидроксиді көмегімен гидролизденген полиакриламидті сатылы түрде </w:t>
            </w:r>
            <w:r>
              <w:rPr>
                <w:rFonts w:ascii="Times New Roman" w:hAnsi="Times New Roman" w:cs="Times New Roman"/>
                <w:sz w:val="28"/>
                <w:szCs w:val="28"/>
                <w:lang w:val="kk-KZ"/>
              </w:rPr>
              <w:t>ф</w:t>
            </w:r>
            <w:r w:rsidRPr="000100CB">
              <w:rPr>
                <w:rFonts w:ascii="Times New Roman" w:hAnsi="Times New Roman" w:cs="Times New Roman"/>
                <w:sz w:val="28"/>
                <w:szCs w:val="28"/>
                <w:lang w:val="kk-KZ"/>
              </w:rPr>
              <w:t>ормалин</w:t>
            </w:r>
            <w:r>
              <w:rPr>
                <w:rFonts w:ascii="Times New Roman" w:hAnsi="Times New Roman" w:cs="Times New Roman"/>
                <w:sz w:val="28"/>
                <w:szCs w:val="28"/>
                <w:lang w:val="kk-KZ"/>
              </w:rPr>
              <w:t>, натрий тиосульфаты қатысуымен сульфометилдеу нәтижесінде алынған үлгінің ИҚ</w:t>
            </w:r>
            <w:r>
              <w:rPr>
                <w:rFonts w:ascii="Times New Roman" w:eastAsia="Times New Roman" w:hAnsi="Times New Roman" w:cs="Times New Roman"/>
                <w:bCs/>
                <w:sz w:val="28"/>
                <w:szCs w:val="28"/>
                <w:lang w:val="kk-KZ"/>
              </w:rPr>
              <w:t>-</w:t>
            </w:r>
            <w:r>
              <w:rPr>
                <w:rFonts w:ascii="Times New Roman" w:hAnsi="Times New Roman" w:cs="Times New Roman"/>
                <w:sz w:val="28"/>
                <w:szCs w:val="28"/>
                <w:lang w:val="kk-KZ"/>
              </w:rPr>
              <w:t xml:space="preserve">спектроскопиясы, </w:t>
            </w:r>
            <w:r>
              <w:rPr>
                <w:rFonts w:ascii="Times New Roman" w:eastAsia="Calibri" w:hAnsi="Times New Roman" w:cs="Times New Roman"/>
                <w:bCs/>
                <w:sz w:val="28"/>
                <w:szCs w:val="28"/>
                <w:lang w:val="kk-KZ"/>
              </w:rPr>
              <w:t>элементтік және микроқұрылымы</w:t>
            </w:r>
          </w:p>
        </w:tc>
        <w:tc>
          <w:tcPr>
            <w:tcW w:w="709" w:type="dxa"/>
          </w:tcPr>
          <w:p w:rsidR="003D75D9" w:rsidRDefault="003D75D9" w:rsidP="00211B48">
            <w:pPr>
              <w:contextualSpacing/>
              <w:rPr>
                <w:rFonts w:ascii="Times New Roman" w:hAnsi="Times New Roman" w:cs="Times New Roman"/>
                <w:sz w:val="28"/>
                <w:szCs w:val="28"/>
                <w:lang w:val="kk-KZ"/>
              </w:rPr>
            </w:pPr>
          </w:p>
          <w:p w:rsidR="003D75D9" w:rsidRDefault="003D75D9" w:rsidP="00211B48">
            <w:pPr>
              <w:contextualSpacing/>
              <w:rPr>
                <w:rFonts w:ascii="Times New Roman" w:hAnsi="Times New Roman" w:cs="Times New Roman"/>
                <w:sz w:val="28"/>
                <w:szCs w:val="28"/>
                <w:lang w:val="kk-KZ"/>
              </w:rPr>
            </w:pPr>
          </w:p>
          <w:p w:rsidR="00D83E72" w:rsidRDefault="00D83E72" w:rsidP="00211B48">
            <w:pPr>
              <w:contextualSpacing/>
              <w:rPr>
                <w:rFonts w:ascii="Times New Roman" w:hAnsi="Times New Roman" w:cs="Times New Roman"/>
                <w:sz w:val="28"/>
                <w:szCs w:val="28"/>
                <w:lang w:val="kk-KZ"/>
              </w:rPr>
            </w:pPr>
          </w:p>
          <w:p w:rsidR="003E760B" w:rsidRDefault="003E760B"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66</w:t>
            </w:r>
          </w:p>
        </w:tc>
      </w:tr>
      <w:tr w:rsidR="00D83E72" w:rsidRPr="00313F8F" w:rsidTr="003D75D9">
        <w:tc>
          <w:tcPr>
            <w:tcW w:w="965" w:type="dxa"/>
          </w:tcPr>
          <w:p w:rsidR="00D83E72" w:rsidRPr="001456E7" w:rsidRDefault="00D83E72" w:rsidP="00211B48">
            <w:pPr>
              <w:contextualSpacing/>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3.3.5</w:t>
            </w:r>
          </w:p>
        </w:tc>
        <w:tc>
          <w:tcPr>
            <w:tcW w:w="7938" w:type="dxa"/>
          </w:tcPr>
          <w:p w:rsidR="00D83E72" w:rsidRPr="003827EB" w:rsidRDefault="003E760B" w:rsidP="00E42ED1">
            <w:pPr>
              <w:contextualSpacing/>
              <w:jc w:val="both"/>
              <w:rPr>
                <w:rFonts w:ascii="Times New Roman" w:eastAsia="Calibri" w:hAnsi="Times New Roman" w:cs="Times New Roman"/>
                <w:bCs/>
                <w:sz w:val="28"/>
                <w:szCs w:val="28"/>
                <w:lang w:val="kk-KZ"/>
              </w:rPr>
            </w:pPr>
            <w:r>
              <w:rPr>
                <w:rFonts w:ascii="Times New Roman" w:eastAsia="Times New Roman" w:hAnsi="Times New Roman" w:cs="Times New Roman"/>
                <w:bCs/>
                <w:sz w:val="28"/>
                <w:szCs w:val="28"/>
                <w:lang w:val="kk-KZ"/>
              </w:rPr>
              <w:t xml:space="preserve">Натрий гидроксиді көмегімен гидролизденген полиакриламидті сатылы түрде </w:t>
            </w:r>
            <w:r>
              <w:rPr>
                <w:rFonts w:ascii="Times New Roman" w:hAnsi="Times New Roman" w:cs="Times New Roman"/>
                <w:sz w:val="28"/>
                <w:szCs w:val="28"/>
                <w:lang w:val="kk-KZ"/>
              </w:rPr>
              <w:t>г</w:t>
            </w:r>
            <w:r w:rsidRPr="001456E7">
              <w:rPr>
                <w:rFonts w:ascii="Times New Roman" w:hAnsi="Times New Roman" w:cs="Times New Roman"/>
                <w:sz w:val="28"/>
                <w:szCs w:val="28"/>
                <w:lang w:val="kk-KZ"/>
              </w:rPr>
              <w:t>лицерин</w:t>
            </w:r>
            <w:r>
              <w:rPr>
                <w:rFonts w:ascii="Times New Roman" w:hAnsi="Times New Roman" w:cs="Times New Roman"/>
                <w:sz w:val="28"/>
                <w:szCs w:val="28"/>
                <w:lang w:val="kk-KZ"/>
              </w:rPr>
              <w:t xml:space="preserve">, </w:t>
            </w:r>
            <w:r w:rsidRPr="001456E7">
              <w:rPr>
                <w:rFonts w:ascii="Times New Roman" w:hAnsi="Times New Roman" w:cs="Times New Roman"/>
                <w:sz w:val="28"/>
                <w:szCs w:val="28"/>
                <w:lang w:val="kk-KZ"/>
              </w:rPr>
              <w:t xml:space="preserve">госсиполды шайырдың май қышқылдарымен </w:t>
            </w:r>
            <w:r>
              <w:rPr>
                <w:rFonts w:ascii="Times New Roman" w:hAnsi="Times New Roman" w:cs="Times New Roman"/>
                <w:sz w:val="28"/>
                <w:szCs w:val="28"/>
                <w:lang w:val="kk-KZ"/>
              </w:rPr>
              <w:t>модификациялау және</w:t>
            </w:r>
            <w:r w:rsidRPr="001456E7">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Pr="000100CB">
              <w:rPr>
                <w:rFonts w:ascii="Times New Roman" w:hAnsi="Times New Roman" w:cs="Times New Roman"/>
                <w:sz w:val="28"/>
                <w:szCs w:val="28"/>
                <w:lang w:val="kk-KZ"/>
              </w:rPr>
              <w:t xml:space="preserve">алий персульфаты мен натрий </w:t>
            </w:r>
            <w:r>
              <w:rPr>
                <w:rFonts w:ascii="Times New Roman" w:hAnsi="Times New Roman" w:cs="Times New Roman"/>
                <w:sz w:val="28"/>
                <w:szCs w:val="28"/>
                <w:lang w:val="kk-KZ"/>
              </w:rPr>
              <w:t>бисульфиті</w:t>
            </w:r>
            <w:r w:rsidRPr="001456E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көмегімен тігу процестерін қолдана отырып алынған үлгінің </w:t>
            </w:r>
            <w:r w:rsidRPr="001456E7">
              <w:rPr>
                <w:rFonts w:ascii="Times New Roman" w:hAnsi="Times New Roman" w:cs="Times New Roman"/>
                <w:sz w:val="28"/>
                <w:szCs w:val="28"/>
                <w:lang w:val="kk-KZ"/>
              </w:rPr>
              <w:t>ИҚ</w:t>
            </w:r>
            <w:r w:rsidRPr="001456E7">
              <w:rPr>
                <w:rFonts w:ascii="Times New Roman" w:eastAsia="Times New Roman" w:hAnsi="Times New Roman" w:cs="Times New Roman"/>
                <w:bCs/>
                <w:sz w:val="28"/>
                <w:szCs w:val="28"/>
                <w:lang w:val="kk-KZ"/>
              </w:rPr>
              <w:t>-</w:t>
            </w:r>
            <w:r w:rsidRPr="001456E7">
              <w:rPr>
                <w:rFonts w:ascii="Times New Roman" w:hAnsi="Times New Roman" w:cs="Times New Roman"/>
                <w:sz w:val="28"/>
                <w:szCs w:val="28"/>
                <w:lang w:val="kk-KZ"/>
              </w:rPr>
              <w:t xml:space="preserve">спектроскопиясы, </w:t>
            </w:r>
            <w:r>
              <w:rPr>
                <w:rFonts w:ascii="Times New Roman" w:eastAsia="Calibri" w:hAnsi="Times New Roman" w:cs="Times New Roman"/>
                <w:bCs/>
                <w:sz w:val="28"/>
                <w:szCs w:val="28"/>
                <w:lang w:val="kk-KZ"/>
              </w:rPr>
              <w:t>элементтік және микро</w:t>
            </w:r>
            <w:r w:rsidRPr="001456E7">
              <w:rPr>
                <w:rFonts w:ascii="Times New Roman" w:eastAsia="Calibri" w:hAnsi="Times New Roman" w:cs="Times New Roman"/>
                <w:bCs/>
                <w:sz w:val="28"/>
                <w:szCs w:val="28"/>
                <w:lang w:val="kk-KZ"/>
              </w:rPr>
              <w:t>құрылымы</w:t>
            </w:r>
          </w:p>
        </w:tc>
        <w:tc>
          <w:tcPr>
            <w:tcW w:w="709" w:type="dxa"/>
          </w:tcPr>
          <w:p w:rsidR="003D75D9" w:rsidRDefault="003D75D9" w:rsidP="00211B48">
            <w:pPr>
              <w:contextualSpacing/>
              <w:rPr>
                <w:rFonts w:ascii="Times New Roman" w:hAnsi="Times New Roman" w:cs="Times New Roman"/>
                <w:sz w:val="28"/>
                <w:szCs w:val="28"/>
                <w:lang w:val="kk-KZ"/>
              </w:rPr>
            </w:pPr>
          </w:p>
          <w:p w:rsidR="003D75D9" w:rsidRDefault="003D75D9" w:rsidP="00211B48">
            <w:pPr>
              <w:contextualSpacing/>
              <w:rPr>
                <w:rFonts w:ascii="Times New Roman" w:hAnsi="Times New Roman" w:cs="Times New Roman"/>
                <w:sz w:val="28"/>
                <w:szCs w:val="28"/>
                <w:lang w:val="kk-KZ"/>
              </w:rPr>
            </w:pPr>
          </w:p>
          <w:p w:rsidR="003D75D9" w:rsidRDefault="003D75D9" w:rsidP="00211B48">
            <w:pPr>
              <w:contextualSpacing/>
              <w:rPr>
                <w:rFonts w:ascii="Times New Roman" w:hAnsi="Times New Roman" w:cs="Times New Roman"/>
                <w:sz w:val="28"/>
                <w:szCs w:val="28"/>
                <w:lang w:val="kk-KZ"/>
              </w:rPr>
            </w:pPr>
          </w:p>
          <w:p w:rsidR="003E760B" w:rsidRDefault="003E760B" w:rsidP="00211B48">
            <w:pPr>
              <w:contextualSpacing/>
              <w:rPr>
                <w:rFonts w:ascii="Times New Roman" w:hAnsi="Times New Roman" w:cs="Times New Roman"/>
                <w:sz w:val="28"/>
                <w:szCs w:val="28"/>
                <w:lang w:val="kk-KZ"/>
              </w:rPr>
            </w:pPr>
          </w:p>
          <w:p w:rsidR="003E760B" w:rsidRDefault="003E760B" w:rsidP="00211B48">
            <w:pPr>
              <w:contextualSpacing/>
              <w:rPr>
                <w:rFonts w:ascii="Times New Roman" w:hAnsi="Times New Roman" w:cs="Times New Roman"/>
                <w:sz w:val="28"/>
                <w:szCs w:val="28"/>
                <w:lang w:val="kk-KZ"/>
              </w:rPr>
            </w:pPr>
          </w:p>
          <w:p w:rsidR="00D83E72" w:rsidRDefault="003E760B"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68</w:t>
            </w:r>
          </w:p>
        </w:tc>
      </w:tr>
      <w:tr w:rsidR="00D83E72" w:rsidRPr="00313F8F" w:rsidTr="003D75D9">
        <w:tc>
          <w:tcPr>
            <w:tcW w:w="965" w:type="dxa"/>
          </w:tcPr>
          <w:p w:rsidR="00D83E72" w:rsidRDefault="00D83E72" w:rsidP="00211B48">
            <w:pPr>
              <w:contextualSpacing/>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3.4</w:t>
            </w:r>
          </w:p>
        </w:tc>
        <w:tc>
          <w:tcPr>
            <w:tcW w:w="7938" w:type="dxa"/>
          </w:tcPr>
          <w:p w:rsidR="00D83E72" w:rsidRPr="003827EB" w:rsidRDefault="00D83E72" w:rsidP="00E42ED1">
            <w:pPr>
              <w:contextualSpacing/>
              <w:jc w:val="both"/>
              <w:rPr>
                <w:rFonts w:ascii="Times New Roman" w:hAnsi="Times New Roman" w:cs="Times New Roman"/>
                <w:sz w:val="28"/>
                <w:szCs w:val="28"/>
                <w:lang w:val="kk-KZ"/>
              </w:rPr>
            </w:pPr>
            <w:r w:rsidRPr="003827EB">
              <w:rPr>
                <w:rFonts w:ascii="Times New Roman" w:hAnsi="Times New Roman" w:cs="Times New Roman"/>
                <w:sz w:val="28"/>
                <w:szCs w:val="28"/>
                <w:lang w:val="kk-KZ"/>
              </w:rPr>
              <w:t xml:space="preserve">Композициялық беттік-активті </w:t>
            </w:r>
            <w:r w:rsidRPr="003827EB">
              <w:rPr>
                <w:rFonts w:ascii="Times New Roman" w:eastAsia="Calibri" w:hAnsi="Times New Roman" w:cs="Times New Roman"/>
                <w:sz w:val="28"/>
                <w:szCs w:val="28"/>
                <w:lang w:val="kk-KZ"/>
              </w:rPr>
              <w:t>полиэлектролиттердің</w:t>
            </w:r>
            <w:r w:rsidRPr="003827EB">
              <w:rPr>
                <w:rFonts w:ascii="Times New Roman" w:hAnsi="Times New Roman" w:cs="Times New Roman"/>
                <w:sz w:val="28"/>
                <w:szCs w:val="28"/>
                <w:lang w:val="kk-KZ"/>
              </w:rPr>
              <w:t xml:space="preserve"> беттік керілуін зерттеу</w:t>
            </w:r>
          </w:p>
        </w:tc>
        <w:tc>
          <w:tcPr>
            <w:tcW w:w="709" w:type="dxa"/>
          </w:tcPr>
          <w:p w:rsidR="003D75D9" w:rsidRDefault="003D75D9" w:rsidP="00211B48">
            <w:pPr>
              <w:contextualSpacing/>
              <w:rPr>
                <w:rFonts w:ascii="Times New Roman" w:hAnsi="Times New Roman" w:cs="Times New Roman"/>
                <w:sz w:val="28"/>
                <w:szCs w:val="28"/>
                <w:lang w:val="kk-KZ"/>
              </w:rPr>
            </w:pPr>
          </w:p>
          <w:p w:rsidR="00D83E72" w:rsidRDefault="003E760B"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71</w:t>
            </w:r>
          </w:p>
        </w:tc>
      </w:tr>
      <w:tr w:rsidR="00D83E72" w:rsidRPr="00313F8F" w:rsidTr="003D75D9">
        <w:tc>
          <w:tcPr>
            <w:tcW w:w="965" w:type="dxa"/>
          </w:tcPr>
          <w:p w:rsidR="00D83E72" w:rsidRDefault="00D83E72" w:rsidP="00211B48">
            <w:pPr>
              <w:contextualSpacing/>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3.5</w:t>
            </w:r>
          </w:p>
        </w:tc>
        <w:tc>
          <w:tcPr>
            <w:tcW w:w="7938" w:type="dxa"/>
          </w:tcPr>
          <w:p w:rsidR="00D83E72" w:rsidRPr="003827EB" w:rsidRDefault="00D83E72" w:rsidP="00E42ED1">
            <w:pPr>
              <w:contextualSpacing/>
              <w:jc w:val="both"/>
              <w:rPr>
                <w:rFonts w:ascii="Times New Roman" w:hAnsi="Times New Roman" w:cs="Times New Roman"/>
                <w:sz w:val="28"/>
                <w:szCs w:val="28"/>
                <w:lang w:val="kk-KZ"/>
              </w:rPr>
            </w:pPr>
            <w:r w:rsidRPr="003827EB">
              <w:rPr>
                <w:rFonts w:ascii="Times New Roman" w:hAnsi="Times New Roman" w:cs="Times New Roman"/>
                <w:sz w:val="28"/>
                <w:szCs w:val="28"/>
                <w:lang w:val="kk-KZ"/>
              </w:rPr>
              <w:t xml:space="preserve">Композициялық беттік-активті </w:t>
            </w:r>
            <w:r w:rsidRPr="003827EB">
              <w:rPr>
                <w:rFonts w:ascii="Times New Roman" w:eastAsia="Calibri" w:hAnsi="Times New Roman" w:cs="Times New Roman"/>
                <w:sz w:val="28"/>
                <w:szCs w:val="28"/>
                <w:lang w:val="kk-KZ"/>
              </w:rPr>
              <w:t xml:space="preserve">полиэлектролиттердің </w:t>
            </w:r>
            <w:r w:rsidRPr="003827EB">
              <w:rPr>
                <w:rFonts w:ascii="Times New Roman" w:hAnsi="Times New Roman" w:cs="Times New Roman"/>
                <w:sz w:val="28"/>
                <w:szCs w:val="28"/>
                <w:lang w:val="kk-KZ"/>
              </w:rPr>
              <w:t>термиялық тұрақтылығын зерттеу</w:t>
            </w:r>
          </w:p>
        </w:tc>
        <w:tc>
          <w:tcPr>
            <w:tcW w:w="709" w:type="dxa"/>
          </w:tcPr>
          <w:p w:rsidR="003D75D9" w:rsidRDefault="003D75D9" w:rsidP="00211B48">
            <w:pPr>
              <w:contextualSpacing/>
              <w:rPr>
                <w:rFonts w:ascii="Times New Roman" w:hAnsi="Times New Roman" w:cs="Times New Roman"/>
                <w:sz w:val="28"/>
                <w:szCs w:val="28"/>
                <w:lang w:val="kk-KZ"/>
              </w:rPr>
            </w:pPr>
          </w:p>
          <w:p w:rsidR="00D83E72"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72</w:t>
            </w:r>
          </w:p>
        </w:tc>
      </w:tr>
      <w:tr w:rsidR="00D83E72" w:rsidRPr="00EA3AA7" w:rsidTr="003D75D9">
        <w:tc>
          <w:tcPr>
            <w:tcW w:w="965" w:type="dxa"/>
          </w:tcPr>
          <w:p w:rsidR="00D83E72" w:rsidRPr="000100CB"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3.6</w:t>
            </w:r>
          </w:p>
        </w:tc>
        <w:tc>
          <w:tcPr>
            <w:tcW w:w="7938" w:type="dxa"/>
          </w:tcPr>
          <w:p w:rsidR="00D83E72" w:rsidRPr="003827EB" w:rsidRDefault="00D83E72" w:rsidP="00E42ED1">
            <w:pPr>
              <w:contextualSpacing/>
              <w:jc w:val="both"/>
              <w:rPr>
                <w:rFonts w:ascii="Times New Roman" w:hAnsi="Times New Roman" w:cs="Times New Roman"/>
                <w:sz w:val="28"/>
                <w:szCs w:val="28"/>
                <w:lang w:val="kk-KZ"/>
              </w:rPr>
            </w:pPr>
            <w:r w:rsidRPr="003827EB">
              <w:rPr>
                <w:rFonts w:ascii="Times New Roman" w:hAnsi="Times New Roman" w:cs="Times New Roman"/>
                <w:sz w:val="28"/>
                <w:szCs w:val="28"/>
                <w:lang w:val="kk-KZ"/>
              </w:rPr>
              <w:t xml:space="preserve">Композициялық беттік-активті </w:t>
            </w:r>
            <w:r>
              <w:rPr>
                <w:rFonts w:ascii="Times New Roman" w:eastAsia="Calibri" w:hAnsi="Times New Roman" w:cs="Times New Roman"/>
                <w:sz w:val="28"/>
                <w:szCs w:val="28"/>
                <w:lang w:val="kk-KZ"/>
              </w:rPr>
              <w:t>полиэлектролиттерді</w:t>
            </w:r>
            <w:r w:rsidRPr="003827EB">
              <w:rPr>
                <w:rFonts w:ascii="Times New Roman" w:eastAsia="Calibri" w:hAnsi="Times New Roman" w:cs="Times New Roman"/>
                <w:sz w:val="28"/>
                <w:szCs w:val="28"/>
                <w:lang w:val="kk-KZ"/>
              </w:rPr>
              <w:t xml:space="preserve"> </w:t>
            </w:r>
            <w:r w:rsidRPr="003827EB">
              <w:rPr>
                <w:rFonts w:ascii="Times New Roman" w:hAnsi="Times New Roman" w:cs="Times New Roman"/>
                <w:sz w:val="28"/>
                <w:szCs w:val="28"/>
                <w:lang w:val="kk-KZ"/>
              </w:rPr>
              <w:t>алудың технологиялық сұлбасы</w:t>
            </w:r>
          </w:p>
        </w:tc>
        <w:tc>
          <w:tcPr>
            <w:tcW w:w="709" w:type="dxa"/>
          </w:tcPr>
          <w:p w:rsidR="00D83E72" w:rsidRDefault="00D83E72" w:rsidP="00211B48">
            <w:pPr>
              <w:contextualSpacing/>
              <w:rPr>
                <w:rFonts w:ascii="Times New Roman" w:hAnsi="Times New Roman" w:cs="Times New Roman"/>
                <w:sz w:val="28"/>
                <w:szCs w:val="28"/>
                <w:lang w:val="kk-KZ"/>
              </w:rPr>
            </w:pPr>
          </w:p>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74</w:t>
            </w:r>
          </w:p>
        </w:tc>
      </w:tr>
      <w:tr w:rsidR="00D83E72" w:rsidRPr="000100CB" w:rsidTr="003D75D9">
        <w:tc>
          <w:tcPr>
            <w:tcW w:w="965" w:type="dxa"/>
          </w:tcPr>
          <w:p w:rsidR="00D83E72" w:rsidRPr="000100CB"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3.7</w:t>
            </w:r>
          </w:p>
        </w:tc>
        <w:tc>
          <w:tcPr>
            <w:tcW w:w="7938" w:type="dxa"/>
          </w:tcPr>
          <w:p w:rsidR="00D83E72" w:rsidRPr="003827EB" w:rsidRDefault="00D83E72" w:rsidP="00E42ED1">
            <w:pPr>
              <w:contextualSpacing/>
              <w:jc w:val="both"/>
              <w:rPr>
                <w:rFonts w:ascii="Times New Roman" w:hAnsi="Times New Roman" w:cs="Times New Roman"/>
                <w:sz w:val="28"/>
                <w:szCs w:val="28"/>
                <w:lang w:val="kk-KZ"/>
              </w:rPr>
            </w:pPr>
            <w:r w:rsidRPr="003827EB">
              <w:rPr>
                <w:rFonts w:ascii="Times New Roman" w:hAnsi="Times New Roman" w:cs="Times New Roman"/>
                <w:sz w:val="28"/>
                <w:szCs w:val="28"/>
                <w:lang w:val="kk-KZ"/>
              </w:rPr>
              <w:t>Композициялық беттік-активті полиэлектролиттердің Құмкөл</w:t>
            </w:r>
            <w:r w:rsidR="003D75D9">
              <w:rPr>
                <w:rFonts w:ascii="Times New Roman" w:hAnsi="Times New Roman" w:cs="Times New Roman"/>
                <w:sz w:val="28"/>
                <w:szCs w:val="28"/>
                <w:lang w:val="kk-KZ"/>
              </w:rPr>
              <w:t xml:space="preserve"> кен орны</w:t>
            </w:r>
            <w:r w:rsidRPr="003827EB">
              <w:rPr>
                <w:rFonts w:ascii="Times New Roman" w:hAnsi="Times New Roman" w:cs="Times New Roman"/>
                <w:sz w:val="28"/>
                <w:szCs w:val="28"/>
                <w:lang w:val="kk-KZ"/>
              </w:rPr>
              <w:t xml:space="preserve"> мұнайының тұтқырлығына әсерін зерттеу</w:t>
            </w:r>
          </w:p>
        </w:tc>
        <w:tc>
          <w:tcPr>
            <w:tcW w:w="709" w:type="dxa"/>
          </w:tcPr>
          <w:p w:rsidR="00D83E72" w:rsidRDefault="00D83E72" w:rsidP="00211B48">
            <w:pPr>
              <w:contextualSpacing/>
              <w:rPr>
                <w:rFonts w:ascii="Times New Roman" w:hAnsi="Times New Roman" w:cs="Times New Roman"/>
                <w:sz w:val="28"/>
                <w:szCs w:val="28"/>
                <w:lang w:val="kk-KZ"/>
              </w:rPr>
            </w:pPr>
          </w:p>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76</w:t>
            </w:r>
          </w:p>
        </w:tc>
      </w:tr>
      <w:tr w:rsidR="00D83E72" w:rsidRPr="00EA3AA7" w:rsidTr="003D75D9">
        <w:tc>
          <w:tcPr>
            <w:tcW w:w="965" w:type="dxa"/>
          </w:tcPr>
          <w:p w:rsidR="00D83E72" w:rsidRPr="000100CB"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3.8</w:t>
            </w:r>
          </w:p>
        </w:tc>
        <w:tc>
          <w:tcPr>
            <w:tcW w:w="7938" w:type="dxa"/>
          </w:tcPr>
          <w:p w:rsidR="00D83E72" w:rsidRPr="003827EB" w:rsidRDefault="00D83E72" w:rsidP="00211B48">
            <w:pPr>
              <w:contextualSpacing/>
              <w:jc w:val="both"/>
              <w:rPr>
                <w:rFonts w:ascii="Times New Roman" w:eastAsia="Times New Roman" w:hAnsi="Times New Roman" w:cs="Times New Roman"/>
                <w:bCs/>
                <w:sz w:val="28"/>
                <w:szCs w:val="28"/>
                <w:lang w:val="kk-KZ"/>
              </w:rPr>
            </w:pPr>
            <w:r w:rsidRPr="003827EB">
              <w:rPr>
                <w:rFonts w:ascii="Times New Roman" w:hAnsi="Times New Roman" w:cs="Times New Roman"/>
                <w:sz w:val="28"/>
                <w:szCs w:val="28"/>
                <w:lang w:val="kk-KZ"/>
              </w:rPr>
              <w:t xml:space="preserve">Композициялық беттік-активті </w:t>
            </w:r>
            <w:r w:rsidRPr="003827EB">
              <w:rPr>
                <w:rFonts w:ascii="Times New Roman" w:eastAsia="Calibri" w:hAnsi="Times New Roman" w:cs="Times New Roman"/>
                <w:sz w:val="28"/>
                <w:szCs w:val="28"/>
                <w:lang w:val="kk-KZ"/>
              </w:rPr>
              <w:t>полиэлектролиттердің</w:t>
            </w:r>
            <w:r w:rsidRPr="003827EB">
              <w:rPr>
                <w:rFonts w:ascii="Times New Roman" w:hAnsi="Times New Roman" w:cs="Times New Roman"/>
                <w:bCs/>
                <w:sz w:val="28"/>
                <w:szCs w:val="28"/>
                <w:lang w:val="kk-KZ"/>
              </w:rPr>
              <w:t xml:space="preserve"> Құмкөл </w:t>
            </w:r>
            <w:r w:rsidRPr="003827EB">
              <w:rPr>
                <w:rFonts w:ascii="Times New Roman" w:eastAsia="Times New Roman" w:hAnsi="Times New Roman" w:cs="Times New Roman"/>
                <w:sz w:val="28"/>
                <w:szCs w:val="28"/>
                <w:lang w:val="kk-KZ"/>
              </w:rPr>
              <w:t xml:space="preserve">кен орнының </w:t>
            </w:r>
            <w:r w:rsidRPr="003827EB">
              <w:rPr>
                <w:rFonts w:ascii="Times New Roman" w:hAnsi="Times New Roman" w:cs="Times New Roman"/>
                <w:bCs/>
                <w:sz w:val="28"/>
                <w:szCs w:val="28"/>
                <w:lang w:val="kk-KZ"/>
              </w:rPr>
              <w:t>мұнайын</w:t>
            </w:r>
            <w:r w:rsidRPr="003827EB">
              <w:rPr>
                <w:rFonts w:ascii="Times New Roman" w:hAnsi="Times New Roman" w:cs="Times New Roman"/>
                <w:sz w:val="28"/>
                <w:szCs w:val="28"/>
                <w:lang w:val="kk-KZ"/>
              </w:rPr>
              <w:t xml:space="preserve"> ығыстыру әсерін зерттеу</w:t>
            </w:r>
          </w:p>
        </w:tc>
        <w:tc>
          <w:tcPr>
            <w:tcW w:w="709" w:type="dxa"/>
          </w:tcPr>
          <w:p w:rsidR="00D83E72" w:rsidRDefault="00D83E72" w:rsidP="00211B48">
            <w:pPr>
              <w:contextualSpacing/>
              <w:rPr>
                <w:rFonts w:ascii="Times New Roman" w:hAnsi="Times New Roman" w:cs="Times New Roman"/>
                <w:sz w:val="28"/>
                <w:szCs w:val="28"/>
                <w:lang w:val="kk-KZ"/>
              </w:rPr>
            </w:pPr>
          </w:p>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78</w:t>
            </w:r>
          </w:p>
        </w:tc>
      </w:tr>
      <w:tr w:rsidR="00D83E72" w:rsidRPr="00EA3AA7" w:rsidTr="003D75D9">
        <w:tc>
          <w:tcPr>
            <w:tcW w:w="965" w:type="dxa"/>
          </w:tcPr>
          <w:p w:rsidR="00D83E72" w:rsidRPr="00EF4B7D" w:rsidRDefault="00D83E72" w:rsidP="00211B48">
            <w:pPr>
              <w:contextualSpacing/>
              <w:rPr>
                <w:rFonts w:ascii="Times New Roman" w:hAnsi="Times New Roman" w:cs="Times New Roman"/>
                <w:sz w:val="28"/>
                <w:szCs w:val="28"/>
                <w:lang w:val="kk-KZ"/>
              </w:rPr>
            </w:pPr>
          </w:p>
        </w:tc>
        <w:tc>
          <w:tcPr>
            <w:tcW w:w="7938" w:type="dxa"/>
          </w:tcPr>
          <w:p w:rsidR="00D83E72" w:rsidRPr="00EF4B7D" w:rsidRDefault="00D83E72" w:rsidP="00E42ED1">
            <w:pPr>
              <w:shd w:val="clear" w:color="auto" w:fill="FFFFFF"/>
              <w:contextualSpacing/>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3- бөлімнің қорытындыс</w:t>
            </w:r>
            <w:r w:rsidRPr="00EF4B7D">
              <w:rPr>
                <w:rFonts w:ascii="Times New Roman" w:eastAsia="Times New Roman" w:hAnsi="Times New Roman" w:cs="Times New Roman"/>
                <w:sz w:val="28"/>
                <w:szCs w:val="28"/>
                <w:lang w:val="kk-KZ"/>
              </w:rPr>
              <w:t>ы</w:t>
            </w:r>
          </w:p>
        </w:tc>
        <w:tc>
          <w:tcPr>
            <w:tcW w:w="709" w:type="dxa"/>
          </w:tcPr>
          <w:p w:rsidR="00D83E72"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80</w:t>
            </w:r>
          </w:p>
        </w:tc>
      </w:tr>
      <w:tr w:rsidR="00D83E72" w:rsidRPr="00EA3AA7" w:rsidTr="003D75D9">
        <w:tc>
          <w:tcPr>
            <w:tcW w:w="965" w:type="dxa"/>
          </w:tcPr>
          <w:p w:rsidR="00D83E72" w:rsidRPr="000100CB" w:rsidRDefault="00D83E72" w:rsidP="00211B48">
            <w:pPr>
              <w:contextualSpacing/>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4 </w:t>
            </w:r>
          </w:p>
        </w:tc>
        <w:tc>
          <w:tcPr>
            <w:tcW w:w="7938" w:type="dxa"/>
          </w:tcPr>
          <w:p w:rsidR="00D83E72" w:rsidRPr="003827EB" w:rsidRDefault="00D83E72" w:rsidP="00C20EE3">
            <w:pPr>
              <w:rPr>
                <w:rFonts w:ascii="Times New Roman" w:hAnsi="Times New Roman" w:cs="Times New Roman"/>
                <w:b/>
                <w:caps/>
                <w:sz w:val="28"/>
                <w:szCs w:val="28"/>
                <w:lang w:val="kk-KZ"/>
              </w:rPr>
            </w:pPr>
            <w:r w:rsidRPr="000100CB">
              <w:rPr>
                <w:rFonts w:ascii="Times New Roman" w:hAnsi="Times New Roman" w:cs="Times New Roman"/>
                <w:b/>
                <w:sz w:val="28"/>
                <w:szCs w:val="28"/>
                <w:lang w:val="kk-KZ"/>
              </w:rPr>
              <w:t>КОМПОЗИЦИЯЛЫҚ БЕТТІК-АКТИВТІ</w:t>
            </w:r>
            <w:r w:rsidRPr="000100CB">
              <w:rPr>
                <w:rFonts w:ascii="Times New Roman" w:eastAsia="Calibri" w:hAnsi="Times New Roman" w:cs="Times New Roman"/>
                <w:b/>
                <w:sz w:val="28"/>
                <w:szCs w:val="28"/>
                <w:lang w:val="kk-KZ"/>
              </w:rPr>
              <w:t xml:space="preserve"> ПОЛИЭЛЕКТРО</w:t>
            </w:r>
            <w:r>
              <w:rPr>
                <w:rFonts w:ascii="Times New Roman" w:eastAsia="Calibri" w:hAnsi="Times New Roman" w:cs="Times New Roman"/>
                <w:b/>
                <w:sz w:val="28"/>
                <w:szCs w:val="28"/>
                <w:lang w:val="kk-KZ"/>
              </w:rPr>
              <w:t xml:space="preserve">ЛИТТЕРДІ </w:t>
            </w:r>
            <w:r w:rsidRPr="000100CB">
              <w:rPr>
                <w:rFonts w:ascii="Times New Roman" w:hAnsi="Times New Roman" w:cs="Times New Roman"/>
                <w:b/>
                <w:sz w:val="28"/>
                <w:szCs w:val="28"/>
                <w:lang w:val="kk-KZ"/>
              </w:rPr>
              <w:t>АЛУ ПРОЦЕСІНІҢ НЕГІЗГІ ПАРАМЕТРЛЕРІН МАТЕМАТИКАЛЫҚ ОҢТАЙЛАНДЫРУ</w:t>
            </w:r>
            <w:r>
              <w:rPr>
                <w:rFonts w:ascii="Times New Roman" w:hAnsi="Times New Roman" w:cs="Times New Roman"/>
                <w:b/>
                <w:sz w:val="28"/>
                <w:szCs w:val="28"/>
                <w:lang w:val="kk-KZ"/>
              </w:rPr>
              <w:t xml:space="preserve"> </w:t>
            </w:r>
            <w:r w:rsidRPr="000100CB">
              <w:rPr>
                <w:rFonts w:ascii="Times New Roman" w:hAnsi="Times New Roman" w:cs="Times New Roman"/>
                <w:b/>
                <w:caps/>
                <w:sz w:val="28"/>
                <w:szCs w:val="28"/>
                <w:lang w:val="kk-KZ"/>
              </w:rPr>
              <w:t>және экономикалық талдау</w:t>
            </w:r>
          </w:p>
        </w:tc>
        <w:tc>
          <w:tcPr>
            <w:tcW w:w="709" w:type="dxa"/>
          </w:tcPr>
          <w:p w:rsidR="00D83E72" w:rsidRDefault="00D83E72" w:rsidP="00211B48">
            <w:pPr>
              <w:contextualSpacing/>
              <w:rPr>
                <w:rFonts w:ascii="Times New Roman" w:hAnsi="Times New Roman" w:cs="Times New Roman"/>
                <w:sz w:val="28"/>
                <w:szCs w:val="28"/>
                <w:lang w:val="kk-KZ"/>
              </w:rPr>
            </w:pPr>
          </w:p>
          <w:p w:rsidR="00D83E72" w:rsidRDefault="00D83E72" w:rsidP="00211B48">
            <w:pPr>
              <w:contextualSpacing/>
              <w:rPr>
                <w:rFonts w:ascii="Times New Roman" w:hAnsi="Times New Roman" w:cs="Times New Roman"/>
                <w:sz w:val="28"/>
                <w:szCs w:val="28"/>
                <w:lang w:val="kk-KZ"/>
              </w:rPr>
            </w:pPr>
          </w:p>
          <w:p w:rsidR="00D83E72" w:rsidRDefault="00D83E72" w:rsidP="00211B48">
            <w:pPr>
              <w:contextualSpacing/>
              <w:rPr>
                <w:rFonts w:ascii="Times New Roman" w:hAnsi="Times New Roman" w:cs="Times New Roman"/>
                <w:sz w:val="28"/>
                <w:szCs w:val="28"/>
                <w:lang w:val="kk-KZ"/>
              </w:rPr>
            </w:pPr>
          </w:p>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82</w:t>
            </w:r>
          </w:p>
        </w:tc>
      </w:tr>
      <w:tr w:rsidR="00D83E72" w:rsidRPr="00EA3AA7" w:rsidTr="003D75D9">
        <w:tc>
          <w:tcPr>
            <w:tcW w:w="965" w:type="dxa"/>
          </w:tcPr>
          <w:p w:rsidR="00D83E72" w:rsidRPr="000100CB" w:rsidRDefault="00D83E72" w:rsidP="00211B48">
            <w:pPr>
              <w:contextualSpacing/>
              <w:rPr>
                <w:rFonts w:ascii="Times New Roman" w:hAnsi="Times New Roman" w:cs="Times New Roman"/>
                <w:sz w:val="28"/>
                <w:szCs w:val="28"/>
                <w:lang w:val="kk-KZ"/>
              </w:rPr>
            </w:pPr>
            <w:r w:rsidRPr="000100CB">
              <w:rPr>
                <w:rFonts w:ascii="Times New Roman" w:hAnsi="Times New Roman" w:cs="Times New Roman"/>
                <w:sz w:val="28"/>
                <w:szCs w:val="28"/>
                <w:lang w:val="kk-KZ"/>
              </w:rPr>
              <w:t>4.1</w:t>
            </w:r>
          </w:p>
        </w:tc>
        <w:tc>
          <w:tcPr>
            <w:tcW w:w="7938" w:type="dxa"/>
          </w:tcPr>
          <w:p w:rsidR="00D83E72" w:rsidRPr="000100CB" w:rsidRDefault="00D83E72" w:rsidP="00E42ED1">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0100CB">
              <w:rPr>
                <w:rFonts w:ascii="Times New Roman" w:hAnsi="Times New Roman" w:cs="Times New Roman"/>
                <w:sz w:val="28"/>
                <w:szCs w:val="28"/>
                <w:lang w:val="kk-KZ"/>
              </w:rPr>
              <w:t xml:space="preserve">омпозициялық </w:t>
            </w:r>
            <w:r>
              <w:rPr>
                <w:rFonts w:ascii="Times New Roman" w:hAnsi="Times New Roman" w:cs="Times New Roman"/>
                <w:sz w:val="28"/>
                <w:szCs w:val="28"/>
                <w:lang w:val="kk-KZ"/>
              </w:rPr>
              <w:t>б</w:t>
            </w:r>
            <w:r w:rsidRPr="000100CB">
              <w:rPr>
                <w:rFonts w:ascii="Times New Roman" w:hAnsi="Times New Roman" w:cs="Times New Roman"/>
                <w:sz w:val="28"/>
                <w:szCs w:val="28"/>
                <w:lang w:val="kk-KZ"/>
              </w:rPr>
              <w:t>еттік-активтіакрилатты полиэлектролиттерді алу процесінің негізгі параметрлерін математикалық оңтайландыру</w:t>
            </w:r>
          </w:p>
        </w:tc>
        <w:tc>
          <w:tcPr>
            <w:tcW w:w="709" w:type="dxa"/>
          </w:tcPr>
          <w:p w:rsidR="00D83E72" w:rsidRDefault="00D83E72" w:rsidP="00211B48">
            <w:pPr>
              <w:contextualSpacing/>
              <w:rPr>
                <w:rFonts w:ascii="Times New Roman" w:hAnsi="Times New Roman" w:cs="Times New Roman"/>
                <w:sz w:val="28"/>
                <w:szCs w:val="28"/>
                <w:lang w:val="kk-KZ"/>
              </w:rPr>
            </w:pPr>
          </w:p>
          <w:p w:rsidR="00D83E72" w:rsidRDefault="00D83E72" w:rsidP="00211B48">
            <w:pPr>
              <w:contextualSpacing/>
              <w:rPr>
                <w:rFonts w:ascii="Times New Roman" w:hAnsi="Times New Roman" w:cs="Times New Roman"/>
                <w:sz w:val="28"/>
                <w:szCs w:val="28"/>
                <w:lang w:val="kk-KZ"/>
              </w:rPr>
            </w:pPr>
          </w:p>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82</w:t>
            </w:r>
          </w:p>
        </w:tc>
      </w:tr>
      <w:tr w:rsidR="00D83E72" w:rsidRPr="00EA3AA7" w:rsidTr="003D75D9">
        <w:tc>
          <w:tcPr>
            <w:tcW w:w="965" w:type="dxa"/>
          </w:tcPr>
          <w:p w:rsidR="00D83E72" w:rsidRPr="000100CB" w:rsidRDefault="00D83E72" w:rsidP="00211B48">
            <w:pPr>
              <w:contextualSpacing/>
              <w:rPr>
                <w:rFonts w:ascii="Times New Roman" w:hAnsi="Times New Roman" w:cs="Times New Roman"/>
                <w:sz w:val="28"/>
                <w:szCs w:val="28"/>
                <w:lang w:val="kk-KZ"/>
              </w:rPr>
            </w:pPr>
            <w:r w:rsidRPr="000100CB">
              <w:rPr>
                <w:rFonts w:ascii="Times New Roman" w:hAnsi="Times New Roman" w:cs="Times New Roman"/>
                <w:sz w:val="28"/>
                <w:szCs w:val="28"/>
                <w:lang w:val="kk-KZ"/>
              </w:rPr>
              <w:t>4.2</w:t>
            </w:r>
          </w:p>
        </w:tc>
        <w:tc>
          <w:tcPr>
            <w:tcW w:w="7938" w:type="dxa"/>
          </w:tcPr>
          <w:p w:rsidR="00D83E72" w:rsidRPr="000100CB" w:rsidRDefault="00D83E72" w:rsidP="00E42ED1">
            <w:pPr>
              <w:shd w:val="clear" w:color="auto" w:fill="FFFFFF"/>
              <w:contextualSpacing/>
              <w:jc w:val="both"/>
              <w:rPr>
                <w:lang w:val="kk-KZ"/>
              </w:rPr>
            </w:pPr>
            <w:r>
              <w:rPr>
                <w:rFonts w:ascii="Times New Roman" w:hAnsi="Times New Roman" w:cs="Times New Roman"/>
                <w:sz w:val="28"/>
                <w:szCs w:val="28"/>
                <w:lang w:val="kk-KZ"/>
              </w:rPr>
              <w:t>К</w:t>
            </w:r>
            <w:r w:rsidRPr="000100CB">
              <w:rPr>
                <w:rFonts w:ascii="Times New Roman" w:hAnsi="Times New Roman" w:cs="Times New Roman"/>
                <w:sz w:val="28"/>
                <w:szCs w:val="28"/>
                <w:lang w:val="kk-KZ"/>
              </w:rPr>
              <w:t xml:space="preserve">омпозициялық </w:t>
            </w:r>
            <w:r>
              <w:rPr>
                <w:rFonts w:ascii="Times New Roman" w:hAnsi="Times New Roman" w:cs="Times New Roman"/>
                <w:sz w:val="28"/>
                <w:szCs w:val="28"/>
                <w:lang w:val="kk-KZ"/>
              </w:rPr>
              <w:t>б</w:t>
            </w:r>
            <w:r w:rsidRPr="000100CB">
              <w:rPr>
                <w:rFonts w:ascii="Times New Roman" w:hAnsi="Times New Roman" w:cs="Times New Roman"/>
                <w:sz w:val="28"/>
                <w:szCs w:val="28"/>
                <w:lang w:val="kk-KZ"/>
              </w:rPr>
              <w:t>еттік-активті полиэлектролиттерді алу және қолданудың экономикалық тиімділігі</w:t>
            </w:r>
          </w:p>
        </w:tc>
        <w:tc>
          <w:tcPr>
            <w:tcW w:w="709" w:type="dxa"/>
          </w:tcPr>
          <w:p w:rsidR="00D83E72" w:rsidRDefault="00D83E72" w:rsidP="00211B48">
            <w:pPr>
              <w:contextualSpacing/>
              <w:rPr>
                <w:rFonts w:ascii="Times New Roman" w:hAnsi="Times New Roman" w:cs="Times New Roman"/>
                <w:sz w:val="28"/>
                <w:szCs w:val="28"/>
                <w:lang w:val="kk-KZ"/>
              </w:rPr>
            </w:pPr>
          </w:p>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89</w:t>
            </w:r>
          </w:p>
        </w:tc>
      </w:tr>
      <w:tr w:rsidR="00D83E72" w:rsidRPr="00901D1C" w:rsidTr="003D75D9">
        <w:tc>
          <w:tcPr>
            <w:tcW w:w="965" w:type="dxa"/>
          </w:tcPr>
          <w:p w:rsidR="00D83E72" w:rsidRPr="00901D1C" w:rsidRDefault="00D83E72" w:rsidP="00211B48">
            <w:pPr>
              <w:contextualSpacing/>
              <w:rPr>
                <w:rFonts w:ascii="Times New Roman" w:hAnsi="Times New Roman" w:cs="Times New Roman"/>
                <w:sz w:val="28"/>
                <w:szCs w:val="28"/>
                <w:lang w:val="kk-KZ"/>
              </w:rPr>
            </w:pPr>
            <w:r w:rsidRPr="00901D1C">
              <w:rPr>
                <w:rFonts w:ascii="Times New Roman" w:hAnsi="Times New Roman" w:cs="Times New Roman"/>
                <w:sz w:val="28"/>
                <w:szCs w:val="28"/>
                <w:lang w:val="kk-KZ"/>
              </w:rPr>
              <w:t>4.3</w:t>
            </w:r>
          </w:p>
        </w:tc>
        <w:tc>
          <w:tcPr>
            <w:tcW w:w="7938" w:type="dxa"/>
          </w:tcPr>
          <w:p w:rsidR="00D83E72" w:rsidRPr="00901D1C" w:rsidRDefault="00D83E72" w:rsidP="00E42ED1">
            <w:pPr>
              <w:shd w:val="clear" w:color="auto" w:fill="FFFFFF"/>
              <w:contextualSpacing/>
              <w:jc w:val="both"/>
              <w:rPr>
                <w:rFonts w:ascii="Times New Roman" w:hAnsi="Times New Roman" w:cs="Times New Roman"/>
                <w:sz w:val="28"/>
                <w:szCs w:val="28"/>
                <w:lang w:val="kk-KZ"/>
              </w:rPr>
            </w:pPr>
            <w:r w:rsidRPr="00901D1C">
              <w:rPr>
                <w:rFonts w:ascii="Times New Roman" w:hAnsi="Times New Roman" w:cs="Times New Roman"/>
                <w:sz w:val="28"/>
                <w:szCs w:val="28"/>
                <w:lang w:val="kk-KZ"/>
              </w:rPr>
              <w:t xml:space="preserve">Композициялық беттік-активті полиэлектролиттерді алу және қолданудың экологиялық </w:t>
            </w:r>
            <w:r w:rsidR="005E2BBE">
              <w:rPr>
                <w:rFonts w:ascii="Times New Roman" w:hAnsi="Times New Roman" w:cs="Times New Roman"/>
                <w:sz w:val="28"/>
                <w:szCs w:val="28"/>
                <w:lang w:val="kk-KZ"/>
              </w:rPr>
              <w:t>сипаты</w:t>
            </w:r>
          </w:p>
        </w:tc>
        <w:tc>
          <w:tcPr>
            <w:tcW w:w="709" w:type="dxa"/>
          </w:tcPr>
          <w:p w:rsidR="005E2BBE" w:rsidRDefault="005E2BBE" w:rsidP="00211B48">
            <w:pPr>
              <w:contextualSpacing/>
              <w:rPr>
                <w:rFonts w:ascii="Times New Roman" w:hAnsi="Times New Roman" w:cs="Times New Roman"/>
                <w:sz w:val="28"/>
                <w:szCs w:val="28"/>
                <w:lang w:val="kk-KZ"/>
              </w:rPr>
            </w:pPr>
          </w:p>
          <w:p w:rsidR="00D83E72" w:rsidRPr="00901D1C"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95</w:t>
            </w:r>
          </w:p>
        </w:tc>
      </w:tr>
      <w:tr w:rsidR="00D83E72" w:rsidRPr="000100CB" w:rsidTr="003D75D9">
        <w:tc>
          <w:tcPr>
            <w:tcW w:w="8903" w:type="dxa"/>
            <w:gridSpan w:val="2"/>
          </w:tcPr>
          <w:p w:rsidR="00D83E72" w:rsidRPr="009E5AA0" w:rsidRDefault="00D83E72" w:rsidP="00E42ED1">
            <w:pPr>
              <w:contextualSpacing/>
              <w:rPr>
                <w:rFonts w:ascii="Times New Roman" w:hAnsi="Times New Roman" w:cs="Times New Roman"/>
                <w:sz w:val="28"/>
                <w:szCs w:val="28"/>
                <w:lang w:val="kk-KZ"/>
              </w:rPr>
            </w:pPr>
            <w:r w:rsidRPr="000100CB">
              <w:rPr>
                <w:rFonts w:ascii="Times New Roman" w:hAnsi="Times New Roman" w:cs="Times New Roman"/>
                <w:b/>
                <w:sz w:val="28"/>
                <w:szCs w:val="28"/>
                <w:lang w:val="kk-KZ"/>
              </w:rPr>
              <w:t>ҚОРЫТЫНДЫ</w:t>
            </w:r>
          </w:p>
        </w:tc>
        <w:tc>
          <w:tcPr>
            <w:tcW w:w="709" w:type="dxa"/>
          </w:tcPr>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96</w:t>
            </w:r>
          </w:p>
        </w:tc>
      </w:tr>
      <w:tr w:rsidR="00D83E72" w:rsidRPr="000100CB" w:rsidTr="003D75D9">
        <w:tc>
          <w:tcPr>
            <w:tcW w:w="8903" w:type="dxa"/>
            <w:gridSpan w:val="2"/>
          </w:tcPr>
          <w:p w:rsidR="00D83E72" w:rsidRPr="009E5AA0" w:rsidRDefault="00D83E72" w:rsidP="00E42ED1">
            <w:pPr>
              <w:contextualSpacing/>
              <w:rPr>
                <w:rFonts w:ascii="Times New Roman" w:hAnsi="Times New Roman" w:cs="Times New Roman"/>
                <w:sz w:val="28"/>
                <w:szCs w:val="28"/>
                <w:lang w:val="kk-KZ"/>
              </w:rPr>
            </w:pPr>
            <w:r w:rsidRPr="000100CB">
              <w:rPr>
                <w:rFonts w:ascii="Times New Roman" w:hAnsi="Times New Roman" w:cs="Times New Roman"/>
                <w:b/>
                <w:sz w:val="28"/>
                <w:szCs w:val="28"/>
                <w:lang w:val="kk-KZ"/>
              </w:rPr>
              <w:t>ПАЙДАЛАНЫЛҒАН ӘДЕБИЕТТЕР ТІЗІМІ</w:t>
            </w:r>
          </w:p>
        </w:tc>
        <w:tc>
          <w:tcPr>
            <w:tcW w:w="709" w:type="dxa"/>
          </w:tcPr>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98</w:t>
            </w:r>
          </w:p>
        </w:tc>
      </w:tr>
      <w:tr w:rsidR="00D83E72" w:rsidRPr="000100CB" w:rsidTr="003D75D9">
        <w:tc>
          <w:tcPr>
            <w:tcW w:w="8903" w:type="dxa"/>
            <w:gridSpan w:val="2"/>
          </w:tcPr>
          <w:p w:rsidR="00D83E72" w:rsidRPr="00EF4B7D" w:rsidRDefault="00D83E72" w:rsidP="00E42ED1">
            <w:pPr>
              <w:contextualSpacing/>
              <w:rPr>
                <w:rFonts w:ascii="Times New Roman" w:hAnsi="Times New Roman" w:cs="Times New Roman"/>
                <w:b/>
                <w:sz w:val="28"/>
                <w:szCs w:val="28"/>
                <w:lang w:val="kk-KZ"/>
              </w:rPr>
            </w:pPr>
            <w:r w:rsidRPr="00EF4B7D">
              <w:rPr>
                <w:rFonts w:ascii="Times New Roman" w:hAnsi="Times New Roman" w:cs="Times New Roman"/>
                <w:b/>
                <w:sz w:val="28"/>
                <w:szCs w:val="28"/>
                <w:lang w:val="kk-KZ"/>
              </w:rPr>
              <w:t>ҚОСЫМША</w:t>
            </w:r>
            <w:r w:rsidR="00E42ED1">
              <w:rPr>
                <w:rFonts w:ascii="Times New Roman" w:hAnsi="Times New Roman" w:cs="Times New Roman"/>
                <w:b/>
                <w:sz w:val="28"/>
                <w:szCs w:val="28"/>
                <w:lang w:val="kk-KZ"/>
              </w:rPr>
              <w:t>ЛАР</w:t>
            </w:r>
          </w:p>
        </w:tc>
        <w:tc>
          <w:tcPr>
            <w:tcW w:w="709" w:type="dxa"/>
          </w:tcPr>
          <w:p w:rsidR="00D83E72" w:rsidRPr="009E5AA0" w:rsidRDefault="00D83E72" w:rsidP="00211B48">
            <w:pPr>
              <w:contextualSpacing/>
              <w:rPr>
                <w:rFonts w:ascii="Times New Roman" w:hAnsi="Times New Roman" w:cs="Times New Roman"/>
                <w:sz w:val="28"/>
                <w:szCs w:val="28"/>
                <w:lang w:val="kk-KZ"/>
              </w:rPr>
            </w:pPr>
            <w:r>
              <w:rPr>
                <w:rFonts w:ascii="Times New Roman" w:hAnsi="Times New Roman" w:cs="Times New Roman"/>
                <w:sz w:val="28"/>
                <w:szCs w:val="28"/>
                <w:lang w:val="kk-KZ"/>
              </w:rPr>
              <w:t>113</w:t>
            </w:r>
          </w:p>
        </w:tc>
      </w:tr>
    </w:tbl>
    <w:p w:rsidR="00D83E72" w:rsidRDefault="00D83E72" w:rsidP="00616705">
      <w:pPr>
        <w:spacing w:after="0" w:line="240" w:lineRule="auto"/>
        <w:ind w:firstLine="709"/>
        <w:contextualSpacing/>
        <w:jc w:val="center"/>
        <w:rPr>
          <w:rFonts w:ascii="Times New Roman" w:hAnsi="Times New Roman" w:cs="Times New Roman"/>
          <w:b/>
          <w:sz w:val="28"/>
          <w:szCs w:val="28"/>
          <w:lang w:val="kk-KZ"/>
        </w:rPr>
      </w:pPr>
    </w:p>
    <w:p w:rsidR="00BA52D0" w:rsidRDefault="00BA52D0" w:rsidP="00616705">
      <w:pPr>
        <w:spacing w:after="0" w:line="240" w:lineRule="auto"/>
        <w:ind w:firstLine="709"/>
        <w:contextualSpacing/>
        <w:jc w:val="center"/>
        <w:rPr>
          <w:rFonts w:ascii="Times New Roman" w:hAnsi="Times New Roman" w:cs="Times New Roman"/>
          <w:b/>
          <w:sz w:val="28"/>
          <w:szCs w:val="28"/>
          <w:lang w:val="kk-KZ"/>
        </w:rPr>
      </w:pPr>
    </w:p>
    <w:p w:rsidR="00D62691" w:rsidRDefault="00D62691" w:rsidP="00616705">
      <w:pPr>
        <w:spacing w:after="0" w:line="240" w:lineRule="auto"/>
        <w:ind w:firstLine="709"/>
        <w:contextualSpacing/>
        <w:jc w:val="center"/>
        <w:rPr>
          <w:rFonts w:ascii="Times New Roman" w:hAnsi="Times New Roman" w:cs="Times New Roman"/>
          <w:b/>
          <w:sz w:val="28"/>
          <w:szCs w:val="28"/>
          <w:lang w:val="kk-KZ"/>
        </w:rPr>
      </w:pPr>
    </w:p>
    <w:p w:rsidR="00DC067F" w:rsidRDefault="00DC067F" w:rsidP="00616705">
      <w:pPr>
        <w:spacing w:after="0" w:line="240" w:lineRule="auto"/>
        <w:ind w:firstLine="709"/>
        <w:contextualSpacing/>
        <w:jc w:val="center"/>
        <w:rPr>
          <w:rFonts w:ascii="Times New Roman" w:hAnsi="Times New Roman" w:cs="Times New Roman"/>
          <w:b/>
          <w:sz w:val="28"/>
          <w:szCs w:val="28"/>
          <w:lang w:val="kk-KZ"/>
        </w:rPr>
      </w:pPr>
    </w:p>
    <w:p w:rsidR="00D62691" w:rsidRDefault="00D62691" w:rsidP="00616705">
      <w:pPr>
        <w:spacing w:after="0" w:line="240" w:lineRule="auto"/>
        <w:ind w:firstLine="709"/>
        <w:contextualSpacing/>
        <w:jc w:val="center"/>
        <w:rPr>
          <w:rFonts w:ascii="Times New Roman" w:hAnsi="Times New Roman" w:cs="Times New Roman"/>
          <w:b/>
          <w:sz w:val="28"/>
          <w:szCs w:val="28"/>
          <w:lang w:val="kk-KZ"/>
        </w:rPr>
      </w:pPr>
    </w:p>
    <w:p w:rsidR="008A2F01" w:rsidRPr="000100CB" w:rsidRDefault="008A2F01" w:rsidP="00616705">
      <w:pPr>
        <w:spacing w:after="0" w:line="240" w:lineRule="auto"/>
        <w:ind w:firstLine="709"/>
        <w:contextualSpacing/>
        <w:jc w:val="center"/>
        <w:rPr>
          <w:rFonts w:ascii="Times New Roman" w:hAnsi="Times New Roman" w:cs="Times New Roman"/>
          <w:b/>
          <w:sz w:val="28"/>
          <w:szCs w:val="28"/>
          <w:lang w:val="kk-KZ"/>
        </w:rPr>
      </w:pPr>
      <w:r w:rsidRPr="000100CB">
        <w:rPr>
          <w:rFonts w:ascii="Times New Roman" w:hAnsi="Times New Roman" w:cs="Times New Roman"/>
          <w:b/>
          <w:sz w:val="28"/>
          <w:szCs w:val="28"/>
          <w:lang w:val="kk-KZ"/>
        </w:rPr>
        <w:lastRenderedPageBreak/>
        <w:t>НОРМАТИВТІК СІЛТЕМЕ</w:t>
      </w:r>
      <w:r w:rsidR="00F06633" w:rsidRPr="000100CB">
        <w:rPr>
          <w:rFonts w:ascii="Times New Roman" w:hAnsi="Times New Roman" w:cs="Times New Roman"/>
          <w:b/>
          <w:sz w:val="28"/>
          <w:szCs w:val="28"/>
          <w:lang w:val="kk-KZ"/>
        </w:rPr>
        <w:t>ЛЕР</w:t>
      </w:r>
    </w:p>
    <w:p w:rsidR="00472871" w:rsidRPr="000100CB" w:rsidRDefault="00472871" w:rsidP="00616705">
      <w:pPr>
        <w:spacing w:after="0" w:line="240" w:lineRule="auto"/>
        <w:ind w:firstLine="709"/>
        <w:contextualSpacing/>
        <w:jc w:val="both"/>
        <w:rPr>
          <w:rFonts w:ascii="Times New Roman" w:hAnsi="Times New Roman" w:cs="Times New Roman"/>
          <w:b/>
          <w:sz w:val="28"/>
          <w:szCs w:val="28"/>
          <w:lang w:val="kk-KZ"/>
        </w:rPr>
      </w:pPr>
    </w:p>
    <w:p w:rsidR="008A2F01" w:rsidRDefault="00903DA4" w:rsidP="00616705">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Диссертациялық жұмыста келесідей стандарттарға </w:t>
      </w:r>
      <w:r w:rsidR="0032274A">
        <w:rPr>
          <w:rFonts w:ascii="Times New Roman" w:hAnsi="Times New Roman" w:cs="Times New Roman"/>
          <w:sz w:val="28"/>
          <w:szCs w:val="28"/>
          <w:lang w:val="kk-KZ"/>
        </w:rPr>
        <w:t xml:space="preserve">сәйкес </w:t>
      </w:r>
      <w:r w:rsidRPr="000100CB">
        <w:rPr>
          <w:rFonts w:ascii="Times New Roman" w:hAnsi="Times New Roman" w:cs="Times New Roman"/>
          <w:sz w:val="28"/>
          <w:szCs w:val="28"/>
          <w:lang w:val="kk-KZ"/>
        </w:rPr>
        <w:t xml:space="preserve">сілтемелер </w:t>
      </w:r>
      <w:r w:rsidR="0032274A">
        <w:rPr>
          <w:rFonts w:ascii="Times New Roman" w:hAnsi="Times New Roman" w:cs="Times New Roman"/>
          <w:sz w:val="28"/>
          <w:szCs w:val="28"/>
          <w:lang w:val="kk-KZ"/>
        </w:rPr>
        <w:t>қолданылған</w:t>
      </w:r>
      <w:r w:rsidRPr="000100CB">
        <w:rPr>
          <w:rFonts w:ascii="Times New Roman" w:hAnsi="Times New Roman" w:cs="Times New Roman"/>
          <w:sz w:val="28"/>
          <w:szCs w:val="28"/>
          <w:lang w:val="kk-KZ"/>
        </w:rPr>
        <w:t>:</w:t>
      </w:r>
    </w:p>
    <w:p w:rsidR="00E74A53" w:rsidRPr="00E74A53" w:rsidRDefault="00E74A53" w:rsidP="00E74A53">
      <w:pPr>
        <w:spacing w:after="0" w:line="240" w:lineRule="auto"/>
        <w:ind w:firstLine="709"/>
        <w:contextualSpacing/>
        <w:jc w:val="both"/>
        <w:rPr>
          <w:rFonts w:ascii="Times New Roman" w:hAnsi="Times New Roman" w:cs="Times New Roman"/>
          <w:sz w:val="28"/>
          <w:szCs w:val="28"/>
          <w:lang w:val="kk-KZ"/>
        </w:rPr>
      </w:pPr>
      <w:r w:rsidRPr="00E74A53">
        <w:rPr>
          <w:rFonts w:ascii="Times New Roman" w:hAnsi="Times New Roman" w:cs="Times New Roman"/>
          <w:sz w:val="28"/>
          <w:szCs w:val="28"/>
          <w:lang w:val="kk-KZ"/>
        </w:rPr>
        <w:t>СМЖ ОҚУ П 7. 37-2022. Докторлық диссертация туралы ереже.</w:t>
      </w:r>
    </w:p>
    <w:p w:rsidR="00E74A53" w:rsidRPr="00E74A53" w:rsidRDefault="00E74A53" w:rsidP="00E74A53">
      <w:pPr>
        <w:spacing w:after="0" w:line="240" w:lineRule="auto"/>
        <w:ind w:firstLine="709"/>
        <w:contextualSpacing/>
        <w:jc w:val="both"/>
        <w:rPr>
          <w:rFonts w:ascii="Times New Roman" w:hAnsi="Times New Roman" w:cs="Times New Roman"/>
          <w:sz w:val="28"/>
          <w:szCs w:val="28"/>
          <w:lang w:val="kk-KZ"/>
        </w:rPr>
      </w:pPr>
      <w:r w:rsidRPr="00E74A53">
        <w:rPr>
          <w:rFonts w:ascii="Times New Roman" w:hAnsi="Times New Roman" w:cs="Times New Roman"/>
          <w:sz w:val="28"/>
          <w:szCs w:val="28"/>
          <w:lang w:val="kk-KZ"/>
        </w:rPr>
        <w:t>МЕ</w:t>
      </w:r>
      <w:r>
        <w:rPr>
          <w:rFonts w:ascii="Times New Roman" w:hAnsi="Times New Roman" w:cs="Times New Roman"/>
          <w:sz w:val="28"/>
          <w:szCs w:val="28"/>
          <w:lang w:val="kk-KZ"/>
        </w:rPr>
        <w:t>М</w:t>
      </w:r>
      <w:r w:rsidRPr="00E74A53">
        <w:rPr>
          <w:rFonts w:ascii="Times New Roman" w:hAnsi="Times New Roman" w:cs="Times New Roman"/>
          <w:sz w:val="28"/>
          <w:szCs w:val="28"/>
          <w:lang w:val="kk-KZ"/>
        </w:rPr>
        <w:t>СТ 7.32-2017. Ғылыми-зерттеу жұмысы туралы есеп. Рәсімдеудің кұрылымы мен ережелері.</w:t>
      </w:r>
    </w:p>
    <w:p w:rsidR="009D7808" w:rsidRDefault="00E74A53" w:rsidP="00E74A53">
      <w:pPr>
        <w:spacing w:after="0" w:line="240" w:lineRule="auto"/>
        <w:ind w:firstLine="709"/>
        <w:contextualSpacing/>
        <w:jc w:val="both"/>
        <w:rPr>
          <w:rFonts w:ascii="Times New Roman" w:hAnsi="Times New Roman" w:cs="Times New Roman"/>
          <w:sz w:val="28"/>
          <w:szCs w:val="28"/>
          <w:lang w:val="kk-KZ"/>
        </w:rPr>
      </w:pPr>
      <w:r w:rsidRPr="00E74A53">
        <w:rPr>
          <w:rFonts w:ascii="Times New Roman" w:hAnsi="Times New Roman" w:cs="Times New Roman"/>
          <w:sz w:val="28"/>
          <w:szCs w:val="28"/>
          <w:lang w:val="kk-KZ"/>
        </w:rPr>
        <w:t>МЕ</w:t>
      </w:r>
      <w:r>
        <w:rPr>
          <w:rFonts w:ascii="Times New Roman" w:hAnsi="Times New Roman" w:cs="Times New Roman"/>
          <w:sz w:val="28"/>
          <w:szCs w:val="28"/>
          <w:lang w:val="kk-KZ"/>
        </w:rPr>
        <w:t>М</w:t>
      </w:r>
      <w:r w:rsidRPr="00E74A53">
        <w:rPr>
          <w:rFonts w:ascii="Times New Roman" w:hAnsi="Times New Roman" w:cs="Times New Roman"/>
          <w:sz w:val="28"/>
          <w:szCs w:val="28"/>
          <w:lang w:val="kk-KZ"/>
        </w:rPr>
        <w:t>СТ 7.1-2003. Библиографиялық жазба. Библиографиялық сипаттама. Құрастырудың</w:t>
      </w:r>
      <w:r>
        <w:rPr>
          <w:rFonts w:ascii="Times New Roman" w:hAnsi="Times New Roman" w:cs="Times New Roman"/>
          <w:sz w:val="28"/>
          <w:szCs w:val="28"/>
          <w:lang w:val="kk-KZ"/>
        </w:rPr>
        <w:t xml:space="preserve"> жалпы талаптары мен ережелері</w:t>
      </w:r>
      <w:r w:rsidR="009D7808" w:rsidRPr="000100CB">
        <w:rPr>
          <w:rFonts w:ascii="Times New Roman" w:hAnsi="Times New Roman" w:cs="Times New Roman"/>
          <w:sz w:val="28"/>
          <w:szCs w:val="28"/>
          <w:lang w:val="kk-KZ"/>
        </w:rPr>
        <w:t>.</w:t>
      </w:r>
    </w:p>
    <w:p w:rsidR="00454860" w:rsidRPr="00454860" w:rsidRDefault="00522B40" w:rsidP="005A618F">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CAS 9003-0508.</w:t>
      </w:r>
      <w:r w:rsidR="00454860">
        <w:rPr>
          <w:rFonts w:ascii="Times New Roman" w:hAnsi="Times New Roman" w:cs="Times New Roman"/>
          <w:sz w:val="28"/>
          <w:szCs w:val="28"/>
          <w:lang w:val="kk-KZ"/>
        </w:rPr>
        <w:t xml:space="preserve"> Реагенттер. Анионды полиакриламид. Техникалық талаптар. </w:t>
      </w:r>
    </w:p>
    <w:p w:rsidR="009D7808" w:rsidRPr="000100CB" w:rsidRDefault="009D7808" w:rsidP="005A618F">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МЕ</w:t>
      </w:r>
      <w:r w:rsidR="00E74A53">
        <w:rPr>
          <w:rFonts w:ascii="Times New Roman" w:hAnsi="Times New Roman" w:cs="Times New Roman"/>
          <w:sz w:val="28"/>
          <w:szCs w:val="28"/>
          <w:lang w:val="kk-KZ"/>
        </w:rPr>
        <w:t>М</w:t>
      </w:r>
      <w:r w:rsidRPr="000100CB">
        <w:rPr>
          <w:rFonts w:ascii="Times New Roman" w:hAnsi="Times New Roman" w:cs="Times New Roman"/>
          <w:sz w:val="28"/>
          <w:szCs w:val="28"/>
          <w:lang w:val="kk-KZ"/>
        </w:rPr>
        <w:t>СТ 18</w:t>
      </w:r>
      <w:r w:rsidR="00522B40">
        <w:rPr>
          <w:rFonts w:ascii="Times New Roman" w:hAnsi="Times New Roman" w:cs="Times New Roman"/>
          <w:sz w:val="28"/>
          <w:szCs w:val="28"/>
          <w:lang w:val="kk-KZ"/>
        </w:rPr>
        <w:t>-</w:t>
      </w:r>
      <w:r w:rsidRPr="000100CB">
        <w:rPr>
          <w:rFonts w:ascii="Times New Roman" w:hAnsi="Times New Roman" w:cs="Times New Roman"/>
          <w:sz w:val="28"/>
          <w:szCs w:val="28"/>
          <w:lang w:val="kk-KZ"/>
        </w:rPr>
        <w:t xml:space="preserve">114-73. </w:t>
      </w:r>
      <w:r w:rsidR="00970317">
        <w:rPr>
          <w:rFonts w:ascii="Times New Roman" w:hAnsi="Times New Roman" w:cs="Times New Roman"/>
          <w:sz w:val="28"/>
          <w:szCs w:val="28"/>
          <w:lang w:val="kk-KZ"/>
        </w:rPr>
        <w:t xml:space="preserve">Реагенттер. </w:t>
      </w:r>
      <w:r w:rsidRPr="000100CB">
        <w:rPr>
          <w:rFonts w:ascii="Times New Roman" w:hAnsi="Times New Roman" w:cs="Times New Roman"/>
          <w:sz w:val="28"/>
          <w:szCs w:val="28"/>
          <w:lang w:val="kk-KZ"/>
        </w:rPr>
        <w:t>Госсипол шайыры.</w:t>
      </w:r>
      <w:r w:rsidR="00970317">
        <w:rPr>
          <w:rFonts w:ascii="Times New Roman" w:hAnsi="Times New Roman" w:cs="Times New Roman"/>
          <w:sz w:val="28"/>
          <w:szCs w:val="28"/>
          <w:lang w:val="kk-KZ"/>
        </w:rPr>
        <w:t xml:space="preserve"> Техникалық талаптар</w:t>
      </w:r>
    </w:p>
    <w:p w:rsidR="00062C1E" w:rsidRPr="000100CB" w:rsidRDefault="00E74A53" w:rsidP="00062C1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МЕМ</w:t>
      </w:r>
      <w:r w:rsidR="005F7D7B">
        <w:rPr>
          <w:rFonts w:ascii="Times New Roman" w:hAnsi="Times New Roman"/>
          <w:sz w:val="28"/>
          <w:szCs w:val="28"/>
          <w:lang w:val="kk-KZ"/>
        </w:rPr>
        <w:t>СТ 1625-2016</w:t>
      </w:r>
      <w:r w:rsidR="00062C1E">
        <w:rPr>
          <w:rFonts w:ascii="Times New Roman" w:hAnsi="Times New Roman"/>
          <w:sz w:val="28"/>
          <w:szCs w:val="28"/>
          <w:lang w:val="kk-KZ"/>
        </w:rPr>
        <w:t xml:space="preserve">. Реагенттер. Формалин. Техникалық талаптар. </w:t>
      </w:r>
    </w:p>
    <w:p w:rsidR="00062C1E" w:rsidRDefault="00062C1E" w:rsidP="00616705">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МЕМСТ 6824-96. Реагенттер. Глицерин. Техникалық талаптар.</w:t>
      </w:r>
    </w:p>
    <w:p w:rsidR="001708E6" w:rsidRDefault="001708E6" w:rsidP="00616705">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МЕМСТ 4328-77. Реагенттер. Натрий гидроксиді. Техникалық талаптар.</w:t>
      </w:r>
    </w:p>
    <w:p w:rsidR="00994F54" w:rsidRPr="000100CB" w:rsidRDefault="00994F54" w:rsidP="00616705">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МЕ</w:t>
      </w:r>
      <w:r w:rsidR="00616705">
        <w:rPr>
          <w:rFonts w:ascii="Times New Roman" w:hAnsi="Times New Roman" w:cs="Times New Roman"/>
          <w:sz w:val="28"/>
          <w:szCs w:val="28"/>
          <w:lang w:val="kk-KZ"/>
        </w:rPr>
        <w:t>М</w:t>
      </w:r>
      <w:r w:rsidRPr="000100CB">
        <w:rPr>
          <w:rFonts w:ascii="Times New Roman" w:hAnsi="Times New Roman" w:cs="Times New Roman"/>
          <w:sz w:val="28"/>
          <w:szCs w:val="28"/>
          <w:lang w:val="kk-KZ"/>
        </w:rPr>
        <w:t>СТ 24026-80. Зертт</w:t>
      </w:r>
      <w:r w:rsidR="00970317">
        <w:rPr>
          <w:rFonts w:ascii="Times New Roman" w:hAnsi="Times New Roman" w:cs="Times New Roman"/>
          <w:sz w:val="28"/>
          <w:szCs w:val="28"/>
          <w:lang w:val="kk-KZ"/>
        </w:rPr>
        <w:t>еуік сынақтар. Тәжірибені жоспар</w:t>
      </w:r>
      <w:r w:rsidRPr="000100CB">
        <w:rPr>
          <w:rFonts w:ascii="Times New Roman" w:hAnsi="Times New Roman" w:cs="Times New Roman"/>
          <w:sz w:val="28"/>
          <w:szCs w:val="28"/>
          <w:lang w:val="kk-KZ"/>
        </w:rPr>
        <w:t>лау. Терминдер мен анықтамалар.</w:t>
      </w:r>
    </w:p>
    <w:p w:rsidR="00994F54" w:rsidRPr="000100CB" w:rsidRDefault="00994F54" w:rsidP="00616705">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ҚРСТ 2.1-2000. Электронды өлшеу құралдары. Терминдер мен анықтамалар, қателіктерді өрнектеу әдістері және сынақты жүргізудің жалпы ережелері.</w:t>
      </w:r>
    </w:p>
    <w:p w:rsidR="0067707D" w:rsidRPr="000100CB" w:rsidRDefault="00A87F70" w:rsidP="00126FD7">
      <w:pPr>
        <w:spacing w:after="0" w:line="240" w:lineRule="auto"/>
        <w:ind w:firstLine="709"/>
        <w:jc w:val="both"/>
        <w:rPr>
          <w:rFonts w:ascii="Times New Roman" w:hAnsi="Times New Roman"/>
          <w:sz w:val="28"/>
          <w:szCs w:val="28"/>
          <w:lang w:val="kk-KZ"/>
        </w:rPr>
      </w:pPr>
      <w:r w:rsidRPr="000100CB">
        <w:rPr>
          <w:rFonts w:ascii="Times New Roman" w:hAnsi="Times New Roman" w:cs="Times New Roman"/>
          <w:sz w:val="28"/>
          <w:szCs w:val="28"/>
          <w:lang w:val="kk-KZ"/>
        </w:rPr>
        <w:t>МЕ</w:t>
      </w:r>
      <w:r w:rsidR="00616705">
        <w:rPr>
          <w:rFonts w:ascii="Times New Roman" w:hAnsi="Times New Roman" w:cs="Times New Roman"/>
          <w:sz w:val="28"/>
          <w:szCs w:val="28"/>
          <w:lang w:val="kk-KZ"/>
        </w:rPr>
        <w:t>М</w:t>
      </w:r>
      <w:r w:rsidRPr="000100CB">
        <w:rPr>
          <w:rFonts w:ascii="Times New Roman" w:hAnsi="Times New Roman" w:cs="Times New Roman"/>
          <w:sz w:val="28"/>
          <w:szCs w:val="28"/>
          <w:lang w:val="kk-KZ"/>
        </w:rPr>
        <w:t>СТ</w:t>
      </w:r>
      <w:r w:rsidR="00AA20FD">
        <w:rPr>
          <w:rFonts w:ascii="Times New Roman" w:hAnsi="Times New Roman" w:cs="Times New Roman"/>
          <w:sz w:val="28"/>
          <w:szCs w:val="28"/>
          <w:lang w:val="kk-KZ"/>
        </w:rPr>
        <w:t xml:space="preserve"> </w:t>
      </w:r>
      <w:r w:rsidR="00126FD7">
        <w:rPr>
          <w:rFonts w:ascii="Times New Roman" w:hAnsi="Times New Roman"/>
          <w:bCs/>
          <w:sz w:val="28"/>
          <w:szCs w:val="28"/>
          <w:lang w:val="kk-KZ"/>
        </w:rPr>
        <w:t>6318-77</w:t>
      </w:r>
      <w:r w:rsidR="000100CB">
        <w:rPr>
          <w:rFonts w:ascii="Times New Roman" w:hAnsi="Times New Roman"/>
          <w:bCs/>
          <w:sz w:val="28"/>
          <w:szCs w:val="28"/>
          <w:lang w:val="kk-KZ"/>
        </w:rPr>
        <w:t>.</w:t>
      </w:r>
      <w:r w:rsidR="00737435">
        <w:rPr>
          <w:rFonts w:ascii="Times New Roman" w:hAnsi="Times New Roman"/>
          <w:bCs/>
          <w:sz w:val="28"/>
          <w:szCs w:val="28"/>
          <w:lang w:val="kk-KZ"/>
        </w:rPr>
        <w:t xml:space="preserve"> </w:t>
      </w:r>
      <w:r w:rsidR="00126FD7">
        <w:rPr>
          <w:rFonts w:ascii="Times New Roman" w:hAnsi="Times New Roman"/>
          <w:bCs/>
          <w:sz w:val="28"/>
          <w:szCs w:val="28"/>
          <w:lang w:val="kk-KZ"/>
        </w:rPr>
        <w:t>Реагенттер. Техникалық н</w:t>
      </w:r>
      <w:r w:rsidR="0067707D" w:rsidRPr="000100CB">
        <w:rPr>
          <w:rFonts w:ascii="Times New Roman" w:hAnsi="Times New Roman"/>
          <w:bCs/>
          <w:sz w:val="28"/>
          <w:szCs w:val="28"/>
          <w:lang w:val="kk-KZ"/>
        </w:rPr>
        <w:t>атрий сульфаты.</w:t>
      </w:r>
    </w:p>
    <w:p w:rsidR="0067707D" w:rsidRPr="000100CB" w:rsidRDefault="00A87F70" w:rsidP="00616705">
      <w:pPr>
        <w:spacing w:after="0" w:line="240" w:lineRule="auto"/>
        <w:ind w:firstLine="709"/>
        <w:jc w:val="both"/>
        <w:rPr>
          <w:rFonts w:ascii="Times New Roman" w:hAnsi="Times New Roman"/>
          <w:sz w:val="28"/>
          <w:szCs w:val="28"/>
          <w:lang w:val="kk-KZ"/>
        </w:rPr>
      </w:pPr>
      <w:r w:rsidRPr="000100CB">
        <w:rPr>
          <w:rFonts w:ascii="Times New Roman" w:hAnsi="Times New Roman" w:cs="Times New Roman"/>
          <w:sz w:val="28"/>
          <w:szCs w:val="28"/>
          <w:lang w:val="kk-KZ"/>
        </w:rPr>
        <w:t>МЕ</w:t>
      </w:r>
      <w:r w:rsidR="00616705">
        <w:rPr>
          <w:rFonts w:ascii="Times New Roman" w:hAnsi="Times New Roman" w:cs="Times New Roman"/>
          <w:sz w:val="28"/>
          <w:szCs w:val="28"/>
          <w:lang w:val="kk-KZ"/>
        </w:rPr>
        <w:t>М</w:t>
      </w:r>
      <w:r w:rsidRPr="000100CB">
        <w:rPr>
          <w:rFonts w:ascii="Times New Roman" w:hAnsi="Times New Roman" w:cs="Times New Roman"/>
          <w:sz w:val="28"/>
          <w:szCs w:val="28"/>
          <w:lang w:val="kk-KZ"/>
        </w:rPr>
        <w:t>СТ</w:t>
      </w:r>
      <w:r w:rsidR="0067707D" w:rsidRPr="000100CB">
        <w:rPr>
          <w:rFonts w:ascii="Times New Roman" w:hAnsi="Times New Roman"/>
          <w:sz w:val="28"/>
          <w:szCs w:val="28"/>
          <w:lang w:val="kk-KZ"/>
        </w:rPr>
        <w:t xml:space="preserve"> 24104-</w:t>
      </w:r>
      <w:r w:rsidR="00AC227E">
        <w:rPr>
          <w:rFonts w:ascii="Times New Roman" w:hAnsi="Times New Roman"/>
          <w:sz w:val="28"/>
          <w:szCs w:val="28"/>
          <w:lang w:val="kk-KZ"/>
        </w:rPr>
        <w:t>2001</w:t>
      </w:r>
      <w:r w:rsidR="000100CB">
        <w:rPr>
          <w:rFonts w:ascii="Times New Roman" w:hAnsi="Times New Roman"/>
          <w:sz w:val="28"/>
          <w:szCs w:val="28"/>
          <w:lang w:val="kk-KZ"/>
        </w:rPr>
        <w:t>.</w:t>
      </w:r>
      <w:r w:rsidR="00737435">
        <w:rPr>
          <w:rFonts w:ascii="Times New Roman" w:hAnsi="Times New Roman"/>
          <w:sz w:val="28"/>
          <w:szCs w:val="28"/>
          <w:lang w:val="kk-KZ"/>
        </w:rPr>
        <w:t xml:space="preserve"> </w:t>
      </w:r>
      <w:r w:rsidR="00AA20FD">
        <w:rPr>
          <w:rFonts w:ascii="Times New Roman" w:hAnsi="Times New Roman"/>
          <w:sz w:val="28"/>
          <w:szCs w:val="28"/>
          <w:lang w:val="kk-KZ"/>
        </w:rPr>
        <w:t>Зертханалық</w:t>
      </w:r>
      <w:r w:rsidR="00AC227E">
        <w:rPr>
          <w:rFonts w:ascii="Times New Roman" w:hAnsi="Times New Roman"/>
          <w:sz w:val="28"/>
          <w:szCs w:val="28"/>
          <w:lang w:val="kk-KZ"/>
        </w:rPr>
        <w:t xml:space="preserve"> а</w:t>
      </w:r>
      <w:r w:rsidR="0067707D" w:rsidRPr="000100CB">
        <w:rPr>
          <w:rFonts w:ascii="Times New Roman" w:hAnsi="Times New Roman"/>
          <w:sz w:val="28"/>
          <w:szCs w:val="28"/>
          <w:lang w:val="kk-KZ"/>
        </w:rPr>
        <w:t>налитикалық таразы.</w:t>
      </w:r>
      <w:r w:rsidR="00AC227E">
        <w:rPr>
          <w:rFonts w:ascii="Times New Roman" w:hAnsi="Times New Roman"/>
          <w:sz w:val="28"/>
          <w:szCs w:val="28"/>
          <w:lang w:val="kk-KZ"/>
        </w:rPr>
        <w:t xml:space="preserve"> Жалпы техникалық талаптар.</w:t>
      </w:r>
    </w:p>
    <w:p w:rsidR="0067707D" w:rsidRPr="000100CB" w:rsidRDefault="00A87F70" w:rsidP="00616705">
      <w:pPr>
        <w:spacing w:after="0" w:line="240" w:lineRule="auto"/>
        <w:ind w:firstLine="709"/>
        <w:jc w:val="both"/>
        <w:rPr>
          <w:rFonts w:ascii="Times New Roman" w:hAnsi="Times New Roman"/>
          <w:sz w:val="28"/>
          <w:szCs w:val="28"/>
          <w:lang w:val="kk-KZ"/>
        </w:rPr>
      </w:pPr>
      <w:r w:rsidRPr="000100CB">
        <w:rPr>
          <w:rFonts w:ascii="Times New Roman" w:hAnsi="Times New Roman" w:cs="Times New Roman"/>
          <w:sz w:val="28"/>
          <w:szCs w:val="28"/>
          <w:lang w:val="kk-KZ"/>
        </w:rPr>
        <w:t>МЕ</w:t>
      </w:r>
      <w:r w:rsidR="00616705">
        <w:rPr>
          <w:rFonts w:ascii="Times New Roman" w:hAnsi="Times New Roman" w:cs="Times New Roman"/>
          <w:sz w:val="28"/>
          <w:szCs w:val="28"/>
          <w:lang w:val="kk-KZ"/>
        </w:rPr>
        <w:t>М</w:t>
      </w:r>
      <w:r w:rsidRPr="000100CB">
        <w:rPr>
          <w:rFonts w:ascii="Times New Roman" w:hAnsi="Times New Roman" w:cs="Times New Roman"/>
          <w:sz w:val="28"/>
          <w:szCs w:val="28"/>
          <w:lang w:val="kk-KZ"/>
        </w:rPr>
        <w:t>СТ</w:t>
      </w:r>
      <w:r w:rsidR="00AC227E">
        <w:rPr>
          <w:rFonts w:ascii="Times New Roman" w:hAnsi="Times New Roman"/>
          <w:sz w:val="28"/>
          <w:szCs w:val="28"/>
          <w:lang w:val="kk-KZ"/>
        </w:rPr>
        <w:t>Р 54575-2011.</w:t>
      </w:r>
      <w:r w:rsidR="00737435">
        <w:rPr>
          <w:rFonts w:ascii="Times New Roman" w:hAnsi="Times New Roman"/>
          <w:sz w:val="28"/>
          <w:szCs w:val="28"/>
          <w:lang w:val="kk-KZ"/>
        </w:rPr>
        <w:t xml:space="preserve"> </w:t>
      </w:r>
      <w:r w:rsidR="0067707D" w:rsidRPr="000100CB">
        <w:rPr>
          <w:rFonts w:ascii="Times New Roman" w:hAnsi="Times New Roman"/>
          <w:sz w:val="28"/>
          <w:szCs w:val="28"/>
          <w:lang w:val="kk-KZ"/>
        </w:rPr>
        <w:t>Фарфор ыдысы</w:t>
      </w:r>
      <w:r w:rsidR="00AC227E">
        <w:rPr>
          <w:rFonts w:ascii="Times New Roman" w:hAnsi="Times New Roman"/>
          <w:sz w:val="28"/>
          <w:szCs w:val="28"/>
          <w:lang w:val="kk-KZ"/>
        </w:rPr>
        <w:t>. Техникалық талаптар.</w:t>
      </w:r>
    </w:p>
    <w:p w:rsidR="0067707D" w:rsidRPr="000100CB" w:rsidRDefault="00A87F70" w:rsidP="00616705">
      <w:pPr>
        <w:spacing w:after="0" w:line="240" w:lineRule="auto"/>
        <w:ind w:firstLine="709"/>
        <w:jc w:val="both"/>
        <w:rPr>
          <w:rFonts w:ascii="Times New Roman" w:hAnsi="Times New Roman"/>
          <w:sz w:val="28"/>
          <w:szCs w:val="28"/>
          <w:lang w:val="kk-KZ"/>
        </w:rPr>
      </w:pPr>
      <w:r w:rsidRPr="000100CB">
        <w:rPr>
          <w:rFonts w:ascii="Times New Roman" w:hAnsi="Times New Roman" w:cs="Times New Roman"/>
          <w:sz w:val="28"/>
          <w:szCs w:val="28"/>
          <w:lang w:val="kk-KZ"/>
        </w:rPr>
        <w:t>МЕ</w:t>
      </w:r>
      <w:r w:rsidR="00616705">
        <w:rPr>
          <w:rFonts w:ascii="Times New Roman" w:hAnsi="Times New Roman" w:cs="Times New Roman"/>
          <w:sz w:val="28"/>
          <w:szCs w:val="28"/>
          <w:lang w:val="kk-KZ"/>
        </w:rPr>
        <w:t>М</w:t>
      </w:r>
      <w:r w:rsidRPr="000100CB">
        <w:rPr>
          <w:rFonts w:ascii="Times New Roman" w:hAnsi="Times New Roman" w:cs="Times New Roman"/>
          <w:sz w:val="28"/>
          <w:szCs w:val="28"/>
          <w:lang w:val="kk-KZ"/>
        </w:rPr>
        <w:t>СТ</w:t>
      </w:r>
      <w:r w:rsidR="0067707D" w:rsidRPr="000100CB">
        <w:rPr>
          <w:rFonts w:ascii="Times New Roman" w:hAnsi="Times New Roman"/>
          <w:sz w:val="28"/>
          <w:szCs w:val="28"/>
          <w:lang w:val="kk-KZ"/>
        </w:rPr>
        <w:t xml:space="preserve"> 25336-82</w:t>
      </w:r>
      <w:r w:rsidR="000100CB">
        <w:rPr>
          <w:rFonts w:ascii="Times New Roman" w:hAnsi="Times New Roman"/>
          <w:sz w:val="28"/>
          <w:szCs w:val="28"/>
          <w:lang w:val="kk-KZ"/>
        </w:rPr>
        <w:t>.</w:t>
      </w:r>
      <w:r w:rsidR="0067707D" w:rsidRPr="000100CB">
        <w:rPr>
          <w:rFonts w:ascii="Times New Roman" w:hAnsi="Times New Roman"/>
          <w:sz w:val="28"/>
          <w:szCs w:val="28"/>
          <w:lang w:val="kk-KZ"/>
        </w:rPr>
        <w:t xml:space="preserve"> Стакан.</w:t>
      </w:r>
      <w:r w:rsidR="00AC227E">
        <w:rPr>
          <w:rFonts w:ascii="Times New Roman" w:hAnsi="Times New Roman"/>
          <w:sz w:val="28"/>
          <w:szCs w:val="28"/>
          <w:lang w:val="kk-KZ"/>
        </w:rPr>
        <w:t xml:space="preserve"> Техникалық талаптар.</w:t>
      </w:r>
    </w:p>
    <w:p w:rsidR="0067707D" w:rsidRDefault="00A87F70" w:rsidP="00616705">
      <w:pPr>
        <w:spacing w:after="0" w:line="240" w:lineRule="auto"/>
        <w:ind w:firstLine="709"/>
        <w:jc w:val="both"/>
        <w:rPr>
          <w:rFonts w:ascii="Times New Roman" w:hAnsi="Times New Roman"/>
          <w:sz w:val="28"/>
          <w:szCs w:val="28"/>
          <w:lang w:val="kk-KZ"/>
        </w:rPr>
      </w:pPr>
      <w:r w:rsidRPr="000100CB">
        <w:rPr>
          <w:rFonts w:ascii="Times New Roman" w:hAnsi="Times New Roman" w:cs="Times New Roman"/>
          <w:sz w:val="28"/>
          <w:szCs w:val="28"/>
          <w:lang w:val="kk-KZ"/>
        </w:rPr>
        <w:t>МЕ</w:t>
      </w:r>
      <w:r w:rsidR="00616705">
        <w:rPr>
          <w:rFonts w:ascii="Times New Roman" w:hAnsi="Times New Roman" w:cs="Times New Roman"/>
          <w:sz w:val="28"/>
          <w:szCs w:val="28"/>
          <w:lang w:val="kk-KZ"/>
        </w:rPr>
        <w:t>М</w:t>
      </w:r>
      <w:r w:rsidRPr="000100CB">
        <w:rPr>
          <w:rFonts w:ascii="Times New Roman" w:hAnsi="Times New Roman" w:cs="Times New Roman"/>
          <w:sz w:val="28"/>
          <w:szCs w:val="28"/>
          <w:lang w:val="kk-KZ"/>
        </w:rPr>
        <w:t>СТ</w:t>
      </w:r>
      <w:r w:rsidR="00AC227E">
        <w:rPr>
          <w:rFonts w:ascii="Times New Roman" w:hAnsi="Times New Roman"/>
          <w:sz w:val="28"/>
          <w:szCs w:val="28"/>
          <w:lang w:val="kk-KZ"/>
        </w:rPr>
        <w:t xml:space="preserve"> 29251</w:t>
      </w:r>
      <w:r w:rsidR="0067707D" w:rsidRPr="000100CB">
        <w:rPr>
          <w:rFonts w:ascii="Times New Roman" w:hAnsi="Times New Roman"/>
          <w:sz w:val="28"/>
          <w:szCs w:val="28"/>
          <w:lang w:val="kk-KZ"/>
        </w:rPr>
        <w:t>-</w:t>
      </w:r>
      <w:r w:rsidR="00AC227E">
        <w:rPr>
          <w:rFonts w:ascii="Times New Roman" w:hAnsi="Times New Roman"/>
          <w:sz w:val="28"/>
          <w:szCs w:val="28"/>
          <w:lang w:val="kk-KZ"/>
        </w:rPr>
        <w:t>91</w:t>
      </w:r>
      <w:r w:rsidR="000100CB">
        <w:rPr>
          <w:rFonts w:ascii="Times New Roman" w:hAnsi="Times New Roman"/>
          <w:sz w:val="28"/>
          <w:szCs w:val="28"/>
          <w:lang w:val="kk-KZ"/>
        </w:rPr>
        <w:t>.</w:t>
      </w:r>
      <w:r w:rsidR="00AA20FD">
        <w:rPr>
          <w:rFonts w:ascii="Times New Roman" w:hAnsi="Times New Roman"/>
          <w:sz w:val="28"/>
          <w:szCs w:val="28"/>
          <w:lang w:val="kk-KZ"/>
        </w:rPr>
        <w:t xml:space="preserve"> </w:t>
      </w:r>
      <w:r w:rsidR="00AC227E">
        <w:rPr>
          <w:rFonts w:ascii="Times New Roman" w:hAnsi="Times New Roman"/>
          <w:sz w:val="28"/>
          <w:szCs w:val="28"/>
          <w:lang w:val="kk-KZ"/>
        </w:rPr>
        <w:t xml:space="preserve">Шыны зертханалық ыдыстар. </w:t>
      </w:r>
      <w:r w:rsidR="0067707D" w:rsidRPr="000100CB">
        <w:rPr>
          <w:rFonts w:ascii="Times New Roman" w:hAnsi="Times New Roman"/>
          <w:sz w:val="28"/>
          <w:szCs w:val="28"/>
          <w:lang w:val="kk-KZ"/>
        </w:rPr>
        <w:t>Бюретка.</w:t>
      </w:r>
      <w:r w:rsidR="00AC227E">
        <w:rPr>
          <w:rFonts w:ascii="Times New Roman" w:hAnsi="Times New Roman"/>
          <w:sz w:val="28"/>
          <w:szCs w:val="28"/>
          <w:lang w:val="kk-KZ"/>
        </w:rPr>
        <w:t xml:space="preserve"> Техникалық талаптар.</w:t>
      </w:r>
    </w:p>
    <w:p w:rsidR="00360E41" w:rsidRDefault="00360E41" w:rsidP="00616705">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МЕМСТ </w:t>
      </w:r>
      <w:r>
        <w:rPr>
          <w:rFonts w:ascii="Times New Roman" w:hAnsi="Times New Roman"/>
          <w:sz w:val="28"/>
          <w:szCs w:val="28"/>
          <w:lang w:val="en-US"/>
        </w:rPr>
        <w:t>D</w:t>
      </w:r>
      <w:r w:rsidR="00522B40">
        <w:rPr>
          <w:rFonts w:ascii="Times New Roman" w:hAnsi="Times New Roman"/>
          <w:sz w:val="28"/>
          <w:szCs w:val="28"/>
        </w:rPr>
        <w:t xml:space="preserve"> 4402-02</w:t>
      </w:r>
      <w:r w:rsidR="00522B40">
        <w:rPr>
          <w:rFonts w:ascii="Times New Roman" w:hAnsi="Times New Roman"/>
          <w:sz w:val="28"/>
          <w:szCs w:val="28"/>
          <w:lang w:val="kk-KZ"/>
        </w:rPr>
        <w:t xml:space="preserve">. </w:t>
      </w:r>
      <w:r>
        <w:rPr>
          <w:rFonts w:ascii="Times New Roman" w:hAnsi="Times New Roman"/>
          <w:sz w:val="28"/>
          <w:szCs w:val="28"/>
          <w:lang w:val="kk-KZ"/>
        </w:rPr>
        <w:t>Брукфельд вискозиметр. Техникалық талаптар</w:t>
      </w:r>
      <w:r w:rsidR="00187CA4">
        <w:rPr>
          <w:rFonts w:ascii="Times New Roman" w:hAnsi="Times New Roman"/>
          <w:sz w:val="28"/>
          <w:szCs w:val="28"/>
          <w:lang w:val="kk-KZ"/>
        </w:rPr>
        <w:t>.</w:t>
      </w:r>
    </w:p>
    <w:p w:rsidR="00360E41" w:rsidRDefault="00522B40" w:rsidP="00616705">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МЕМСТ 10028-81. </w:t>
      </w:r>
      <w:r w:rsidR="001C0084">
        <w:rPr>
          <w:rFonts w:ascii="Times New Roman" w:hAnsi="Times New Roman"/>
          <w:sz w:val="28"/>
          <w:szCs w:val="28"/>
          <w:lang w:val="kk-KZ"/>
        </w:rPr>
        <w:t>Капилярлы шыны вискозиметр</w:t>
      </w:r>
      <w:r w:rsidR="00623B52">
        <w:rPr>
          <w:rFonts w:ascii="Times New Roman" w:hAnsi="Times New Roman"/>
          <w:sz w:val="28"/>
          <w:szCs w:val="28"/>
          <w:lang w:val="kk-KZ"/>
        </w:rPr>
        <w:t xml:space="preserve"> ВПЖ-2</w:t>
      </w:r>
      <w:r w:rsidR="001C0084">
        <w:rPr>
          <w:rFonts w:ascii="Times New Roman" w:hAnsi="Times New Roman"/>
          <w:sz w:val="28"/>
          <w:szCs w:val="28"/>
          <w:lang w:val="kk-KZ"/>
        </w:rPr>
        <w:t>. Тех</w:t>
      </w:r>
      <w:r w:rsidR="00623B52">
        <w:rPr>
          <w:rFonts w:ascii="Times New Roman" w:hAnsi="Times New Roman"/>
          <w:sz w:val="28"/>
          <w:szCs w:val="28"/>
          <w:lang w:val="kk-KZ"/>
        </w:rPr>
        <w:t>н</w:t>
      </w:r>
      <w:r w:rsidR="001C0084">
        <w:rPr>
          <w:rFonts w:ascii="Times New Roman" w:hAnsi="Times New Roman"/>
          <w:sz w:val="28"/>
          <w:szCs w:val="28"/>
          <w:lang w:val="kk-KZ"/>
        </w:rPr>
        <w:t xml:space="preserve">икалық талаптар. </w:t>
      </w:r>
    </w:p>
    <w:p w:rsidR="007766C3" w:rsidRDefault="007766C3" w:rsidP="00616705">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МЕМСТ Р ИСО</w:t>
      </w:r>
      <w:r w:rsidR="00522B40">
        <w:rPr>
          <w:rFonts w:ascii="Times New Roman" w:hAnsi="Times New Roman"/>
          <w:sz w:val="28"/>
          <w:szCs w:val="28"/>
          <w:lang w:val="kk-KZ"/>
        </w:rPr>
        <w:t xml:space="preserve"> 22475-1</w:t>
      </w:r>
      <w:r w:rsidR="00522B40">
        <w:rPr>
          <w:rFonts w:ascii="Times New Roman" w:hAnsi="Times New Roman"/>
          <w:sz w:val="28"/>
          <w:szCs w:val="28"/>
        </w:rPr>
        <w:t>-</w:t>
      </w:r>
      <w:r w:rsidR="00522B40">
        <w:rPr>
          <w:rFonts w:ascii="Times New Roman" w:hAnsi="Times New Roman"/>
          <w:sz w:val="28"/>
          <w:szCs w:val="28"/>
          <w:lang w:val="kk-KZ"/>
        </w:rPr>
        <w:t xml:space="preserve">2017. </w:t>
      </w:r>
      <w:r>
        <w:rPr>
          <w:rFonts w:ascii="Times New Roman" w:hAnsi="Times New Roman"/>
          <w:sz w:val="28"/>
          <w:szCs w:val="28"/>
          <w:lang w:val="kk-KZ"/>
        </w:rPr>
        <w:t>Керн. Техникалық талаптар.</w:t>
      </w:r>
    </w:p>
    <w:p w:rsidR="00360E41" w:rsidRDefault="00623B52" w:rsidP="00616705">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ҚР</w:t>
      </w:r>
      <w:r w:rsidR="00522B40">
        <w:rPr>
          <w:rFonts w:ascii="Times New Roman" w:hAnsi="Times New Roman"/>
          <w:sz w:val="28"/>
          <w:szCs w:val="28"/>
          <w:lang w:val="kk-KZ"/>
        </w:rPr>
        <w:t>СТ</w:t>
      </w:r>
      <w:r w:rsidR="00522B40" w:rsidRPr="00522B40">
        <w:rPr>
          <w:rFonts w:ascii="Times New Roman" w:hAnsi="Times New Roman"/>
          <w:sz w:val="28"/>
          <w:szCs w:val="28"/>
          <w:lang w:val="kk-KZ"/>
        </w:rPr>
        <w:t>-</w:t>
      </w:r>
      <w:r w:rsidR="00522B40">
        <w:rPr>
          <w:rFonts w:ascii="Times New Roman" w:hAnsi="Times New Roman"/>
          <w:sz w:val="28"/>
          <w:szCs w:val="28"/>
          <w:lang w:val="kk-KZ"/>
        </w:rPr>
        <w:t>1281-2004. Керн. Зерттеу құрылғысы</w:t>
      </w:r>
      <w:r>
        <w:rPr>
          <w:rFonts w:ascii="Times New Roman" w:hAnsi="Times New Roman"/>
          <w:sz w:val="28"/>
          <w:szCs w:val="28"/>
          <w:lang w:val="kk-KZ"/>
        </w:rPr>
        <w:t>. Техникалық талаптар.</w:t>
      </w:r>
    </w:p>
    <w:p w:rsidR="00187CA4" w:rsidRPr="00360E41" w:rsidRDefault="00187CA4" w:rsidP="00616705">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МЕМСТ </w:t>
      </w:r>
      <w:r w:rsidRPr="00187CA4">
        <w:rPr>
          <w:rFonts w:ascii="Times New Roman" w:hAnsi="Times New Roman"/>
          <w:sz w:val="28"/>
          <w:szCs w:val="28"/>
          <w:lang w:val="kk-KZ"/>
        </w:rPr>
        <w:t>57941-2017</w:t>
      </w:r>
      <w:r w:rsidR="00522B40">
        <w:rPr>
          <w:rFonts w:ascii="Times New Roman" w:hAnsi="Times New Roman"/>
          <w:sz w:val="28"/>
          <w:szCs w:val="28"/>
          <w:lang w:val="kk-KZ"/>
        </w:rPr>
        <w:t xml:space="preserve">. </w:t>
      </w:r>
      <w:r>
        <w:rPr>
          <w:rFonts w:ascii="Times New Roman" w:hAnsi="Times New Roman"/>
          <w:sz w:val="28"/>
          <w:szCs w:val="28"/>
          <w:lang w:val="kk-KZ"/>
        </w:rPr>
        <w:t>Композитті полимерлер.</w:t>
      </w:r>
    </w:p>
    <w:p w:rsidR="00994F54" w:rsidRPr="000100CB" w:rsidRDefault="00522B40" w:rsidP="00616705">
      <w:pPr>
        <w:spacing w:after="0" w:line="240" w:lineRule="auto"/>
        <w:ind w:firstLine="709"/>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МЕМСТ Р №57941. </w:t>
      </w:r>
      <w:r w:rsidR="003F753B">
        <w:rPr>
          <w:rFonts w:ascii="Times New Roman" w:hAnsi="Times New Roman" w:cs="Times New Roman"/>
          <w:sz w:val="28"/>
          <w:szCs w:val="28"/>
          <w:lang w:val="kk-KZ"/>
        </w:rPr>
        <w:t>ИҚ</w:t>
      </w:r>
      <w:r w:rsidR="00187CA4">
        <w:rPr>
          <w:rFonts w:ascii="Times New Roman" w:hAnsi="Times New Roman" w:cs="Times New Roman"/>
          <w:sz w:val="28"/>
          <w:szCs w:val="28"/>
          <w:lang w:val="kk-KZ"/>
        </w:rPr>
        <w:t>-спектроскопия. Сапалы талдау.</w:t>
      </w:r>
    </w:p>
    <w:p w:rsidR="00994F54" w:rsidRDefault="00522B40" w:rsidP="00616705">
      <w:pPr>
        <w:spacing w:after="0" w:line="240" w:lineRule="auto"/>
        <w:ind w:firstLine="709"/>
        <w:contextualSpacing/>
        <w:rPr>
          <w:rFonts w:ascii="Times New Roman" w:hAnsi="Times New Roman" w:cs="Times New Roman"/>
          <w:sz w:val="28"/>
          <w:szCs w:val="28"/>
          <w:lang w:val="kk-KZ"/>
        </w:rPr>
      </w:pPr>
      <w:r>
        <w:rPr>
          <w:rFonts w:ascii="Times New Roman" w:hAnsi="Times New Roman" w:cs="Times New Roman"/>
          <w:sz w:val="28"/>
          <w:szCs w:val="28"/>
          <w:lang w:val="kk-KZ"/>
        </w:rPr>
        <w:t>МЕМСТ 33594-2015.</w:t>
      </w:r>
      <w:r w:rsidR="00187CA4">
        <w:rPr>
          <w:rFonts w:ascii="Times New Roman" w:hAnsi="Times New Roman" w:cs="Times New Roman"/>
          <w:sz w:val="28"/>
          <w:szCs w:val="28"/>
          <w:lang w:val="kk-KZ"/>
        </w:rPr>
        <w:t xml:space="preserve"> Кері мұздатқыш. Техникалық талаптар.</w:t>
      </w:r>
    </w:p>
    <w:p w:rsidR="00187CA4" w:rsidRDefault="00187CA4" w:rsidP="00616705">
      <w:pPr>
        <w:spacing w:after="0" w:line="240" w:lineRule="auto"/>
        <w:ind w:firstLine="709"/>
        <w:contextualSpacing/>
        <w:rPr>
          <w:rFonts w:ascii="Times New Roman" w:hAnsi="Times New Roman" w:cs="Times New Roman"/>
          <w:sz w:val="28"/>
          <w:szCs w:val="28"/>
          <w:lang w:val="kk-KZ"/>
        </w:rPr>
      </w:pPr>
      <w:r>
        <w:rPr>
          <w:rFonts w:ascii="Times New Roman" w:hAnsi="Times New Roman" w:cs="Times New Roman"/>
          <w:sz w:val="28"/>
          <w:szCs w:val="28"/>
          <w:lang w:val="kk-KZ"/>
        </w:rPr>
        <w:t>МЕМСТ</w:t>
      </w:r>
      <w:r w:rsidR="00522B40">
        <w:rPr>
          <w:rFonts w:ascii="Times New Roman" w:hAnsi="Times New Roman" w:cs="Times New Roman"/>
          <w:sz w:val="28"/>
          <w:szCs w:val="28"/>
          <w:lang w:val="kk-KZ"/>
        </w:rPr>
        <w:t xml:space="preserve"> 20680-2022. </w:t>
      </w:r>
      <w:r>
        <w:rPr>
          <w:rFonts w:ascii="Times New Roman" w:hAnsi="Times New Roman" w:cs="Times New Roman"/>
          <w:sz w:val="28"/>
          <w:szCs w:val="28"/>
          <w:lang w:val="kk-KZ"/>
        </w:rPr>
        <w:t>Механикалық араластырғышы бар аппарат. Жалпы техникалық талаптар.</w:t>
      </w:r>
    </w:p>
    <w:p w:rsidR="00425EE8" w:rsidRDefault="00425EE8" w:rsidP="00616705">
      <w:pPr>
        <w:spacing w:after="0" w:line="240" w:lineRule="auto"/>
        <w:ind w:firstLine="709"/>
        <w:contextualSpacing/>
        <w:rPr>
          <w:rFonts w:ascii="Times New Roman" w:hAnsi="Times New Roman" w:cs="Times New Roman"/>
          <w:sz w:val="28"/>
          <w:szCs w:val="28"/>
          <w:lang w:val="kk-KZ"/>
        </w:rPr>
      </w:pPr>
      <w:r>
        <w:rPr>
          <w:rFonts w:ascii="Times New Roman" w:hAnsi="Times New Roman" w:cs="Times New Roman"/>
          <w:sz w:val="28"/>
          <w:szCs w:val="28"/>
          <w:lang w:val="kk-KZ"/>
        </w:rPr>
        <w:t>МЕМСТ 2517-2012</w:t>
      </w:r>
      <w:r w:rsidR="00522B40">
        <w:rPr>
          <w:rFonts w:ascii="Times New Roman" w:hAnsi="Times New Roman" w:cs="Times New Roman"/>
          <w:sz w:val="28"/>
          <w:szCs w:val="28"/>
          <w:lang w:val="kk-KZ"/>
        </w:rPr>
        <w:t>.</w:t>
      </w:r>
      <w:r w:rsidR="00737435">
        <w:rPr>
          <w:rFonts w:ascii="Times New Roman" w:hAnsi="Times New Roman" w:cs="Times New Roman"/>
          <w:sz w:val="28"/>
          <w:szCs w:val="28"/>
          <w:lang w:val="kk-KZ"/>
        </w:rPr>
        <w:t xml:space="preserve"> </w:t>
      </w:r>
      <w:r>
        <w:rPr>
          <w:rFonts w:ascii="Times New Roman" w:hAnsi="Times New Roman" w:cs="Times New Roman"/>
          <w:sz w:val="28"/>
          <w:szCs w:val="28"/>
          <w:lang w:val="kk-KZ"/>
        </w:rPr>
        <w:t>Мұнай және мұнай өнімдері.</w:t>
      </w:r>
      <w:r w:rsidR="00D807EF">
        <w:rPr>
          <w:rFonts w:ascii="Times New Roman" w:hAnsi="Times New Roman" w:cs="Times New Roman"/>
          <w:sz w:val="28"/>
          <w:szCs w:val="28"/>
          <w:lang w:val="kk-KZ"/>
        </w:rPr>
        <w:t xml:space="preserve"> Сынама жүргізу әдістері</w:t>
      </w:r>
      <w:r>
        <w:rPr>
          <w:rFonts w:ascii="Times New Roman" w:hAnsi="Times New Roman" w:cs="Times New Roman"/>
          <w:sz w:val="28"/>
          <w:szCs w:val="28"/>
          <w:lang w:val="kk-KZ"/>
        </w:rPr>
        <w:t xml:space="preserve"> Техникалық талаптар.</w:t>
      </w:r>
    </w:p>
    <w:p w:rsidR="00994F54" w:rsidRPr="000100CB" w:rsidRDefault="00F27511" w:rsidP="00616705">
      <w:pPr>
        <w:spacing w:after="0" w:line="240" w:lineRule="auto"/>
        <w:ind w:firstLine="709"/>
        <w:contextualSpacing/>
        <w:rPr>
          <w:rFonts w:ascii="Times New Roman" w:hAnsi="Times New Roman" w:cs="Times New Roman"/>
          <w:sz w:val="28"/>
          <w:szCs w:val="28"/>
          <w:lang w:val="kk-KZ"/>
        </w:rPr>
      </w:pPr>
      <w:r w:rsidRPr="000100CB">
        <w:rPr>
          <w:rFonts w:ascii="Times New Roman" w:eastAsia="Times New Roman" w:hAnsi="Times New Roman" w:cs="Times New Roman"/>
          <w:color w:val="000000"/>
          <w:sz w:val="28"/>
          <w:szCs w:val="28"/>
          <w:lang w:val="kk-KZ" w:eastAsia="en-US"/>
        </w:rPr>
        <w:t>МЕМСТ 33-2000</w:t>
      </w:r>
      <w:r w:rsidR="00522B40">
        <w:rPr>
          <w:rFonts w:ascii="Times New Roman" w:eastAsia="Times New Roman" w:hAnsi="Times New Roman" w:cs="Times New Roman"/>
          <w:color w:val="000000"/>
          <w:sz w:val="28"/>
          <w:szCs w:val="28"/>
          <w:lang w:val="kk-KZ" w:eastAsia="en-US"/>
        </w:rPr>
        <w:t>.</w:t>
      </w:r>
      <w:r w:rsidRPr="000100CB">
        <w:rPr>
          <w:rFonts w:ascii="Times New Roman" w:eastAsia="Times New Roman" w:hAnsi="Times New Roman" w:cs="Times New Roman"/>
          <w:color w:val="000000"/>
          <w:sz w:val="28"/>
          <w:szCs w:val="28"/>
          <w:lang w:val="kk-KZ" w:eastAsia="en-US"/>
        </w:rPr>
        <w:t xml:space="preserve"> Мұнайдың кинематикалық тұтқырлығы</w:t>
      </w:r>
      <w:r>
        <w:rPr>
          <w:rFonts w:ascii="Times New Roman" w:eastAsia="Times New Roman" w:hAnsi="Times New Roman" w:cs="Times New Roman"/>
          <w:color w:val="000000"/>
          <w:sz w:val="28"/>
          <w:szCs w:val="28"/>
          <w:lang w:val="kk-KZ" w:eastAsia="en-US"/>
        </w:rPr>
        <w:t xml:space="preserve">. </w:t>
      </w:r>
    </w:p>
    <w:p w:rsidR="00994F54" w:rsidRPr="000100CB" w:rsidRDefault="00994F54" w:rsidP="00616705">
      <w:pPr>
        <w:spacing w:after="0" w:line="240" w:lineRule="auto"/>
        <w:ind w:firstLine="709"/>
        <w:contextualSpacing/>
        <w:rPr>
          <w:rFonts w:ascii="Times New Roman" w:hAnsi="Times New Roman" w:cs="Times New Roman"/>
          <w:sz w:val="28"/>
          <w:szCs w:val="28"/>
          <w:lang w:val="kk-KZ"/>
        </w:rPr>
      </w:pPr>
    </w:p>
    <w:p w:rsidR="00994F54" w:rsidRDefault="00994F54" w:rsidP="00616705">
      <w:pPr>
        <w:spacing w:after="0" w:line="240" w:lineRule="auto"/>
        <w:ind w:firstLine="709"/>
        <w:contextualSpacing/>
        <w:rPr>
          <w:rFonts w:ascii="Times New Roman" w:hAnsi="Times New Roman" w:cs="Times New Roman"/>
          <w:sz w:val="28"/>
          <w:szCs w:val="28"/>
          <w:lang w:val="kk-KZ"/>
        </w:rPr>
      </w:pPr>
    </w:p>
    <w:p w:rsidR="00901D1C" w:rsidRDefault="00901D1C" w:rsidP="00616705">
      <w:pPr>
        <w:spacing w:after="0" w:line="240" w:lineRule="auto"/>
        <w:ind w:firstLine="709"/>
        <w:contextualSpacing/>
        <w:rPr>
          <w:rFonts w:ascii="Times New Roman" w:hAnsi="Times New Roman" w:cs="Times New Roman"/>
          <w:sz w:val="28"/>
          <w:szCs w:val="28"/>
          <w:lang w:val="kk-KZ"/>
        </w:rPr>
      </w:pPr>
    </w:p>
    <w:p w:rsidR="00E74A53" w:rsidRPr="000100CB" w:rsidRDefault="00E74A53" w:rsidP="00616705">
      <w:pPr>
        <w:spacing w:after="0" w:line="240" w:lineRule="auto"/>
        <w:ind w:firstLine="709"/>
        <w:contextualSpacing/>
        <w:rPr>
          <w:rFonts w:ascii="Times New Roman" w:hAnsi="Times New Roman" w:cs="Times New Roman"/>
          <w:sz w:val="28"/>
          <w:szCs w:val="28"/>
          <w:lang w:val="kk-KZ"/>
        </w:rPr>
      </w:pPr>
    </w:p>
    <w:p w:rsidR="008A2F01" w:rsidRPr="000100CB" w:rsidRDefault="00994F54" w:rsidP="00616705">
      <w:pPr>
        <w:spacing w:after="0" w:line="240" w:lineRule="auto"/>
        <w:ind w:firstLine="709"/>
        <w:contextualSpacing/>
        <w:jc w:val="center"/>
        <w:rPr>
          <w:rFonts w:ascii="Times New Roman" w:hAnsi="Times New Roman" w:cs="Times New Roman"/>
          <w:b/>
          <w:sz w:val="28"/>
          <w:szCs w:val="28"/>
          <w:lang w:val="kk-KZ"/>
        </w:rPr>
      </w:pPr>
      <w:r w:rsidRPr="000100CB">
        <w:rPr>
          <w:rFonts w:ascii="Times New Roman" w:hAnsi="Times New Roman" w:cs="Times New Roman"/>
          <w:b/>
          <w:sz w:val="28"/>
          <w:szCs w:val="28"/>
          <w:lang w:val="kk-KZ"/>
        </w:rPr>
        <w:lastRenderedPageBreak/>
        <w:t>АНЫҚТАМАЛАР</w:t>
      </w:r>
    </w:p>
    <w:p w:rsidR="00472871" w:rsidRPr="000100CB" w:rsidRDefault="00472871" w:rsidP="00616705">
      <w:pPr>
        <w:spacing w:after="0" w:line="240" w:lineRule="auto"/>
        <w:ind w:firstLine="709"/>
        <w:contextualSpacing/>
        <w:jc w:val="center"/>
        <w:rPr>
          <w:rFonts w:ascii="Times New Roman" w:hAnsi="Times New Roman" w:cs="Times New Roman"/>
          <w:b/>
          <w:sz w:val="28"/>
          <w:szCs w:val="28"/>
          <w:lang w:val="kk-KZ"/>
        </w:rPr>
      </w:pPr>
    </w:p>
    <w:p w:rsidR="00994F54" w:rsidRPr="000100CB" w:rsidRDefault="00994F54" w:rsidP="00616705">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Бұл диссертациялық</w:t>
      </w:r>
      <w:r w:rsidR="00522B40">
        <w:rPr>
          <w:rFonts w:ascii="Times New Roman" w:hAnsi="Times New Roman" w:cs="Times New Roman"/>
          <w:sz w:val="28"/>
          <w:szCs w:val="28"/>
          <w:lang w:val="kk-KZ"/>
        </w:rPr>
        <w:t xml:space="preserve"> жұмыста келесі терминдермен</w:t>
      </w:r>
      <w:r w:rsidRPr="000100CB">
        <w:rPr>
          <w:rFonts w:ascii="Times New Roman" w:hAnsi="Times New Roman" w:cs="Times New Roman"/>
          <w:sz w:val="28"/>
          <w:szCs w:val="28"/>
          <w:lang w:val="kk-KZ"/>
        </w:rPr>
        <w:t xml:space="preserve"> анықтамалар қолданылған:</w:t>
      </w:r>
    </w:p>
    <w:p w:rsidR="00994F54" w:rsidRPr="000100CB" w:rsidRDefault="00994F54" w:rsidP="00616705">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b/>
          <w:sz w:val="28"/>
          <w:szCs w:val="28"/>
          <w:lang w:val="kk-KZ"/>
        </w:rPr>
        <w:t>Мұнай</w:t>
      </w:r>
      <w:r w:rsidRPr="000100CB">
        <w:rPr>
          <w:rFonts w:ascii="Times New Roman" w:hAnsi="Times New Roman" w:cs="Times New Roman"/>
          <w:sz w:val="28"/>
          <w:szCs w:val="28"/>
          <w:lang w:val="kk-KZ"/>
        </w:rPr>
        <w:t xml:space="preserve"> – молекулалық масса</w:t>
      </w:r>
      <w:r w:rsidR="00D816E2" w:rsidRPr="000100CB">
        <w:rPr>
          <w:rFonts w:ascii="Times New Roman" w:hAnsi="Times New Roman" w:cs="Times New Roman"/>
          <w:sz w:val="28"/>
          <w:szCs w:val="28"/>
          <w:lang w:val="kk-KZ"/>
        </w:rPr>
        <w:t xml:space="preserve">сы әртүрлі көмірсутек қопаларынан және басқа да химиялық және тағы басқа да әртүрлі химиялық қосплардан тұратын, өзіндік иісі бар табиғи майлы жанғыш сұйықтық. </w:t>
      </w:r>
    </w:p>
    <w:p w:rsidR="0067707D" w:rsidRPr="000100CB" w:rsidRDefault="0067707D" w:rsidP="00616705">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b/>
          <w:sz w:val="28"/>
          <w:szCs w:val="28"/>
          <w:lang w:val="kk-KZ"/>
        </w:rPr>
        <w:t>Жоғары молекулалы қосылыстар</w:t>
      </w:r>
      <w:r w:rsidRPr="000100CB">
        <w:rPr>
          <w:rFonts w:ascii="Times New Roman" w:hAnsi="Times New Roman" w:cs="Times New Roman"/>
          <w:sz w:val="28"/>
          <w:szCs w:val="28"/>
          <w:lang w:val="kk-KZ"/>
        </w:rPr>
        <w:t xml:space="preserve"> (полимерлер) бірнеше мыңнан бірнеше миллионға дейінгі молекулалық салмағымен сипатталады. Макромолекулалық қосылыстардың (макромолекулалардың) молекулаларына химиялық байланыс арқылы қосылған мыңдаған атомдар кіреді.</w:t>
      </w:r>
    </w:p>
    <w:p w:rsidR="0067707D" w:rsidRPr="000100CB" w:rsidRDefault="0067707D" w:rsidP="00616705">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b/>
          <w:sz w:val="28"/>
          <w:szCs w:val="28"/>
          <w:lang w:val="kk-KZ"/>
        </w:rPr>
        <w:t>Тұтқырлық</w:t>
      </w:r>
      <w:r w:rsidRPr="000100CB">
        <w:rPr>
          <w:rFonts w:ascii="Times New Roman" w:hAnsi="Times New Roman" w:cs="Times New Roman"/>
          <w:sz w:val="28"/>
          <w:szCs w:val="28"/>
          <w:lang w:val="kk-KZ"/>
        </w:rPr>
        <w:t xml:space="preserve"> – ішкі үйкеліс, сұйық денелердің (сұйықтар мен газдардың) бір бөлігінің екіншісіне қатысты қозғалысына қарсы тұру қасиеті.</w:t>
      </w:r>
    </w:p>
    <w:p w:rsidR="0067707D" w:rsidRPr="000100CB" w:rsidRDefault="0067707D" w:rsidP="00616705">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b/>
          <w:sz w:val="28"/>
          <w:szCs w:val="28"/>
          <w:lang w:val="kk-KZ"/>
        </w:rPr>
        <w:t>Синтез</w:t>
      </w:r>
      <w:r w:rsidRPr="000100CB">
        <w:rPr>
          <w:rFonts w:ascii="Times New Roman" w:hAnsi="Times New Roman" w:cs="Times New Roman"/>
          <w:sz w:val="28"/>
          <w:szCs w:val="28"/>
          <w:lang w:val="kk-KZ"/>
        </w:rPr>
        <w:t xml:space="preserve"> – бұрын бір-бірінен айырмашылығы бар заттарды немесе ұғымдарды бір бүтінге біріктіру немесе біріктіру процесі.</w:t>
      </w:r>
    </w:p>
    <w:p w:rsidR="0067707D" w:rsidRPr="000100CB" w:rsidRDefault="0067707D" w:rsidP="00616705">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b/>
          <w:sz w:val="28"/>
          <w:szCs w:val="28"/>
          <w:lang w:val="kk-KZ"/>
        </w:rPr>
        <w:t>Электр өткізгіштік</w:t>
      </w:r>
      <w:r w:rsidRPr="000100CB">
        <w:rPr>
          <w:rFonts w:ascii="Times New Roman" w:hAnsi="Times New Roman" w:cs="Times New Roman"/>
          <w:sz w:val="28"/>
          <w:szCs w:val="28"/>
          <w:lang w:val="kk-KZ"/>
        </w:rPr>
        <w:t xml:space="preserve"> – электрөткізгіштіктің шамасы және оның механизмі берілген заттың табиғатына (құрылымына), оның химиялық құрамына, агрегаттық күйіне, сондай-ақ физикалық жағдайларға, ең алдымен температураға байланысты.</w:t>
      </w:r>
    </w:p>
    <w:p w:rsidR="008A7938" w:rsidRDefault="008A7938" w:rsidP="00616705">
      <w:pPr>
        <w:spacing w:after="0" w:line="240" w:lineRule="auto"/>
        <w:ind w:firstLine="709"/>
        <w:contextualSpacing/>
        <w:jc w:val="both"/>
        <w:rPr>
          <w:rFonts w:ascii="Times New Roman" w:hAnsi="Times New Roman" w:cs="Times New Roman"/>
          <w:sz w:val="28"/>
          <w:szCs w:val="28"/>
          <w:lang w:val="kk-KZ"/>
        </w:rPr>
      </w:pPr>
      <w:r w:rsidRPr="008A56E9">
        <w:rPr>
          <w:rFonts w:ascii="Times New Roman" w:hAnsi="Times New Roman" w:cs="Times New Roman"/>
          <w:b/>
          <w:sz w:val="28"/>
          <w:szCs w:val="28"/>
          <w:lang w:val="kk-KZ"/>
        </w:rPr>
        <w:t xml:space="preserve">Керн </w:t>
      </w:r>
      <w:r w:rsidR="008A56E9" w:rsidRPr="008A56E9">
        <w:rPr>
          <w:rFonts w:ascii="Times New Roman" w:hAnsi="Times New Roman" w:cs="Times New Roman"/>
          <w:sz w:val="28"/>
          <w:szCs w:val="28"/>
          <w:lang w:val="kk-KZ"/>
        </w:rPr>
        <w:t>–</w:t>
      </w:r>
      <w:r w:rsidR="003F753B">
        <w:rPr>
          <w:rFonts w:ascii="Times New Roman" w:hAnsi="Times New Roman" w:cs="Times New Roman"/>
          <w:sz w:val="28"/>
          <w:szCs w:val="28"/>
          <w:lang w:val="kk-KZ"/>
        </w:rPr>
        <w:t xml:space="preserve"> </w:t>
      </w:r>
      <w:r w:rsidR="008A56E9">
        <w:rPr>
          <w:rFonts w:ascii="Times New Roman" w:hAnsi="Times New Roman" w:cs="Times New Roman"/>
          <w:sz w:val="28"/>
          <w:szCs w:val="28"/>
          <w:lang w:val="kk-KZ"/>
        </w:rPr>
        <w:t>бұрғылау кезінде ұңғымадан алынған тау жынысы үлгісі</w:t>
      </w:r>
      <w:r w:rsidR="00A24251">
        <w:rPr>
          <w:rFonts w:ascii="Times New Roman" w:hAnsi="Times New Roman" w:cs="Times New Roman"/>
          <w:sz w:val="28"/>
          <w:szCs w:val="28"/>
          <w:lang w:val="kk-KZ"/>
        </w:rPr>
        <w:t>.</w:t>
      </w:r>
    </w:p>
    <w:p w:rsidR="00A24251" w:rsidRDefault="00A24251" w:rsidP="00616705">
      <w:pPr>
        <w:spacing w:after="0" w:line="240" w:lineRule="auto"/>
        <w:ind w:firstLine="709"/>
        <w:contextualSpacing/>
        <w:jc w:val="both"/>
        <w:rPr>
          <w:rFonts w:ascii="Times New Roman" w:hAnsi="Times New Roman" w:cs="Times New Roman"/>
          <w:sz w:val="28"/>
          <w:szCs w:val="28"/>
          <w:lang w:val="kk-KZ"/>
        </w:rPr>
      </w:pPr>
      <w:r w:rsidRPr="00A24251">
        <w:rPr>
          <w:rFonts w:ascii="Times New Roman" w:hAnsi="Times New Roman" w:cs="Times New Roman"/>
          <w:b/>
          <w:sz w:val="28"/>
          <w:szCs w:val="28"/>
          <w:lang w:val="kk-KZ"/>
        </w:rPr>
        <w:t>Госсиполды шайыр</w:t>
      </w:r>
      <w:r w:rsidR="003F753B">
        <w:rPr>
          <w:rFonts w:ascii="Times New Roman" w:hAnsi="Times New Roman" w:cs="Times New Roman"/>
          <w:b/>
          <w:sz w:val="28"/>
          <w:szCs w:val="28"/>
          <w:lang w:val="kk-KZ"/>
        </w:rPr>
        <w:t xml:space="preserve"> </w:t>
      </w:r>
      <w:r w:rsidR="007105DB" w:rsidRPr="000100CB">
        <w:rPr>
          <w:rFonts w:ascii="Times New Roman" w:hAnsi="Times New Roman" w:cs="Times New Roman"/>
          <w:sz w:val="28"/>
          <w:szCs w:val="28"/>
          <w:lang w:val="kk-KZ"/>
        </w:rPr>
        <w:t>–</w:t>
      </w:r>
      <w:r>
        <w:rPr>
          <w:rFonts w:ascii="Times New Roman" w:hAnsi="Times New Roman" w:cs="Times New Roman"/>
          <w:sz w:val="28"/>
          <w:szCs w:val="28"/>
          <w:lang w:val="kk-KZ"/>
        </w:rPr>
        <w:t xml:space="preserve"> н</w:t>
      </w:r>
      <w:r w:rsidRPr="00A24251">
        <w:rPr>
          <w:rFonts w:ascii="Times New Roman" w:hAnsi="Times New Roman" w:cs="Times New Roman"/>
          <w:sz w:val="28"/>
          <w:szCs w:val="28"/>
          <w:lang w:val="kk-KZ"/>
        </w:rPr>
        <w:t xml:space="preserve">егізгі өнімдерді оқшаулау технологиясы мен әдістеріне байланысты мақта майы мен май қышқылдары өндірісінің қалдықтары мен </w:t>
      </w:r>
      <w:r>
        <w:rPr>
          <w:rFonts w:ascii="Times New Roman" w:hAnsi="Times New Roman" w:cs="Times New Roman"/>
          <w:sz w:val="28"/>
          <w:szCs w:val="28"/>
          <w:lang w:val="kk-KZ"/>
        </w:rPr>
        <w:t>екіншілік</w:t>
      </w:r>
      <w:r w:rsidRPr="00A24251">
        <w:rPr>
          <w:rFonts w:ascii="Times New Roman" w:hAnsi="Times New Roman" w:cs="Times New Roman"/>
          <w:sz w:val="28"/>
          <w:szCs w:val="28"/>
          <w:lang w:val="kk-KZ"/>
        </w:rPr>
        <w:t xml:space="preserve"> өнімдері</w:t>
      </w:r>
      <w:r>
        <w:rPr>
          <w:rFonts w:ascii="Times New Roman" w:hAnsi="Times New Roman" w:cs="Times New Roman"/>
          <w:sz w:val="28"/>
          <w:szCs w:val="28"/>
          <w:lang w:val="kk-KZ"/>
        </w:rPr>
        <w:t>.</w:t>
      </w:r>
    </w:p>
    <w:p w:rsidR="00084468" w:rsidRPr="00084468" w:rsidRDefault="00084468" w:rsidP="00084468">
      <w:pPr>
        <w:spacing w:after="0" w:line="240" w:lineRule="auto"/>
        <w:ind w:firstLine="709"/>
        <w:contextualSpacing/>
        <w:jc w:val="both"/>
        <w:rPr>
          <w:rFonts w:ascii="Times New Roman" w:hAnsi="Times New Roman" w:cs="Times New Roman"/>
          <w:sz w:val="28"/>
          <w:szCs w:val="28"/>
          <w:lang w:val="kk-KZ"/>
        </w:rPr>
      </w:pPr>
      <w:r w:rsidRPr="00084468">
        <w:rPr>
          <w:rFonts w:ascii="Times New Roman" w:hAnsi="Times New Roman" w:cs="Times New Roman"/>
          <w:b/>
          <w:sz w:val="28"/>
          <w:szCs w:val="28"/>
          <w:lang w:val="kk-KZ"/>
        </w:rPr>
        <w:t>Мицеллярлық ерітінді</w:t>
      </w:r>
      <w:r w:rsidRPr="00084468">
        <w:rPr>
          <w:rFonts w:ascii="Times New Roman" w:hAnsi="Times New Roman" w:cs="Times New Roman"/>
          <w:sz w:val="28"/>
          <w:szCs w:val="28"/>
          <w:lang w:val="kk-KZ"/>
        </w:rPr>
        <w:t xml:space="preserve"> –</w:t>
      </w:r>
      <w:r w:rsidR="003F753B">
        <w:rPr>
          <w:rFonts w:ascii="Times New Roman" w:hAnsi="Times New Roman" w:cs="Times New Roman"/>
          <w:sz w:val="28"/>
          <w:szCs w:val="28"/>
          <w:lang w:val="kk-KZ"/>
        </w:rPr>
        <w:t xml:space="preserve"> </w:t>
      </w:r>
      <w:r w:rsidRPr="00084468">
        <w:rPr>
          <w:rFonts w:ascii="Times New Roman" w:hAnsi="Times New Roman" w:cs="Times New Roman"/>
          <w:sz w:val="28"/>
          <w:szCs w:val="28"/>
          <w:lang w:val="kk-KZ"/>
        </w:rPr>
        <w:t>мұнай мен суда еритін БАЗ қоспасымен тұрақтанды</w:t>
      </w:r>
      <w:r>
        <w:rPr>
          <w:rFonts w:ascii="Times New Roman" w:hAnsi="Times New Roman" w:cs="Times New Roman"/>
          <w:sz w:val="28"/>
          <w:szCs w:val="28"/>
          <w:lang w:val="kk-KZ"/>
        </w:rPr>
        <w:t>рылған бірегей коллоидтық жүйе.</w:t>
      </w:r>
    </w:p>
    <w:p w:rsidR="00084468" w:rsidRPr="000100CB" w:rsidRDefault="00084468" w:rsidP="00616705">
      <w:pPr>
        <w:spacing w:after="0" w:line="240" w:lineRule="auto"/>
        <w:ind w:firstLine="709"/>
        <w:contextualSpacing/>
        <w:jc w:val="both"/>
        <w:rPr>
          <w:rFonts w:ascii="Times New Roman" w:hAnsi="Times New Roman" w:cs="Times New Roman"/>
          <w:sz w:val="28"/>
          <w:szCs w:val="28"/>
          <w:lang w:val="kk-KZ"/>
        </w:rPr>
      </w:pPr>
    </w:p>
    <w:p w:rsidR="00FE7874" w:rsidRPr="000100CB" w:rsidRDefault="00FE7874" w:rsidP="00616705">
      <w:pPr>
        <w:spacing w:after="0" w:line="240" w:lineRule="auto"/>
        <w:ind w:firstLine="709"/>
        <w:contextualSpacing/>
        <w:jc w:val="both"/>
        <w:rPr>
          <w:rFonts w:ascii="Times New Roman" w:hAnsi="Times New Roman" w:cs="Times New Roman"/>
          <w:sz w:val="28"/>
          <w:szCs w:val="28"/>
          <w:lang w:val="kk-KZ"/>
        </w:rPr>
      </w:pPr>
    </w:p>
    <w:p w:rsidR="00FE7874" w:rsidRPr="000100CB" w:rsidRDefault="00FE7874" w:rsidP="00616705">
      <w:pPr>
        <w:spacing w:after="0" w:line="240" w:lineRule="auto"/>
        <w:ind w:firstLine="709"/>
        <w:contextualSpacing/>
        <w:jc w:val="both"/>
        <w:rPr>
          <w:rFonts w:ascii="Times New Roman" w:hAnsi="Times New Roman" w:cs="Times New Roman"/>
          <w:sz w:val="28"/>
          <w:szCs w:val="28"/>
          <w:lang w:val="kk-KZ"/>
        </w:rPr>
      </w:pPr>
    </w:p>
    <w:p w:rsidR="00FE7874" w:rsidRPr="000100CB" w:rsidRDefault="00FE7874" w:rsidP="00616705">
      <w:pPr>
        <w:spacing w:after="0" w:line="240" w:lineRule="auto"/>
        <w:ind w:firstLine="709"/>
        <w:contextualSpacing/>
        <w:jc w:val="both"/>
        <w:rPr>
          <w:rFonts w:ascii="Times New Roman" w:hAnsi="Times New Roman" w:cs="Times New Roman"/>
          <w:sz w:val="28"/>
          <w:szCs w:val="28"/>
          <w:lang w:val="kk-KZ"/>
        </w:rPr>
      </w:pPr>
    </w:p>
    <w:p w:rsidR="00FE7874" w:rsidRPr="000100CB" w:rsidRDefault="00FE7874" w:rsidP="00616705">
      <w:pPr>
        <w:spacing w:after="0" w:line="240" w:lineRule="auto"/>
        <w:ind w:firstLine="709"/>
        <w:contextualSpacing/>
        <w:jc w:val="both"/>
        <w:rPr>
          <w:rFonts w:ascii="Times New Roman" w:hAnsi="Times New Roman" w:cs="Times New Roman"/>
          <w:sz w:val="28"/>
          <w:szCs w:val="28"/>
          <w:lang w:val="kk-KZ"/>
        </w:rPr>
      </w:pPr>
    </w:p>
    <w:p w:rsidR="00FE7874" w:rsidRPr="000100CB" w:rsidRDefault="00FE7874" w:rsidP="00616705">
      <w:pPr>
        <w:spacing w:after="0" w:line="240" w:lineRule="auto"/>
        <w:ind w:firstLine="709"/>
        <w:contextualSpacing/>
        <w:jc w:val="both"/>
        <w:rPr>
          <w:rFonts w:ascii="Times New Roman" w:hAnsi="Times New Roman" w:cs="Times New Roman"/>
          <w:sz w:val="28"/>
          <w:szCs w:val="28"/>
          <w:lang w:val="kk-KZ"/>
        </w:rPr>
      </w:pPr>
    </w:p>
    <w:p w:rsidR="00FE7874" w:rsidRPr="000100CB" w:rsidRDefault="00FE7874" w:rsidP="00616705">
      <w:pPr>
        <w:spacing w:after="0" w:line="240" w:lineRule="auto"/>
        <w:ind w:firstLine="709"/>
        <w:contextualSpacing/>
        <w:jc w:val="both"/>
        <w:rPr>
          <w:rFonts w:ascii="Times New Roman" w:hAnsi="Times New Roman" w:cs="Times New Roman"/>
          <w:sz w:val="28"/>
          <w:szCs w:val="28"/>
          <w:lang w:val="kk-KZ"/>
        </w:rPr>
      </w:pPr>
    </w:p>
    <w:p w:rsidR="00FE7874" w:rsidRPr="000100CB" w:rsidRDefault="00FE7874" w:rsidP="00616705">
      <w:pPr>
        <w:spacing w:after="0" w:line="240" w:lineRule="auto"/>
        <w:ind w:firstLine="709"/>
        <w:contextualSpacing/>
        <w:jc w:val="both"/>
        <w:rPr>
          <w:rFonts w:ascii="Times New Roman" w:hAnsi="Times New Roman" w:cs="Times New Roman"/>
          <w:sz w:val="28"/>
          <w:szCs w:val="28"/>
          <w:lang w:val="kk-KZ"/>
        </w:rPr>
      </w:pPr>
    </w:p>
    <w:p w:rsidR="00FE7874" w:rsidRPr="000100CB" w:rsidRDefault="00FE7874" w:rsidP="00616705">
      <w:pPr>
        <w:spacing w:after="0" w:line="240" w:lineRule="auto"/>
        <w:ind w:firstLine="709"/>
        <w:contextualSpacing/>
        <w:jc w:val="both"/>
        <w:rPr>
          <w:rFonts w:ascii="Times New Roman" w:hAnsi="Times New Roman" w:cs="Times New Roman"/>
          <w:sz w:val="28"/>
          <w:szCs w:val="28"/>
          <w:lang w:val="kk-KZ"/>
        </w:rPr>
      </w:pPr>
    </w:p>
    <w:p w:rsidR="00FE7874" w:rsidRPr="000100CB" w:rsidRDefault="00FE7874" w:rsidP="00616705">
      <w:pPr>
        <w:spacing w:after="0" w:line="240" w:lineRule="auto"/>
        <w:ind w:firstLine="709"/>
        <w:contextualSpacing/>
        <w:jc w:val="both"/>
        <w:rPr>
          <w:rFonts w:ascii="Times New Roman" w:hAnsi="Times New Roman" w:cs="Times New Roman"/>
          <w:sz w:val="28"/>
          <w:szCs w:val="28"/>
          <w:lang w:val="kk-KZ"/>
        </w:rPr>
      </w:pPr>
    </w:p>
    <w:p w:rsidR="00262D0F" w:rsidRPr="000100CB" w:rsidRDefault="00262D0F" w:rsidP="00616705">
      <w:pPr>
        <w:spacing w:after="0" w:line="240" w:lineRule="auto"/>
        <w:ind w:firstLine="709"/>
        <w:contextualSpacing/>
        <w:jc w:val="both"/>
        <w:rPr>
          <w:rFonts w:ascii="Times New Roman" w:hAnsi="Times New Roman" w:cs="Times New Roman"/>
          <w:sz w:val="28"/>
          <w:szCs w:val="28"/>
          <w:lang w:val="kk-KZ"/>
        </w:rPr>
      </w:pPr>
    </w:p>
    <w:p w:rsidR="00FE7874" w:rsidRPr="000100CB" w:rsidRDefault="00FE7874" w:rsidP="00616705">
      <w:pPr>
        <w:spacing w:after="0" w:line="240" w:lineRule="auto"/>
        <w:ind w:firstLine="709"/>
        <w:contextualSpacing/>
        <w:jc w:val="both"/>
        <w:rPr>
          <w:rFonts w:ascii="Times New Roman" w:hAnsi="Times New Roman" w:cs="Times New Roman"/>
          <w:sz w:val="28"/>
          <w:szCs w:val="28"/>
          <w:lang w:val="kk-KZ"/>
        </w:rPr>
      </w:pPr>
    </w:p>
    <w:p w:rsidR="00ED57B0" w:rsidRPr="000100CB" w:rsidRDefault="00ED57B0" w:rsidP="00616705">
      <w:pPr>
        <w:spacing w:after="0" w:line="240" w:lineRule="auto"/>
        <w:ind w:firstLine="709"/>
        <w:contextualSpacing/>
        <w:jc w:val="both"/>
        <w:rPr>
          <w:rFonts w:ascii="Times New Roman" w:hAnsi="Times New Roman" w:cs="Times New Roman"/>
          <w:sz w:val="28"/>
          <w:szCs w:val="28"/>
          <w:lang w:val="kk-KZ"/>
        </w:rPr>
      </w:pPr>
    </w:p>
    <w:p w:rsidR="000060DB" w:rsidRDefault="000060DB" w:rsidP="00616705">
      <w:pPr>
        <w:spacing w:after="0" w:line="240" w:lineRule="auto"/>
        <w:ind w:firstLine="709"/>
        <w:contextualSpacing/>
        <w:jc w:val="both"/>
        <w:rPr>
          <w:rFonts w:ascii="Times New Roman" w:hAnsi="Times New Roman" w:cs="Times New Roman"/>
          <w:sz w:val="28"/>
          <w:szCs w:val="28"/>
          <w:lang w:val="kk-KZ"/>
        </w:rPr>
      </w:pPr>
    </w:p>
    <w:p w:rsidR="00522B40" w:rsidRDefault="00522B40" w:rsidP="00616705">
      <w:pPr>
        <w:spacing w:after="0" w:line="240" w:lineRule="auto"/>
        <w:ind w:firstLine="709"/>
        <w:contextualSpacing/>
        <w:jc w:val="both"/>
        <w:rPr>
          <w:rFonts w:ascii="Times New Roman" w:hAnsi="Times New Roman" w:cs="Times New Roman"/>
          <w:sz w:val="28"/>
          <w:szCs w:val="28"/>
          <w:lang w:val="kk-KZ"/>
        </w:rPr>
      </w:pPr>
    </w:p>
    <w:p w:rsidR="00522B40" w:rsidRDefault="00522B40" w:rsidP="00616705">
      <w:pPr>
        <w:spacing w:after="0" w:line="240" w:lineRule="auto"/>
        <w:ind w:firstLine="709"/>
        <w:contextualSpacing/>
        <w:jc w:val="both"/>
        <w:rPr>
          <w:rFonts w:ascii="Times New Roman" w:hAnsi="Times New Roman" w:cs="Times New Roman"/>
          <w:sz w:val="28"/>
          <w:szCs w:val="28"/>
          <w:lang w:val="kk-KZ"/>
        </w:rPr>
      </w:pPr>
    </w:p>
    <w:p w:rsidR="00522B40" w:rsidRDefault="00522B40" w:rsidP="00616705">
      <w:pPr>
        <w:spacing w:after="0" w:line="240" w:lineRule="auto"/>
        <w:ind w:firstLine="709"/>
        <w:contextualSpacing/>
        <w:jc w:val="both"/>
        <w:rPr>
          <w:rFonts w:ascii="Times New Roman" w:hAnsi="Times New Roman" w:cs="Times New Roman"/>
          <w:sz w:val="28"/>
          <w:szCs w:val="28"/>
          <w:lang w:val="kk-KZ"/>
        </w:rPr>
      </w:pPr>
    </w:p>
    <w:p w:rsidR="00522B40" w:rsidRPr="000100CB" w:rsidRDefault="00522B40" w:rsidP="00616705">
      <w:pPr>
        <w:spacing w:after="0" w:line="240" w:lineRule="auto"/>
        <w:ind w:firstLine="709"/>
        <w:contextualSpacing/>
        <w:jc w:val="both"/>
        <w:rPr>
          <w:rFonts w:ascii="Times New Roman" w:hAnsi="Times New Roman" w:cs="Times New Roman"/>
          <w:sz w:val="28"/>
          <w:szCs w:val="28"/>
          <w:lang w:val="kk-KZ"/>
        </w:rPr>
      </w:pPr>
    </w:p>
    <w:p w:rsidR="000060DB" w:rsidRPr="000100CB" w:rsidRDefault="000060DB" w:rsidP="00616705">
      <w:pPr>
        <w:spacing w:after="0" w:line="240" w:lineRule="auto"/>
        <w:ind w:firstLine="709"/>
        <w:contextualSpacing/>
        <w:jc w:val="both"/>
        <w:rPr>
          <w:rFonts w:ascii="Times New Roman" w:hAnsi="Times New Roman" w:cs="Times New Roman"/>
          <w:sz w:val="28"/>
          <w:szCs w:val="28"/>
          <w:lang w:val="kk-KZ"/>
        </w:rPr>
      </w:pPr>
    </w:p>
    <w:p w:rsidR="00FE7874" w:rsidRPr="000100CB" w:rsidRDefault="00FE7874" w:rsidP="00616705">
      <w:pPr>
        <w:spacing w:after="0" w:line="240" w:lineRule="auto"/>
        <w:ind w:firstLine="709"/>
        <w:contextualSpacing/>
        <w:jc w:val="center"/>
        <w:rPr>
          <w:rFonts w:ascii="Times New Roman" w:hAnsi="Times New Roman" w:cs="Times New Roman"/>
          <w:b/>
          <w:sz w:val="28"/>
          <w:szCs w:val="28"/>
          <w:lang w:val="kk-KZ"/>
        </w:rPr>
      </w:pPr>
      <w:r w:rsidRPr="000100CB">
        <w:rPr>
          <w:rFonts w:ascii="Times New Roman" w:hAnsi="Times New Roman" w:cs="Times New Roman"/>
          <w:b/>
          <w:sz w:val="28"/>
          <w:szCs w:val="28"/>
          <w:lang w:val="kk-KZ"/>
        </w:rPr>
        <w:lastRenderedPageBreak/>
        <w:t>БЕЛГІЛЕУЛЕР МЕН ҚЫСҚАРТУЛАР</w:t>
      </w:r>
    </w:p>
    <w:p w:rsidR="00472871" w:rsidRPr="000100CB" w:rsidRDefault="00472871" w:rsidP="00616705">
      <w:pPr>
        <w:spacing w:after="0" w:line="240" w:lineRule="auto"/>
        <w:ind w:firstLine="709"/>
        <w:contextualSpacing/>
        <w:jc w:val="both"/>
        <w:rPr>
          <w:rFonts w:ascii="Times New Roman" w:hAnsi="Times New Roman" w:cs="Times New Roman"/>
          <w:b/>
          <w:sz w:val="28"/>
          <w:szCs w:val="28"/>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8"/>
        <w:gridCol w:w="8410"/>
      </w:tblGrid>
      <w:tr w:rsidR="00B83CE7" w:rsidRPr="000100CB" w:rsidTr="00522B40">
        <w:tc>
          <w:tcPr>
            <w:tcW w:w="1228"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ПАА</w:t>
            </w:r>
          </w:p>
        </w:tc>
        <w:tc>
          <w:tcPr>
            <w:tcW w:w="8410"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полиакриламид</w:t>
            </w:r>
          </w:p>
        </w:tc>
      </w:tr>
      <w:tr w:rsidR="00B83CE7" w:rsidRPr="000100CB" w:rsidTr="00522B40">
        <w:tc>
          <w:tcPr>
            <w:tcW w:w="1228"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МПАА</w:t>
            </w:r>
          </w:p>
        </w:tc>
        <w:tc>
          <w:tcPr>
            <w:tcW w:w="8410"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модифицирленген полиакриламид</w:t>
            </w:r>
          </w:p>
        </w:tc>
      </w:tr>
      <w:tr w:rsidR="00B83CE7" w:rsidRPr="000100CB" w:rsidTr="00522B40">
        <w:tc>
          <w:tcPr>
            <w:tcW w:w="1228"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ДТА</w:t>
            </w:r>
          </w:p>
        </w:tc>
        <w:tc>
          <w:tcPr>
            <w:tcW w:w="8410"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 дифференциалды термиялық анализ </w:t>
            </w:r>
          </w:p>
        </w:tc>
      </w:tr>
      <w:tr w:rsidR="00B83CE7" w:rsidRPr="000100CB" w:rsidTr="00522B40">
        <w:tc>
          <w:tcPr>
            <w:tcW w:w="1228"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ТЭК</w:t>
            </w:r>
          </w:p>
        </w:tc>
        <w:tc>
          <w:tcPr>
            <w:tcW w:w="8410"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техника-экономикалық көрсеткіштер</w:t>
            </w:r>
          </w:p>
        </w:tc>
      </w:tr>
      <w:tr w:rsidR="00B83CE7" w:rsidRPr="000100CB" w:rsidTr="00522B40">
        <w:tc>
          <w:tcPr>
            <w:tcW w:w="1228"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МҚ</w:t>
            </w:r>
          </w:p>
        </w:tc>
        <w:tc>
          <w:tcPr>
            <w:tcW w:w="8410"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май қышқылдары</w:t>
            </w:r>
          </w:p>
        </w:tc>
      </w:tr>
      <w:tr w:rsidR="00B83CE7" w:rsidRPr="000100CB" w:rsidTr="00522B40">
        <w:tc>
          <w:tcPr>
            <w:tcW w:w="1228"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БАЗ </w:t>
            </w:r>
          </w:p>
        </w:tc>
        <w:tc>
          <w:tcPr>
            <w:tcW w:w="8410"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беттік-активті заттар</w:t>
            </w:r>
          </w:p>
        </w:tc>
      </w:tr>
      <w:tr w:rsidR="00B83CE7" w:rsidRPr="000100CB" w:rsidTr="00522B40">
        <w:tc>
          <w:tcPr>
            <w:tcW w:w="1228"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ОЗ</w:t>
            </w:r>
          </w:p>
        </w:tc>
        <w:tc>
          <w:tcPr>
            <w:tcW w:w="8410"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органикалық заттар</w:t>
            </w:r>
          </w:p>
        </w:tc>
      </w:tr>
      <w:tr w:rsidR="00B83CE7" w:rsidRPr="000100CB" w:rsidTr="00522B40">
        <w:tc>
          <w:tcPr>
            <w:tcW w:w="1228"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БЗ </w:t>
            </w:r>
          </w:p>
        </w:tc>
        <w:tc>
          <w:tcPr>
            <w:tcW w:w="8410" w:type="dxa"/>
          </w:tcPr>
          <w:p w:rsidR="00B83CE7" w:rsidRPr="000100CB" w:rsidRDefault="001D5A2F" w:rsidP="008A7938">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бейор</w:t>
            </w:r>
            <w:r w:rsidR="00B83CE7" w:rsidRPr="000100CB">
              <w:rPr>
                <w:rFonts w:ascii="Times New Roman" w:hAnsi="Times New Roman" w:cs="Times New Roman"/>
                <w:sz w:val="28"/>
                <w:szCs w:val="28"/>
                <w:lang w:val="kk-KZ"/>
              </w:rPr>
              <w:t>г</w:t>
            </w:r>
            <w:r>
              <w:rPr>
                <w:rFonts w:ascii="Times New Roman" w:hAnsi="Times New Roman" w:cs="Times New Roman"/>
                <w:sz w:val="28"/>
                <w:szCs w:val="28"/>
                <w:lang w:val="kk-KZ"/>
              </w:rPr>
              <w:t>а</w:t>
            </w:r>
            <w:r w:rsidR="00B83CE7" w:rsidRPr="000100CB">
              <w:rPr>
                <w:rFonts w:ascii="Times New Roman" w:hAnsi="Times New Roman" w:cs="Times New Roman"/>
                <w:sz w:val="28"/>
                <w:szCs w:val="28"/>
                <w:lang w:val="kk-KZ"/>
              </w:rPr>
              <w:t>никалық заттар</w:t>
            </w:r>
          </w:p>
        </w:tc>
      </w:tr>
      <w:tr w:rsidR="00B83CE7" w:rsidRPr="000100CB" w:rsidTr="00522B40">
        <w:tc>
          <w:tcPr>
            <w:tcW w:w="1228"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СЕЗ </w:t>
            </w:r>
          </w:p>
        </w:tc>
        <w:tc>
          <w:tcPr>
            <w:tcW w:w="8410"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суда еритін заттар</w:t>
            </w:r>
          </w:p>
        </w:tc>
      </w:tr>
      <w:tr w:rsidR="00B83CE7" w:rsidRPr="000100CB" w:rsidTr="00522B40">
        <w:tc>
          <w:tcPr>
            <w:tcW w:w="1228"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ГЛБ</w:t>
            </w:r>
          </w:p>
        </w:tc>
        <w:tc>
          <w:tcPr>
            <w:tcW w:w="8410"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гирофильді-липофильді баланс</w:t>
            </w:r>
          </w:p>
        </w:tc>
      </w:tr>
      <w:tr w:rsidR="00B83CE7" w:rsidRPr="000100CB" w:rsidTr="00522B40">
        <w:tc>
          <w:tcPr>
            <w:tcW w:w="1228"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рН </w:t>
            </w:r>
          </w:p>
        </w:tc>
        <w:tc>
          <w:tcPr>
            <w:tcW w:w="8410"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ерітіндінің сутектік көрсеткіші</w:t>
            </w:r>
          </w:p>
        </w:tc>
      </w:tr>
      <w:tr w:rsidR="00B83CE7" w:rsidRPr="000100CB" w:rsidTr="00522B40">
        <w:tc>
          <w:tcPr>
            <w:tcW w:w="1228"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С</w:t>
            </w:r>
          </w:p>
        </w:tc>
        <w:tc>
          <w:tcPr>
            <w:tcW w:w="8410"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концентрация</w:t>
            </w:r>
          </w:p>
        </w:tc>
      </w:tr>
      <w:tr w:rsidR="00B83CE7" w:rsidRPr="000100CB" w:rsidTr="00522B40">
        <w:tc>
          <w:tcPr>
            <w:tcW w:w="1228"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ММТ</w:t>
            </w:r>
          </w:p>
        </w:tc>
        <w:tc>
          <w:tcPr>
            <w:tcW w:w="8410"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молекулалық-массалық таралуы</w:t>
            </w:r>
          </w:p>
        </w:tc>
      </w:tr>
      <w:tr w:rsidR="00B83CE7" w:rsidRPr="000100CB" w:rsidTr="00522B40">
        <w:tc>
          <w:tcPr>
            <w:tcW w:w="1228" w:type="dxa"/>
          </w:tcPr>
          <w:p w:rsidR="00B83CE7" w:rsidRPr="000100CB" w:rsidRDefault="003F753B" w:rsidP="008A7938">
            <w:pPr>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КЗҚ</w:t>
            </w:r>
            <w:r w:rsidR="00B83CE7" w:rsidRPr="000100CB">
              <w:rPr>
                <w:rFonts w:ascii="Times New Roman" w:hAnsi="Times New Roman" w:cs="Times New Roman"/>
                <w:sz w:val="28"/>
                <w:szCs w:val="28"/>
                <w:lang w:val="kk-KZ"/>
              </w:rPr>
              <w:t xml:space="preserve"> </w:t>
            </w:r>
          </w:p>
        </w:tc>
        <w:tc>
          <w:tcPr>
            <w:tcW w:w="8410"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кернді зерттеу қондырғысы</w:t>
            </w:r>
          </w:p>
        </w:tc>
      </w:tr>
      <w:tr w:rsidR="00B83CE7" w:rsidRPr="000100CB" w:rsidTr="00522B40">
        <w:tc>
          <w:tcPr>
            <w:tcW w:w="1228"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ГШ </w:t>
            </w:r>
          </w:p>
        </w:tc>
        <w:tc>
          <w:tcPr>
            <w:tcW w:w="8410"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госсиполды шайыр</w:t>
            </w:r>
          </w:p>
        </w:tc>
      </w:tr>
      <w:tr w:rsidR="00B83CE7" w:rsidRPr="000100CB" w:rsidTr="00522B40">
        <w:tc>
          <w:tcPr>
            <w:tcW w:w="1228"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ЖМ </w:t>
            </w:r>
          </w:p>
        </w:tc>
        <w:tc>
          <w:tcPr>
            <w:tcW w:w="8410"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жоғары молекулалық</w:t>
            </w:r>
          </w:p>
        </w:tc>
      </w:tr>
      <w:tr w:rsidR="00B83CE7" w:rsidRPr="000100CB" w:rsidTr="00522B40">
        <w:tc>
          <w:tcPr>
            <w:tcW w:w="1228"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ГПАА</w:t>
            </w:r>
          </w:p>
        </w:tc>
        <w:tc>
          <w:tcPr>
            <w:tcW w:w="8410"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гидролизденген полиакриламид</w:t>
            </w:r>
          </w:p>
        </w:tc>
      </w:tr>
      <w:tr w:rsidR="00B83CE7" w:rsidRPr="000100CB" w:rsidTr="00522B40">
        <w:tc>
          <w:tcPr>
            <w:tcW w:w="1228"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ПЭ </w:t>
            </w:r>
          </w:p>
        </w:tc>
        <w:tc>
          <w:tcPr>
            <w:tcW w:w="8410"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полиэлектролиттер</w:t>
            </w:r>
          </w:p>
        </w:tc>
      </w:tr>
      <w:tr w:rsidR="00B83CE7" w:rsidRPr="000100CB" w:rsidTr="00522B40">
        <w:tc>
          <w:tcPr>
            <w:tcW w:w="1228"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АМ </w:t>
            </w:r>
          </w:p>
        </w:tc>
        <w:tc>
          <w:tcPr>
            <w:tcW w:w="8410"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акриламид</w:t>
            </w:r>
          </w:p>
        </w:tc>
      </w:tr>
      <w:tr w:rsidR="00B83CE7" w:rsidRPr="000100CB" w:rsidTr="00522B40">
        <w:tc>
          <w:tcPr>
            <w:tcW w:w="1228"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РЕІ </w:t>
            </w:r>
          </w:p>
        </w:tc>
        <w:tc>
          <w:tcPr>
            <w:tcW w:w="8410" w:type="dxa"/>
          </w:tcPr>
          <w:p w:rsidR="00B83CE7" w:rsidRPr="000100CB" w:rsidRDefault="00B83CE7" w:rsidP="008A7938">
            <w:pPr>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полиэтиленимин</w:t>
            </w:r>
          </w:p>
        </w:tc>
      </w:tr>
      <w:tr w:rsidR="00B83CE7" w:rsidRPr="000100CB" w:rsidTr="00522B40">
        <w:tc>
          <w:tcPr>
            <w:tcW w:w="1228" w:type="dxa"/>
          </w:tcPr>
          <w:p w:rsidR="00B83CE7" w:rsidRPr="000100CB" w:rsidRDefault="00B83CE7" w:rsidP="008A7938">
            <w:r w:rsidRPr="000100CB">
              <w:rPr>
                <w:rFonts w:ascii="Times New Roman" w:hAnsi="Times New Roman" w:cs="Times New Roman"/>
                <w:sz w:val="28"/>
                <w:szCs w:val="28"/>
                <w:lang w:val="kk-KZ"/>
              </w:rPr>
              <w:t xml:space="preserve">СЕП </w:t>
            </w:r>
          </w:p>
        </w:tc>
        <w:tc>
          <w:tcPr>
            <w:tcW w:w="8410" w:type="dxa"/>
          </w:tcPr>
          <w:p w:rsidR="00700E41" w:rsidRPr="00700E41" w:rsidRDefault="00B83CE7" w:rsidP="008A7938">
            <w:pPr>
              <w:rPr>
                <w:rFonts w:ascii="Times New Roman" w:hAnsi="Times New Roman" w:cs="Times New Roman"/>
                <w:sz w:val="28"/>
                <w:szCs w:val="28"/>
                <w:lang w:val="kk-KZ"/>
              </w:rPr>
            </w:pPr>
            <w:r w:rsidRPr="000100CB">
              <w:rPr>
                <w:rFonts w:ascii="Times New Roman" w:hAnsi="Times New Roman" w:cs="Times New Roman"/>
                <w:sz w:val="28"/>
                <w:szCs w:val="28"/>
                <w:lang w:val="kk-KZ"/>
              </w:rPr>
              <w:t>– суда еритін полимерлер</w:t>
            </w:r>
          </w:p>
        </w:tc>
      </w:tr>
      <w:tr w:rsidR="00700E41" w:rsidRPr="00700E41" w:rsidTr="00522B40">
        <w:tc>
          <w:tcPr>
            <w:tcW w:w="1228" w:type="dxa"/>
          </w:tcPr>
          <w:p w:rsidR="00700E41" w:rsidRPr="00700E41" w:rsidRDefault="003F753B" w:rsidP="008A7938">
            <w:pPr>
              <w:rPr>
                <w:rFonts w:ascii="Times New Roman" w:hAnsi="Times New Roman" w:cs="Times New Roman"/>
                <w:sz w:val="28"/>
                <w:szCs w:val="28"/>
                <w:lang w:val="kk-KZ"/>
              </w:rPr>
            </w:pPr>
            <w:r>
              <w:rPr>
                <w:rFonts w:ascii="Times New Roman" w:hAnsi="Times New Roman" w:cs="Times New Roman"/>
                <w:sz w:val="28"/>
                <w:szCs w:val="28"/>
                <w:lang w:val="kk-KZ"/>
              </w:rPr>
              <w:t>ПС</w:t>
            </w:r>
            <w:r w:rsidR="00700E41" w:rsidRPr="00700E41">
              <w:rPr>
                <w:rFonts w:ascii="Times New Roman" w:hAnsi="Times New Roman" w:cs="Times New Roman"/>
                <w:sz w:val="28"/>
                <w:szCs w:val="28"/>
                <w:lang w:val="kk-KZ"/>
              </w:rPr>
              <w:t>Н</w:t>
            </w:r>
          </w:p>
        </w:tc>
        <w:tc>
          <w:tcPr>
            <w:tcW w:w="8410" w:type="dxa"/>
          </w:tcPr>
          <w:p w:rsidR="00700E41" w:rsidRPr="00A24251" w:rsidRDefault="00A24251" w:rsidP="00A24251">
            <w:pPr>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 </w:t>
            </w:r>
            <w:r w:rsidR="00700E41" w:rsidRPr="00A24251">
              <w:rPr>
                <w:rFonts w:ascii="Times New Roman" w:hAnsi="Times New Roman" w:cs="Times New Roman"/>
                <w:sz w:val="28"/>
                <w:szCs w:val="28"/>
                <w:lang w:val="kk-KZ"/>
              </w:rPr>
              <w:t>полиакриламид-саз-нанокомпозит</w:t>
            </w:r>
          </w:p>
        </w:tc>
      </w:tr>
      <w:tr w:rsidR="00700E41" w:rsidRPr="00700E41" w:rsidTr="00522B40">
        <w:tc>
          <w:tcPr>
            <w:tcW w:w="1228" w:type="dxa"/>
          </w:tcPr>
          <w:p w:rsidR="00700E41" w:rsidRPr="00A24251" w:rsidRDefault="00254C04" w:rsidP="008A7938">
            <w:pPr>
              <w:rPr>
                <w:rFonts w:ascii="Times New Roman" w:hAnsi="Times New Roman" w:cs="Times New Roman"/>
                <w:sz w:val="28"/>
                <w:szCs w:val="28"/>
                <w:lang w:val="kk-KZ"/>
              </w:rPr>
            </w:pPr>
            <w:r w:rsidRPr="00A24251">
              <w:rPr>
                <w:rFonts w:ascii="Times New Roman" w:hAnsi="Times New Roman" w:cs="Times New Roman"/>
                <w:sz w:val="28"/>
                <w:szCs w:val="28"/>
                <w:lang w:val="kk-KZ"/>
              </w:rPr>
              <w:t>KYPAM</w:t>
            </w:r>
          </w:p>
        </w:tc>
        <w:tc>
          <w:tcPr>
            <w:tcW w:w="8410" w:type="dxa"/>
          </w:tcPr>
          <w:p w:rsidR="00700E41" w:rsidRPr="00A24251" w:rsidRDefault="00A24251" w:rsidP="008A7938">
            <w:pPr>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 </w:t>
            </w:r>
            <w:r w:rsidR="00254C04" w:rsidRPr="00A24251">
              <w:rPr>
                <w:rFonts w:ascii="Times New Roman" w:hAnsi="Times New Roman" w:cs="Times New Roman"/>
                <w:sz w:val="28"/>
                <w:szCs w:val="28"/>
                <w:lang w:val="kk-KZ"/>
              </w:rPr>
              <w:t>тұзға төзімді полимер</w:t>
            </w:r>
          </w:p>
        </w:tc>
      </w:tr>
      <w:tr w:rsidR="00254C04" w:rsidRPr="00A24251" w:rsidTr="00522B40">
        <w:tc>
          <w:tcPr>
            <w:tcW w:w="1228" w:type="dxa"/>
          </w:tcPr>
          <w:p w:rsidR="00254C04" w:rsidRPr="00A24251" w:rsidRDefault="00A24251" w:rsidP="008A7938">
            <w:pPr>
              <w:rPr>
                <w:rFonts w:ascii="Times New Roman" w:hAnsi="Times New Roman" w:cs="Times New Roman"/>
                <w:sz w:val="28"/>
                <w:szCs w:val="28"/>
                <w:lang w:val="kk-KZ"/>
              </w:rPr>
            </w:pPr>
            <w:r w:rsidRPr="00A24251">
              <w:rPr>
                <w:rFonts w:ascii="Times New Roman" w:hAnsi="Times New Roman" w:cs="Times New Roman"/>
                <w:color w:val="000000" w:themeColor="text1"/>
                <w:sz w:val="28"/>
                <w:szCs w:val="28"/>
                <w:lang w:val="kk-KZ"/>
              </w:rPr>
              <w:t>PEI</w:t>
            </w:r>
          </w:p>
        </w:tc>
        <w:tc>
          <w:tcPr>
            <w:tcW w:w="8410" w:type="dxa"/>
          </w:tcPr>
          <w:p w:rsidR="00254C04" w:rsidRPr="00A24251" w:rsidRDefault="00A24251" w:rsidP="00A24251">
            <w:pPr>
              <w:rPr>
                <w:rFonts w:ascii="Times New Roman" w:hAnsi="Times New Roman" w:cs="Times New Roman"/>
                <w:color w:val="000000" w:themeColor="text1"/>
                <w:sz w:val="28"/>
                <w:szCs w:val="28"/>
                <w:lang w:val="kk-KZ"/>
              </w:rPr>
            </w:pPr>
            <w:r w:rsidRPr="000100CB">
              <w:rPr>
                <w:rFonts w:ascii="Times New Roman" w:hAnsi="Times New Roman" w:cs="Times New Roman"/>
                <w:sz w:val="28"/>
                <w:szCs w:val="28"/>
                <w:lang w:val="kk-KZ"/>
              </w:rPr>
              <w:t xml:space="preserve">– </w:t>
            </w:r>
            <w:r>
              <w:rPr>
                <w:rFonts w:ascii="Times New Roman" w:hAnsi="Times New Roman" w:cs="Times New Roman"/>
                <w:color w:val="000000" w:themeColor="text1"/>
                <w:sz w:val="28"/>
                <w:szCs w:val="28"/>
                <w:lang w:val="kk-KZ"/>
              </w:rPr>
              <w:t>п</w:t>
            </w:r>
            <w:r w:rsidRPr="00A24251">
              <w:rPr>
                <w:rFonts w:ascii="Times New Roman" w:hAnsi="Times New Roman" w:cs="Times New Roman"/>
                <w:color w:val="000000" w:themeColor="text1"/>
                <w:sz w:val="28"/>
                <w:szCs w:val="28"/>
                <w:lang w:val="kk-KZ"/>
              </w:rPr>
              <w:t>олиэтиленимин</w:t>
            </w:r>
          </w:p>
        </w:tc>
      </w:tr>
      <w:tr w:rsidR="00A24251" w:rsidRPr="00204488" w:rsidTr="00522B40">
        <w:tc>
          <w:tcPr>
            <w:tcW w:w="1228" w:type="dxa"/>
          </w:tcPr>
          <w:p w:rsidR="00A24251" w:rsidRPr="00A24251" w:rsidRDefault="002E7A5E" w:rsidP="008A7938">
            <w:pPr>
              <w:rPr>
                <w:rFonts w:ascii="Times New Roman" w:hAnsi="Times New Roman" w:cs="Times New Roman"/>
                <w:sz w:val="28"/>
                <w:szCs w:val="28"/>
                <w:lang w:val="kk-KZ"/>
              </w:rPr>
            </w:pPr>
            <w:r>
              <w:rPr>
                <w:rFonts w:ascii="Times New Roman" w:hAnsi="Times New Roman" w:cs="Times New Roman"/>
                <w:sz w:val="28"/>
                <w:szCs w:val="28"/>
                <w:lang w:val="kk-KZ"/>
              </w:rPr>
              <w:t>АБГ</w:t>
            </w:r>
          </w:p>
        </w:tc>
        <w:tc>
          <w:tcPr>
            <w:tcW w:w="8410" w:type="dxa"/>
          </w:tcPr>
          <w:p w:rsidR="00A24251" w:rsidRPr="00A24251" w:rsidRDefault="00A24251" w:rsidP="00A24251">
            <w:pPr>
              <w:rPr>
                <w:rFonts w:ascii="Times New Roman" w:hAnsi="Times New Roman" w:cs="Times New Roman"/>
                <w:color w:val="000000" w:themeColor="text1"/>
                <w:sz w:val="28"/>
                <w:szCs w:val="28"/>
                <w:lang w:val="kk-KZ"/>
              </w:rPr>
            </w:pPr>
            <w:r w:rsidRPr="000100CB">
              <w:rPr>
                <w:rFonts w:ascii="Times New Roman" w:hAnsi="Times New Roman" w:cs="Times New Roman"/>
                <w:sz w:val="28"/>
                <w:szCs w:val="28"/>
                <w:lang w:val="kk-KZ"/>
              </w:rPr>
              <w:t xml:space="preserve">– </w:t>
            </w:r>
            <w:r w:rsidR="002E7A5E">
              <w:rPr>
                <w:rFonts w:ascii="Times New Roman" w:hAnsi="Times New Roman" w:cs="Times New Roman"/>
                <w:sz w:val="28"/>
                <w:szCs w:val="28"/>
                <w:lang w:val="kk-KZ"/>
              </w:rPr>
              <w:t>алдын-ала түзілген бөлшектік</w:t>
            </w:r>
            <w:r w:rsidRPr="00A24251">
              <w:rPr>
                <w:rFonts w:ascii="Times New Roman" w:hAnsi="Times New Roman" w:cs="Times New Roman"/>
                <w:sz w:val="28"/>
                <w:szCs w:val="28"/>
                <w:lang w:val="kk-KZ"/>
              </w:rPr>
              <w:t xml:space="preserve"> гелі</w:t>
            </w:r>
          </w:p>
        </w:tc>
      </w:tr>
      <w:tr w:rsidR="00A24251" w:rsidRPr="00A24251" w:rsidTr="00522B40">
        <w:tc>
          <w:tcPr>
            <w:tcW w:w="1228" w:type="dxa"/>
          </w:tcPr>
          <w:p w:rsidR="00A24251" w:rsidRPr="00A24251" w:rsidRDefault="00A24251" w:rsidP="008A7938">
            <w:pPr>
              <w:rPr>
                <w:rFonts w:ascii="Times New Roman" w:hAnsi="Times New Roman" w:cs="Times New Roman"/>
                <w:sz w:val="28"/>
                <w:szCs w:val="28"/>
                <w:lang w:val="kk-KZ"/>
              </w:rPr>
            </w:pPr>
            <w:r w:rsidRPr="00A24251">
              <w:rPr>
                <w:rFonts w:ascii="Times New Roman" w:hAnsi="Times New Roman" w:cs="Times New Roman"/>
                <w:sz w:val="28"/>
                <w:szCs w:val="28"/>
                <w:lang w:val="kk-KZ"/>
              </w:rPr>
              <w:t>PAtBA</w:t>
            </w:r>
          </w:p>
        </w:tc>
        <w:tc>
          <w:tcPr>
            <w:tcW w:w="8410" w:type="dxa"/>
          </w:tcPr>
          <w:p w:rsidR="00A24251" w:rsidRPr="00A24251" w:rsidRDefault="00A24251" w:rsidP="00A24251">
            <w:pPr>
              <w:rPr>
                <w:rFonts w:ascii="Times New Roman" w:hAnsi="Times New Roman" w:cs="Times New Roman"/>
                <w:color w:val="000000" w:themeColor="text1"/>
                <w:sz w:val="28"/>
                <w:szCs w:val="28"/>
                <w:lang w:val="kk-KZ"/>
              </w:rPr>
            </w:pPr>
            <w:r w:rsidRPr="000100CB">
              <w:rPr>
                <w:rFonts w:ascii="Times New Roman" w:hAnsi="Times New Roman" w:cs="Times New Roman"/>
                <w:sz w:val="28"/>
                <w:szCs w:val="28"/>
                <w:lang w:val="kk-KZ"/>
              </w:rPr>
              <w:t xml:space="preserve">– </w:t>
            </w:r>
            <w:r>
              <w:rPr>
                <w:rFonts w:ascii="Times New Roman" w:hAnsi="Times New Roman" w:cs="Times New Roman"/>
                <w:color w:val="000000" w:themeColor="text1"/>
                <w:sz w:val="28"/>
                <w:szCs w:val="28"/>
                <w:lang w:val="kk-KZ"/>
              </w:rPr>
              <w:t>п</w:t>
            </w:r>
            <w:r w:rsidRPr="00A24251">
              <w:rPr>
                <w:rFonts w:ascii="Times New Roman" w:hAnsi="Times New Roman" w:cs="Times New Roman"/>
                <w:color w:val="000000" w:themeColor="text1"/>
                <w:sz w:val="28"/>
                <w:szCs w:val="28"/>
                <w:lang w:val="kk-KZ"/>
              </w:rPr>
              <w:t>олиакриламид-</w:t>
            </w:r>
            <w:r w:rsidR="005333E7">
              <w:rPr>
                <w:rFonts w:ascii="Times New Roman" w:hAnsi="Times New Roman" w:cs="Times New Roman"/>
                <w:color w:val="000000" w:themeColor="text1"/>
                <w:sz w:val="28"/>
                <w:szCs w:val="28"/>
              </w:rPr>
              <w:t>трет</w:t>
            </w:r>
            <w:r w:rsidRPr="00A24251">
              <w:rPr>
                <w:rFonts w:ascii="Times New Roman" w:hAnsi="Times New Roman" w:cs="Times New Roman"/>
                <w:color w:val="000000" w:themeColor="text1"/>
                <w:sz w:val="28"/>
                <w:szCs w:val="28"/>
                <w:lang w:val="kk-KZ"/>
              </w:rPr>
              <w:t>-бутилакрилат сополимер</w:t>
            </w:r>
          </w:p>
        </w:tc>
      </w:tr>
      <w:tr w:rsidR="005C66DF" w:rsidRPr="00A24251" w:rsidTr="00522B40">
        <w:tc>
          <w:tcPr>
            <w:tcW w:w="1228" w:type="dxa"/>
          </w:tcPr>
          <w:p w:rsidR="005C66DF" w:rsidRPr="00085C6B" w:rsidRDefault="005C66DF" w:rsidP="008A7938">
            <w:pPr>
              <w:rPr>
                <w:rFonts w:ascii="Times New Roman" w:hAnsi="Times New Roman" w:cs="Times New Roman"/>
                <w:sz w:val="28"/>
                <w:szCs w:val="28"/>
                <w:lang w:val="kk-KZ"/>
              </w:rPr>
            </w:pPr>
            <w:r w:rsidRPr="00085C6B">
              <w:rPr>
                <w:rFonts w:ascii="Times New Roman" w:hAnsi="Times New Roman" w:cs="Times New Roman"/>
                <w:bCs/>
                <w:sz w:val="28"/>
                <w:szCs w:val="28"/>
                <w:lang w:val="kk-KZ"/>
              </w:rPr>
              <w:t>ПСҚ</w:t>
            </w:r>
          </w:p>
        </w:tc>
        <w:tc>
          <w:tcPr>
            <w:tcW w:w="8410" w:type="dxa"/>
          </w:tcPr>
          <w:p w:rsidR="005C66DF" w:rsidRPr="005C66DF" w:rsidRDefault="005C66DF" w:rsidP="005C66DF">
            <w:pPr>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 </w:t>
            </w:r>
            <w:r>
              <w:rPr>
                <w:rFonts w:ascii="Times New Roman" w:hAnsi="Times New Roman" w:cs="Times New Roman"/>
                <w:sz w:val="28"/>
                <w:szCs w:val="28"/>
                <w:lang w:val="kk-KZ"/>
              </w:rPr>
              <w:t>п</w:t>
            </w:r>
            <w:r w:rsidRPr="005C66DF">
              <w:rPr>
                <w:rFonts w:ascii="Times New Roman" w:hAnsi="Times New Roman" w:cs="Times New Roman"/>
                <w:sz w:val="28"/>
                <w:szCs w:val="28"/>
                <w:lang w:val="kk-KZ"/>
              </w:rPr>
              <w:t>олимерлі</w:t>
            </w:r>
            <w:r w:rsidR="00EE6E2C">
              <w:rPr>
                <w:rFonts w:ascii="Times New Roman" w:hAnsi="Times New Roman" w:cs="Times New Roman"/>
                <w:sz w:val="28"/>
                <w:szCs w:val="28"/>
                <w:lang w:val="kk-KZ"/>
              </w:rPr>
              <w:t>к</w:t>
            </w:r>
            <w:r w:rsidRPr="005C66DF">
              <w:rPr>
                <w:rFonts w:ascii="Times New Roman" w:hAnsi="Times New Roman" w:cs="Times New Roman"/>
                <w:sz w:val="28"/>
                <w:szCs w:val="28"/>
                <w:lang w:val="kk-KZ"/>
              </w:rPr>
              <w:t xml:space="preserve"> суландыру қондырғысы</w:t>
            </w:r>
          </w:p>
        </w:tc>
      </w:tr>
      <w:tr w:rsidR="00FA54A2" w:rsidRPr="00FA54A2" w:rsidTr="00522B40">
        <w:tc>
          <w:tcPr>
            <w:tcW w:w="1228" w:type="dxa"/>
          </w:tcPr>
          <w:p w:rsidR="00FA54A2" w:rsidRPr="00FA54A2" w:rsidRDefault="00FA54A2" w:rsidP="008A7938">
            <w:pPr>
              <w:rPr>
                <w:rFonts w:ascii="Times New Roman" w:hAnsi="Times New Roman" w:cs="Times New Roman"/>
                <w:bCs/>
                <w:sz w:val="28"/>
                <w:szCs w:val="28"/>
                <w:lang w:val="kk-KZ"/>
              </w:rPr>
            </w:pPr>
            <w:r w:rsidRPr="00FA54A2">
              <w:rPr>
                <w:rFonts w:ascii="Times New Roman" w:hAnsi="Times New Roman" w:cs="Times New Roman"/>
                <w:sz w:val="28"/>
                <w:szCs w:val="28"/>
                <w:lang w:val="kk-KZ"/>
              </w:rPr>
              <w:t>НДС</w:t>
            </w:r>
          </w:p>
        </w:tc>
        <w:tc>
          <w:tcPr>
            <w:tcW w:w="8410" w:type="dxa"/>
          </w:tcPr>
          <w:p w:rsidR="00FA54A2" w:rsidRPr="00FA54A2" w:rsidRDefault="00FA54A2" w:rsidP="00FA54A2">
            <w:pPr>
              <w:rPr>
                <w:rFonts w:ascii="Times New Roman" w:hAnsi="Times New Roman" w:cs="Times New Roman"/>
                <w:sz w:val="28"/>
                <w:szCs w:val="28"/>
                <w:lang w:val="kk-KZ"/>
              </w:rPr>
            </w:pPr>
            <w:r w:rsidRPr="00FA54A2">
              <w:rPr>
                <w:rFonts w:ascii="Times New Roman" w:hAnsi="Times New Roman" w:cs="Times New Roman"/>
                <w:sz w:val="28"/>
                <w:szCs w:val="28"/>
                <w:lang w:val="kk-KZ"/>
              </w:rPr>
              <w:t xml:space="preserve">– натрий додецил сульфаты </w:t>
            </w:r>
          </w:p>
        </w:tc>
      </w:tr>
    </w:tbl>
    <w:p w:rsidR="00B83CE7" w:rsidRPr="000100CB" w:rsidRDefault="00B83CE7" w:rsidP="00616705">
      <w:pPr>
        <w:spacing w:after="0" w:line="240" w:lineRule="auto"/>
        <w:ind w:firstLine="709"/>
        <w:contextualSpacing/>
        <w:jc w:val="both"/>
        <w:rPr>
          <w:rFonts w:ascii="Times New Roman" w:hAnsi="Times New Roman" w:cs="Times New Roman"/>
          <w:b/>
          <w:sz w:val="28"/>
          <w:szCs w:val="28"/>
          <w:lang w:val="kk-KZ"/>
        </w:rPr>
      </w:pPr>
    </w:p>
    <w:p w:rsidR="00B83CE7" w:rsidRPr="000100CB" w:rsidRDefault="00B83CE7" w:rsidP="00616705">
      <w:pPr>
        <w:spacing w:after="0" w:line="240" w:lineRule="auto"/>
        <w:ind w:firstLine="709"/>
        <w:contextualSpacing/>
        <w:jc w:val="both"/>
        <w:rPr>
          <w:rFonts w:ascii="Times New Roman" w:hAnsi="Times New Roman" w:cs="Times New Roman"/>
          <w:b/>
          <w:sz w:val="28"/>
          <w:szCs w:val="28"/>
          <w:lang w:val="kk-KZ"/>
        </w:rPr>
      </w:pPr>
    </w:p>
    <w:p w:rsidR="00472871" w:rsidRPr="000100CB" w:rsidRDefault="00472871" w:rsidP="00616705">
      <w:pPr>
        <w:spacing w:after="0" w:line="240" w:lineRule="auto"/>
        <w:ind w:firstLine="709"/>
        <w:contextualSpacing/>
        <w:jc w:val="center"/>
        <w:rPr>
          <w:rFonts w:ascii="Times New Roman" w:hAnsi="Times New Roman" w:cs="Times New Roman"/>
          <w:b/>
          <w:sz w:val="28"/>
          <w:szCs w:val="28"/>
          <w:lang w:val="kk-KZ"/>
        </w:rPr>
      </w:pPr>
    </w:p>
    <w:p w:rsidR="00472871" w:rsidRPr="000100CB" w:rsidRDefault="00472871" w:rsidP="00616705">
      <w:pPr>
        <w:spacing w:after="0" w:line="240" w:lineRule="auto"/>
        <w:ind w:firstLine="709"/>
        <w:contextualSpacing/>
        <w:jc w:val="center"/>
        <w:rPr>
          <w:rFonts w:ascii="Times New Roman" w:hAnsi="Times New Roman" w:cs="Times New Roman"/>
          <w:b/>
          <w:sz w:val="28"/>
          <w:szCs w:val="28"/>
          <w:lang w:val="kk-KZ"/>
        </w:rPr>
      </w:pPr>
    </w:p>
    <w:p w:rsidR="00472871" w:rsidRPr="000100CB" w:rsidRDefault="00472871" w:rsidP="00616705">
      <w:pPr>
        <w:spacing w:after="0" w:line="240" w:lineRule="auto"/>
        <w:ind w:firstLine="709"/>
        <w:contextualSpacing/>
        <w:jc w:val="center"/>
        <w:rPr>
          <w:rFonts w:ascii="Times New Roman" w:hAnsi="Times New Roman" w:cs="Times New Roman"/>
          <w:b/>
          <w:sz w:val="28"/>
          <w:szCs w:val="28"/>
          <w:lang w:val="kk-KZ"/>
        </w:rPr>
      </w:pPr>
    </w:p>
    <w:p w:rsidR="00472871" w:rsidRPr="000100CB" w:rsidRDefault="00472871" w:rsidP="00616705">
      <w:pPr>
        <w:spacing w:after="0" w:line="240" w:lineRule="auto"/>
        <w:ind w:firstLine="709"/>
        <w:contextualSpacing/>
        <w:jc w:val="center"/>
        <w:rPr>
          <w:rFonts w:ascii="Times New Roman" w:hAnsi="Times New Roman" w:cs="Times New Roman"/>
          <w:b/>
          <w:sz w:val="28"/>
          <w:szCs w:val="28"/>
          <w:lang w:val="kk-KZ"/>
        </w:rPr>
      </w:pPr>
    </w:p>
    <w:p w:rsidR="00472871" w:rsidRPr="000100CB" w:rsidRDefault="00472871" w:rsidP="00616705">
      <w:pPr>
        <w:spacing w:after="0" w:line="240" w:lineRule="auto"/>
        <w:ind w:firstLine="709"/>
        <w:contextualSpacing/>
        <w:jc w:val="center"/>
        <w:rPr>
          <w:rFonts w:ascii="Times New Roman" w:hAnsi="Times New Roman" w:cs="Times New Roman"/>
          <w:b/>
          <w:sz w:val="28"/>
          <w:szCs w:val="28"/>
          <w:lang w:val="kk-KZ"/>
        </w:rPr>
      </w:pPr>
    </w:p>
    <w:p w:rsidR="00472871" w:rsidRPr="000100CB" w:rsidRDefault="00472871" w:rsidP="00616705">
      <w:pPr>
        <w:spacing w:after="0" w:line="240" w:lineRule="auto"/>
        <w:ind w:firstLine="709"/>
        <w:contextualSpacing/>
        <w:jc w:val="center"/>
        <w:rPr>
          <w:rFonts w:ascii="Times New Roman" w:hAnsi="Times New Roman" w:cs="Times New Roman"/>
          <w:b/>
          <w:sz w:val="28"/>
          <w:szCs w:val="28"/>
          <w:lang w:val="kk-KZ"/>
        </w:rPr>
      </w:pPr>
    </w:p>
    <w:p w:rsidR="00472871" w:rsidRPr="000100CB" w:rsidRDefault="00472871" w:rsidP="00616705">
      <w:pPr>
        <w:spacing w:after="0" w:line="240" w:lineRule="auto"/>
        <w:ind w:firstLine="709"/>
        <w:contextualSpacing/>
        <w:jc w:val="center"/>
        <w:rPr>
          <w:rFonts w:ascii="Times New Roman" w:hAnsi="Times New Roman" w:cs="Times New Roman"/>
          <w:b/>
          <w:sz w:val="28"/>
          <w:szCs w:val="28"/>
          <w:lang w:val="kk-KZ"/>
        </w:rPr>
      </w:pPr>
    </w:p>
    <w:p w:rsidR="00472871" w:rsidRDefault="00472871" w:rsidP="00616705">
      <w:pPr>
        <w:spacing w:after="0" w:line="240" w:lineRule="auto"/>
        <w:ind w:firstLine="709"/>
        <w:contextualSpacing/>
        <w:jc w:val="center"/>
        <w:rPr>
          <w:rFonts w:ascii="Times New Roman" w:hAnsi="Times New Roman" w:cs="Times New Roman"/>
          <w:b/>
          <w:sz w:val="28"/>
          <w:szCs w:val="28"/>
          <w:lang w:val="kk-KZ"/>
        </w:rPr>
      </w:pPr>
    </w:p>
    <w:p w:rsidR="003B5BDF" w:rsidRDefault="003B5BDF" w:rsidP="00616705">
      <w:pPr>
        <w:spacing w:after="0" w:line="240" w:lineRule="auto"/>
        <w:ind w:firstLine="709"/>
        <w:contextualSpacing/>
        <w:jc w:val="center"/>
        <w:rPr>
          <w:rFonts w:ascii="Times New Roman" w:hAnsi="Times New Roman" w:cs="Times New Roman"/>
          <w:b/>
          <w:sz w:val="28"/>
          <w:szCs w:val="28"/>
          <w:lang w:val="kk-KZ"/>
        </w:rPr>
      </w:pPr>
    </w:p>
    <w:p w:rsidR="00253BDA" w:rsidRPr="000100CB" w:rsidRDefault="00253BDA" w:rsidP="00616705">
      <w:pPr>
        <w:spacing w:after="0" w:line="240" w:lineRule="auto"/>
        <w:ind w:firstLine="709"/>
        <w:contextualSpacing/>
        <w:jc w:val="center"/>
        <w:rPr>
          <w:rFonts w:ascii="Times New Roman" w:hAnsi="Times New Roman" w:cs="Times New Roman"/>
          <w:b/>
          <w:sz w:val="28"/>
          <w:szCs w:val="28"/>
          <w:lang w:val="kk-KZ"/>
        </w:rPr>
      </w:pPr>
    </w:p>
    <w:p w:rsidR="00472871" w:rsidRPr="000100CB" w:rsidRDefault="00472871" w:rsidP="00616705">
      <w:pPr>
        <w:spacing w:after="0" w:line="240" w:lineRule="auto"/>
        <w:ind w:firstLine="709"/>
        <w:contextualSpacing/>
        <w:jc w:val="center"/>
        <w:rPr>
          <w:rFonts w:ascii="Times New Roman" w:hAnsi="Times New Roman" w:cs="Times New Roman"/>
          <w:b/>
          <w:sz w:val="28"/>
          <w:szCs w:val="28"/>
          <w:lang w:val="kk-KZ"/>
        </w:rPr>
      </w:pPr>
    </w:p>
    <w:p w:rsidR="00472871" w:rsidRPr="000100CB" w:rsidRDefault="00472871" w:rsidP="00616705">
      <w:pPr>
        <w:spacing w:after="0" w:line="240" w:lineRule="auto"/>
        <w:ind w:firstLine="709"/>
        <w:contextualSpacing/>
        <w:jc w:val="center"/>
        <w:rPr>
          <w:rFonts w:ascii="Times New Roman" w:hAnsi="Times New Roman" w:cs="Times New Roman"/>
          <w:b/>
          <w:sz w:val="28"/>
          <w:szCs w:val="28"/>
          <w:lang w:val="kk-KZ"/>
        </w:rPr>
      </w:pPr>
    </w:p>
    <w:p w:rsidR="00FE7874" w:rsidRPr="000100CB" w:rsidRDefault="00C90E3F" w:rsidP="00616705">
      <w:pPr>
        <w:spacing w:after="0" w:line="240" w:lineRule="auto"/>
        <w:ind w:firstLine="709"/>
        <w:contextualSpacing/>
        <w:jc w:val="center"/>
        <w:rPr>
          <w:rFonts w:ascii="Times New Roman" w:hAnsi="Times New Roman" w:cs="Times New Roman"/>
          <w:b/>
          <w:sz w:val="28"/>
          <w:szCs w:val="28"/>
          <w:lang w:val="kk-KZ"/>
        </w:rPr>
      </w:pPr>
      <w:r w:rsidRPr="000100CB">
        <w:rPr>
          <w:rFonts w:ascii="Times New Roman" w:hAnsi="Times New Roman" w:cs="Times New Roman"/>
          <w:b/>
          <w:sz w:val="28"/>
          <w:szCs w:val="28"/>
          <w:lang w:val="kk-KZ"/>
        </w:rPr>
        <w:lastRenderedPageBreak/>
        <w:t>КІРІСПЕ</w:t>
      </w:r>
    </w:p>
    <w:p w:rsidR="00472871" w:rsidRPr="000100CB" w:rsidRDefault="00472871" w:rsidP="00616705">
      <w:pPr>
        <w:spacing w:after="0" w:line="240" w:lineRule="auto"/>
        <w:ind w:firstLine="709"/>
        <w:contextualSpacing/>
        <w:jc w:val="center"/>
        <w:rPr>
          <w:rFonts w:ascii="Times New Roman" w:hAnsi="Times New Roman" w:cs="Times New Roman"/>
          <w:b/>
          <w:sz w:val="28"/>
          <w:szCs w:val="28"/>
          <w:lang w:val="kk-KZ"/>
        </w:rPr>
      </w:pPr>
    </w:p>
    <w:p w:rsidR="001F42E5" w:rsidRPr="001F42E5" w:rsidRDefault="003F753B" w:rsidP="001F42E5">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Тақырыпт</w:t>
      </w:r>
      <w:r w:rsidR="001F42E5" w:rsidRPr="001F42E5">
        <w:rPr>
          <w:rFonts w:ascii="Times New Roman" w:hAnsi="Times New Roman" w:cs="Times New Roman"/>
          <w:b/>
          <w:sz w:val="28"/>
          <w:szCs w:val="28"/>
          <w:lang w:val="kk-KZ"/>
        </w:rPr>
        <w:t xml:space="preserve">ың өзектілігі. </w:t>
      </w:r>
      <w:r w:rsidR="001F42E5" w:rsidRPr="001F42E5">
        <w:rPr>
          <w:rFonts w:ascii="Times New Roman" w:hAnsi="Times New Roman" w:cs="Times New Roman"/>
          <w:sz w:val="28"/>
          <w:szCs w:val="28"/>
          <w:lang w:val="kk-KZ"/>
        </w:rPr>
        <w:t xml:space="preserve">Қазіргі таңда </w:t>
      </w:r>
      <w:r w:rsidR="001F42E5">
        <w:rPr>
          <w:rFonts w:ascii="Times New Roman" w:hAnsi="Times New Roman" w:cs="Times New Roman"/>
          <w:sz w:val="28"/>
          <w:szCs w:val="28"/>
          <w:lang w:val="kk-KZ"/>
        </w:rPr>
        <w:t>з</w:t>
      </w:r>
      <w:r w:rsidR="001F42E5" w:rsidRPr="001F42E5">
        <w:rPr>
          <w:rFonts w:ascii="Times New Roman" w:hAnsi="Times New Roman" w:cs="Times New Roman"/>
          <w:sz w:val="28"/>
          <w:szCs w:val="28"/>
          <w:lang w:val="kk-KZ"/>
        </w:rPr>
        <w:t>аманауи технология трансфертін жасау және «Жаңа заманның мұнайына» айналатын өндірістердің экономикалық тиімділігін жоғарылатуға бағытталған өнеркәсіптік органикалық</w:t>
      </w:r>
      <w:r w:rsidR="00B66A87">
        <w:rPr>
          <w:rFonts w:ascii="Times New Roman" w:hAnsi="Times New Roman" w:cs="Times New Roman"/>
          <w:sz w:val="28"/>
          <w:szCs w:val="28"/>
          <w:lang w:val="kk-KZ"/>
        </w:rPr>
        <w:t xml:space="preserve"> химияны, сондай-ақ мұнайхимия</w:t>
      </w:r>
      <w:r w:rsidR="001F42E5" w:rsidRPr="001F42E5">
        <w:rPr>
          <w:rFonts w:ascii="Times New Roman" w:hAnsi="Times New Roman" w:cs="Times New Roman"/>
          <w:sz w:val="28"/>
          <w:szCs w:val="28"/>
          <w:lang w:val="kk-KZ"/>
        </w:rPr>
        <w:t xml:space="preserve"> сала</w:t>
      </w:r>
      <w:r w:rsidR="00204129">
        <w:rPr>
          <w:rFonts w:ascii="Times New Roman" w:hAnsi="Times New Roman" w:cs="Times New Roman"/>
          <w:sz w:val="28"/>
          <w:szCs w:val="28"/>
          <w:lang w:val="kk-KZ"/>
        </w:rPr>
        <w:t>сын</w:t>
      </w:r>
      <w:r w:rsidR="001F42E5" w:rsidRPr="001F42E5">
        <w:rPr>
          <w:rFonts w:ascii="Times New Roman" w:hAnsi="Times New Roman" w:cs="Times New Roman"/>
          <w:sz w:val="28"/>
          <w:szCs w:val="28"/>
          <w:lang w:val="kk-KZ"/>
        </w:rPr>
        <w:t xml:space="preserve">дағы әлеуетін келешекте бүкіл әлемнің технологиялық даму бағдарын айқындау болып табылады. </w:t>
      </w:r>
    </w:p>
    <w:p w:rsidR="001F42E5" w:rsidRPr="001F42E5" w:rsidRDefault="001F42E5" w:rsidP="001F42E5">
      <w:pPr>
        <w:spacing w:after="0" w:line="240" w:lineRule="auto"/>
        <w:ind w:firstLine="709"/>
        <w:contextualSpacing/>
        <w:jc w:val="both"/>
        <w:rPr>
          <w:rFonts w:ascii="Times New Roman" w:hAnsi="Times New Roman" w:cs="Times New Roman"/>
          <w:sz w:val="28"/>
          <w:szCs w:val="28"/>
          <w:lang w:val="kk-KZ"/>
        </w:rPr>
      </w:pPr>
      <w:r w:rsidRPr="001F42E5">
        <w:rPr>
          <w:rFonts w:ascii="Times New Roman" w:hAnsi="Times New Roman" w:cs="Times New Roman"/>
          <w:sz w:val="28"/>
          <w:szCs w:val="28"/>
          <w:lang w:val="kk-KZ"/>
        </w:rPr>
        <w:t>Қазақстан Республикасы Президентінің 2013 жылғы 30 мамырдағы № 577 «Қазақстан Республикасының «жасыл экономикаға» көшуі жөніндегі тұжырымдама туралы» Жарлығы бойынша, Қазақстан Республикасының Заңы 2016 жылғы 28 сәуірдегі № 506-V ҚРЗ «Қазақстан Республикасының «жасыл экономикаға» көшудің келелі мәселелері бойынша өзгерістер мен толықтырулар енгізу туралы» Тұжырымдамаға сәйкес, ауаның ластануын төмендету және экожүйені қалпына келтіру бойынша, оңтайлы бағытта басқаруда «жасыл экономикаға» көшірудегі ісшаралар жүзеге асырылатын болады [1].</w:t>
      </w:r>
    </w:p>
    <w:p w:rsidR="0011290D" w:rsidRDefault="001F42E5" w:rsidP="001F42E5">
      <w:pPr>
        <w:spacing w:after="0" w:line="240" w:lineRule="auto"/>
        <w:ind w:firstLine="709"/>
        <w:contextualSpacing/>
        <w:jc w:val="both"/>
        <w:rPr>
          <w:rFonts w:ascii="Times New Roman" w:hAnsi="Times New Roman" w:cs="Times New Roman"/>
          <w:sz w:val="28"/>
          <w:szCs w:val="28"/>
          <w:lang w:val="kk-KZ"/>
        </w:rPr>
      </w:pPr>
      <w:r w:rsidRPr="001F42E5">
        <w:rPr>
          <w:rFonts w:ascii="Times New Roman" w:hAnsi="Times New Roman" w:cs="Times New Roman"/>
          <w:sz w:val="28"/>
          <w:szCs w:val="28"/>
          <w:lang w:val="kk-KZ"/>
        </w:rPr>
        <w:t>Қазақстанның мұнай кен орындарының көптеген бөлігі игерудің соңғы сатысында тұр, ол мұнай өндіру деңгейінің тұрақты төмендеуімен сипатталады. Мұнай қабаттарынан үздіксіз мұнай өндіру, ұнғыманың пайдалану қорын төмендетеді</w:t>
      </w:r>
      <w:r w:rsidR="0011290D">
        <w:rPr>
          <w:rFonts w:ascii="Times New Roman" w:hAnsi="Times New Roman" w:cs="Times New Roman"/>
          <w:sz w:val="28"/>
          <w:szCs w:val="28"/>
          <w:lang w:val="kk-KZ"/>
        </w:rPr>
        <w:t>.</w:t>
      </w:r>
    </w:p>
    <w:p w:rsidR="001F42E5" w:rsidRPr="001F42E5" w:rsidRDefault="001F42E5" w:rsidP="001F42E5">
      <w:pPr>
        <w:spacing w:after="0" w:line="240" w:lineRule="auto"/>
        <w:ind w:firstLine="709"/>
        <w:contextualSpacing/>
        <w:jc w:val="both"/>
        <w:rPr>
          <w:rFonts w:ascii="Times New Roman" w:hAnsi="Times New Roman" w:cs="Times New Roman"/>
          <w:sz w:val="28"/>
          <w:szCs w:val="28"/>
          <w:lang w:val="kk-KZ"/>
        </w:rPr>
      </w:pPr>
      <w:r w:rsidRPr="001F42E5">
        <w:rPr>
          <w:rFonts w:ascii="Times New Roman" w:hAnsi="Times New Roman" w:cs="Times New Roman"/>
          <w:sz w:val="28"/>
          <w:szCs w:val="28"/>
          <w:lang w:val="kk-KZ"/>
        </w:rPr>
        <w:t xml:space="preserve">Карбонатты қабаттардан дәстүрлі әдіспен жоғары тұтқыр мұнай өндіру технологиялары бойынша мұнайдың соңғы ығысуын 25%-дан аспайтын болса, бүгінгі таңда соңғы технологиялық әдістер қолдану арқылы мұнайдың 40-45%-ға дейін ығысуына қол жеткізуге мүмкіндік береді. Демек дәстүрлі суландыру әдісі карбонатты жарықшақты-кеуекті қабаттарда және аномальды мұнай кен орындарында тиімсіз болып табылады. </w:t>
      </w:r>
    </w:p>
    <w:p w:rsidR="001F42E5" w:rsidRPr="001F42E5" w:rsidRDefault="00CF53D9" w:rsidP="001F42E5">
      <w:pPr>
        <w:spacing w:after="0" w:line="240" w:lineRule="auto"/>
        <w:ind w:firstLine="709"/>
        <w:contextualSpacing/>
        <w:jc w:val="both"/>
        <w:rPr>
          <w:rFonts w:ascii="Times New Roman" w:hAnsi="Times New Roman" w:cs="Times New Roman"/>
          <w:sz w:val="28"/>
          <w:szCs w:val="28"/>
          <w:lang w:val="kk-KZ"/>
        </w:rPr>
      </w:pPr>
      <w:r w:rsidRPr="00AC6E91">
        <w:rPr>
          <w:rFonts w:ascii="Times New Roman" w:hAnsi="Times New Roman" w:cs="Times New Roman"/>
          <w:sz w:val="28"/>
          <w:szCs w:val="28"/>
          <w:lang w:val="kk-KZ"/>
        </w:rPr>
        <w:t>Мұнайдың</w:t>
      </w:r>
      <w:r>
        <w:rPr>
          <w:rFonts w:ascii="Times New Roman" w:hAnsi="Times New Roman" w:cs="Times New Roman"/>
          <w:sz w:val="28"/>
          <w:szCs w:val="28"/>
          <w:lang w:val="kk-KZ"/>
        </w:rPr>
        <w:t xml:space="preserve"> ығысуын арттыру үшін полимерлік суландыру</w:t>
      </w:r>
      <w:r w:rsidRPr="00AC6E91">
        <w:rPr>
          <w:rFonts w:ascii="Times New Roman" w:hAnsi="Times New Roman" w:cs="Times New Roman"/>
          <w:sz w:val="28"/>
          <w:szCs w:val="28"/>
          <w:lang w:val="kk-KZ"/>
        </w:rPr>
        <w:t xml:space="preserve"> әдістері кеңінен тара</w:t>
      </w:r>
      <w:r>
        <w:rPr>
          <w:rFonts w:ascii="Times New Roman" w:hAnsi="Times New Roman" w:cs="Times New Roman"/>
          <w:sz w:val="28"/>
          <w:szCs w:val="28"/>
          <w:lang w:val="kk-KZ"/>
        </w:rPr>
        <w:t>ла</w:t>
      </w:r>
      <w:r w:rsidRPr="00AC6E91">
        <w:rPr>
          <w:rFonts w:ascii="Times New Roman" w:hAnsi="Times New Roman" w:cs="Times New Roman"/>
          <w:sz w:val="28"/>
          <w:szCs w:val="28"/>
          <w:lang w:val="kk-KZ"/>
        </w:rPr>
        <w:t>ды.</w:t>
      </w:r>
      <w:r w:rsidR="002A788D">
        <w:rPr>
          <w:rFonts w:ascii="Times New Roman" w:hAnsi="Times New Roman" w:cs="Times New Roman"/>
          <w:sz w:val="28"/>
          <w:szCs w:val="28"/>
          <w:lang w:val="kk-KZ"/>
        </w:rPr>
        <w:t xml:space="preserve"> </w:t>
      </w:r>
      <w:r w:rsidR="001F42E5" w:rsidRPr="001F42E5">
        <w:rPr>
          <w:rFonts w:ascii="Times New Roman" w:hAnsi="Times New Roman" w:cs="Times New Roman"/>
          <w:sz w:val="28"/>
          <w:szCs w:val="28"/>
          <w:lang w:val="kk-KZ"/>
        </w:rPr>
        <w:t>Полимерлі</w:t>
      </w:r>
      <w:r w:rsidR="00C06230">
        <w:rPr>
          <w:rFonts w:ascii="Times New Roman" w:hAnsi="Times New Roman" w:cs="Times New Roman"/>
          <w:sz w:val="28"/>
          <w:szCs w:val="28"/>
          <w:lang w:val="kk-KZ"/>
        </w:rPr>
        <w:t>к</w:t>
      </w:r>
      <w:r w:rsidR="001F42E5" w:rsidRPr="001F42E5">
        <w:rPr>
          <w:rFonts w:ascii="Times New Roman" w:hAnsi="Times New Roman" w:cs="Times New Roman"/>
          <w:sz w:val="28"/>
          <w:szCs w:val="28"/>
          <w:lang w:val="kk-KZ"/>
        </w:rPr>
        <w:t xml:space="preserve"> суландыру әдісінде негізінен импортталған полимерлі реагенттер қолданылады, бұл өз кезегінде мұнай өндірумен және өңдеумен айналысатын </w:t>
      </w:r>
      <w:r>
        <w:rPr>
          <w:rFonts w:ascii="Times New Roman" w:hAnsi="Times New Roman" w:cs="Times New Roman"/>
          <w:sz w:val="28"/>
          <w:szCs w:val="28"/>
          <w:lang w:val="kk-KZ"/>
        </w:rPr>
        <w:t>кәсіпшілік</w:t>
      </w:r>
      <w:r w:rsidR="001F42E5" w:rsidRPr="001F42E5">
        <w:rPr>
          <w:rFonts w:ascii="Times New Roman" w:hAnsi="Times New Roman" w:cs="Times New Roman"/>
          <w:sz w:val="28"/>
          <w:szCs w:val="28"/>
          <w:lang w:val="kk-KZ"/>
        </w:rPr>
        <w:t xml:space="preserve"> үшін айтарлықтай қаржылық шығын әкеледі. Сондықтан полимерлі суландыруға қолдануға болатын полимерлі реагенттерді алу мақсатында қолжетімді, екінші реттік химиялық шикізаттарды іздестіру өзекті және экономикалық тиімді шешім болып табылады. </w:t>
      </w:r>
    </w:p>
    <w:p w:rsidR="005B22DB" w:rsidRDefault="001F42E5" w:rsidP="005B22DB">
      <w:pPr>
        <w:spacing w:after="0" w:line="240" w:lineRule="auto"/>
        <w:ind w:firstLine="709"/>
        <w:contextualSpacing/>
        <w:jc w:val="both"/>
        <w:rPr>
          <w:rFonts w:ascii="Times New Roman" w:hAnsi="Times New Roman" w:cs="Times New Roman"/>
          <w:sz w:val="28"/>
          <w:szCs w:val="28"/>
          <w:lang w:val="kk-KZ"/>
        </w:rPr>
      </w:pPr>
      <w:r w:rsidRPr="001F42E5">
        <w:rPr>
          <w:rFonts w:ascii="Times New Roman" w:hAnsi="Times New Roman" w:cs="Times New Roman"/>
          <w:sz w:val="28"/>
          <w:szCs w:val="28"/>
          <w:lang w:val="kk-KZ"/>
        </w:rPr>
        <w:t>Аса жоғары молекулалық массалы полимерлер мұнай аймақтарының бітелуіне әкелуі мүмкін және қабаттың өткізгіштігі төмен болса, оның бұзылуына әкеледі. Керісінше, аса төмен молекулалық массалы полимерлер нашар қоюлану эффектісіне және тиімділіктің төмендеуіне әкеліп соқтырады. Демек сәйкесінше композициялық беттік-активті полимерлерді таңдау мұнайды жер қабаттарынан ығысуын тиімді жоғарылату үшін өте маңызды.</w:t>
      </w:r>
    </w:p>
    <w:p w:rsidR="005B22DB" w:rsidRDefault="005B22DB" w:rsidP="005B22DB">
      <w:pPr>
        <w:spacing w:after="0" w:line="240" w:lineRule="auto"/>
        <w:ind w:firstLine="709"/>
        <w:contextualSpacing/>
        <w:jc w:val="both"/>
        <w:rPr>
          <w:rFonts w:ascii="Times New Roman" w:hAnsi="Times New Roman" w:cs="Times New Roman"/>
          <w:sz w:val="28"/>
          <w:szCs w:val="28"/>
          <w:lang w:val="kk-KZ"/>
        </w:rPr>
      </w:pPr>
      <w:r w:rsidRPr="001F42E5">
        <w:rPr>
          <w:rFonts w:ascii="Times New Roman" w:hAnsi="Times New Roman" w:cs="Times New Roman"/>
          <w:sz w:val="28"/>
          <w:szCs w:val="28"/>
          <w:lang w:val="kk-KZ"/>
        </w:rPr>
        <w:t>Қазiргi уақытта, ҚР өңдірістің барлық салаларында кеңінен қолданылатын, полимер мен беттік-активті заттардың маңызды қасиеттерін тиімді түрлендіруге қабiлеттi композициялық кеш</w:t>
      </w:r>
      <w:r>
        <w:rPr>
          <w:rFonts w:ascii="Times New Roman" w:hAnsi="Times New Roman" w:cs="Times New Roman"/>
          <w:sz w:val="28"/>
          <w:szCs w:val="28"/>
          <w:lang w:val="kk-KZ"/>
        </w:rPr>
        <w:t xml:space="preserve">ендерге аса қызығушылық өсуде. </w:t>
      </w:r>
      <w:r w:rsidRPr="001F42E5">
        <w:rPr>
          <w:rFonts w:ascii="Times New Roman" w:hAnsi="Times New Roman" w:cs="Times New Roman"/>
          <w:sz w:val="28"/>
          <w:szCs w:val="28"/>
          <w:lang w:val="kk-KZ"/>
        </w:rPr>
        <w:t xml:space="preserve">Қазақстан кен орындарында жоғары тиімділігіне байланысты полимерлік суландыру кеңінен қолданылады. Бірақ судың жоғары минералдануы жағдайында ерітінділердің </w:t>
      </w:r>
      <w:r w:rsidRPr="001F42E5">
        <w:rPr>
          <w:rFonts w:ascii="Times New Roman" w:hAnsi="Times New Roman" w:cs="Times New Roman"/>
          <w:sz w:val="28"/>
          <w:szCs w:val="28"/>
          <w:lang w:val="kk-KZ"/>
        </w:rPr>
        <w:lastRenderedPageBreak/>
        <w:t>өлшемді тұтқырлығын қамтамасыз ету үшін жоғары концентрациялы полимерлерді қажет етеді.</w:t>
      </w:r>
    </w:p>
    <w:p w:rsidR="0082688F" w:rsidRPr="001F42E5" w:rsidRDefault="0082688F" w:rsidP="0082688F">
      <w:pPr>
        <w:spacing w:after="0" w:line="240" w:lineRule="auto"/>
        <w:ind w:firstLine="709"/>
        <w:contextualSpacing/>
        <w:jc w:val="both"/>
        <w:rPr>
          <w:rFonts w:ascii="Times New Roman" w:hAnsi="Times New Roman" w:cs="Times New Roman"/>
          <w:sz w:val="28"/>
          <w:szCs w:val="28"/>
          <w:lang w:val="kk-KZ"/>
        </w:rPr>
      </w:pPr>
      <w:r w:rsidRPr="001F42E5">
        <w:rPr>
          <w:rFonts w:ascii="Times New Roman" w:hAnsi="Times New Roman" w:cs="Times New Roman"/>
          <w:sz w:val="28"/>
          <w:szCs w:val="28"/>
          <w:lang w:val="kk-KZ"/>
        </w:rPr>
        <w:t>Ұсынылған</w:t>
      </w:r>
      <w:r>
        <w:rPr>
          <w:rFonts w:ascii="Times New Roman" w:hAnsi="Times New Roman" w:cs="Times New Roman"/>
          <w:sz w:val="28"/>
          <w:szCs w:val="28"/>
          <w:lang w:val="kk-KZ"/>
        </w:rPr>
        <w:t xml:space="preserve"> әдістерде</w:t>
      </w:r>
      <w:r w:rsidRPr="001F42E5">
        <w:rPr>
          <w:rFonts w:ascii="Times New Roman" w:hAnsi="Times New Roman" w:cs="Times New Roman"/>
          <w:sz w:val="28"/>
          <w:szCs w:val="28"/>
          <w:lang w:val="kk-KZ"/>
        </w:rPr>
        <w:t xml:space="preserve"> басым көпшілігі жер қабаттарынан мұнай алуды жоғарылату үшін композициялық беттік-активті акрилатты полимерлерді түрлендіру арқылы алуға бағытталған. Полимерлік суландыру технологиясын тиімді жүзеге асырудың қолайлы жағдайлары оның механизмін түсіну және толықтыр</w:t>
      </w:r>
      <w:r>
        <w:rPr>
          <w:rFonts w:ascii="Times New Roman" w:hAnsi="Times New Roman" w:cs="Times New Roman"/>
          <w:sz w:val="28"/>
          <w:szCs w:val="28"/>
          <w:lang w:val="kk-KZ"/>
        </w:rPr>
        <w:t xml:space="preserve">ылуы арқылы жетілдірілуде [2]. </w:t>
      </w:r>
    </w:p>
    <w:p w:rsidR="003A2A05" w:rsidRDefault="003A2A05" w:rsidP="001F42E5">
      <w:pPr>
        <w:spacing w:after="0" w:line="240" w:lineRule="auto"/>
        <w:ind w:firstLine="709"/>
        <w:contextualSpacing/>
        <w:jc w:val="both"/>
        <w:rPr>
          <w:rFonts w:ascii="Times New Roman" w:hAnsi="Times New Roman" w:cs="Times New Roman"/>
          <w:sz w:val="28"/>
          <w:szCs w:val="28"/>
          <w:lang w:val="kk-KZ"/>
        </w:rPr>
      </w:pPr>
      <w:r w:rsidRPr="003A2A05">
        <w:rPr>
          <w:rFonts w:ascii="Times New Roman" w:hAnsi="Times New Roman" w:cs="Times New Roman"/>
          <w:sz w:val="28"/>
          <w:szCs w:val="28"/>
          <w:lang w:val="kk-KZ"/>
        </w:rPr>
        <w:t xml:space="preserve">Зерттеу жұмысының өзекті болуының тағы бір себебі </w:t>
      </w:r>
      <w:r w:rsidR="0072300E" w:rsidRPr="003A2A05">
        <w:rPr>
          <w:rFonts w:ascii="Times New Roman" w:hAnsi="Times New Roman" w:cs="Times New Roman"/>
          <w:sz w:val="28"/>
          <w:szCs w:val="28"/>
          <w:lang w:val="kk-KZ"/>
        </w:rPr>
        <w:t xml:space="preserve">композициялық </w:t>
      </w:r>
      <w:r w:rsidRPr="003A2A05">
        <w:rPr>
          <w:rFonts w:ascii="Times New Roman" w:hAnsi="Times New Roman" w:cs="Times New Roman"/>
          <w:sz w:val="28"/>
          <w:szCs w:val="28"/>
          <w:lang w:val="kk-KZ"/>
        </w:rPr>
        <w:t>беттік-активті полимерлерді алу технологиясында алдын-ала торлы байланысудан физикалы-химиялық қасиеттері төмендеуі қауіптілер қатарына жатады.</w:t>
      </w:r>
    </w:p>
    <w:p w:rsidR="00A100E7" w:rsidRPr="0049322B" w:rsidRDefault="00A100E7" w:rsidP="00A100E7">
      <w:pPr>
        <w:spacing w:after="0" w:line="240" w:lineRule="auto"/>
        <w:ind w:firstLine="709"/>
        <w:contextualSpacing/>
        <w:jc w:val="both"/>
        <w:rPr>
          <w:rFonts w:ascii="Times New Roman" w:hAnsi="Times New Roman" w:cs="Times New Roman"/>
          <w:sz w:val="28"/>
          <w:szCs w:val="28"/>
          <w:lang w:val="kk-KZ"/>
        </w:rPr>
      </w:pPr>
      <w:r w:rsidRPr="00F745A8">
        <w:rPr>
          <w:rFonts w:ascii="Times New Roman" w:hAnsi="Times New Roman" w:cs="Times New Roman"/>
          <w:sz w:val="28"/>
          <w:szCs w:val="28"/>
          <w:lang w:val="kk-KZ"/>
        </w:rPr>
        <w:t>Қызылорда кен орындарындағы ұңғымалардың</w:t>
      </w:r>
      <w:r>
        <w:rPr>
          <w:rFonts w:ascii="Times New Roman" w:hAnsi="Times New Roman" w:cs="Times New Roman"/>
          <w:sz w:val="28"/>
          <w:szCs w:val="28"/>
          <w:lang w:val="kk-KZ"/>
        </w:rPr>
        <w:t xml:space="preserve"> көпшілігі жоғары суландыру</w:t>
      </w:r>
      <w:r w:rsidRPr="00F745A8">
        <w:rPr>
          <w:rFonts w:ascii="Times New Roman" w:hAnsi="Times New Roman" w:cs="Times New Roman"/>
          <w:sz w:val="28"/>
          <w:szCs w:val="28"/>
          <w:lang w:val="kk-KZ"/>
        </w:rPr>
        <w:t xml:space="preserve"> жағдайында ұңғыма өнімдері шығарылады, себебі өндірілетін мұнай жоғары парафинді, жоғары эмульсияланған және аз күкіртті болып келеді.</w:t>
      </w:r>
      <w:r>
        <w:rPr>
          <w:rFonts w:ascii="Times New Roman" w:hAnsi="Times New Roman" w:cs="Times New Roman"/>
          <w:sz w:val="28"/>
          <w:szCs w:val="28"/>
          <w:lang w:val="kk-KZ"/>
        </w:rPr>
        <w:t xml:space="preserve"> </w:t>
      </w:r>
      <w:r w:rsidRPr="00F745A8">
        <w:rPr>
          <w:rFonts w:ascii="Times New Roman" w:hAnsi="Times New Roman" w:cs="Times New Roman"/>
          <w:sz w:val="28"/>
          <w:szCs w:val="28"/>
          <w:lang w:val="kk-KZ"/>
        </w:rPr>
        <w:t xml:space="preserve">Осыған байланысты мұнай және газ кен орындарынан мұнай </w:t>
      </w:r>
      <w:r>
        <w:rPr>
          <w:rFonts w:ascii="Times New Roman" w:hAnsi="Times New Roman" w:cs="Times New Roman"/>
          <w:sz w:val="28"/>
          <w:szCs w:val="28"/>
          <w:lang w:val="kk-KZ"/>
        </w:rPr>
        <w:t>ығыстыруды</w:t>
      </w:r>
      <w:r w:rsidRPr="00F745A8">
        <w:rPr>
          <w:rFonts w:ascii="Times New Roman" w:hAnsi="Times New Roman" w:cs="Times New Roman"/>
          <w:sz w:val="28"/>
          <w:szCs w:val="28"/>
          <w:lang w:val="kk-KZ"/>
        </w:rPr>
        <w:t xml:space="preserve"> арттыру үшін </w:t>
      </w:r>
      <w:r>
        <w:rPr>
          <w:rFonts w:ascii="Times New Roman" w:hAnsi="Times New Roman" w:cs="Times New Roman"/>
          <w:sz w:val="28"/>
          <w:szCs w:val="28"/>
          <w:lang w:val="kk-KZ"/>
        </w:rPr>
        <w:t>қолжетімді</w:t>
      </w:r>
      <w:r w:rsidRPr="00F745A8">
        <w:rPr>
          <w:rFonts w:ascii="Times New Roman" w:hAnsi="Times New Roman" w:cs="Times New Roman"/>
          <w:sz w:val="28"/>
          <w:szCs w:val="28"/>
          <w:lang w:val="kk-KZ"/>
        </w:rPr>
        <w:t xml:space="preserve"> шикізатты</w:t>
      </w:r>
      <w:r>
        <w:rPr>
          <w:rFonts w:ascii="Times New Roman" w:hAnsi="Times New Roman" w:cs="Times New Roman"/>
          <w:sz w:val="28"/>
          <w:szCs w:val="28"/>
          <w:lang w:val="kk-KZ"/>
        </w:rPr>
        <w:t xml:space="preserve"> таңдау</w:t>
      </w:r>
      <w:r w:rsidRPr="00F745A8">
        <w:rPr>
          <w:rFonts w:ascii="Times New Roman" w:hAnsi="Times New Roman" w:cs="Times New Roman"/>
          <w:sz w:val="28"/>
          <w:szCs w:val="28"/>
          <w:lang w:val="kk-KZ"/>
        </w:rPr>
        <w:t xml:space="preserve">, сонымен қатар тиімді модификацияланған полимерлі реагенттерді қолдануға негізделген жаңа технологияларды </w:t>
      </w:r>
      <w:r>
        <w:rPr>
          <w:rFonts w:ascii="Times New Roman" w:hAnsi="Times New Roman" w:cs="Times New Roman"/>
          <w:sz w:val="28"/>
          <w:szCs w:val="28"/>
          <w:lang w:val="kk-KZ"/>
        </w:rPr>
        <w:t>әзірлеуді</w:t>
      </w:r>
      <w:r w:rsidRPr="00F745A8">
        <w:rPr>
          <w:rFonts w:ascii="Times New Roman" w:hAnsi="Times New Roman" w:cs="Times New Roman"/>
          <w:sz w:val="28"/>
          <w:szCs w:val="28"/>
          <w:lang w:val="kk-KZ"/>
        </w:rPr>
        <w:t xml:space="preserve"> қажет</w:t>
      </w:r>
      <w:r>
        <w:rPr>
          <w:rFonts w:ascii="Times New Roman" w:hAnsi="Times New Roman" w:cs="Times New Roman"/>
          <w:sz w:val="28"/>
          <w:szCs w:val="28"/>
          <w:lang w:val="kk-KZ"/>
        </w:rPr>
        <w:t xml:space="preserve"> етеді</w:t>
      </w:r>
      <w:r w:rsidRPr="00F745A8">
        <w:rPr>
          <w:rFonts w:ascii="Times New Roman" w:hAnsi="Times New Roman" w:cs="Times New Roman"/>
          <w:sz w:val="28"/>
          <w:szCs w:val="28"/>
          <w:lang w:val="kk-KZ"/>
        </w:rPr>
        <w:t>.</w:t>
      </w:r>
    </w:p>
    <w:p w:rsidR="00A100E7" w:rsidRDefault="00A100E7" w:rsidP="00A100E7">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Ұсынылған диссертациялық жұмыста</w:t>
      </w:r>
      <w:r w:rsidRPr="00742B78">
        <w:rPr>
          <w:rFonts w:ascii="Times New Roman" w:hAnsi="Times New Roman" w:cs="Times New Roman"/>
          <w:sz w:val="28"/>
          <w:szCs w:val="28"/>
          <w:lang w:val="kk-KZ"/>
        </w:rPr>
        <w:t xml:space="preserve"> жер асты </w:t>
      </w:r>
      <w:r>
        <w:rPr>
          <w:rFonts w:ascii="Times New Roman" w:hAnsi="Times New Roman" w:cs="Times New Roman"/>
          <w:sz w:val="28"/>
          <w:szCs w:val="28"/>
          <w:lang w:val="kk-KZ"/>
        </w:rPr>
        <w:t>қабаттарынан</w:t>
      </w:r>
      <w:r w:rsidRPr="00742B78">
        <w:rPr>
          <w:rFonts w:ascii="Times New Roman" w:hAnsi="Times New Roman" w:cs="Times New Roman"/>
          <w:sz w:val="28"/>
          <w:szCs w:val="28"/>
          <w:lang w:val="kk-KZ"/>
        </w:rPr>
        <w:t xml:space="preserve"> мұнай </w:t>
      </w:r>
      <w:r>
        <w:rPr>
          <w:rFonts w:ascii="Times New Roman" w:hAnsi="Times New Roman" w:cs="Times New Roman"/>
          <w:sz w:val="28"/>
          <w:szCs w:val="28"/>
          <w:lang w:val="kk-KZ"/>
        </w:rPr>
        <w:t>ығыстыруды арттыру</w:t>
      </w:r>
      <w:r w:rsidRPr="00742B78">
        <w:rPr>
          <w:rFonts w:ascii="Times New Roman" w:hAnsi="Times New Roman" w:cs="Times New Roman"/>
          <w:sz w:val="28"/>
          <w:szCs w:val="28"/>
          <w:lang w:val="kk-KZ"/>
        </w:rPr>
        <w:t xml:space="preserve"> үшін композиттік беттік-</w:t>
      </w:r>
      <w:r>
        <w:rPr>
          <w:rFonts w:ascii="Times New Roman" w:hAnsi="Times New Roman" w:cs="Times New Roman"/>
          <w:sz w:val="28"/>
          <w:szCs w:val="28"/>
          <w:lang w:val="kk-KZ"/>
        </w:rPr>
        <w:t>активті</w:t>
      </w:r>
      <w:r w:rsidRPr="00742B78">
        <w:rPr>
          <w:rFonts w:ascii="Times New Roman" w:hAnsi="Times New Roman" w:cs="Times New Roman"/>
          <w:sz w:val="28"/>
          <w:szCs w:val="28"/>
          <w:lang w:val="kk-KZ"/>
        </w:rPr>
        <w:t xml:space="preserve"> акрилат полимерлерін </w:t>
      </w:r>
      <w:r>
        <w:rPr>
          <w:rFonts w:ascii="Times New Roman" w:hAnsi="Times New Roman" w:cs="Times New Roman"/>
          <w:sz w:val="28"/>
          <w:szCs w:val="28"/>
          <w:lang w:val="kk-KZ"/>
        </w:rPr>
        <w:t xml:space="preserve">алу </w:t>
      </w:r>
      <w:r w:rsidRPr="00742B78">
        <w:rPr>
          <w:rFonts w:ascii="Times New Roman" w:hAnsi="Times New Roman" w:cs="Times New Roman"/>
          <w:sz w:val="28"/>
          <w:szCs w:val="28"/>
          <w:lang w:val="kk-KZ"/>
        </w:rPr>
        <w:t>және олардың Құмкөл</w:t>
      </w:r>
      <w:r>
        <w:rPr>
          <w:rFonts w:ascii="Times New Roman" w:hAnsi="Times New Roman" w:cs="Times New Roman"/>
          <w:sz w:val="28"/>
          <w:szCs w:val="28"/>
          <w:lang w:val="kk-KZ"/>
        </w:rPr>
        <w:t xml:space="preserve"> мұнай-газ</w:t>
      </w:r>
      <w:r w:rsidRPr="00742B78">
        <w:rPr>
          <w:rFonts w:ascii="Times New Roman" w:hAnsi="Times New Roman" w:cs="Times New Roman"/>
          <w:sz w:val="28"/>
          <w:szCs w:val="28"/>
          <w:lang w:val="kk-KZ"/>
        </w:rPr>
        <w:t xml:space="preserve"> кен орнына </w:t>
      </w:r>
      <w:r>
        <w:rPr>
          <w:rFonts w:ascii="Times New Roman" w:hAnsi="Times New Roman" w:cs="Times New Roman"/>
          <w:sz w:val="28"/>
          <w:szCs w:val="28"/>
          <w:lang w:val="kk-KZ"/>
        </w:rPr>
        <w:t>қолдануға</w:t>
      </w:r>
      <w:r w:rsidRPr="00742B78">
        <w:rPr>
          <w:rFonts w:ascii="Times New Roman" w:hAnsi="Times New Roman" w:cs="Times New Roman"/>
          <w:sz w:val="28"/>
          <w:szCs w:val="28"/>
          <w:lang w:val="kk-KZ"/>
        </w:rPr>
        <w:t xml:space="preserve"> белсенділігін зерттеу </w:t>
      </w:r>
      <w:r>
        <w:rPr>
          <w:rFonts w:ascii="Times New Roman" w:hAnsi="Times New Roman" w:cs="Times New Roman"/>
          <w:sz w:val="28"/>
          <w:szCs w:val="28"/>
          <w:lang w:val="kk-KZ"/>
        </w:rPr>
        <w:t>нәтижелері</w:t>
      </w:r>
      <w:r w:rsidRPr="00742B78">
        <w:rPr>
          <w:rFonts w:ascii="Times New Roman" w:hAnsi="Times New Roman" w:cs="Times New Roman"/>
          <w:sz w:val="28"/>
          <w:szCs w:val="28"/>
          <w:lang w:val="kk-KZ"/>
        </w:rPr>
        <w:t xml:space="preserve"> </w:t>
      </w:r>
      <w:r>
        <w:rPr>
          <w:rFonts w:ascii="Times New Roman" w:hAnsi="Times New Roman" w:cs="Times New Roman"/>
          <w:sz w:val="28"/>
          <w:szCs w:val="28"/>
          <w:lang w:val="kk-KZ"/>
        </w:rPr>
        <w:t>келтірілген</w:t>
      </w:r>
      <w:r w:rsidRPr="00742B7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F41F2" w:rsidRDefault="005F41F2" w:rsidP="005F41F2">
      <w:pPr>
        <w:spacing w:after="0" w:line="240" w:lineRule="auto"/>
        <w:ind w:firstLine="709"/>
        <w:contextualSpacing/>
        <w:jc w:val="both"/>
        <w:rPr>
          <w:rFonts w:ascii="Times New Roman" w:hAnsi="Times New Roman" w:cs="Times New Roman"/>
          <w:sz w:val="28"/>
          <w:szCs w:val="28"/>
          <w:lang w:val="kk-KZ"/>
        </w:rPr>
      </w:pPr>
      <w:r w:rsidRPr="005F41F2">
        <w:rPr>
          <w:rFonts w:ascii="Times New Roman" w:hAnsi="Times New Roman" w:cs="Times New Roman"/>
          <w:sz w:val="28"/>
          <w:szCs w:val="28"/>
          <w:lang w:val="kk-KZ"/>
        </w:rPr>
        <w:t>Жаңа композициялық полиэлектролитті алудың тиімді бағыттарының бірі әртүрлі құрылымдардың беттік-активті заттарын біріктіру болып табылады. Бұл әдіс полимерлі реагенттердің маңызды сипаттамаларымен функционалды әрекеттерін кеңейтуге мүмкіндік береді. Зерттеу жұмысына қолданған композициялық полиэлектролиттің құрылымы жан-жақты талданды және мұнай-полимер тұтқырлығының бірлік қатынасына қол жеткізудің, әсіресе тұтқырлығы жоғары мұнай кен орындарында мұнайды ығыстыру үшін қажет болатындығы айқындалды.</w:t>
      </w:r>
    </w:p>
    <w:p w:rsidR="002A788D" w:rsidRDefault="002A788D" w:rsidP="002A788D">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Зерттеу мақсаты</w:t>
      </w:r>
      <w:r w:rsidRPr="00AC6E91">
        <w:rPr>
          <w:rFonts w:ascii="Times New Roman" w:hAnsi="Times New Roman" w:cs="Times New Roman"/>
          <w:b/>
          <w:sz w:val="28"/>
          <w:szCs w:val="28"/>
          <w:lang w:val="kk-KZ"/>
        </w:rPr>
        <w:t xml:space="preserve"> </w:t>
      </w:r>
      <w:r w:rsidRPr="00AC6E91">
        <w:rPr>
          <w:rFonts w:ascii="Times New Roman" w:hAnsi="Times New Roman" w:cs="Times New Roman"/>
          <w:sz w:val="28"/>
          <w:szCs w:val="28"/>
          <w:lang w:val="kk-KZ"/>
        </w:rPr>
        <w:t>жер</w:t>
      </w:r>
      <w:r w:rsidRPr="008D241E">
        <w:rPr>
          <w:rFonts w:ascii="Times New Roman" w:hAnsi="Times New Roman" w:cs="Times New Roman"/>
          <w:sz w:val="28"/>
          <w:szCs w:val="28"/>
          <w:lang w:val="kk-KZ"/>
        </w:rPr>
        <w:t xml:space="preserve"> қабаттарынан мұнай алуды жоғарылату үшін композициялық беттік-активті акрилатты полимерлерді алу технологиясын құрастыру</w:t>
      </w:r>
      <w:r>
        <w:rPr>
          <w:rFonts w:ascii="Times New Roman" w:hAnsi="Times New Roman" w:cs="Times New Roman"/>
          <w:sz w:val="28"/>
          <w:szCs w:val="28"/>
          <w:lang w:val="kk-KZ"/>
        </w:rPr>
        <w:t>.</w:t>
      </w:r>
    </w:p>
    <w:p w:rsidR="002A788D" w:rsidRDefault="002A788D" w:rsidP="002A788D">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Зерттеу міндеттері</w:t>
      </w:r>
      <w:r w:rsidRPr="000100CB">
        <w:rPr>
          <w:rFonts w:ascii="Times New Roman" w:hAnsi="Times New Roman" w:cs="Times New Roman"/>
          <w:sz w:val="28"/>
          <w:szCs w:val="28"/>
          <w:lang w:val="kk-KZ"/>
        </w:rPr>
        <w:t>:</w:t>
      </w:r>
    </w:p>
    <w:p w:rsidR="00204488" w:rsidRPr="000100CB" w:rsidRDefault="00204488" w:rsidP="00204488">
      <w:pPr>
        <w:pStyle w:val="a3"/>
        <w:numPr>
          <w:ilvl w:val="0"/>
          <w:numId w:val="32"/>
        </w:numPr>
        <w:tabs>
          <w:tab w:val="left" w:pos="709"/>
        </w:tabs>
        <w:spacing w:after="0" w:line="240" w:lineRule="auto"/>
        <w:ind w:left="0" w:firstLine="567"/>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жер қабаттарынан қалдық мұнайды алуды жоғарылату үшін полимерлі</w:t>
      </w:r>
      <w:r>
        <w:rPr>
          <w:rFonts w:ascii="Times New Roman" w:hAnsi="Times New Roman" w:cs="Times New Roman"/>
          <w:sz w:val="28"/>
          <w:szCs w:val="28"/>
          <w:lang w:val="kk-KZ"/>
        </w:rPr>
        <w:t>к</w:t>
      </w:r>
      <w:r w:rsidRPr="000100CB">
        <w:rPr>
          <w:rFonts w:ascii="Times New Roman" w:hAnsi="Times New Roman" w:cs="Times New Roman"/>
          <w:sz w:val="28"/>
          <w:szCs w:val="28"/>
          <w:lang w:val="kk-KZ"/>
        </w:rPr>
        <w:t xml:space="preserve"> суландыру процесін қолданылу мүмкіндіктерін анықтау;</w:t>
      </w:r>
    </w:p>
    <w:p w:rsidR="002A788D" w:rsidRPr="00204488" w:rsidRDefault="002A788D" w:rsidP="00204488">
      <w:pPr>
        <w:pStyle w:val="a3"/>
        <w:numPr>
          <w:ilvl w:val="0"/>
          <w:numId w:val="32"/>
        </w:numPr>
        <w:spacing w:after="0" w:line="240" w:lineRule="auto"/>
        <w:ind w:left="0" w:firstLine="567"/>
        <w:jc w:val="both"/>
        <w:rPr>
          <w:rFonts w:ascii="Times New Roman" w:hAnsi="Times New Roman" w:cs="Times New Roman"/>
          <w:sz w:val="28"/>
          <w:szCs w:val="28"/>
          <w:lang w:val="kk-KZ"/>
        </w:rPr>
      </w:pPr>
      <w:r w:rsidRPr="00204488">
        <w:rPr>
          <w:rFonts w:ascii="Times New Roman" w:hAnsi="Times New Roman" w:cs="Times New Roman"/>
          <w:sz w:val="28"/>
          <w:szCs w:val="28"/>
          <w:lang w:val="kk-KZ"/>
        </w:rPr>
        <w:t>беттік-активті қасиеттерге келтіру үшін полиакриламидті госсиполды шайырдың май қышқылдарымен модификациялау әдісімен агрессиялық орта мен жоғары температураға төзімді жоғары молекулалық композициялық беттік-активті полимерлерді алу технологиясын құрастыру және оңтайлы шарттарын таңдау;</w:t>
      </w:r>
    </w:p>
    <w:p w:rsidR="002A788D" w:rsidRPr="00204488" w:rsidRDefault="002A788D" w:rsidP="00204488">
      <w:pPr>
        <w:pStyle w:val="a3"/>
        <w:numPr>
          <w:ilvl w:val="0"/>
          <w:numId w:val="32"/>
        </w:numPr>
        <w:tabs>
          <w:tab w:val="left" w:pos="709"/>
        </w:tabs>
        <w:spacing w:after="0" w:line="240" w:lineRule="auto"/>
        <w:ind w:left="0" w:firstLine="567"/>
        <w:jc w:val="both"/>
        <w:rPr>
          <w:rFonts w:ascii="Times New Roman" w:hAnsi="Times New Roman" w:cs="Times New Roman"/>
          <w:sz w:val="28"/>
          <w:szCs w:val="28"/>
          <w:lang w:val="kk-KZ"/>
        </w:rPr>
      </w:pPr>
      <w:r w:rsidRPr="00204488">
        <w:rPr>
          <w:rFonts w:ascii="Times New Roman" w:hAnsi="Times New Roman" w:cs="Times New Roman"/>
          <w:sz w:val="28"/>
          <w:szCs w:val="28"/>
          <w:lang w:val="kk-KZ"/>
        </w:rPr>
        <w:t>синтездеу арқылы алынған композициялық полимерлердің физико-химиялық қасиеттерін зерттеу;</w:t>
      </w:r>
    </w:p>
    <w:p w:rsidR="00204488" w:rsidRDefault="002A788D" w:rsidP="00204488">
      <w:pPr>
        <w:pStyle w:val="a3"/>
        <w:numPr>
          <w:ilvl w:val="0"/>
          <w:numId w:val="32"/>
        </w:numPr>
        <w:tabs>
          <w:tab w:val="left" w:pos="709"/>
        </w:tabs>
        <w:spacing w:after="0" w:line="240" w:lineRule="auto"/>
        <w:ind w:left="0" w:firstLine="567"/>
        <w:jc w:val="both"/>
        <w:rPr>
          <w:rFonts w:ascii="Times New Roman" w:hAnsi="Times New Roman" w:cs="Times New Roman"/>
          <w:sz w:val="28"/>
          <w:szCs w:val="28"/>
          <w:lang w:val="kk-KZ"/>
        </w:rPr>
      </w:pPr>
      <w:r w:rsidRPr="00204488">
        <w:rPr>
          <w:rFonts w:ascii="Times New Roman" w:hAnsi="Times New Roman" w:cs="Times New Roman"/>
          <w:sz w:val="28"/>
          <w:szCs w:val="28"/>
          <w:lang w:val="kk-KZ"/>
        </w:rPr>
        <w:lastRenderedPageBreak/>
        <w:t>алынған композициялық беттік-активті полиэлектролиттерді полимерлі суландыру процесінде Құмкөл кен орнының мұнайын жер қабаттарынан ығыстырудың экономикалық тиімділігін зерттеу;</w:t>
      </w:r>
    </w:p>
    <w:p w:rsidR="00204488" w:rsidRDefault="002A788D" w:rsidP="00204488">
      <w:pPr>
        <w:pStyle w:val="a3"/>
        <w:numPr>
          <w:ilvl w:val="0"/>
          <w:numId w:val="32"/>
        </w:numPr>
        <w:tabs>
          <w:tab w:val="left" w:pos="709"/>
        </w:tabs>
        <w:spacing w:after="0" w:line="240" w:lineRule="auto"/>
        <w:ind w:left="0" w:firstLine="567"/>
        <w:jc w:val="both"/>
        <w:rPr>
          <w:rFonts w:ascii="Times New Roman" w:hAnsi="Times New Roman" w:cs="Times New Roman"/>
          <w:sz w:val="28"/>
          <w:szCs w:val="28"/>
          <w:lang w:val="kk-KZ"/>
        </w:rPr>
      </w:pPr>
      <w:r w:rsidRPr="00204488">
        <w:rPr>
          <w:rFonts w:ascii="Times New Roman" w:hAnsi="Times New Roman" w:cs="Times New Roman"/>
          <w:sz w:val="28"/>
          <w:szCs w:val="28"/>
          <w:lang w:val="kk-KZ"/>
        </w:rPr>
        <w:t>КЗҚ-С(2) қондырғысының көмегімен тау жыныстарының үлгілеріне сынау арқылы мұнайды ығыстыру кезінде алынған композициялық полимерлерді сынау;</w:t>
      </w:r>
    </w:p>
    <w:p w:rsidR="00204488" w:rsidRDefault="002A788D" w:rsidP="00204488">
      <w:pPr>
        <w:pStyle w:val="a3"/>
        <w:numPr>
          <w:ilvl w:val="0"/>
          <w:numId w:val="32"/>
        </w:numPr>
        <w:tabs>
          <w:tab w:val="left" w:pos="709"/>
        </w:tabs>
        <w:spacing w:after="0" w:line="240" w:lineRule="auto"/>
        <w:ind w:left="0" w:firstLine="567"/>
        <w:jc w:val="both"/>
        <w:rPr>
          <w:rFonts w:ascii="Times New Roman" w:hAnsi="Times New Roman" w:cs="Times New Roman"/>
          <w:sz w:val="28"/>
          <w:szCs w:val="28"/>
          <w:lang w:val="kk-KZ"/>
        </w:rPr>
      </w:pPr>
      <w:r w:rsidRPr="00204488">
        <w:rPr>
          <w:rFonts w:ascii="Times New Roman" w:hAnsi="Times New Roman" w:cs="Times New Roman"/>
          <w:sz w:val="28"/>
          <w:szCs w:val="28"/>
          <w:lang w:val="kk-KZ"/>
        </w:rPr>
        <w:t>Құмкөл кен орнының қабаттарын суландыруда синтезделген композициялық бетті-активті полиэлектролиттерді қолдану арқылы мұнайды ығыстырудың экономикалық тиімділігін бағалау және технологияны математикалық оңтайландыру;</w:t>
      </w:r>
    </w:p>
    <w:p w:rsidR="002A788D" w:rsidRPr="00204488" w:rsidRDefault="002A788D" w:rsidP="00204488">
      <w:pPr>
        <w:pStyle w:val="a3"/>
        <w:numPr>
          <w:ilvl w:val="0"/>
          <w:numId w:val="32"/>
        </w:numPr>
        <w:tabs>
          <w:tab w:val="left" w:pos="709"/>
        </w:tabs>
        <w:spacing w:after="0" w:line="240" w:lineRule="auto"/>
        <w:ind w:left="0" w:firstLine="567"/>
        <w:jc w:val="both"/>
        <w:rPr>
          <w:rFonts w:ascii="Times New Roman" w:hAnsi="Times New Roman" w:cs="Times New Roman"/>
          <w:sz w:val="28"/>
          <w:szCs w:val="28"/>
          <w:lang w:val="kk-KZ"/>
        </w:rPr>
      </w:pPr>
      <w:r w:rsidRPr="00204488">
        <w:rPr>
          <w:rFonts w:ascii="Times New Roman" w:eastAsia="Times New Roman" w:hAnsi="Times New Roman" w:cs="Times New Roman"/>
          <w:sz w:val="28"/>
          <w:szCs w:val="28"/>
          <w:lang w:val="kk-KZ"/>
        </w:rPr>
        <w:t>мұнайды ығыстыруды арттыру үшін алынған композициялық беттік-активті акрилат полимерлеріне өндірістік-тәжірибелік сынамаларды жүргізу.</w:t>
      </w:r>
    </w:p>
    <w:p w:rsidR="002A788D" w:rsidRPr="000A1DF1" w:rsidRDefault="002A788D" w:rsidP="002A788D">
      <w:pPr>
        <w:tabs>
          <w:tab w:val="left" w:pos="993"/>
        </w:tabs>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b/>
          <w:sz w:val="28"/>
          <w:szCs w:val="28"/>
          <w:lang w:val="kk-KZ"/>
        </w:rPr>
        <w:t>Зерттеу әдістері</w:t>
      </w:r>
      <w:r>
        <w:rPr>
          <w:rFonts w:ascii="Times New Roman" w:hAnsi="Times New Roman" w:cs="Times New Roman"/>
          <w:b/>
          <w:sz w:val="28"/>
          <w:szCs w:val="28"/>
          <w:lang w:val="kk-KZ"/>
        </w:rPr>
        <w:t xml:space="preserve"> мен зерттеу нысандары</w:t>
      </w:r>
      <w:r w:rsidRPr="000100CB">
        <w:rPr>
          <w:rFonts w:ascii="Times New Roman" w:hAnsi="Times New Roman" w:cs="Times New Roman"/>
          <w:b/>
          <w:sz w:val="28"/>
          <w:szCs w:val="28"/>
          <w:lang w:val="kk-KZ"/>
        </w:rPr>
        <w:t xml:space="preserve">. </w:t>
      </w:r>
      <w:r w:rsidRPr="00374763">
        <w:rPr>
          <w:rFonts w:ascii="Times New Roman" w:hAnsi="Times New Roman" w:cs="Times New Roman"/>
          <w:sz w:val="28"/>
          <w:szCs w:val="28"/>
          <w:lang w:val="kk-KZ"/>
        </w:rPr>
        <w:t>Диссертация</w:t>
      </w:r>
      <w:r w:rsidRPr="000A1DF1">
        <w:rPr>
          <w:rFonts w:ascii="Times New Roman" w:hAnsi="Times New Roman" w:cs="Times New Roman"/>
          <w:sz w:val="28"/>
          <w:szCs w:val="28"/>
          <w:lang w:val="kk-KZ"/>
        </w:rPr>
        <w:t xml:space="preserve">лық жұмыстың зерттеу объектілері </w:t>
      </w:r>
      <w:r>
        <w:rPr>
          <w:rFonts w:ascii="Times New Roman" w:hAnsi="Times New Roman" w:cs="Times New Roman"/>
          <w:sz w:val="28"/>
          <w:szCs w:val="28"/>
          <w:lang w:val="kk-KZ"/>
        </w:rPr>
        <w:t>–</w:t>
      </w:r>
      <w:r w:rsidRPr="000A1DF1">
        <w:rPr>
          <w:rFonts w:ascii="Times New Roman" w:hAnsi="Times New Roman" w:cs="Times New Roman"/>
          <w:sz w:val="28"/>
          <w:szCs w:val="28"/>
          <w:lang w:val="kk-KZ"/>
        </w:rPr>
        <w:t xml:space="preserve"> Құмкөл кен орнының мұнайы, полиакриламид, госсипол шайыры, натрий гидроксиді, глицерин, формалин, калий персульфаты, натрий </w:t>
      </w:r>
      <w:r>
        <w:rPr>
          <w:rFonts w:ascii="Times New Roman" w:hAnsi="Times New Roman" w:cs="Times New Roman"/>
          <w:sz w:val="28"/>
          <w:szCs w:val="28"/>
          <w:lang w:val="kk-KZ"/>
        </w:rPr>
        <w:t>бисульфиті</w:t>
      </w:r>
      <w:r w:rsidRPr="000A1DF1">
        <w:rPr>
          <w:rFonts w:ascii="Times New Roman" w:hAnsi="Times New Roman" w:cs="Times New Roman"/>
          <w:sz w:val="28"/>
          <w:szCs w:val="28"/>
          <w:lang w:val="kk-KZ"/>
        </w:rPr>
        <w:t>, керн.</w:t>
      </w:r>
    </w:p>
    <w:p w:rsidR="002A788D" w:rsidRPr="00374763" w:rsidRDefault="002A788D" w:rsidP="002A788D">
      <w:pPr>
        <w:tabs>
          <w:tab w:val="left" w:pos="993"/>
        </w:tabs>
        <w:spacing w:after="0" w:line="240" w:lineRule="auto"/>
        <w:ind w:firstLine="709"/>
        <w:contextualSpacing/>
        <w:jc w:val="both"/>
        <w:rPr>
          <w:rFonts w:ascii="Times New Roman" w:hAnsi="Times New Roman" w:cs="Times New Roman"/>
          <w:sz w:val="28"/>
          <w:szCs w:val="28"/>
          <w:lang w:val="kk-KZ"/>
        </w:rPr>
      </w:pPr>
      <w:r w:rsidRPr="00374763">
        <w:rPr>
          <w:rFonts w:ascii="Times New Roman" w:hAnsi="Times New Roman" w:cs="Times New Roman"/>
          <w:sz w:val="28"/>
          <w:szCs w:val="28"/>
          <w:lang w:val="kk-KZ"/>
        </w:rPr>
        <w:t>Зерттеу жұмысының мақсатына жету үшін келесі физика-химиялық және аналитикалық зерттеу әдістері таңдалды: сабында</w:t>
      </w:r>
      <w:r>
        <w:rPr>
          <w:rFonts w:ascii="Times New Roman" w:hAnsi="Times New Roman" w:cs="Times New Roman"/>
          <w:sz w:val="28"/>
          <w:szCs w:val="28"/>
          <w:lang w:val="kk-KZ"/>
        </w:rPr>
        <w:t>у; инфрақызыл спектроскопия (ИҚ-</w:t>
      </w:r>
      <w:r w:rsidRPr="00374763">
        <w:rPr>
          <w:rFonts w:ascii="Times New Roman" w:hAnsi="Times New Roman" w:cs="Times New Roman"/>
          <w:sz w:val="28"/>
          <w:szCs w:val="28"/>
          <w:lang w:val="kk-KZ"/>
        </w:rPr>
        <w:t>Фурье спектр</w:t>
      </w:r>
      <w:r>
        <w:rPr>
          <w:rFonts w:ascii="Times New Roman" w:hAnsi="Times New Roman" w:cs="Times New Roman"/>
          <w:sz w:val="28"/>
          <w:szCs w:val="28"/>
          <w:lang w:val="kk-KZ"/>
        </w:rPr>
        <w:t>офотометрі Shimadzu YR Prestige</w:t>
      </w:r>
      <w:r w:rsidRPr="00374763">
        <w:rPr>
          <w:rFonts w:ascii="Times New Roman" w:hAnsi="Times New Roman" w:cs="Times New Roman"/>
          <w:sz w:val="28"/>
          <w:szCs w:val="28"/>
          <w:lang w:val="kk-KZ"/>
        </w:rPr>
        <w:t>-21); элементтік талдау (ЭМ); электронды микроскоп</w:t>
      </w:r>
      <w:r w:rsidR="005A3011">
        <w:rPr>
          <w:rFonts w:ascii="Times New Roman" w:hAnsi="Times New Roman" w:cs="Times New Roman"/>
          <w:sz w:val="28"/>
          <w:szCs w:val="28"/>
          <w:lang w:val="kk-KZ"/>
        </w:rPr>
        <w:t>ия</w:t>
      </w:r>
      <w:r w:rsidRPr="00374763">
        <w:rPr>
          <w:rFonts w:ascii="Times New Roman" w:hAnsi="Times New Roman" w:cs="Times New Roman"/>
          <w:sz w:val="28"/>
          <w:szCs w:val="28"/>
          <w:lang w:val="kk-KZ"/>
        </w:rPr>
        <w:t>; капиллярлық вискозиметрия әдісі; дифференциалды термогравиметрия (ДТА) әдісі; мұнайдың ығысуын зерттеуге арналған полимерлі</w:t>
      </w:r>
      <w:r>
        <w:rPr>
          <w:rFonts w:ascii="Times New Roman" w:hAnsi="Times New Roman" w:cs="Times New Roman"/>
          <w:sz w:val="28"/>
          <w:szCs w:val="28"/>
          <w:lang w:val="kk-KZ"/>
        </w:rPr>
        <w:t>к суландыру</w:t>
      </w:r>
      <w:r w:rsidRPr="00374763">
        <w:rPr>
          <w:rFonts w:ascii="Times New Roman" w:hAnsi="Times New Roman" w:cs="Times New Roman"/>
          <w:sz w:val="28"/>
          <w:szCs w:val="28"/>
          <w:lang w:val="kk-KZ"/>
        </w:rPr>
        <w:t xml:space="preserve"> әдісі</w:t>
      </w:r>
      <w:r>
        <w:rPr>
          <w:rFonts w:ascii="Times New Roman" w:hAnsi="Times New Roman" w:cs="Times New Roman"/>
          <w:sz w:val="28"/>
          <w:szCs w:val="28"/>
          <w:lang w:val="kk-KZ"/>
        </w:rPr>
        <w:t xml:space="preserve"> (</w:t>
      </w:r>
      <w:r w:rsidRPr="007265F7">
        <w:rPr>
          <w:rFonts w:ascii="Times New Roman" w:hAnsi="Times New Roman" w:cs="Times New Roman"/>
          <w:sz w:val="28"/>
          <w:szCs w:val="28"/>
          <w:lang w:val="kk-KZ"/>
        </w:rPr>
        <w:t>КЗҚ-С(2)</w:t>
      </w:r>
      <w:r w:rsidRPr="00374763">
        <w:rPr>
          <w:rFonts w:ascii="Times New Roman" w:hAnsi="Times New Roman" w:cs="Times New Roman"/>
          <w:sz w:val="28"/>
          <w:szCs w:val="28"/>
          <w:lang w:val="kk-KZ"/>
        </w:rPr>
        <w:t>).</w:t>
      </w:r>
    </w:p>
    <w:p w:rsidR="002A788D" w:rsidRPr="000A1DF1" w:rsidRDefault="002A788D" w:rsidP="002A788D">
      <w:pPr>
        <w:pStyle w:val="a3"/>
        <w:tabs>
          <w:tab w:val="left" w:pos="993"/>
        </w:tabs>
        <w:spacing w:after="0" w:line="240" w:lineRule="auto"/>
        <w:ind w:left="0" w:firstLine="709"/>
        <w:jc w:val="both"/>
        <w:rPr>
          <w:rFonts w:ascii="Times New Roman" w:hAnsi="Times New Roman" w:cs="Times New Roman"/>
          <w:b/>
          <w:sz w:val="28"/>
          <w:szCs w:val="28"/>
          <w:lang w:val="kk-KZ"/>
        </w:rPr>
      </w:pPr>
      <w:r w:rsidRPr="000A1DF1">
        <w:rPr>
          <w:rFonts w:ascii="Times New Roman" w:hAnsi="Times New Roman" w:cs="Times New Roman"/>
          <w:b/>
          <w:sz w:val="28"/>
          <w:szCs w:val="28"/>
          <w:lang w:val="kk-KZ"/>
        </w:rPr>
        <w:t>Қорғауға ұсынылатын негізгі нәтижелер:</w:t>
      </w:r>
    </w:p>
    <w:p w:rsidR="002A788D" w:rsidRPr="000A1DF1" w:rsidRDefault="00A100E7" w:rsidP="002A788D">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A788D">
        <w:rPr>
          <w:rFonts w:ascii="Times New Roman" w:hAnsi="Times New Roman" w:cs="Times New Roman"/>
          <w:sz w:val="28"/>
          <w:szCs w:val="28"/>
          <w:lang w:val="kk-KZ"/>
        </w:rPr>
        <w:t xml:space="preserve"> н</w:t>
      </w:r>
      <w:r w:rsidR="002A788D" w:rsidRPr="00761CA2">
        <w:rPr>
          <w:rFonts w:ascii="Times New Roman" w:hAnsi="Times New Roman" w:cs="Times New Roman"/>
          <w:sz w:val="28"/>
          <w:szCs w:val="28"/>
          <w:lang w:val="kk-KZ"/>
        </w:rPr>
        <w:t>атрий гидроксидімен гидролиз</w:t>
      </w:r>
      <w:r w:rsidR="002A788D">
        <w:rPr>
          <w:rFonts w:ascii="Times New Roman" w:hAnsi="Times New Roman" w:cs="Times New Roman"/>
          <w:sz w:val="28"/>
          <w:szCs w:val="28"/>
          <w:lang w:val="kk-KZ"/>
        </w:rPr>
        <w:t>деу</w:t>
      </w:r>
      <w:r w:rsidR="002A788D" w:rsidRPr="00761CA2">
        <w:rPr>
          <w:rFonts w:ascii="Times New Roman" w:hAnsi="Times New Roman" w:cs="Times New Roman"/>
          <w:sz w:val="28"/>
          <w:szCs w:val="28"/>
          <w:lang w:val="kk-KZ"/>
        </w:rPr>
        <w:t xml:space="preserve"> арқылы полиакриламид негізіндегі агрессивті орта мен жоғары температураға төзімді</w:t>
      </w:r>
      <w:r w:rsidR="002A788D">
        <w:rPr>
          <w:rFonts w:ascii="Times New Roman" w:hAnsi="Times New Roman" w:cs="Times New Roman"/>
          <w:sz w:val="28"/>
          <w:szCs w:val="28"/>
          <w:lang w:val="kk-KZ"/>
        </w:rPr>
        <w:t>,</w:t>
      </w:r>
      <w:r w:rsidR="002A788D" w:rsidRPr="00761CA2">
        <w:rPr>
          <w:rFonts w:ascii="Times New Roman" w:hAnsi="Times New Roman" w:cs="Times New Roman"/>
          <w:sz w:val="28"/>
          <w:szCs w:val="28"/>
          <w:lang w:val="kk-KZ"/>
        </w:rPr>
        <w:t xml:space="preserve"> </w:t>
      </w:r>
      <w:r w:rsidR="002A788D">
        <w:rPr>
          <w:rFonts w:ascii="Times New Roman" w:hAnsi="Times New Roman" w:cs="Times New Roman"/>
          <w:sz w:val="28"/>
          <w:szCs w:val="28"/>
          <w:lang w:val="kk-KZ"/>
        </w:rPr>
        <w:t>әрі қарай</w:t>
      </w:r>
      <w:r w:rsidR="002A788D" w:rsidRPr="00761CA2">
        <w:rPr>
          <w:rFonts w:ascii="Times New Roman" w:hAnsi="Times New Roman" w:cs="Times New Roman"/>
          <w:sz w:val="28"/>
          <w:szCs w:val="28"/>
          <w:lang w:val="kk-KZ"/>
        </w:rPr>
        <w:t xml:space="preserve"> формалин, нат</w:t>
      </w:r>
      <w:r w:rsidR="002A788D">
        <w:rPr>
          <w:rFonts w:ascii="Times New Roman" w:hAnsi="Times New Roman" w:cs="Times New Roman"/>
          <w:sz w:val="28"/>
          <w:szCs w:val="28"/>
          <w:lang w:val="kk-KZ"/>
        </w:rPr>
        <w:t>рий тиосульфаты немесе госсипол</w:t>
      </w:r>
      <w:r w:rsidR="002A788D" w:rsidRPr="00761CA2">
        <w:rPr>
          <w:rFonts w:ascii="Times New Roman" w:hAnsi="Times New Roman" w:cs="Times New Roman"/>
          <w:sz w:val="28"/>
          <w:szCs w:val="28"/>
          <w:lang w:val="kk-KZ"/>
        </w:rPr>
        <w:t xml:space="preserve"> шайырының май қышқылдары қатысында, 353-363 К температурада, уақыт 4,0-4,5 сағатта, реагент қатынасы 1:0,8 MПAA сериясының композициялық </w:t>
      </w:r>
      <w:r w:rsidR="002A788D">
        <w:rPr>
          <w:rFonts w:ascii="Times New Roman" w:hAnsi="Times New Roman" w:cs="Times New Roman"/>
          <w:sz w:val="28"/>
          <w:szCs w:val="28"/>
          <w:lang w:val="kk-KZ"/>
        </w:rPr>
        <w:t>беттік-активті</w:t>
      </w:r>
      <w:r w:rsidR="002A788D" w:rsidRPr="00761CA2">
        <w:rPr>
          <w:rFonts w:ascii="Times New Roman" w:hAnsi="Times New Roman" w:cs="Times New Roman"/>
          <w:sz w:val="28"/>
          <w:szCs w:val="28"/>
          <w:lang w:val="kk-KZ"/>
        </w:rPr>
        <w:t xml:space="preserve"> полимер</w:t>
      </w:r>
      <w:r w:rsidR="002A788D">
        <w:rPr>
          <w:rFonts w:ascii="Times New Roman" w:hAnsi="Times New Roman" w:cs="Times New Roman"/>
          <w:sz w:val="28"/>
          <w:szCs w:val="28"/>
          <w:lang w:val="kk-KZ"/>
        </w:rPr>
        <w:t>лерін алу технологиясын әзірлеу</w:t>
      </w:r>
      <w:r w:rsidR="002A788D" w:rsidRPr="00035BAD">
        <w:rPr>
          <w:rFonts w:ascii="Times New Roman" w:hAnsi="Times New Roman" w:cs="Times New Roman"/>
          <w:sz w:val="28"/>
          <w:szCs w:val="28"/>
          <w:lang w:val="kk-KZ"/>
        </w:rPr>
        <w:t>;</w:t>
      </w:r>
    </w:p>
    <w:p w:rsidR="002A788D" w:rsidRDefault="00A100E7" w:rsidP="002A788D">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A788D">
        <w:rPr>
          <w:rFonts w:ascii="Times New Roman" w:hAnsi="Times New Roman" w:cs="Times New Roman"/>
          <w:sz w:val="28"/>
          <w:szCs w:val="28"/>
          <w:lang w:val="kk-KZ"/>
        </w:rPr>
        <w:t xml:space="preserve"> </w:t>
      </w:r>
      <w:r w:rsidR="002A788D" w:rsidRPr="002E4A2C">
        <w:rPr>
          <w:rFonts w:ascii="Times New Roman" w:hAnsi="Times New Roman" w:cs="Times New Roman"/>
          <w:sz w:val="28"/>
          <w:szCs w:val="28"/>
          <w:lang w:val="kk-KZ"/>
        </w:rPr>
        <w:t>тұтқырлығы жоғары мұнайларды ығыстырудың тиімділігін арттыру үшін калий персульфаты мен натрий бисульфиті инициаторларының қатысуымен 60-80</w:t>
      </w:r>
      <w:r w:rsidR="002A788D">
        <w:rPr>
          <w:rFonts w:ascii="Times New Roman" w:hAnsi="Times New Roman" w:cs="Times New Roman"/>
          <w:sz w:val="28"/>
          <w:szCs w:val="28"/>
          <w:lang w:val="kk-KZ"/>
        </w:rPr>
        <w:t>℃</w:t>
      </w:r>
      <w:r w:rsidR="002A788D" w:rsidRPr="002E4A2C">
        <w:rPr>
          <w:rFonts w:ascii="Times New Roman" w:hAnsi="Times New Roman" w:cs="Times New Roman"/>
          <w:sz w:val="28"/>
          <w:szCs w:val="28"/>
          <w:lang w:val="kk-KZ"/>
        </w:rPr>
        <w:t xml:space="preserve"> температурада 1,0 сағат бойын</w:t>
      </w:r>
      <w:r>
        <w:rPr>
          <w:rFonts w:ascii="Times New Roman" w:hAnsi="Times New Roman" w:cs="Times New Roman"/>
          <w:sz w:val="28"/>
          <w:szCs w:val="28"/>
          <w:lang w:val="kk-KZ"/>
        </w:rPr>
        <w:t>д</w:t>
      </w:r>
      <w:r w:rsidR="002A788D" w:rsidRPr="002E4A2C">
        <w:rPr>
          <w:rFonts w:ascii="Times New Roman" w:hAnsi="Times New Roman" w:cs="Times New Roman"/>
          <w:sz w:val="28"/>
          <w:szCs w:val="28"/>
          <w:lang w:val="kk-KZ"/>
        </w:rPr>
        <w:t>а біріктіру арқылы синтезделген полимерлердің не</w:t>
      </w:r>
      <w:r>
        <w:rPr>
          <w:rFonts w:ascii="Times New Roman" w:hAnsi="Times New Roman" w:cs="Times New Roman"/>
          <w:sz w:val="28"/>
          <w:szCs w:val="28"/>
          <w:lang w:val="kk-KZ"/>
        </w:rPr>
        <w:t>гізінде гель-</w:t>
      </w:r>
      <w:r w:rsidR="002A788D">
        <w:rPr>
          <w:rFonts w:ascii="Times New Roman" w:hAnsi="Times New Roman" w:cs="Times New Roman"/>
          <w:sz w:val="28"/>
          <w:szCs w:val="28"/>
          <w:lang w:val="kk-KZ"/>
        </w:rPr>
        <w:t>полимерлерді алу</w:t>
      </w:r>
      <w:r w:rsidR="002A788D" w:rsidRPr="00F02B58">
        <w:rPr>
          <w:rFonts w:ascii="Times New Roman" w:hAnsi="Times New Roman" w:cs="Times New Roman"/>
          <w:sz w:val="28"/>
          <w:szCs w:val="28"/>
          <w:lang w:val="kk-KZ"/>
        </w:rPr>
        <w:t>;</w:t>
      </w:r>
    </w:p>
    <w:p w:rsidR="002A788D" w:rsidRDefault="00A100E7" w:rsidP="002A788D">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A788D">
        <w:rPr>
          <w:rFonts w:ascii="Times New Roman" w:hAnsi="Times New Roman" w:cs="Times New Roman"/>
          <w:sz w:val="28"/>
          <w:szCs w:val="28"/>
          <w:lang w:val="kk-KZ"/>
        </w:rPr>
        <w:t xml:space="preserve"> </w:t>
      </w:r>
      <w:r w:rsidR="002A788D" w:rsidRPr="003832F3">
        <w:rPr>
          <w:rFonts w:ascii="Times New Roman" w:hAnsi="Times New Roman" w:cs="Times New Roman"/>
          <w:sz w:val="28"/>
          <w:szCs w:val="28"/>
          <w:lang w:val="kk-KZ"/>
        </w:rPr>
        <w:t>алынған композициялық полимерлердің, сондай-ақ олардың сулы ерітінділерін</w:t>
      </w:r>
      <w:r w:rsidR="002A788D">
        <w:rPr>
          <w:rFonts w:ascii="Times New Roman" w:hAnsi="Times New Roman" w:cs="Times New Roman"/>
          <w:sz w:val="28"/>
          <w:szCs w:val="28"/>
          <w:lang w:val="kk-KZ"/>
        </w:rPr>
        <w:t>ің физика-химиялық қасиеттеріне және</w:t>
      </w:r>
      <w:r w:rsidR="002A788D" w:rsidRPr="003832F3">
        <w:rPr>
          <w:rFonts w:ascii="Times New Roman" w:hAnsi="Times New Roman" w:cs="Times New Roman"/>
          <w:sz w:val="28"/>
          <w:szCs w:val="28"/>
          <w:lang w:val="kk-KZ"/>
        </w:rPr>
        <w:t xml:space="preserve"> композиттік дисперстік жүйелерде полимер реагентін алу процесіне температураның, концентрацияның, рН ортаның, судың минерал</w:t>
      </w:r>
      <w:r w:rsidR="002A788D">
        <w:rPr>
          <w:rFonts w:ascii="Times New Roman" w:hAnsi="Times New Roman" w:cs="Times New Roman"/>
          <w:sz w:val="28"/>
          <w:szCs w:val="28"/>
          <w:lang w:val="kk-KZ"/>
        </w:rPr>
        <w:t>дану дәрежесінің әсерін зерттеу</w:t>
      </w:r>
      <w:r w:rsidR="002A788D" w:rsidRPr="00480DCB">
        <w:rPr>
          <w:rFonts w:ascii="Times New Roman" w:hAnsi="Times New Roman" w:cs="Times New Roman"/>
          <w:sz w:val="28"/>
          <w:szCs w:val="28"/>
          <w:lang w:val="kk-KZ"/>
        </w:rPr>
        <w:t>;</w:t>
      </w:r>
    </w:p>
    <w:p w:rsidR="002A788D" w:rsidRDefault="00A100E7" w:rsidP="002A788D">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A788D">
        <w:rPr>
          <w:rFonts w:ascii="Times New Roman" w:hAnsi="Times New Roman" w:cs="Times New Roman"/>
          <w:sz w:val="28"/>
          <w:szCs w:val="28"/>
          <w:lang w:val="kk-KZ"/>
        </w:rPr>
        <w:t xml:space="preserve"> </w:t>
      </w:r>
      <w:r w:rsidR="002A788D" w:rsidRPr="00BF32CD">
        <w:rPr>
          <w:rFonts w:ascii="Times New Roman" w:hAnsi="Times New Roman" w:cs="Times New Roman"/>
          <w:sz w:val="28"/>
          <w:szCs w:val="28"/>
          <w:lang w:val="kk-KZ"/>
        </w:rPr>
        <w:t>Құмкөл мұнайының кинематикалық тұтқырлығы бойынша концентрациясы 100 г/л қабат суында MПAA-3 концентрациясының әсерін зерттеу, та</w:t>
      </w:r>
      <w:r w:rsidR="002A788D">
        <w:rPr>
          <w:rFonts w:ascii="Times New Roman" w:hAnsi="Times New Roman" w:cs="Times New Roman"/>
          <w:sz w:val="28"/>
          <w:szCs w:val="28"/>
          <w:lang w:val="kk-KZ"/>
        </w:rPr>
        <w:t>у жыныстары үлгілерін (керн</w:t>
      </w:r>
      <w:r w:rsidR="002A788D" w:rsidRPr="00BF32CD">
        <w:rPr>
          <w:rFonts w:ascii="Times New Roman" w:hAnsi="Times New Roman" w:cs="Times New Roman"/>
          <w:sz w:val="28"/>
          <w:szCs w:val="28"/>
          <w:lang w:val="kk-KZ"/>
        </w:rPr>
        <w:t>) КЗҚ-С(2) зертханалық қондырғысын</w:t>
      </w:r>
      <w:r w:rsidR="002A788D">
        <w:rPr>
          <w:rFonts w:ascii="Times New Roman" w:hAnsi="Times New Roman" w:cs="Times New Roman"/>
          <w:sz w:val="28"/>
          <w:szCs w:val="28"/>
          <w:lang w:val="kk-KZ"/>
        </w:rPr>
        <w:t>да</w:t>
      </w:r>
      <w:r w:rsidR="002A788D" w:rsidRPr="00BF32CD">
        <w:rPr>
          <w:rFonts w:ascii="Times New Roman" w:hAnsi="Times New Roman" w:cs="Times New Roman"/>
          <w:sz w:val="28"/>
          <w:szCs w:val="28"/>
          <w:lang w:val="kk-KZ"/>
        </w:rPr>
        <w:t xml:space="preserve"> зерттеуде MПAA-3 сулы еріті</w:t>
      </w:r>
      <w:r w:rsidR="002A788D">
        <w:rPr>
          <w:rFonts w:ascii="Times New Roman" w:hAnsi="Times New Roman" w:cs="Times New Roman"/>
          <w:sz w:val="28"/>
          <w:szCs w:val="28"/>
          <w:lang w:val="kk-KZ"/>
        </w:rPr>
        <w:t>ндісі оңтайлы мәні  0,4% құрады</w:t>
      </w:r>
      <w:r w:rsidR="002A788D" w:rsidRPr="00480DCB">
        <w:rPr>
          <w:rFonts w:ascii="Times New Roman" w:hAnsi="Times New Roman" w:cs="Times New Roman"/>
          <w:sz w:val="28"/>
          <w:szCs w:val="28"/>
          <w:lang w:val="kk-KZ"/>
        </w:rPr>
        <w:t>;</w:t>
      </w:r>
    </w:p>
    <w:p w:rsidR="002A788D" w:rsidRDefault="00A100E7" w:rsidP="002A788D">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A788D">
        <w:rPr>
          <w:rFonts w:ascii="Times New Roman" w:hAnsi="Times New Roman" w:cs="Times New Roman"/>
          <w:sz w:val="28"/>
          <w:szCs w:val="28"/>
          <w:lang w:val="kk-KZ"/>
        </w:rPr>
        <w:t xml:space="preserve"> </w:t>
      </w:r>
      <w:r w:rsidR="002A788D" w:rsidRPr="00480DCB">
        <w:rPr>
          <w:rFonts w:ascii="Times New Roman" w:hAnsi="Times New Roman" w:cs="Times New Roman"/>
          <w:sz w:val="28"/>
          <w:szCs w:val="28"/>
          <w:lang w:val="kk-KZ"/>
        </w:rPr>
        <w:t>ДТА әдісін қолдану арқылы композиттік беттік-активті полимерлердің жоғары т</w:t>
      </w:r>
      <w:r w:rsidR="002A788D">
        <w:rPr>
          <w:rFonts w:ascii="Times New Roman" w:hAnsi="Times New Roman" w:cs="Times New Roman"/>
          <w:sz w:val="28"/>
          <w:szCs w:val="28"/>
          <w:lang w:val="kk-KZ"/>
        </w:rPr>
        <w:t>емператураға (180°С) тұрақтылығы</w:t>
      </w:r>
      <w:r w:rsidR="002A788D" w:rsidRPr="00480DCB">
        <w:rPr>
          <w:rFonts w:ascii="Times New Roman" w:hAnsi="Times New Roman" w:cs="Times New Roman"/>
          <w:sz w:val="28"/>
          <w:szCs w:val="28"/>
          <w:lang w:val="kk-KZ"/>
        </w:rPr>
        <w:t>;</w:t>
      </w:r>
    </w:p>
    <w:p w:rsidR="002A788D" w:rsidRDefault="00A100E7" w:rsidP="002A788D">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2A788D">
        <w:rPr>
          <w:rFonts w:ascii="Times New Roman" w:hAnsi="Times New Roman" w:cs="Times New Roman"/>
          <w:sz w:val="28"/>
          <w:szCs w:val="28"/>
          <w:lang w:val="kk-KZ"/>
        </w:rPr>
        <w:t xml:space="preserve"> </w:t>
      </w:r>
      <w:r w:rsidR="002A788D" w:rsidRPr="00480DCB">
        <w:rPr>
          <w:rFonts w:ascii="Times New Roman" w:hAnsi="Times New Roman" w:cs="Times New Roman"/>
          <w:sz w:val="28"/>
          <w:szCs w:val="28"/>
          <w:lang w:val="kk-KZ"/>
        </w:rPr>
        <w:t>MATLAB бағдарламаларын қолдану арқылы гидролизденген және модификацияланған</w:t>
      </w:r>
      <w:r>
        <w:rPr>
          <w:rFonts w:ascii="Times New Roman" w:hAnsi="Times New Roman" w:cs="Times New Roman"/>
          <w:sz w:val="28"/>
          <w:szCs w:val="28"/>
          <w:lang w:val="kk-KZ"/>
        </w:rPr>
        <w:t xml:space="preserve"> полиакриламид</w:t>
      </w:r>
      <w:r w:rsidR="002A788D" w:rsidRPr="00480DCB">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2A788D" w:rsidRPr="00480DCB">
        <w:rPr>
          <w:rFonts w:ascii="Times New Roman" w:hAnsi="Times New Roman" w:cs="Times New Roman"/>
          <w:sz w:val="28"/>
          <w:szCs w:val="28"/>
          <w:lang w:val="kk-KZ"/>
        </w:rPr>
        <w:t>ПАА</w:t>
      </w:r>
      <w:r>
        <w:rPr>
          <w:rFonts w:ascii="Times New Roman" w:hAnsi="Times New Roman" w:cs="Times New Roman"/>
          <w:sz w:val="28"/>
          <w:szCs w:val="28"/>
          <w:lang w:val="kk-KZ"/>
        </w:rPr>
        <w:t>)</w:t>
      </w:r>
      <w:r w:rsidR="002A788D" w:rsidRPr="00480DCB">
        <w:rPr>
          <w:rFonts w:ascii="Times New Roman" w:hAnsi="Times New Roman" w:cs="Times New Roman"/>
          <w:sz w:val="28"/>
          <w:szCs w:val="28"/>
          <w:lang w:val="kk-KZ"/>
        </w:rPr>
        <w:t xml:space="preserve"> негізінде композициялық беттік-активті полимерлерді алу процесінің негізгі параметрлерін математикалық оңтайландыру;</w:t>
      </w:r>
    </w:p>
    <w:p w:rsidR="002A788D" w:rsidRDefault="00A100E7" w:rsidP="002A788D">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A788D">
        <w:rPr>
          <w:rFonts w:ascii="Times New Roman" w:hAnsi="Times New Roman" w:cs="Times New Roman"/>
          <w:sz w:val="28"/>
          <w:szCs w:val="28"/>
          <w:lang w:val="kk-KZ"/>
        </w:rPr>
        <w:t xml:space="preserve"> </w:t>
      </w:r>
      <w:r w:rsidR="002A788D" w:rsidRPr="004D2255">
        <w:rPr>
          <w:rFonts w:ascii="Times New Roman" w:hAnsi="Times New Roman" w:cs="Times New Roman"/>
          <w:sz w:val="28"/>
          <w:szCs w:val="28"/>
          <w:lang w:val="kk-KZ"/>
        </w:rPr>
        <w:t>алынған композиттік полимерлерді пайдаланудан экономикалық тиімділік, бұл кезде пайда жылына 25 696 689 теңге, рентабельділік - 20%.</w:t>
      </w:r>
    </w:p>
    <w:p w:rsidR="002A788D" w:rsidRDefault="002A788D" w:rsidP="002A788D">
      <w:pPr>
        <w:tabs>
          <w:tab w:val="left" w:pos="993"/>
        </w:tabs>
        <w:spacing w:after="0" w:line="240" w:lineRule="auto"/>
        <w:ind w:firstLine="709"/>
        <w:jc w:val="both"/>
        <w:rPr>
          <w:rFonts w:ascii="Times New Roman" w:hAnsi="Times New Roman" w:cs="Times New Roman"/>
          <w:b/>
          <w:sz w:val="28"/>
          <w:szCs w:val="28"/>
          <w:lang w:val="kk-KZ"/>
        </w:rPr>
      </w:pPr>
      <w:r w:rsidRPr="00474CD2">
        <w:rPr>
          <w:rFonts w:ascii="Times New Roman" w:hAnsi="Times New Roman" w:cs="Times New Roman"/>
          <w:b/>
          <w:sz w:val="28"/>
          <w:szCs w:val="28"/>
          <w:lang w:val="kk-KZ"/>
        </w:rPr>
        <w:t>Зерттеудің негізгі нәтижелері:</w:t>
      </w:r>
    </w:p>
    <w:p w:rsidR="002A788D" w:rsidRDefault="002A788D" w:rsidP="002A788D">
      <w:pPr>
        <w:tabs>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w:t>
      </w:r>
      <w:r>
        <w:rPr>
          <w:rFonts w:ascii="Times New Roman" w:hAnsi="Times New Roman" w:cs="Times New Roman"/>
          <w:sz w:val="28"/>
          <w:szCs w:val="28"/>
          <w:lang w:val="kk-KZ"/>
        </w:rPr>
        <w:t>н</w:t>
      </w:r>
      <w:r w:rsidRPr="00761CA2">
        <w:rPr>
          <w:rFonts w:ascii="Times New Roman" w:hAnsi="Times New Roman" w:cs="Times New Roman"/>
          <w:sz w:val="28"/>
          <w:szCs w:val="28"/>
          <w:lang w:val="kk-KZ"/>
        </w:rPr>
        <w:t>атрий гидроксидімен гидролиз</w:t>
      </w:r>
      <w:r>
        <w:rPr>
          <w:rFonts w:ascii="Times New Roman" w:hAnsi="Times New Roman" w:cs="Times New Roman"/>
          <w:sz w:val="28"/>
          <w:szCs w:val="28"/>
          <w:lang w:val="kk-KZ"/>
        </w:rPr>
        <w:t>деу</w:t>
      </w:r>
      <w:r w:rsidRPr="00761CA2">
        <w:rPr>
          <w:rFonts w:ascii="Times New Roman" w:hAnsi="Times New Roman" w:cs="Times New Roman"/>
          <w:sz w:val="28"/>
          <w:szCs w:val="28"/>
          <w:lang w:val="kk-KZ"/>
        </w:rPr>
        <w:t xml:space="preserve"> арқылы полиакриламид негізіндегі агрессивті орта мен жоғары температураға төзімді</w:t>
      </w:r>
      <w:r>
        <w:rPr>
          <w:rFonts w:ascii="Times New Roman" w:hAnsi="Times New Roman" w:cs="Times New Roman"/>
          <w:sz w:val="28"/>
          <w:szCs w:val="28"/>
          <w:lang w:val="kk-KZ"/>
        </w:rPr>
        <w:t>,</w:t>
      </w:r>
      <w:r w:rsidRPr="00761CA2">
        <w:rPr>
          <w:rFonts w:ascii="Times New Roman" w:hAnsi="Times New Roman" w:cs="Times New Roman"/>
          <w:sz w:val="28"/>
          <w:szCs w:val="28"/>
          <w:lang w:val="kk-KZ"/>
        </w:rPr>
        <w:t xml:space="preserve"> </w:t>
      </w:r>
      <w:r>
        <w:rPr>
          <w:rFonts w:ascii="Times New Roman" w:hAnsi="Times New Roman" w:cs="Times New Roman"/>
          <w:sz w:val="28"/>
          <w:szCs w:val="28"/>
          <w:lang w:val="kk-KZ"/>
        </w:rPr>
        <w:t>әрі қарай</w:t>
      </w:r>
      <w:r w:rsidRPr="00761CA2">
        <w:rPr>
          <w:rFonts w:ascii="Times New Roman" w:hAnsi="Times New Roman" w:cs="Times New Roman"/>
          <w:sz w:val="28"/>
          <w:szCs w:val="28"/>
          <w:lang w:val="kk-KZ"/>
        </w:rPr>
        <w:t xml:space="preserve"> формалин, нат</w:t>
      </w:r>
      <w:r>
        <w:rPr>
          <w:rFonts w:ascii="Times New Roman" w:hAnsi="Times New Roman" w:cs="Times New Roman"/>
          <w:sz w:val="28"/>
          <w:szCs w:val="28"/>
          <w:lang w:val="kk-KZ"/>
        </w:rPr>
        <w:t>рий тиосульфаты немесе госсипол</w:t>
      </w:r>
      <w:r w:rsidRPr="00761CA2">
        <w:rPr>
          <w:rFonts w:ascii="Times New Roman" w:hAnsi="Times New Roman" w:cs="Times New Roman"/>
          <w:sz w:val="28"/>
          <w:szCs w:val="28"/>
          <w:lang w:val="kk-KZ"/>
        </w:rPr>
        <w:t xml:space="preserve"> шайырының май қышқылдары қатысында, 353-363 К температурада, уақыт 4,0-4,5 сағатта, реагент қатынасы 1:0,8 MПAA сериясының композициялық </w:t>
      </w:r>
      <w:r>
        <w:rPr>
          <w:rFonts w:ascii="Times New Roman" w:hAnsi="Times New Roman" w:cs="Times New Roman"/>
          <w:sz w:val="28"/>
          <w:szCs w:val="28"/>
          <w:lang w:val="kk-KZ"/>
        </w:rPr>
        <w:t>беттік-активті</w:t>
      </w:r>
      <w:r w:rsidRPr="00761CA2">
        <w:rPr>
          <w:rFonts w:ascii="Times New Roman" w:hAnsi="Times New Roman" w:cs="Times New Roman"/>
          <w:sz w:val="28"/>
          <w:szCs w:val="28"/>
          <w:lang w:val="kk-KZ"/>
        </w:rPr>
        <w:t xml:space="preserve"> полимер</w:t>
      </w:r>
      <w:r>
        <w:rPr>
          <w:rFonts w:ascii="Times New Roman" w:hAnsi="Times New Roman" w:cs="Times New Roman"/>
          <w:sz w:val="28"/>
          <w:szCs w:val="28"/>
          <w:lang w:val="kk-KZ"/>
        </w:rPr>
        <w:t>лерін алу технологиясын әзірленді</w:t>
      </w:r>
      <w:r w:rsidRPr="00A9244A">
        <w:rPr>
          <w:rFonts w:ascii="Times New Roman" w:hAnsi="Times New Roman" w:cs="Times New Roman"/>
          <w:sz w:val="28"/>
          <w:szCs w:val="28"/>
          <w:lang w:val="kk-KZ"/>
        </w:rPr>
        <w:t>. Модификацияның нәтижесінде госсипол шайыры немесе олардың негізінде алынған техникалық глицериннің май қышқылдары қатысында композиттік полимерлердің беттік-активті қасиеттерін реттеу мүмкіндігіне қол жеткізілді. Бұл жағдайда өзгертілген ПАА беттік керілу σ=43,6 Н/м құрады;</w:t>
      </w:r>
    </w:p>
    <w:p w:rsidR="002A788D" w:rsidRDefault="002A788D" w:rsidP="00EB30FE">
      <w:pPr>
        <w:tabs>
          <w:tab w:val="left" w:pos="993"/>
        </w:tabs>
        <w:spacing w:after="0" w:line="240" w:lineRule="auto"/>
        <w:ind w:firstLine="709"/>
        <w:contextualSpacing/>
        <w:jc w:val="both"/>
        <w:rPr>
          <w:rFonts w:ascii="Times New Roman" w:hAnsi="Times New Roman" w:cs="Times New Roman"/>
          <w:sz w:val="28"/>
          <w:szCs w:val="28"/>
          <w:lang w:val="kk-KZ"/>
        </w:rPr>
      </w:pPr>
      <w:r w:rsidRPr="00A9244A">
        <w:rPr>
          <w:rFonts w:ascii="Times New Roman" w:hAnsi="Times New Roman" w:cs="Times New Roman"/>
          <w:sz w:val="28"/>
          <w:szCs w:val="28"/>
          <w:lang w:val="kk-KZ"/>
        </w:rPr>
        <w:t>-</w:t>
      </w:r>
      <w:r w:rsidR="00EB30FE" w:rsidRPr="00662BE2">
        <w:rPr>
          <w:rFonts w:ascii="Times New Roman" w:hAnsi="Times New Roman" w:cs="Times New Roman"/>
          <w:sz w:val="28"/>
          <w:szCs w:val="28"/>
          <w:lang w:val="kk-KZ"/>
        </w:rPr>
        <w:t>жоғарытұтқырлықты және жоғарыпарафинді мұнайларды ығыстыруда тиімділігін арттыруда пайдалану үшін</w:t>
      </w:r>
      <w:r w:rsidR="00EB30FE">
        <w:rPr>
          <w:rFonts w:ascii="Times New Roman" w:hAnsi="Times New Roman" w:cs="Times New Roman"/>
          <w:sz w:val="28"/>
          <w:szCs w:val="28"/>
          <w:lang w:val="kk-KZ"/>
        </w:rPr>
        <w:t>,</w:t>
      </w:r>
      <w:r w:rsidR="00EB30FE" w:rsidRPr="00662BE2">
        <w:rPr>
          <w:rFonts w:ascii="Times New Roman" w:hAnsi="Times New Roman" w:cs="Times New Roman"/>
          <w:sz w:val="28"/>
          <w:szCs w:val="28"/>
          <w:lang w:val="kk-KZ"/>
        </w:rPr>
        <w:t xml:space="preserve"> калий персульфаты мен натрий бисульфиті инициаторларының қатысында 60-80°С температурада 1,0 сағат бойына торлы-байланыстыру арқылы гель-полимерлерді алу</w:t>
      </w:r>
      <w:r w:rsidR="00EB30FE" w:rsidRPr="00A9244A">
        <w:rPr>
          <w:rFonts w:ascii="Times New Roman" w:hAnsi="Times New Roman" w:cs="Times New Roman"/>
          <w:sz w:val="28"/>
          <w:szCs w:val="28"/>
          <w:lang w:val="kk-KZ"/>
        </w:rPr>
        <w:t>;</w:t>
      </w:r>
    </w:p>
    <w:p w:rsidR="002A788D" w:rsidRDefault="002A788D" w:rsidP="002A788D">
      <w:pPr>
        <w:tabs>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435BD2">
        <w:rPr>
          <w:rFonts w:ascii="Times New Roman" w:hAnsi="Times New Roman" w:cs="Times New Roman"/>
          <w:sz w:val="28"/>
          <w:szCs w:val="28"/>
          <w:lang w:val="kk-KZ"/>
        </w:rPr>
        <w:t>алынған композиттік полимерлердің, сондай-ақ олардың сулы ерітінділерінің физика-химиялық қасиеттерінің нәтижелерінен полимерлер амфотерлі полифункционалды (амид, имид, карбоксил, гидроксил, сульфометил, эфир) беттік-активті полиэлектролит</w:t>
      </w:r>
      <w:r>
        <w:rPr>
          <w:rFonts w:ascii="Times New Roman" w:hAnsi="Times New Roman" w:cs="Times New Roman"/>
          <w:sz w:val="28"/>
          <w:szCs w:val="28"/>
          <w:lang w:val="kk-KZ"/>
        </w:rPr>
        <w:t>терге жатқызылатыны анықталынды;</w:t>
      </w:r>
    </w:p>
    <w:p w:rsidR="002A788D" w:rsidRDefault="002A788D" w:rsidP="002A788D">
      <w:pPr>
        <w:tabs>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435BD2">
        <w:rPr>
          <w:rFonts w:ascii="Times New Roman" w:hAnsi="Times New Roman" w:cs="Times New Roman"/>
          <w:sz w:val="28"/>
          <w:szCs w:val="28"/>
          <w:lang w:val="kk-KZ"/>
        </w:rPr>
        <w:t>Құмкөл мұнайының кинематикалық тұтқырлығына МПАА-3 концентрациясының (қабат суы 100 г/л) әсерін зерттеу нәтижелері. Бұл жағдайда кинематикалық тұтқырлық 13-14 мм</w:t>
      </w:r>
      <w:r w:rsidRPr="00721438">
        <w:rPr>
          <w:rFonts w:ascii="Times New Roman" w:hAnsi="Times New Roman" w:cs="Times New Roman"/>
          <w:sz w:val="28"/>
          <w:szCs w:val="28"/>
          <w:vertAlign w:val="superscript"/>
          <w:lang w:val="kk-KZ"/>
        </w:rPr>
        <w:t>2</w:t>
      </w:r>
      <w:r w:rsidRPr="00435BD2">
        <w:rPr>
          <w:rFonts w:ascii="Times New Roman" w:hAnsi="Times New Roman" w:cs="Times New Roman"/>
          <w:sz w:val="28"/>
          <w:szCs w:val="28"/>
          <w:lang w:val="kk-KZ"/>
        </w:rPr>
        <w:t>/с дейін төмендейді, ал композициялық пол</w:t>
      </w:r>
      <w:r>
        <w:rPr>
          <w:rFonts w:ascii="Times New Roman" w:hAnsi="Times New Roman" w:cs="Times New Roman"/>
          <w:sz w:val="28"/>
          <w:szCs w:val="28"/>
          <w:lang w:val="kk-KZ"/>
        </w:rPr>
        <w:t>имердің концентрациясы С = 0,4% тең болады</w:t>
      </w:r>
      <w:r w:rsidRPr="00A9244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2A788D" w:rsidRDefault="002A788D" w:rsidP="002A788D">
      <w:pPr>
        <w:tabs>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21438">
        <w:rPr>
          <w:rFonts w:ascii="Times New Roman" w:hAnsi="Times New Roman" w:cs="Times New Roman"/>
          <w:sz w:val="28"/>
          <w:szCs w:val="28"/>
          <w:lang w:val="kk-KZ"/>
        </w:rPr>
        <w:t>КЗҚ-С(2) зертханалық қондырғысында тау жы</w:t>
      </w:r>
      <w:r>
        <w:rPr>
          <w:rFonts w:ascii="Times New Roman" w:hAnsi="Times New Roman" w:cs="Times New Roman"/>
          <w:sz w:val="28"/>
          <w:szCs w:val="28"/>
          <w:lang w:val="kk-KZ"/>
        </w:rPr>
        <w:t>ныстарының үлгілерінде (керн) MП</w:t>
      </w:r>
      <w:r w:rsidRPr="00721438">
        <w:rPr>
          <w:rFonts w:ascii="Times New Roman" w:hAnsi="Times New Roman" w:cs="Times New Roman"/>
          <w:sz w:val="28"/>
          <w:szCs w:val="28"/>
          <w:lang w:val="kk-KZ"/>
        </w:rPr>
        <w:t xml:space="preserve">AA-3 сулы ерітіндісін С=0,4% </w:t>
      </w:r>
      <w:r w:rsidR="005A3011">
        <w:rPr>
          <w:rFonts w:ascii="Times New Roman" w:hAnsi="Times New Roman" w:cs="Times New Roman"/>
          <w:sz w:val="28"/>
          <w:szCs w:val="28"/>
          <w:lang w:val="kk-KZ"/>
        </w:rPr>
        <w:t>концентрациясын</w:t>
      </w:r>
      <w:r w:rsidR="005A3011" w:rsidRPr="00721438">
        <w:rPr>
          <w:rFonts w:ascii="Times New Roman" w:hAnsi="Times New Roman" w:cs="Times New Roman"/>
          <w:sz w:val="28"/>
          <w:szCs w:val="28"/>
          <w:lang w:val="kk-KZ"/>
        </w:rPr>
        <w:t xml:space="preserve"> </w:t>
      </w:r>
      <w:r w:rsidRPr="00721438">
        <w:rPr>
          <w:rFonts w:ascii="Times New Roman" w:hAnsi="Times New Roman" w:cs="Times New Roman"/>
          <w:sz w:val="28"/>
          <w:szCs w:val="28"/>
          <w:lang w:val="kk-KZ"/>
        </w:rPr>
        <w:t xml:space="preserve">қолданғанда, Құмкөл мұнайының </w:t>
      </w:r>
      <w:r>
        <w:rPr>
          <w:rFonts w:ascii="Times New Roman" w:hAnsi="Times New Roman" w:cs="Times New Roman"/>
          <w:sz w:val="28"/>
          <w:szCs w:val="28"/>
          <w:lang w:val="kk-KZ"/>
        </w:rPr>
        <w:t>жер</w:t>
      </w:r>
      <w:r w:rsidRPr="00721438">
        <w:rPr>
          <w:rFonts w:ascii="Times New Roman" w:hAnsi="Times New Roman" w:cs="Times New Roman"/>
          <w:sz w:val="28"/>
          <w:szCs w:val="28"/>
          <w:lang w:val="kk-KZ"/>
        </w:rPr>
        <w:t xml:space="preserve"> қа</w:t>
      </w:r>
      <w:r>
        <w:rPr>
          <w:rFonts w:ascii="Times New Roman" w:hAnsi="Times New Roman" w:cs="Times New Roman"/>
          <w:sz w:val="28"/>
          <w:szCs w:val="28"/>
          <w:lang w:val="kk-KZ"/>
        </w:rPr>
        <w:t>батынан ығысу коэффициенті K=7% тең болады</w:t>
      </w:r>
      <w:r w:rsidRPr="00A9244A">
        <w:rPr>
          <w:rFonts w:ascii="Times New Roman" w:hAnsi="Times New Roman" w:cs="Times New Roman"/>
          <w:sz w:val="28"/>
          <w:szCs w:val="28"/>
          <w:lang w:val="kk-KZ"/>
        </w:rPr>
        <w:t>;</w:t>
      </w:r>
    </w:p>
    <w:p w:rsidR="002A788D" w:rsidRDefault="002A788D" w:rsidP="002A788D">
      <w:pPr>
        <w:tabs>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86269">
        <w:rPr>
          <w:rFonts w:ascii="Times New Roman" w:hAnsi="Times New Roman" w:cs="Times New Roman"/>
          <w:sz w:val="28"/>
          <w:szCs w:val="28"/>
          <w:lang w:val="kk-KZ"/>
        </w:rPr>
        <w:t>композиттік беттік-активті полимерлердің жоғары темп</w:t>
      </w:r>
      <w:r>
        <w:rPr>
          <w:rFonts w:ascii="Times New Roman" w:hAnsi="Times New Roman" w:cs="Times New Roman"/>
          <w:sz w:val="28"/>
          <w:szCs w:val="28"/>
          <w:lang w:val="kk-KZ"/>
        </w:rPr>
        <w:t>ератураға (180°С) тұрақтылығын Д</w:t>
      </w:r>
      <w:r w:rsidRPr="00786269">
        <w:rPr>
          <w:rFonts w:ascii="Times New Roman" w:hAnsi="Times New Roman" w:cs="Times New Roman"/>
          <w:sz w:val="28"/>
          <w:szCs w:val="28"/>
          <w:lang w:val="kk-KZ"/>
        </w:rPr>
        <w:t>TA әдісімен анықтау;</w:t>
      </w:r>
    </w:p>
    <w:p w:rsidR="002A788D" w:rsidRDefault="002A788D" w:rsidP="002A788D">
      <w:pPr>
        <w:tabs>
          <w:tab w:val="left" w:pos="993"/>
        </w:tabs>
        <w:spacing w:after="0" w:line="240" w:lineRule="auto"/>
        <w:ind w:firstLine="709"/>
        <w:contextualSpacing/>
        <w:jc w:val="both"/>
        <w:rPr>
          <w:rFonts w:ascii="Times New Roman" w:hAnsi="Times New Roman" w:cs="Times New Roman"/>
          <w:sz w:val="28"/>
          <w:szCs w:val="28"/>
          <w:lang w:val="kk-KZ"/>
        </w:rPr>
      </w:pPr>
      <w:r w:rsidRPr="00786269">
        <w:rPr>
          <w:rFonts w:ascii="Times New Roman" w:hAnsi="Times New Roman" w:cs="Times New Roman"/>
          <w:sz w:val="28"/>
          <w:szCs w:val="28"/>
          <w:lang w:val="kk-KZ"/>
        </w:rPr>
        <w:t xml:space="preserve">-гидролизденген және модификацияланған ПАА негізінде композициялық </w:t>
      </w:r>
      <w:r>
        <w:rPr>
          <w:rFonts w:ascii="Times New Roman" w:hAnsi="Times New Roman" w:cs="Times New Roman"/>
          <w:sz w:val="28"/>
          <w:szCs w:val="28"/>
          <w:lang w:val="kk-KZ"/>
        </w:rPr>
        <w:t>беттік-активті</w:t>
      </w:r>
      <w:r w:rsidRPr="00786269">
        <w:rPr>
          <w:rFonts w:ascii="Times New Roman" w:hAnsi="Times New Roman" w:cs="Times New Roman"/>
          <w:sz w:val="28"/>
          <w:szCs w:val="28"/>
          <w:lang w:val="kk-KZ"/>
        </w:rPr>
        <w:t xml:space="preserve"> полимерлерін алу процесінің негізгі параметрлерін математикалық оңтайландыру;</w:t>
      </w:r>
    </w:p>
    <w:p w:rsidR="002A788D" w:rsidRPr="00A9244A" w:rsidRDefault="002A788D" w:rsidP="002A788D">
      <w:pPr>
        <w:tabs>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B00D5B">
        <w:rPr>
          <w:rFonts w:ascii="Times New Roman" w:hAnsi="Times New Roman" w:cs="Times New Roman"/>
          <w:sz w:val="28"/>
          <w:szCs w:val="28"/>
          <w:lang w:val="kk-KZ"/>
        </w:rPr>
        <w:t>далалық сынамалар және алынған композиттік полимерлерді пайдаланудан экономикалық тиімділігі жылына 25 696 689 теңге пайд</w:t>
      </w:r>
      <w:r>
        <w:rPr>
          <w:rFonts w:ascii="Times New Roman" w:hAnsi="Times New Roman" w:cs="Times New Roman"/>
          <w:sz w:val="28"/>
          <w:szCs w:val="28"/>
          <w:lang w:val="kk-KZ"/>
        </w:rPr>
        <w:t>а, рентабельділік - 20% құрайды</w:t>
      </w:r>
      <w:r w:rsidRPr="00786269">
        <w:rPr>
          <w:rFonts w:ascii="Times New Roman" w:hAnsi="Times New Roman" w:cs="Times New Roman"/>
          <w:sz w:val="28"/>
          <w:szCs w:val="28"/>
          <w:lang w:val="kk-KZ"/>
        </w:rPr>
        <w:t>.</w:t>
      </w:r>
    </w:p>
    <w:p w:rsidR="002A788D" w:rsidRPr="000100CB" w:rsidRDefault="002A788D" w:rsidP="002A788D">
      <w:pPr>
        <w:tabs>
          <w:tab w:val="left" w:pos="993"/>
        </w:tabs>
        <w:spacing w:after="0" w:line="240" w:lineRule="auto"/>
        <w:ind w:firstLine="709"/>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Алынған нәтижелердің жаңалығы мен маңыздылығын негіздеу</w:t>
      </w:r>
      <w:r w:rsidRPr="000100CB">
        <w:rPr>
          <w:rFonts w:ascii="Times New Roman" w:hAnsi="Times New Roman" w:cs="Times New Roman"/>
          <w:b/>
          <w:sz w:val="28"/>
          <w:szCs w:val="28"/>
          <w:lang w:val="kk-KZ"/>
        </w:rPr>
        <w:t>:</w:t>
      </w:r>
    </w:p>
    <w:p w:rsidR="002A788D" w:rsidRDefault="002A788D" w:rsidP="002A788D">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335DB">
        <w:rPr>
          <w:rFonts w:ascii="Times New Roman" w:hAnsi="Times New Roman" w:cs="Times New Roman"/>
          <w:sz w:val="28"/>
          <w:szCs w:val="28"/>
          <w:lang w:val="kk-KZ"/>
        </w:rPr>
        <w:t xml:space="preserve">натрий гидроксидімен гидролиздеу арқылы полиакриламид негізіндегі, әрі қарай формалин, натрий тиосульфаты немесе госсипол шайырының май қышқылдары қатысында, 353-363 К температурада, уақыт 4,0-4,5 сағатта, </w:t>
      </w:r>
      <w:r w:rsidRPr="006335DB">
        <w:rPr>
          <w:rFonts w:ascii="Times New Roman" w:hAnsi="Times New Roman" w:cs="Times New Roman"/>
          <w:sz w:val="28"/>
          <w:szCs w:val="28"/>
          <w:lang w:val="kk-KZ"/>
        </w:rPr>
        <w:lastRenderedPageBreak/>
        <w:t xml:space="preserve">реагент қатынасы 1:0,8 </w:t>
      </w:r>
      <w:r>
        <w:rPr>
          <w:rFonts w:ascii="Times New Roman" w:hAnsi="Times New Roman" w:cs="Times New Roman"/>
          <w:sz w:val="28"/>
          <w:szCs w:val="28"/>
          <w:lang w:val="kk-KZ"/>
        </w:rPr>
        <w:t xml:space="preserve">модификацияланған </w:t>
      </w:r>
      <w:r w:rsidRPr="006335DB">
        <w:rPr>
          <w:rFonts w:ascii="Times New Roman" w:hAnsi="Times New Roman" w:cs="Times New Roman"/>
          <w:sz w:val="28"/>
          <w:szCs w:val="28"/>
          <w:lang w:val="kk-KZ"/>
        </w:rPr>
        <w:t>композициялық беттік-активті полимерлерін алу мүмкінді</w:t>
      </w:r>
      <w:r>
        <w:rPr>
          <w:rFonts w:ascii="Times New Roman" w:hAnsi="Times New Roman" w:cs="Times New Roman"/>
          <w:sz w:val="28"/>
          <w:szCs w:val="28"/>
          <w:lang w:val="kk-KZ"/>
        </w:rPr>
        <w:t>гі негізделінді және дәлелденді</w:t>
      </w:r>
      <w:r w:rsidRPr="00786269">
        <w:rPr>
          <w:rFonts w:ascii="Times New Roman" w:hAnsi="Times New Roman" w:cs="Times New Roman"/>
          <w:sz w:val="28"/>
          <w:szCs w:val="28"/>
          <w:lang w:val="kk-KZ"/>
        </w:rPr>
        <w:t>;</w:t>
      </w:r>
    </w:p>
    <w:p w:rsidR="002A788D" w:rsidRDefault="002A788D" w:rsidP="002A788D">
      <w:pPr>
        <w:tabs>
          <w:tab w:val="left" w:pos="993"/>
        </w:tabs>
        <w:spacing w:after="0" w:line="240" w:lineRule="auto"/>
        <w:ind w:firstLine="709"/>
        <w:jc w:val="both"/>
        <w:rPr>
          <w:rFonts w:ascii="Times New Roman" w:hAnsi="Times New Roman" w:cs="Times New Roman"/>
          <w:sz w:val="28"/>
          <w:szCs w:val="28"/>
          <w:lang w:val="kk-KZ"/>
        </w:rPr>
      </w:pPr>
      <w:r w:rsidRPr="00786269">
        <w:rPr>
          <w:rFonts w:ascii="Times New Roman" w:hAnsi="Times New Roman" w:cs="Times New Roman"/>
          <w:sz w:val="28"/>
          <w:szCs w:val="28"/>
          <w:lang w:val="kk-KZ"/>
        </w:rPr>
        <w:t xml:space="preserve">- </w:t>
      </w:r>
      <w:r w:rsidR="007C6FDD">
        <w:rPr>
          <w:rFonts w:ascii="Times New Roman" w:hAnsi="Times New Roman" w:cs="Times New Roman"/>
          <w:sz w:val="28"/>
          <w:szCs w:val="28"/>
          <w:lang w:val="kk-KZ"/>
        </w:rPr>
        <w:t>мұнай</w:t>
      </w:r>
      <w:r w:rsidR="00EB30FE" w:rsidRPr="002E4A2C">
        <w:rPr>
          <w:rFonts w:ascii="Times New Roman" w:hAnsi="Times New Roman" w:cs="Times New Roman"/>
          <w:sz w:val="28"/>
          <w:szCs w:val="28"/>
          <w:lang w:val="kk-KZ"/>
        </w:rPr>
        <w:t>ды ығыстырудың тиімділігін арттыру</w:t>
      </w:r>
      <w:r w:rsidR="007C6FDD">
        <w:rPr>
          <w:rFonts w:ascii="Times New Roman" w:hAnsi="Times New Roman" w:cs="Times New Roman"/>
          <w:sz w:val="28"/>
          <w:szCs w:val="28"/>
          <w:lang w:val="kk-KZ"/>
        </w:rPr>
        <w:t>да</w:t>
      </w:r>
      <w:r w:rsidR="00EB30FE" w:rsidRPr="002E4A2C">
        <w:rPr>
          <w:rFonts w:ascii="Times New Roman" w:hAnsi="Times New Roman" w:cs="Times New Roman"/>
          <w:sz w:val="28"/>
          <w:szCs w:val="28"/>
          <w:lang w:val="kk-KZ"/>
        </w:rPr>
        <w:t xml:space="preserve"> калий персульфаты мен натрий бисульфиті инициаторларының қатысуымен 60-80</w:t>
      </w:r>
      <w:r w:rsidR="00EB30FE">
        <w:rPr>
          <w:rFonts w:ascii="Times New Roman" w:hAnsi="Times New Roman" w:cs="Times New Roman"/>
          <w:sz w:val="28"/>
          <w:szCs w:val="28"/>
          <w:lang w:val="kk-KZ"/>
        </w:rPr>
        <w:t>℃</w:t>
      </w:r>
      <w:r w:rsidR="00EB30FE" w:rsidRPr="002E4A2C">
        <w:rPr>
          <w:rFonts w:ascii="Times New Roman" w:hAnsi="Times New Roman" w:cs="Times New Roman"/>
          <w:sz w:val="28"/>
          <w:szCs w:val="28"/>
          <w:lang w:val="kk-KZ"/>
        </w:rPr>
        <w:t xml:space="preserve"> температурада 1,0 сағат бойын</w:t>
      </w:r>
      <w:r w:rsidR="00EB30FE">
        <w:rPr>
          <w:rFonts w:ascii="Times New Roman" w:hAnsi="Times New Roman" w:cs="Times New Roman"/>
          <w:sz w:val="28"/>
          <w:szCs w:val="28"/>
          <w:lang w:val="kk-KZ"/>
        </w:rPr>
        <w:t>д</w:t>
      </w:r>
      <w:r w:rsidR="00EB30FE" w:rsidRPr="002E4A2C">
        <w:rPr>
          <w:rFonts w:ascii="Times New Roman" w:hAnsi="Times New Roman" w:cs="Times New Roman"/>
          <w:sz w:val="28"/>
          <w:szCs w:val="28"/>
          <w:lang w:val="kk-KZ"/>
        </w:rPr>
        <w:t>а біріктіру арқылы синтезделген полимерлердің не</w:t>
      </w:r>
      <w:r w:rsidR="00EB30FE">
        <w:rPr>
          <w:rFonts w:ascii="Times New Roman" w:hAnsi="Times New Roman" w:cs="Times New Roman"/>
          <w:sz w:val="28"/>
          <w:szCs w:val="28"/>
          <w:lang w:val="kk-KZ"/>
        </w:rPr>
        <w:t>гізінде гель-полимерлерді алу</w:t>
      </w:r>
      <w:r>
        <w:rPr>
          <w:rFonts w:ascii="Times New Roman" w:hAnsi="Times New Roman" w:cs="Times New Roman"/>
          <w:sz w:val="28"/>
          <w:szCs w:val="28"/>
          <w:lang w:val="kk-KZ"/>
        </w:rPr>
        <w:t xml:space="preserve"> тәсілі</w:t>
      </w:r>
      <w:r w:rsidRPr="00786269">
        <w:rPr>
          <w:rFonts w:ascii="Times New Roman" w:hAnsi="Times New Roman" w:cs="Times New Roman"/>
          <w:sz w:val="28"/>
          <w:szCs w:val="28"/>
          <w:lang w:val="kk-KZ"/>
        </w:rPr>
        <w:t xml:space="preserve"> ұсынылды;</w:t>
      </w:r>
    </w:p>
    <w:p w:rsidR="002A788D" w:rsidRDefault="002A788D" w:rsidP="002A788D">
      <w:pPr>
        <w:tabs>
          <w:tab w:val="left" w:pos="993"/>
        </w:tabs>
        <w:spacing w:after="0" w:line="240" w:lineRule="auto"/>
        <w:ind w:firstLine="709"/>
        <w:jc w:val="both"/>
        <w:rPr>
          <w:rFonts w:ascii="Times New Roman" w:hAnsi="Times New Roman" w:cs="Times New Roman"/>
          <w:sz w:val="28"/>
          <w:szCs w:val="28"/>
          <w:lang w:val="kk-KZ"/>
        </w:rPr>
      </w:pPr>
      <w:r w:rsidRPr="009B422A">
        <w:rPr>
          <w:rFonts w:ascii="Times New Roman" w:hAnsi="Times New Roman" w:cs="Times New Roman"/>
          <w:sz w:val="28"/>
          <w:szCs w:val="28"/>
          <w:lang w:val="kk-KZ"/>
        </w:rPr>
        <w:t xml:space="preserve">- синтезделген </w:t>
      </w:r>
      <w:r w:rsidRPr="00435BD2">
        <w:rPr>
          <w:rFonts w:ascii="Times New Roman" w:hAnsi="Times New Roman" w:cs="Times New Roman"/>
          <w:sz w:val="28"/>
          <w:szCs w:val="28"/>
          <w:lang w:val="kk-KZ"/>
        </w:rPr>
        <w:t>композиттік полимерлер</w:t>
      </w:r>
      <w:r>
        <w:rPr>
          <w:rFonts w:ascii="Times New Roman" w:hAnsi="Times New Roman" w:cs="Times New Roman"/>
          <w:sz w:val="28"/>
          <w:szCs w:val="28"/>
          <w:lang w:val="kk-KZ"/>
        </w:rPr>
        <w:t xml:space="preserve"> </w:t>
      </w:r>
      <w:r w:rsidRPr="00435BD2">
        <w:rPr>
          <w:rFonts w:ascii="Times New Roman" w:hAnsi="Times New Roman" w:cs="Times New Roman"/>
          <w:sz w:val="28"/>
          <w:szCs w:val="28"/>
          <w:lang w:val="kk-KZ"/>
        </w:rPr>
        <w:t>амфотерлі полифункционалды (амид, имид, карбоксил, гидроксил, сульфометил, эфир) беттік-активті полиэлектролит</w:t>
      </w:r>
      <w:r>
        <w:rPr>
          <w:rFonts w:ascii="Times New Roman" w:hAnsi="Times New Roman" w:cs="Times New Roman"/>
          <w:sz w:val="28"/>
          <w:szCs w:val="28"/>
          <w:lang w:val="kk-KZ"/>
        </w:rPr>
        <w:t>терге жатқызылатыны айқындалды</w:t>
      </w:r>
      <w:r w:rsidRPr="009B422A">
        <w:rPr>
          <w:rFonts w:ascii="Times New Roman" w:hAnsi="Times New Roman" w:cs="Times New Roman"/>
          <w:sz w:val="28"/>
          <w:szCs w:val="28"/>
          <w:lang w:val="kk-KZ"/>
        </w:rPr>
        <w:t>;</w:t>
      </w:r>
    </w:p>
    <w:p w:rsidR="002A788D" w:rsidRDefault="002A788D" w:rsidP="002A788D">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C4685">
        <w:rPr>
          <w:rFonts w:ascii="Times New Roman" w:hAnsi="Times New Roman" w:cs="Times New Roman"/>
          <w:sz w:val="28"/>
          <w:szCs w:val="28"/>
          <w:lang w:val="kk-KZ"/>
        </w:rPr>
        <w:t>Құмкөл мұнайының МПАА-3 концентрациясының (қабат суы 100 г/л) әсерінде кинематикалық тұтқырлығы 13-14 мм</w:t>
      </w:r>
      <w:r w:rsidRPr="00FC4685">
        <w:rPr>
          <w:rFonts w:ascii="Times New Roman" w:hAnsi="Times New Roman" w:cs="Times New Roman"/>
          <w:sz w:val="28"/>
          <w:szCs w:val="28"/>
          <w:vertAlign w:val="superscript"/>
          <w:lang w:val="kk-KZ"/>
        </w:rPr>
        <w:t>2</w:t>
      </w:r>
      <w:r w:rsidRPr="00FC4685">
        <w:rPr>
          <w:rFonts w:ascii="Times New Roman" w:hAnsi="Times New Roman" w:cs="Times New Roman"/>
          <w:sz w:val="28"/>
          <w:szCs w:val="28"/>
          <w:lang w:val="kk-KZ"/>
        </w:rPr>
        <w:t>/с дейін төмендейді, ал композициялық полимердің концентрациясы С = 0,4% тең болатындығы көрсет</w:t>
      </w:r>
      <w:r>
        <w:rPr>
          <w:rFonts w:ascii="Times New Roman" w:hAnsi="Times New Roman" w:cs="Times New Roman"/>
          <w:sz w:val="28"/>
          <w:szCs w:val="28"/>
          <w:lang w:val="kk-KZ"/>
        </w:rPr>
        <w:t>ілді;</w:t>
      </w:r>
    </w:p>
    <w:p w:rsidR="002A788D" w:rsidRDefault="002A788D" w:rsidP="002A788D">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21438">
        <w:rPr>
          <w:rFonts w:ascii="Times New Roman" w:hAnsi="Times New Roman" w:cs="Times New Roman"/>
          <w:sz w:val="28"/>
          <w:szCs w:val="28"/>
          <w:lang w:val="kk-KZ"/>
        </w:rPr>
        <w:t>КЗҚ-С(2) зертханалық қондырғысында тау жы</w:t>
      </w:r>
      <w:r>
        <w:rPr>
          <w:rFonts w:ascii="Times New Roman" w:hAnsi="Times New Roman" w:cs="Times New Roman"/>
          <w:sz w:val="28"/>
          <w:szCs w:val="28"/>
          <w:lang w:val="kk-KZ"/>
        </w:rPr>
        <w:t>ныстарының үлгілерінде (керн) MП</w:t>
      </w:r>
      <w:r w:rsidRPr="00721438">
        <w:rPr>
          <w:rFonts w:ascii="Times New Roman" w:hAnsi="Times New Roman" w:cs="Times New Roman"/>
          <w:sz w:val="28"/>
          <w:szCs w:val="28"/>
          <w:lang w:val="kk-KZ"/>
        </w:rPr>
        <w:t xml:space="preserve">AA-3 сулы ерітіндісін </w:t>
      </w:r>
      <w:r w:rsidR="007C6FDD">
        <w:rPr>
          <w:rFonts w:ascii="Times New Roman" w:hAnsi="Times New Roman" w:cs="Times New Roman"/>
          <w:sz w:val="28"/>
          <w:szCs w:val="28"/>
          <w:lang w:val="kk-KZ"/>
        </w:rPr>
        <w:t>концентрациясы</w:t>
      </w:r>
      <w:r w:rsidR="007C6FDD" w:rsidRPr="00721438">
        <w:rPr>
          <w:rFonts w:ascii="Times New Roman" w:hAnsi="Times New Roman" w:cs="Times New Roman"/>
          <w:sz w:val="28"/>
          <w:szCs w:val="28"/>
          <w:lang w:val="kk-KZ"/>
        </w:rPr>
        <w:t xml:space="preserve"> </w:t>
      </w:r>
      <w:r w:rsidRPr="00721438">
        <w:rPr>
          <w:rFonts w:ascii="Times New Roman" w:hAnsi="Times New Roman" w:cs="Times New Roman"/>
          <w:sz w:val="28"/>
          <w:szCs w:val="28"/>
          <w:lang w:val="kk-KZ"/>
        </w:rPr>
        <w:t xml:space="preserve">С=0,4% </w:t>
      </w:r>
      <w:r w:rsidR="007C6FDD">
        <w:rPr>
          <w:rFonts w:ascii="Times New Roman" w:hAnsi="Times New Roman" w:cs="Times New Roman"/>
          <w:sz w:val="28"/>
          <w:szCs w:val="28"/>
          <w:lang w:val="kk-KZ"/>
        </w:rPr>
        <w:t>қолданылған кезде</w:t>
      </w:r>
      <w:r w:rsidRPr="00721438">
        <w:rPr>
          <w:rFonts w:ascii="Times New Roman" w:hAnsi="Times New Roman" w:cs="Times New Roman"/>
          <w:sz w:val="28"/>
          <w:szCs w:val="28"/>
          <w:lang w:val="kk-KZ"/>
        </w:rPr>
        <w:t>, Құмкөл мұнайының топырақ қа</w:t>
      </w:r>
      <w:r>
        <w:rPr>
          <w:rFonts w:ascii="Times New Roman" w:hAnsi="Times New Roman" w:cs="Times New Roman"/>
          <w:sz w:val="28"/>
          <w:szCs w:val="28"/>
          <w:lang w:val="kk-KZ"/>
        </w:rPr>
        <w:t>батынан ығысу коэффициенті K=7% тең болатыны анықталынды;</w:t>
      </w:r>
    </w:p>
    <w:p w:rsidR="002A788D" w:rsidRPr="00786269" w:rsidRDefault="002A788D" w:rsidP="002A788D">
      <w:pPr>
        <w:tabs>
          <w:tab w:val="left" w:pos="993"/>
        </w:tabs>
        <w:spacing w:after="0" w:line="240" w:lineRule="auto"/>
        <w:ind w:firstLine="709"/>
        <w:jc w:val="both"/>
        <w:rPr>
          <w:rFonts w:ascii="Times New Roman" w:hAnsi="Times New Roman" w:cs="Times New Roman"/>
          <w:sz w:val="28"/>
          <w:szCs w:val="28"/>
          <w:lang w:val="kk-KZ"/>
        </w:rPr>
      </w:pPr>
      <w:r w:rsidRPr="00094AC7">
        <w:rPr>
          <w:rFonts w:ascii="Times New Roman" w:hAnsi="Times New Roman" w:cs="Times New Roman"/>
          <w:sz w:val="28"/>
          <w:szCs w:val="28"/>
          <w:lang w:val="kk-KZ"/>
        </w:rPr>
        <w:t>-композиттік беттік-активті полимерлердің 180°С-қа дейін жоғары температураға тұрақты болады, температураның 200°С-тан жоғары көтерілуі полимердің деструктивті ыдырауына ұшырайтындығы ДТА әдісі арқылы көрсетілді</w:t>
      </w:r>
      <w:r>
        <w:rPr>
          <w:rFonts w:ascii="Times New Roman" w:hAnsi="Times New Roman" w:cs="Times New Roman"/>
          <w:sz w:val="28"/>
          <w:szCs w:val="28"/>
          <w:lang w:val="kk-KZ"/>
        </w:rPr>
        <w:t>.</w:t>
      </w:r>
    </w:p>
    <w:p w:rsidR="002A788D" w:rsidRDefault="002A788D" w:rsidP="002A788D">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Теориялық және п</w:t>
      </w:r>
      <w:r w:rsidRPr="000D74F1">
        <w:rPr>
          <w:rFonts w:ascii="Times New Roman" w:hAnsi="Times New Roman" w:cs="Times New Roman"/>
          <w:b/>
          <w:sz w:val="28"/>
          <w:szCs w:val="28"/>
          <w:lang w:val="kk-KZ"/>
        </w:rPr>
        <w:t>рактикалық маңыздылығы.</w:t>
      </w:r>
      <w:r>
        <w:rPr>
          <w:rFonts w:ascii="Times New Roman" w:hAnsi="Times New Roman" w:cs="Times New Roman"/>
          <w:b/>
          <w:sz w:val="28"/>
          <w:szCs w:val="28"/>
          <w:lang w:val="kk-KZ"/>
        </w:rPr>
        <w:t xml:space="preserve"> </w:t>
      </w:r>
      <w:r w:rsidRPr="005200E0">
        <w:rPr>
          <w:rFonts w:ascii="Times New Roman" w:hAnsi="Times New Roman" w:cs="Times New Roman"/>
          <w:sz w:val="28"/>
          <w:szCs w:val="28"/>
          <w:lang w:val="kk-KZ"/>
        </w:rPr>
        <w:t>Қазақстанның мұнайгаз саласы үшін жергілікті шикізат пен өндіріс қалдықтарын пайдалану арқылы композициялық беттік-активті полимерлерді алу технол</w:t>
      </w:r>
      <w:r>
        <w:rPr>
          <w:rFonts w:ascii="Times New Roman" w:hAnsi="Times New Roman" w:cs="Times New Roman"/>
          <w:sz w:val="28"/>
          <w:szCs w:val="28"/>
          <w:lang w:val="kk-KZ"/>
        </w:rPr>
        <w:t>огияларын әзірлеудің маңызы зор.</w:t>
      </w:r>
      <w:r>
        <w:rPr>
          <w:rFonts w:ascii="Times New Roman" w:hAnsi="Times New Roman" w:cs="Times New Roman"/>
          <w:color w:val="FF0000"/>
          <w:sz w:val="28"/>
          <w:szCs w:val="28"/>
          <w:lang w:val="kk-KZ"/>
        </w:rPr>
        <w:t xml:space="preserve"> </w:t>
      </w:r>
      <w:r w:rsidRPr="002F78B5">
        <w:rPr>
          <w:rFonts w:ascii="Times New Roman" w:hAnsi="Times New Roman" w:cs="Times New Roman"/>
          <w:sz w:val="28"/>
          <w:szCs w:val="28"/>
          <w:lang w:val="kk-KZ"/>
        </w:rPr>
        <w:t>Госсипол шайыры май қышқылдары, формалин, глицерин, калий персульфаты және натрий бисульфиті негізіндегі полимерлі композицияларды беттік-активті суландыру арқылы жерасты қабаттарынан мұнай ығ</w:t>
      </w:r>
      <w:r>
        <w:rPr>
          <w:rFonts w:ascii="Times New Roman" w:hAnsi="Times New Roman" w:cs="Times New Roman"/>
          <w:sz w:val="28"/>
          <w:szCs w:val="28"/>
          <w:lang w:val="kk-KZ"/>
        </w:rPr>
        <w:t>ыстыруды арттыруына ықпал етеді</w:t>
      </w:r>
      <w:r w:rsidRPr="00340C2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2A788D" w:rsidRPr="00324AD4" w:rsidRDefault="00C73F9D" w:rsidP="002A788D">
      <w:pPr>
        <w:autoSpaceDE w:val="0"/>
        <w:autoSpaceDN w:val="0"/>
        <w:adjustRightInd w:val="0"/>
        <w:spacing w:after="0" w:line="300" w:lineRule="exact"/>
        <w:ind w:firstLine="567"/>
        <w:contextualSpacing/>
        <w:jc w:val="both"/>
        <w:rPr>
          <w:rFonts w:ascii="Times New Roman" w:hAnsi="Times New Roman" w:cs="Times New Roman"/>
          <w:sz w:val="28"/>
          <w:szCs w:val="28"/>
          <w:lang w:val="kk-KZ"/>
        </w:rPr>
      </w:pPr>
      <w:r w:rsidRPr="00822E2A">
        <w:rPr>
          <w:rFonts w:ascii="Times New Roman" w:hAnsi="Times New Roman" w:cs="Times New Roman"/>
          <w:sz w:val="28"/>
          <w:szCs w:val="28"/>
          <w:lang w:val="kk-KZ"/>
        </w:rPr>
        <w:t>Жұмыстың практикалық маңыздылығы өндіруші ұңғымаларды өндіру қарқынын арттыру мақсатында қалдық мұнайды ығыстыруда композиттік беттік-активті полимерлерді қолдану мүмкіндігін орнату болып табылады</w:t>
      </w:r>
      <w:r>
        <w:rPr>
          <w:rFonts w:ascii="Times New Roman" w:hAnsi="Times New Roman" w:cs="Times New Roman"/>
          <w:sz w:val="28"/>
          <w:szCs w:val="28"/>
          <w:lang w:val="kk-KZ"/>
        </w:rPr>
        <w:t xml:space="preserve">. </w:t>
      </w:r>
      <w:r w:rsidR="00E04921" w:rsidRPr="00E04921">
        <w:rPr>
          <w:rFonts w:ascii="Times New Roman" w:hAnsi="Times New Roman" w:cs="Times New Roman"/>
          <w:sz w:val="28"/>
          <w:szCs w:val="28"/>
          <w:lang w:val="kk-KZ"/>
        </w:rPr>
        <w:t>Композиттік беттік-активті полимерлерді қалдық мұнайды ығыстыру үшін далалық сынақтарда қолданудың тиімділігінің нәтижелері келтірілді, нәтижесінде жерасты қабаттарынан мұнай өндіруді ұлғайту мақсатында мұнайдың қалдығын ығыстыру үшін оларды па</w:t>
      </w:r>
      <w:r w:rsidR="00E04921">
        <w:rPr>
          <w:rFonts w:ascii="Times New Roman" w:hAnsi="Times New Roman" w:cs="Times New Roman"/>
          <w:sz w:val="28"/>
          <w:szCs w:val="28"/>
          <w:lang w:val="kk-KZ"/>
        </w:rPr>
        <w:t>йдалану мүмкіндігі айқындалынды</w:t>
      </w:r>
      <w:r>
        <w:rPr>
          <w:rFonts w:ascii="Times New Roman" w:hAnsi="Times New Roman" w:cs="Times New Roman"/>
          <w:sz w:val="28"/>
          <w:szCs w:val="28"/>
          <w:lang w:val="kk-KZ"/>
        </w:rPr>
        <w:t xml:space="preserve"> </w:t>
      </w:r>
      <w:r w:rsidR="002A788D" w:rsidRPr="00324AD4">
        <w:rPr>
          <w:rFonts w:ascii="Times New Roman" w:hAnsi="Times New Roman" w:cs="Times New Roman"/>
          <w:sz w:val="28"/>
          <w:szCs w:val="28"/>
          <w:lang w:val="kk-KZ"/>
        </w:rPr>
        <w:t>(</w:t>
      </w:r>
      <w:r w:rsidR="002A788D">
        <w:rPr>
          <w:rFonts w:ascii="Times New Roman" w:hAnsi="Times New Roman" w:cs="Times New Roman"/>
          <w:sz w:val="28"/>
          <w:szCs w:val="28"/>
          <w:lang w:val="kk-KZ"/>
        </w:rPr>
        <w:t>Д</w:t>
      </w:r>
      <w:r w:rsidR="002A788D" w:rsidRPr="00052326">
        <w:rPr>
          <w:rFonts w:ascii="Times New Roman" w:hAnsi="Times New Roman" w:cs="Times New Roman"/>
          <w:sz w:val="28"/>
          <w:szCs w:val="28"/>
          <w:lang w:val="kk-KZ"/>
        </w:rPr>
        <w:t>алалық сынақтан өткізу актісі</w:t>
      </w:r>
      <w:r w:rsidR="002A788D" w:rsidRPr="00324AD4">
        <w:rPr>
          <w:rFonts w:ascii="Times New Roman" w:hAnsi="Times New Roman" w:cs="Times New Roman"/>
          <w:sz w:val="28"/>
          <w:szCs w:val="28"/>
          <w:lang w:val="kk-KZ"/>
        </w:rPr>
        <w:t xml:space="preserve"> «Мұнайшы»</w:t>
      </w:r>
      <w:r w:rsidR="005D29FA">
        <w:rPr>
          <w:rFonts w:ascii="Times New Roman" w:hAnsi="Times New Roman" w:cs="Times New Roman"/>
          <w:sz w:val="28"/>
          <w:szCs w:val="28"/>
          <w:lang w:val="kk-KZ"/>
        </w:rPr>
        <w:t xml:space="preserve"> ЖШС №374, 18.05</w:t>
      </w:r>
      <w:r w:rsidR="002A788D">
        <w:rPr>
          <w:rFonts w:ascii="Times New Roman" w:hAnsi="Times New Roman" w:cs="Times New Roman"/>
          <w:sz w:val="28"/>
          <w:szCs w:val="28"/>
          <w:lang w:val="kk-KZ"/>
        </w:rPr>
        <w:t>.2021ж.).</w:t>
      </w:r>
      <w:r w:rsidR="002A788D" w:rsidRPr="00324AD4">
        <w:rPr>
          <w:rFonts w:ascii="Times New Roman" w:hAnsi="Times New Roman" w:cs="Times New Roman"/>
          <w:sz w:val="28"/>
          <w:szCs w:val="28"/>
          <w:lang w:val="kk-KZ"/>
        </w:rPr>
        <w:t xml:space="preserve"> </w:t>
      </w:r>
      <w:r w:rsidR="002A788D">
        <w:rPr>
          <w:rFonts w:ascii="Times New Roman" w:hAnsi="Times New Roman" w:cs="Times New Roman"/>
          <w:sz w:val="28"/>
          <w:szCs w:val="28"/>
          <w:lang w:val="kk-KZ"/>
        </w:rPr>
        <w:t xml:space="preserve">Зерттеу нәтижелері </w:t>
      </w:r>
      <w:r w:rsidR="002A788D" w:rsidRPr="00052326">
        <w:rPr>
          <w:rFonts w:ascii="Times New Roman" w:hAnsi="Times New Roman" w:cs="Times New Roman"/>
          <w:sz w:val="28"/>
          <w:szCs w:val="28"/>
          <w:lang w:val="kk-KZ"/>
        </w:rPr>
        <w:t>«Органикалық және мұнай-химия өндірісінің технологиясы» пәні бойын</w:t>
      </w:r>
      <w:r w:rsidR="002A788D">
        <w:rPr>
          <w:rFonts w:ascii="Times New Roman" w:hAnsi="Times New Roman" w:cs="Times New Roman"/>
          <w:sz w:val="28"/>
          <w:szCs w:val="28"/>
          <w:lang w:val="kk-KZ"/>
        </w:rPr>
        <w:t>ша оқу процесіне енгізілді</w:t>
      </w:r>
      <w:r w:rsidR="002A788D" w:rsidRPr="00052326">
        <w:rPr>
          <w:rFonts w:ascii="Times New Roman" w:hAnsi="Times New Roman" w:cs="Times New Roman"/>
          <w:sz w:val="28"/>
          <w:szCs w:val="28"/>
          <w:lang w:val="kk-KZ"/>
        </w:rPr>
        <w:t xml:space="preserve">: </w:t>
      </w:r>
      <w:r w:rsidR="005A3011">
        <w:rPr>
          <w:rFonts w:ascii="Times New Roman" w:hAnsi="Times New Roman" w:cs="Times New Roman"/>
          <w:sz w:val="28"/>
          <w:szCs w:val="28"/>
          <w:lang w:val="kk-KZ"/>
        </w:rPr>
        <w:t>№</w:t>
      </w:r>
      <w:r w:rsidR="002A788D">
        <w:rPr>
          <w:rFonts w:ascii="Times New Roman" w:hAnsi="Times New Roman" w:cs="Times New Roman"/>
          <w:sz w:val="28"/>
          <w:szCs w:val="28"/>
          <w:lang w:val="kk-KZ"/>
        </w:rPr>
        <w:t>446</w:t>
      </w:r>
      <w:r w:rsidR="002A788D" w:rsidRPr="00052326">
        <w:rPr>
          <w:rFonts w:ascii="Times New Roman" w:hAnsi="Times New Roman" w:cs="Times New Roman"/>
          <w:sz w:val="28"/>
          <w:szCs w:val="28"/>
          <w:lang w:val="kk-KZ"/>
        </w:rPr>
        <w:t>, 10.06.2021</w:t>
      </w:r>
      <w:r w:rsidR="002A788D">
        <w:rPr>
          <w:rFonts w:ascii="Times New Roman" w:hAnsi="Times New Roman" w:cs="Times New Roman"/>
          <w:sz w:val="28"/>
          <w:szCs w:val="28"/>
          <w:lang w:val="kk-KZ"/>
        </w:rPr>
        <w:t>ж.</w:t>
      </w:r>
      <w:r w:rsidR="002A788D" w:rsidRPr="00052326">
        <w:rPr>
          <w:rFonts w:ascii="Times New Roman" w:hAnsi="Times New Roman" w:cs="Times New Roman"/>
          <w:sz w:val="28"/>
          <w:szCs w:val="28"/>
          <w:lang w:val="kk-KZ"/>
        </w:rPr>
        <w:t xml:space="preserve"> «Мұнайды ығыстыру үшін госполь шайыры болған кезде ПАА негізіндегі суда еритін композиттік полимерлерді пай</w:t>
      </w:r>
      <w:r w:rsidR="002A788D">
        <w:rPr>
          <w:rFonts w:ascii="Times New Roman" w:hAnsi="Times New Roman" w:cs="Times New Roman"/>
          <w:sz w:val="28"/>
          <w:szCs w:val="28"/>
          <w:lang w:val="kk-KZ"/>
        </w:rPr>
        <w:t>далану мүмкіндігін зерттеу»,</w:t>
      </w:r>
      <w:r w:rsidR="005A3011">
        <w:rPr>
          <w:rFonts w:ascii="Times New Roman" w:hAnsi="Times New Roman" w:cs="Times New Roman"/>
          <w:sz w:val="28"/>
          <w:szCs w:val="28"/>
          <w:lang w:val="kk-KZ"/>
        </w:rPr>
        <w:t xml:space="preserve"> №</w:t>
      </w:r>
      <w:r w:rsidR="002A788D" w:rsidRPr="00052326">
        <w:rPr>
          <w:rFonts w:ascii="Times New Roman" w:hAnsi="Times New Roman" w:cs="Times New Roman"/>
          <w:sz w:val="28"/>
          <w:szCs w:val="28"/>
          <w:lang w:val="kk-KZ"/>
        </w:rPr>
        <w:t>447, 10.06.2021</w:t>
      </w:r>
      <w:r w:rsidR="002A788D">
        <w:rPr>
          <w:rFonts w:ascii="Times New Roman" w:hAnsi="Times New Roman" w:cs="Times New Roman"/>
          <w:sz w:val="28"/>
          <w:szCs w:val="28"/>
          <w:lang w:val="kk-KZ"/>
        </w:rPr>
        <w:t>ж.</w:t>
      </w:r>
      <w:r w:rsidR="002A788D" w:rsidRPr="00052326">
        <w:rPr>
          <w:rFonts w:ascii="Times New Roman" w:hAnsi="Times New Roman" w:cs="Times New Roman"/>
          <w:sz w:val="28"/>
          <w:szCs w:val="28"/>
          <w:lang w:val="kk-KZ"/>
        </w:rPr>
        <w:t xml:space="preserve"> </w:t>
      </w:r>
      <w:r w:rsidR="002A788D" w:rsidRPr="00324AD4">
        <w:rPr>
          <w:rFonts w:ascii="Times New Roman" w:hAnsi="Times New Roman" w:cs="Times New Roman"/>
          <w:sz w:val="28"/>
          <w:szCs w:val="28"/>
          <w:lang w:val="kk-KZ"/>
        </w:rPr>
        <w:t>«</w:t>
      </w:r>
      <w:r w:rsidR="002A788D">
        <w:rPr>
          <w:rFonts w:ascii="Times New Roman" w:hAnsi="Times New Roman" w:cs="Times New Roman"/>
          <w:sz w:val="28"/>
          <w:szCs w:val="28"/>
          <w:lang w:val="kk-KZ"/>
        </w:rPr>
        <w:t>Полиэлектролитті БАЗ</w:t>
      </w:r>
      <w:r w:rsidR="002A788D" w:rsidRPr="008D6614">
        <w:rPr>
          <w:rFonts w:ascii="Times New Roman" w:hAnsi="Times New Roman" w:cs="Times New Roman"/>
          <w:sz w:val="28"/>
          <w:szCs w:val="28"/>
          <w:lang w:val="kk-KZ"/>
        </w:rPr>
        <w:t xml:space="preserve"> синтездеу және </w:t>
      </w:r>
      <w:r w:rsidR="002A788D">
        <w:rPr>
          <w:rFonts w:ascii="Times New Roman" w:hAnsi="Times New Roman" w:cs="Times New Roman"/>
          <w:sz w:val="28"/>
          <w:szCs w:val="28"/>
          <w:lang w:val="kk-KZ"/>
        </w:rPr>
        <w:t xml:space="preserve">физико-химиялық </w:t>
      </w:r>
      <w:r w:rsidR="002A788D" w:rsidRPr="008D6614">
        <w:rPr>
          <w:rFonts w:ascii="Times New Roman" w:hAnsi="Times New Roman" w:cs="Times New Roman"/>
          <w:sz w:val="28"/>
          <w:szCs w:val="28"/>
          <w:lang w:val="kk-KZ"/>
        </w:rPr>
        <w:t xml:space="preserve">қасиеттерін </w:t>
      </w:r>
      <w:r w:rsidR="002A788D">
        <w:rPr>
          <w:rFonts w:ascii="Times New Roman" w:hAnsi="Times New Roman" w:cs="Times New Roman"/>
          <w:sz w:val="28"/>
          <w:szCs w:val="28"/>
          <w:lang w:val="kk-KZ"/>
        </w:rPr>
        <w:t>зерттеу».</w:t>
      </w:r>
    </w:p>
    <w:p w:rsidR="002A788D" w:rsidRDefault="002A788D" w:rsidP="002A788D">
      <w:pPr>
        <w:autoSpaceDE w:val="0"/>
        <w:autoSpaceDN w:val="0"/>
        <w:adjustRightInd w:val="0"/>
        <w:spacing w:after="0" w:line="300" w:lineRule="exact"/>
        <w:ind w:firstLine="567"/>
        <w:contextualSpacing/>
        <w:jc w:val="both"/>
        <w:rPr>
          <w:rFonts w:ascii="Times New Roman" w:hAnsi="Times New Roman" w:cs="Times New Roman"/>
          <w:sz w:val="28"/>
          <w:szCs w:val="28"/>
          <w:lang w:val="kk-KZ"/>
        </w:rPr>
      </w:pPr>
      <w:r w:rsidRPr="00F67AC5">
        <w:rPr>
          <w:rFonts w:ascii="Times New Roman" w:hAnsi="Times New Roman" w:cs="Times New Roman"/>
          <w:sz w:val="28"/>
          <w:szCs w:val="28"/>
          <w:lang w:val="kk-KZ"/>
        </w:rPr>
        <w:t>Зерттеу нәтижелері бойынша 20.03.2024ж., №2023/0378.2 «Модификацияланған полиакриламидті алу әдісі</w:t>
      </w:r>
      <w:r w:rsidR="005A3011">
        <w:rPr>
          <w:rFonts w:ascii="Times New Roman" w:hAnsi="Times New Roman" w:cs="Times New Roman"/>
          <w:sz w:val="28"/>
          <w:szCs w:val="28"/>
          <w:lang w:val="kk-KZ"/>
        </w:rPr>
        <w:t>» ҚР Пайдалы модел</w:t>
      </w:r>
      <w:r w:rsidR="004714AF">
        <w:rPr>
          <w:rFonts w:ascii="Times New Roman" w:hAnsi="Times New Roman" w:cs="Times New Roman"/>
          <w:sz w:val="28"/>
          <w:szCs w:val="28"/>
          <w:lang w:val="kk-KZ"/>
        </w:rPr>
        <w:t>ь алуға</w:t>
      </w:r>
      <w:r w:rsidR="005A3011">
        <w:rPr>
          <w:rFonts w:ascii="Times New Roman" w:hAnsi="Times New Roman" w:cs="Times New Roman"/>
          <w:sz w:val="28"/>
          <w:szCs w:val="28"/>
          <w:lang w:val="kk-KZ"/>
        </w:rPr>
        <w:t xml:space="preserve"> шешім</w:t>
      </w:r>
      <w:r>
        <w:rPr>
          <w:rFonts w:ascii="Times New Roman" w:hAnsi="Times New Roman" w:cs="Times New Roman"/>
          <w:sz w:val="28"/>
          <w:szCs w:val="28"/>
          <w:lang w:val="kk-KZ"/>
        </w:rPr>
        <w:t xml:space="preserve"> алынды</w:t>
      </w:r>
      <w:r w:rsidRPr="008D6614">
        <w:rPr>
          <w:rFonts w:ascii="Times New Roman" w:hAnsi="Times New Roman" w:cs="Times New Roman"/>
          <w:sz w:val="28"/>
          <w:szCs w:val="28"/>
          <w:lang w:val="kk-KZ"/>
        </w:rPr>
        <w:t>.</w:t>
      </w:r>
    </w:p>
    <w:p w:rsidR="002A788D" w:rsidRDefault="002A788D" w:rsidP="000C6656">
      <w:pPr>
        <w:pStyle w:val="a3"/>
        <w:tabs>
          <w:tab w:val="left" w:pos="993"/>
        </w:tabs>
        <w:spacing w:after="0" w:line="240" w:lineRule="auto"/>
        <w:ind w:left="0" w:firstLine="709"/>
        <w:jc w:val="both"/>
        <w:rPr>
          <w:rFonts w:ascii="Times New Roman" w:hAnsi="Times New Roman" w:cs="Times New Roman"/>
          <w:sz w:val="28"/>
          <w:szCs w:val="28"/>
          <w:lang w:val="kk-KZ"/>
        </w:rPr>
      </w:pPr>
      <w:r w:rsidRPr="008D6614">
        <w:rPr>
          <w:rFonts w:ascii="Times New Roman" w:hAnsi="Times New Roman" w:cs="Times New Roman"/>
          <w:b/>
          <w:sz w:val="28"/>
          <w:szCs w:val="28"/>
          <w:lang w:val="kk-KZ"/>
        </w:rPr>
        <w:lastRenderedPageBreak/>
        <w:t xml:space="preserve">Диссертацияның ғылыми даму бағыттарына немесе мемлекеттік бағдарламаларға </w:t>
      </w:r>
      <w:r>
        <w:rPr>
          <w:rFonts w:ascii="Times New Roman" w:hAnsi="Times New Roman" w:cs="Times New Roman"/>
          <w:b/>
          <w:sz w:val="28"/>
          <w:szCs w:val="28"/>
          <w:lang w:val="kk-KZ"/>
        </w:rPr>
        <w:t>байланысы</w:t>
      </w:r>
      <w:r w:rsidRPr="000100CB">
        <w:rPr>
          <w:rFonts w:ascii="Times New Roman" w:hAnsi="Times New Roman" w:cs="Times New Roman"/>
          <w:b/>
          <w:sz w:val="28"/>
          <w:szCs w:val="28"/>
          <w:lang w:val="kk-KZ"/>
        </w:rPr>
        <w:t xml:space="preserve">. </w:t>
      </w:r>
      <w:r w:rsidRPr="000100CB">
        <w:rPr>
          <w:rFonts w:ascii="Times New Roman" w:hAnsi="Times New Roman" w:cs="Times New Roman"/>
          <w:sz w:val="28"/>
          <w:szCs w:val="28"/>
          <w:lang w:val="kk-KZ"/>
        </w:rPr>
        <w:t>Диссертация</w:t>
      </w:r>
      <w:r>
        <w:rPr>
          <w:rFonts w:ascii="Times New Roman" w:hAnsi="Times New Roman" w:cs="Times New Roman"/>
          <w:sz w:val="28"/>
          <w:szCs w:val="28"/>
          <w:lang w:val="kk-KZ"/>
        </w:rPr>
        <w:t>лық</w:t>
      </w:r>
      <w:r w:rsidR="005A3011">
        <w:rPr>
          <w:rFonts w:ascii="Times New Roman" w:hAnsi="Times New Roman" w:cs="Times New Roman"/>
          <w:sz w:val="28"/>
          <w:szCs w:val="28"/>
          <w:lang w:val="kk-KZ"/>
        </w:rPr>
        <w:t xml:space="preserve"> жұмыс</w:t>
      </w:r>
      <w:r>
        <w:rPr>
          <w:rFonts w:ascii="Times New Roman" w:hAnsi="Times New Roman" w:cs="Times New Roman"/>
          <w:sz w:val="28"/>
          <w:szCs w:val="28"/>
          <w:lang w:val="kk-KZ"/>
        </w:rPr>
        <w:t xml:space="preserve"> КЕАҚ</w:t>
      </w:r>
      <w:r w:rsidRPr="000100CB">
        <w:rPr>
          <w:rFonts w:ascii="Times New Roman" w:hAnsi="Times New Roman" w:cs="Times New Roman"/>
          <w:sz w:val="28"/>
          <w:szCs w:val="28"/>
          <w:lang w:val="kk-KZ"/>
        </w:rPr>
        <w:t xml:space="preserve"> М. Әуезов атындағы Оңтүстік Қазақстан университеті «Мұнайхимия және композиттік полимерлік материалдар»</w:t>
      </w:r>
      <w:r>
        <w:rPr>
          <w:rFonts w:ascii="Times New Roman" w:hAnsi="Times New Roman" w:cs="Times New Roman"/>
          <w:sz w:val="28"/>
          <w:szCs w:val="28"/>
          <w:lang w:val="kk-KZ"/>
        </w:rPr>
        <w:t xml:space="preserve"> </w:t>
      </w:r>
      <w:r w:rsidRPr="000100CB">
        <w:rPr>
          <w:rFonts w:ascii="Times New Roman" w:hAnsi="Times New Roman" w:cs="Times New Roman"/>
          <w:sz w:val="28"/>
          <w:szCs w:val="28"/>
          <w:lang w:val="kk-KZ"/>
        </w:rPr>
        <w:t>ғылыми зерттеу зертханасында ҒЗЖ Б-22-03-05: «Өндірістік және тұрмыстық қалдықтар негізінде жоғары тиімді полифункционалды гель түзуші</w:t>
      </w:r>
      <w:r>
        <w:rPr>
          <w:rFonts w:ascii="Times New Roman" w:hAnsi="Times New Roman" w:cs="Times New Roman"/>
          <w:sz w:val="28"/>
          <w:szCs w:val="28"/>
          <w:lang w:val="kk-KZ"/>
        </w:rPr>
        <w:t xml:space="preserve"> полиэлектролиттер, БАЗ</w:t>
      </w:r>
      <w:r w:rsidRPr="000100CB">
        <w:rPr>
          <w:rFonts w:ascii="Times New Roman" w:hAnsi="Times New Roman" w:cs="Times New Roman"/>
          <w:sz w:val="28"/>
          <w:szCs w:val="28"/>
          <w:lang w:val="kk-KZ"/>
        </w:rPr>
        <w:t>, композиттік полимерлі материалдарды алу әдістері мен технологияларын әзірлеу» мемлекеттік бюджет тақырыбы бойынша</w:t>
      </w:r>
      <w:r w:rsidR="000C6656">
        <w:rPr>
          <w:rFonts w:ascii="Times New Roman" w:hAnsi="Times New Roman" w:cs="Times New Roman"/>
          <w:sz w:val="28"/>
          <w:szCs w:val="28"/>
          <w:lang w:val="kk-KZ"/>
        </w:rPr>
        <w:t xml:space="preserve"> орындалды және </w:t>
      </w:r>
      <w:r w:rsidR="000C6656" w:rsidRPr="005B241E">
        <w:rPr>
          <w:rFonts w:ascii="Times New Roman" w:hAnsi="Times New Roman" w:cs="Times New Roman"/>
          <w:sz w:val="28"/>
          <w:szCs w:val="28"/>
          <w:lang w:val="kk-KZ"/>
        </w:rPr>
        <w:t>АР</w:t>
      </w:r>
      <w:r w:rsidRPr="005B241E">
        <w:rPr>
          <w:rFonts w:ascii="Times New Roman" w:hAnsi="Times New Roman" w:cs="Times New Roman"/>
          <w:sz w:val="28"/>
          <w:szCs w:val="28"/>
          <w:lang w:val="kk-KZ"/>
        </w:rPr>
        <w:t xml:space="preserve">№05135236: «Қазақстандағы ыстыққа төзімді және тұзға төзімді наноқұрылымды поликомпозиттердің мұнай шығарылуын арттыру үшін интеграциялық коллоидтық-химиялық технологиясын дамыту» атты </w:t>
      </w:r>
      <w:r w:rsidR="002644CE">
        <w:rPr>
          <w:rFonts w:ascii="Times New Roman" w:hAnsi="Times New Roman" w:cs="Times New Roman"/>
          <w:sz w:val="28"/>
          <w:szCs w:val="28"/>
          <w:lang w:val="kk-KZ"/>
        </w:rPr>
        <w:t>ГҚ</w:t>
      </w:r>
      <w:r w:rsidRPr="005B241E">
        <w:rPr>
          <w:rFonts w:ascii="Times New Roman" w:hAnsi="Times New Roman" w:cs="Times New Roman"/>
          <w:sz w:val="28"/>
          <w:szCs w:val="28"/>
          <w:lang w:val="kk-KZ"/>
        </w:rPr>
        <w:t xml:space="preserve"> нәтижесінде орындалды.</w:t>
      </w:r>
    </w:p>
    <w:p w:rsidR="001E780E" w:rsidRPr="001E780E" w:rsidRDefault="001E780E" w:rsidP="001E780E">
      <w:pPr>
        <w:pStyle w:val="a3"/>
        <w:tabs>
          <w:tab w:val="left" w:pos="993"/>
        </w:tabs>
        <w:spacing w:after="0" w:line="240" w:lineRule="auto"/>
        <w:ind w:left="0" w:firstLine="709"/>
        <w:jc w:val="both"/>
        <w:rPr>
          <w:rFonts w:ascii="Times New Roman" w:hAnsi="Times New Roman" w:cs="Times New Roman"/>
          <w:sz w:val="28"/>
          <w:szCs w:val="28"/>
          <w:lang w:val="kk-KZ"/>
        </w:rPr>
      </w:pPr>
      <w:r w:rsidRPr="0068011B">
        <w:rPr>
          <w:rFonts w:ascii="Times New Roman" w:hAnsi="Times New Roman" w:cs="Times New Roman"/>
          <w:b/>
          <w:sz w:val="28"/>
          <w:szCs w:val="28"/>
          <w:lang w:val="kk-KZ"/>
        </w:rPr>
        <w:t>Дәйектілік принципі.</w:t>
      </w:r>
      <w:r>
        <w:rPr>
          <w:rFonts w:ascii="Times New Roman" w:hAnsi="Times New Roman" w:cs="Times New Roman"/>
          <w:b/>
          <w:sz w:val="28"/>
          <w:szCs w:val="28"/>
          <w:lang w:val="kk-KZ"/>
        </w:rPr>
        <w:t xml:space="preserve"> </w:t>
      </w:r>
      <w:r w:rsidR="008A36AE" w:rsidRPr="00374763">
        <w:rPr>
          <w:rFonts w:ascii="Times New Roman" w:hAnsi="Times New Roman" w:cs="Times New Roman"/>
          <w:sz w:val="28"/>
          <w:szCs w:val="28"/>
          <w:lang w:val="kk-KZ"/>
        </w:rPr>
        <w:t>сабында</w:t>
      </w:r>
      <w:r w:rsidR="008A36AE">
        <w:rPr>
          <w:rFonts w:ascii="Times New Roman" w:hAnsi="Times New Roman" w:cs="Times New Roman"/>
          <w:sz w:val="28"/>
          <w:szCs w:val="28"/>
          <w:lang w:val="kk-KZ"/>
        </w:rPr>
        <w:t>у; инфрақызыл спектроскопия (ИҚ-</w:t>
      </w:r>
      <w:r w:rsidR="008A36AE" w:rsidRPr="00374763">
        <w:rPr>
          <w:rFonts w:ascii="Times New Roman" w:hAnsi="Times New Roman" w:cs="Times New Roman"/>
          <w:sz w:val="28"/>
          <w:szCs w:val="28"/>
          <w:lang w:val="kk-KZ"/>
        </w:rPr>
        <w:t>Фурье спектр</w:t>
      </w:r>
      <w:r w:rsidR="008A36AE">
        <w:rPr>
          <w:rFonts w:ascii="Times New Roman" w:hAnsi="Times New Roman" w:cs="Times New Roman"/>
          <w:sz w:val="28"/>
          <w:szCs w:val="28"/>
          <w:lang w:val="kk-KZ"/>
        </w:rPr>
        <w:t>офотометрі Shimadzu YR Prestige</w:t>
      </w:r>
      <w:r w:rsidR="008A36AE" w:rsidRPr="00374763">
        <w:rPr>
          <w:rFonts w:ascii="Times New Roman" w:hAnsi="Times New Roman" w:cs="Times New Roman"/>
          <w:sz w:val="28"/>
          <w:szCs w:val="28"/>
          <w:lang w:val="kk-KZ"/>
        </w:rPr>
        <w:t>-21); элементтік талдау (ЭМ); электронды микроскоп</w:t>
      </w:r>
      <w:r w:rsidR="008A36AE">
        <w:rPr>
          <w:rFonts w:ascii="Times New Roman" w:hAnsi="Times New Roman" w:cs="Times New Roman"/>
          <w:sz w:val="28"/>
          <w:szCs w:val="28"/>
          <w:lang w:val="kk-KZ"/>
        </w:rPr>
        <w:t>ия</w:t>
      </w:r>
      <w:r w:rsidR="008A36AE" w:rsidRPr="00374763">
        <w:rPr>
          <w:rFonts w:ascii="Times New Roman" w:hAnsi="Times New Roman" w:cs="Times New Roman"/>
          <w:sz w:val="28"/>
          <w:szCs w:val="28"/>
          <w:lang w:val="kk-KZ"/>
        </w:rPr>
        <w:t>; капиллярлық вискозиметрия әдісі; дифференциалды термогравиметрия (ДТА) әдісі; мұнайдың ығысуын зерттеуге арналған полимерлі</w:t>
      </w:r>
      <w:r w:rsidR="008A36AE">
        <w:rPr>
          <w:rFonts w:ascii="Times New Roman" w:hAnsi="Times New Roman" w:cs="Times New Roman"/>
          <w:sz w:val="28"/>
          <w:szCs w:val="28"/>
          <w:lang w:val="kk-KZ"/>
        </w:rPr>
        <w:t>к суландыру</w:t>
      </w:r>
      <w:r w:rsidR="008A36AE" w:rsidRPr="00374763">
        <w:rPr>
          <w:rFonts w:ascii="Times New Roman" w:hAnsi="Times New Roman" w:cs="Times New Roman"/>
          <w:sz w:val="28"/>
          <w:szCs w:val="28"/>
          <w:lang w:val="kk-KZ"/>
        </w:rPr>
        <w:t xml:space="preserve"> әдісі</w:t>
      </w:r>
      <w:r w:rsidR="008A36AE">
        <w:rPr>
          <w:rFonts w:ascii="Times New Roman" w:hAnsi="Times New Roman" w:cs="Times New Roman"/>
          <w:sz w:val="28"/>
          <w:szCs w:val="28"/>
          <w:lang w:val="kk-KZ"/>
        </w:rPr>
        <w:t xml:space="preserve"> (</w:t>
      </w:r>
      <w:r w:rsidR="008A36AE" w:rsidRPr="007265F7">
        <w:rPr>
          <w:rFonts w:ascii="Times New Roman" w:hAnsi="Times New Roman" w:cs="Times New Roman"/>
          <w:sz w:val="28"/>
          <w:szCs w:val="28"/>
          <w:lang w:val="kk-KZ"/>
        </w:rPr>
        <w:t>КЗҚ-С(2)</w:t>
      </w:r>
      <w:r w:rsidR="008A36AE" w:rsidRPr="00374763">
        <w:rPr>
          <w:rFonts w:ascii="Times New Roman" w:hAnsi="Times New Roman" w:cs="Times New Roman"/>
          <w:sz w:val="28"/>
          <w:szCs w:val="28"/>
          <w:lang w:val="kk-KZ"/>
        </w:rPr>
        <w:t>)</w:t>
      </w:r>
      <w:r w:rsidRPr="0088584F">
        <w:rPr>
          <w:rFonts w:ascii="Times New Roman" w:hAnsi="Times New Roman" w:cs="Times New Roman"/>
          <w:sz w:val="28"/>
          <w:szCs w:val="28"/>
          <w:lang w:val="kk-KZ"/>
        </w:rPr>
        <w:t xml:space="preserve">  қолдану арқылы алынған нәтижелерді физика-химиялық талдаулардан алынған эмпирикалық мәліметтеріне</w:t>
      </w:r>
      <w:r>
        <w:rPr>
          <w:rFonts w:ascii="Times New Roman" w:hAnsi="Times New Roman" w:cs="Times New Roman"/>
          <w:sz w:val="28"/>
          <w:szCs w:val="28"/>
          <w:lang w:val="kk-KZ"/>
        </w:rPr>
        <w:t xml:space="preserve"> негізделген. </w:t>
      </w:r>
      <w:r w:rsidRPr="00340C2E">
        <w:rPr>
          <w:rFonts w:ascii="Times New Roman" w:hAnsi="Times New Roman" w:cs="Times New Roman"/>
          <w:sz w:val="28"/>
          <w:szCs w:val="28"/>
          <w:lang w:val="kk-KZ"/>
        </w:rPr>
        <w:t>Композициялық</w:t>
      </w:r>
      <w:r>
        <w:rPr>
          <w:rFonts w:ascii="Times New Roman" w:hAnsi="Times New Roman" w:cs="Times New Roman"/>
          <w:sz w:val="28"/>
          <w:szCs w:val="28"/>
          <w:lang w:val="kk-KZ"/>
        </w:rPr>
        <w:t xml:space="preserve"> б</w:t>
      </w:r>
      <w:r w:rsidRPr="00340C2E">
        <w:rPr>
          <w:rFonts w:ascii="Times New Roman" w:hAnsi="Times New Roman" w:cs="Times New Roman"/>
          <w:sz w:val="28"/>
          <w:szCs w:val="28"/>
          <w:lang w:val="kk-KZ"/>
        </w:rPr>
        <w:t xml:space="preserve">еттік-активті </w:t>
      </w:r>
      <w:r>
        <w:rPr>
          <w:rFonts w:ascii="Times New Roman" w:hAnsi="Times New Roman" w:cs="Times New Roman"/>
          <w:sz w:val="28"/>
          <w:szCs w:val="28"/>
          <w:lang w:val="kk-KZ"/>
        </w:rPr>
        <w:t>акрилатты полимерлерді қолдану арқылы мұнай ығыстырудағы әсеріне сынама жасалд</w:t>
      </w:r>
      <w:r w:rsidR="008A36AE">
        <w:rPr>
          <w:rFonts w:ascii="Times New Roman" w:hAnsi="Times New Roman" w:cs="Times New Roman"/>
          <w:sz w:val="28"/>
          <w:szCs w:val="28"/>
          <w:lang w:val="kk-KZ"/>
        </w:rPr>
        <w:t>ы. (Акт №374, 18.05</w:t>
      </w:r>
      <w:r>
        <w:rPr>
          <w:rFonts w:ascii="Times New Roman" w:hAnsi="Times New Roman" w:cs="Times New Roman"/>
          <w:sz w:val="28"/>
          <w:szCs w:val="28"/>
          <w:lang w:val="kk-KZ"/>
        </w:rPr>
        <w:t>.2021ж).</w:t>
      </w:r>
      <w:r w:rsidRPr="0088584F">
        <w:rPr>
          <w:rFonts w:ascii="Times New Roman" w:hAnsi="Times New Roman" w:cs="Times New Roman"/>
          <w:b/>
          <w:sz w:val="28"/>
          <w:szCs w:val="28"/>
          <w:lang w:val="kk-KZ"/>
        </w:rPr>
        <w:t xml:space="preserve"> </w:t>
      </w:r>
      <w:r w:rsidRPr="0088584F">
        <w:rPr>
          <w:rFonts w:ascii="Times New Roman" w:hAnsi="Times New Roman" w:cs="Times New Roman"/>
          <w:sz w:val="28"/>
          <w:szCs w:val="28"/>
          <w:lang w:val="kk-KZ"/>
        </w:rPr>
        <w:t xml:space="preserve">Математикалық оңтайландыру және мәліметтерді өңдеуге қатысты жұмыстар компьютерлік технологияны қолдану негізінде жасалынды. </w:t>
      </w:r>
    </w:p>
    <w:p w:rsidR="00D54E66" w:rsidRPr="001E780E" w:rsidRDefault="001E780E" w:rsidP="001E780E">
      <w:pPr>
        <w:tabs>
          <w:tab w:val="left" w:pos="993"/>
        </w:tabs>
        <w:spacing w:after="0" w:line="240" w:lineRule="auto"/>
        <w:ind w:firstLine="709"/>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Басылымдар. </w:t>
      </w:r>
      <w:r w:rsidR="002A788D" w:rsidRPr="008D6614">
        <w:rPr>
          <w:rFonts w:ascii="Times New Roman" w:hAnsi="Times New Roman" w:cs="Times New Roman"/>
          <w:sz w:val="28"/>
          <w:szCs w:val="28"/>
          <w:lang w:val="kk-KZ"/>
        </w:rPr>
        <w:t>Диссертация тақырыбы бойынша 19 ғылыми жұмыс жарияланды, оның ішінде Scopus деректер базасына енгізілген халықаралық ғылыми басылымдарда – 1; ҚР</w:t>
      </w:r>
      <w:r w:rsidR="002A788D">
        <w:rPr>
          <w:rFonts w:ascii="Times New Roman" w:hAnsi="Times New Roman" w:cs="Times New Roman"/>
          <w:sz w:val="28"/>
          <w:szCs w:val="28"/>
          <w:lang w:val="kk-KZ"/>
        </w:rPr>
        <w:t xml:space="preserve"> ҒЖБМ</w:t>
      </w:r>
      <w:r w:rsidR="002A788D" w:rsidRPr="008D6614">
        <w:rPr>
          <w:rFonts w:ascii="Times New Roman" w:hAnsi="Times New Roman" w:cs="Times New Roman"/>
          <w:sz w:val="28"/>
          <w:szCs w:val="28"/>
          <w:lang w:val="kk-KZ"/>
        </w:rPr>
        <w:t xml:space="preserve"> </w:t>
      </w:r>
      <w:r w:rsidR="002A788D">
        <w:rPr>
          <w:rFonts w:ascii="Times New Roman" w:hAnsi="Times New Roman" w:cs="Times New Roman"/>
          <w:sz w:val="28"/>
          <w:szCs w:val="28"/>
          <w:lang w:val="kk-KZ"/>
        </w:rPr>
        <w:t>ҒЖБССҚК</w:t>
      </w:r>
      <w:r w:rsidR="002A788D" w:rsidRPr="008D6614">
        <w:rPr>
          <w:rFonts w:ascii="Times New Roman" w:hAnsi="Times New Roman" w:cs="Times New Roman"/>
          <w:sz w:val="28"/>
          <w:szCs w:val="28"/>
          <w:lang w:val="kk-KZ"/>
        </w:rPr>
        <w:t xml:space="preserve"> ұсынған журналдарда – 4; халықаралық және республикалық конференциялар жинақтарында – 13 </w:t>
      </w:r>
      <w:r w:rsidR="002A788D">
        <w:rPr>
          <w:rFonts w:ascii="Times New Roman" w:hAnsi="Times New Roman" w:cs="Times New Roman"/>
          <w:sz w:val="28"/>
          <w:szCs w:val="28"/>
          <w:lang w:val="kk-KZ"/>
        </w:rPr>
        <w:t xml:space="preserve">мақала және ҚР 1 пайдалы модельге </w:t>
      </w:r>
      <w:r w:rsidR="003C4326">
        <w:rPr>
          <w:rFonts w:ascii="Times New Roman" w:hAnsi="Times New Roman" w:cs="Times New Roman"/>
          <w:sz w:val="28"/>
          <w:szCs w:val="28"/>
          <w:lang w:val="kk-KZ"/>
        </w:rPr>
        <w:t xml:space="preserve">патент алуға </w:t>
      </w:r>
      <w:r w:rsidR="004714AF">
        <w:rPr>
          <w:rFonts w:ascii="Times New Roman" w:hAnsi="Times New Roman" w:cs="Times New Roman"/>
          <w:sz w:val="28"/>
          <w:szCs w:val="28"/>
          <w:lang w:val="kk-KZ"/>
        </w:rPr>
        <w:t xml:space="preserve">шешім </w:t>
      </w:r>
      <w:r w:rsidR="002A788D">
        <w:rPr>
          <w:rFonts w:ascii="Times New Roman" w:hAnsi="Times New Roman" w:cs="Times New Roman"/>
          <w:sz w:val="28"/>
          <w:szCs w:val="28"/>
          <w:lang w:val="kk-KZ"/>
        </w:rPr>
        <w:t>алынды</w:t>
      </w:r>
      <w:r w:rsidR="002A788D" w:rsidRPr="008D6614">
        <w:rPr>
          <w:rFonts w:ascii="Times New Roman" w:hAnsi="Times New Roman" w:cs="Times New Roman"/>
          <w:sz w:val="28"/>
          <w:szCs w:val="28"/>
          <w:lang w:val="kk-KZ"/>
        </w:rPr>
        <w:t xml:space="preserve">, </w:t>
      </w:r>
      <w:r w:rsidR="008A36AE">
        <w:rPr>
          <w:rFonts w:ascii="Times New Roman" w:hAnsi="Times New Roman" w:cs="Times New Roman"/>
          <w:sz w:val="28"/>
          <w:szCs w:val="28"/>
          <w:lang w:val="kk-KZ"/>
        </w:rPr>
        <w:t>далалық</w:t>
      </w:r>
      <w:r w:rsidR="002A788D" w:rsidRPr="008D6614">
        <w:rPr>
          <w:rFonts w:ascii="Times New Roman" w:hAnsi="Times New Roman" w:cs="Times New Roman"/>
          <w:sz w:val="28"/>
          <w:szCs w:val="28"/>
          <w:lang w:val="kk-KZ"/>
        </w:rPr>
        <w:t xml:space="preserve"> сынақ </w:t>
      </w:r>
      <w:r w:rsidR="002A788D">
        <w:rPr>
          <w:rFonts w:ascii="Times New Roman" w:hAnsi="Times New Roman" w:cs="Times New Roman"/>
          <w:sz w:val="28"/>
          <w:szCs w:val="28"/>
          <w:lang w:val="kk-KZ"/>
        </w:rPr>
        <w:t>актісі</w:t>
      </w:r>
      <w:r w:rsidR="002A788D" w:rsidRPr="008D6614">
        <w:rPr>
          <w:rFonts w:ascii="Times New Roman" w:hAnsi="Times New Roman" w:cs="Times New Roman"/>
          <w:sz w:val="28"/>
          <w:szCs w:val="28"/>
          <w:lang w:val="kk-KZ"/>
        </w:rPr>
        <w:t>, оқу про</w:t>
      </w:r>
      <w:r w:rsidR="002A788D">
        <w:rPr>
          <w:rFonts w:ascii="Times New Roman" w:hAnsi="Times New Roman" w:cs="Times New Roman"/>
          <w:sz w:val="28"/>
          <w:szCs w:val="28"/>
          <w:lang w:val="kk-KZ"/>
        </w:rPr>
        <w:t>цесіне енгізу актілері жасалынды</w:t>
      </w:r>
      <w:r w:rsidR="00D54E66">
        <w:rPr>
          <w:rFonts w:ascii="Times New Roman" w:hAnsi="Times New Roman" w:cs="Times New Roman"/>
          <w:sz w:val="28"/>
          <w:szCs w:val="28"/>
          <w:lang w:val="kk-KZ"/>
        </w:rPr>
        <w:t>.</w:t>
      </w:r>
    </w:p>
    <w:p w:rsidR="00D54E66" w:rsidRPr="002C6D2B" w:rsidRDefault="00D54E66" w:rsidP="00D54E66">
      <w:pPr>
        <w:spacing w:after="0" w:line="300" w:lineRule="exact"/>
        <w:ind w:firstLine="709"/>
        <w:contextualSpacing/>
        <w:jc w:val="both"/>
        <w:rPr>
          <w:rFonts w:ascii="Times New Roman" w:hAnsi="Times New Roman" w:cs="Times New Roman"/>
          <w:sz w:val="28"/>
          <w:szCs w:val="28"/>
          <w:lang w:val="kk-KZ"/>
        </w:rPr>
      </w:pPr>
      <w:r w:rsidRPr="002C6D2B">
        <w:rPr>
          <w:rFonts w:ascii="Times New Roman" w:hAnsi="Times New Roman" w:cs="Times New Roman"/>
          <w:b/>
          <w:sz w:val="28"/>
          <w:szCs w:val="28"/>
          <w:lang w:val="kk-KZ"/>
        </w:rPr>
        <w:t xml:space="preserve">Диссертацияның құрылымы мен көлемі. </w:t>
      </w:r>
      <w:r w:rsidRPr="002C6D2B">
        <w:rPr>
          <w:rFonts w:ascii="Times New Roman" w:hAnsi="Times New Roman" w:cs="Times New Roman"/>
          <w:sz w:val="28"/>
          <w:szCs w:val="28"/>
          <w:lang w:val="kk-KZ"/>
        </w:rPr>
        <w:t>Диссертация</w:t>
      </w:r>
      <w:r w:rsidR="001E780E">
        <w:rPr>
          <w:rFonts w:ascii="Times New Roman" w:hAnsi="Times New Roman" w:cs="Times New Roman"/>
          <w:sz w:val="28"/>
          <w:szCs w:val="28"/>
          <w:lang w:val="kk-KZ"/>
        </w:rPr>
        <w:t>лық жұмыс</w:t>
      </w:r>
      <w:r w:rsidR="00204488">
        <w:rPr>
          <w:rFonts w:ascii="Times New Roman" w:hAnsi="Times New Roman" w:cs="Times New Roman"/>
          <w:sz w:val="28"/>
          <w:szCs w:val="28"/>
          <w:lang w:val="kk-KZ"/>
        </w:rPr>
        <w:t xml:space="preserve"> 119 беттен,</w:t>
      </w:r>
      <w:r w:rsidRPr="002C6D2B">
        <w:rPr>
          <w:rFonts w:ascii="Times New Roman" w:hAnsi="Times New Roman" w:cs="Times New Roman"/>
          <w:sz w:val="28"/>
          <w:szCs w:val="28"/>
          <w:lang w:val="kk-KZ"/>
        </w:rPr>
        <w:t xml:space="preserve"> кіріспеден, әдебиеттерге шолудан, негізгі бөлімнен, </w:t>
      </w:r>
      <w:r w:rsidR="002A788D">
        <w:rPr>
          <w:rFonts w:ascii="Times New Roman" w:hAnsi="Times New Roman" w:cs="Times New Roman"/>
          <w:sz w:val="28"/>
          <w:szCs w:val="28"/>
          <w:lang w:val="kk-KZ"/>
        </w:rPr>
        <w:t>ол</w:t>
      </w:r>
      <w:r w:rsidRPr="002C6D2B">
        <w:rPr>
          <w:rFonts w:ascii="Times New Roman" w:hAnsi="Times New Roman" w:cs="Times New Roman"/>
          <w:sz w:val="28"/>
          <w:szCs w:val="28"/>
          <w:lang w:val="kk-KZ"/>
        </w:rPr>
        <w:t xml:space="preserve"> 4 тараудан, 39 суреттен, 19 кестеден, қорытындыдан, пайдаланылған дереккөздер тізімі 200 атаудан тұрады.</w:t>
      </w:r>
    </w:p>
    <w:p w:rsidR="0013348C" w:rsidRPr="008F0CA8" w:rsidRDefault="0013348C" w:rsidP="0013348C">
      <w:pPr>
        <w:tabs>
          <w:tab w:val="left" w:pos="993"/>
        </w:tabs>
        <w:spacing w:after="0" w:line="240" w:lineRule="auto"/>
        <w:ind w:firstLine="709"/>
        <w:contextualSpacing/>
        <w:jc w:val="both"/>
        <w:rPr>
          <w:rFonts w:ascii="Times New Roman" w:hAnsi="Times New Roman" w:cs="Times New Roman"/>
          <w:sz w:val="28"/>
          <w:szCs w:val="28"/>
          <w:lang w:val="kk-KZ"/>
        </w:rPr>
      </w:pPr>
    </w:p>
    <w:p w:rsidR="00ED57B0" w:rsidRPr="000100CB" w:rsidRDefault="00ED57B0" w:rsidP="00616705">
      <w:pPr>
        <w:spacing w:after="0" w:line="240" w:lineRule="auto"/>
        <w:ind w:firstLine="709"/>
        <w:contextualSpacing/>
        <w:jc w:val="both"/>
        <w:rPr>
          <w:rFonts w:ascii="Times New Roman" w:hAnsi="Times New Roman" w:cs="Times New Roman"/>
          <w:b/>
          <w:sz w:val="28"/>
          <w:szCs w:val="28"/>
          <w:lang w:val="kk-KZ"/>
        </w:rPr>
      </w:pPr>
    </w:p>
    <w:p w:rsidR="00ED57B0" w:rsidRPr="000100CB" w:rsidRDefault="00ED57B0" w:rsidP="00616705">
      <w:pPr>
        <w:spacing w:after="0" w:line="240" w:lineRule="auto"/>
        <w:ind w:firstLine="709"/>
        <w:contextualSpacing/>
        <w:jc w:val="both"/>
        <w:rPr>
          <w:rFonts w:ascii="Times New Roman" w:hAnsi="Times New Roman" w:cs="Times New Roman"/>
          <w:b/>
          <w:sz w:val="28"/>
          <w:szCs w:val="28"/>
          <w:lang w:val="kk-KZ"/>
        </w:rPr>
      </w:pPr>
    </w:p>
    <w:p w:rsidR="00B07E54" w:rsidRPr="000100CB" w:rsidRDefault="00B07E54" w:rsidP="00616705">
      <w:pPr>
        <w:spacing w:after="0" w:line="240" w:lineRule="auto"/>
        <w:ind w:firstLine="709"/>
        <w:contextualSpacing/>
        <w:jc w:val="both"/>
        <w:rPr>
          <w:rFonts w:ascii="Times New Roman" w:hAnsi="Times New Roman" w:cs="Times New Roman"/>
          <w:b/>
          <w:sz w:val="28"/>
          <w:szCs w:val="28"/>
          <w:lang w:val="kk-KZ"/>
        </w:rPr>
      </w:pPr>
    </w:p>
    <w:p w:rsidR="00B07E54" w:rsidRPr="000100CB" w:rsidRDefault="00B07E54" w:rsidP="00616705">
      <w:pPr>
        <w:spacing w:after="0" w:line="240" w:lineRule="auto"/>
        <w:ind w:firstLine="709"/>
        <w:contextualSpacing/>
        <w:jc w:val="both"/>
        <w:rPr>
          <w:rFonts w:ascii="Times New Roman" w:hAnsi="Times New Roman" w:cs="Times New Roman"/>
          <w:b/>
          <w:sz w:val="28"/>
          <w:szCs w:val="28"/>
          <w:lang w:val="kk-KZ"/>
        </w:rPr>
      </w:pPr>
    </w:p>
    <w:p w:rsidR="00B07E54" w:rsidRPr="000100CB" w:rsidRDefault="00B07E54" w:rsidP="00616705">
      <w:pPr>
        <w:spacing w:after="0" w:line="240" w:lineRule="auto"/>
        <w:ind w:firstLine="709"/>
        <w:contextualSpacing/>
        <w:jc w:val="both"/>
        <w:rPr>
          <w:rFonts w:ascii="Times New Roman" w:hAnsi="Times New Roman" w:cs="Times New Roman"/>
          <w:b/>
          <w:sz w:val="28"/>
          <w:szCs w:val="28"/>
          <w:lang w:val="kk-KZ"/>
        </w:rPr>
      </w:pPr>
    </w:p>
    <w:p w:rsidR="00A56381" w:rsidRPr="000100CB" w:rsidRDefault="00A56381" w:rsidP="00616705">
      <w:pPr>
        <w:spacing w:after="0" w:line="240" w:lineRule="auto"/>
        <w:ind w:firstLine="709"/>
        <w:contextualSpacing/>
        <w:jc w:val="both"/>
        <w:rPr>
          <w:rFonts w:ascii="Times New Roman" w:hAnsi="Times New Roman" w:cs="Times New Roman"/>
          <w:b/>
          <w:sz w:val="28"/>
          <w:szCs w:val="28"/>
          <w:lang w:val="kk-KZ"/>
        </w:rPr>
      </w:pPr>
    </w:p>
    <w:p w:rsidR="00A56381" w:rsidRDefault="00A56381" w:rsidP="00616705">
      <w:pPr>
        <w:spacing w:after="0" w:line="240" w:lineRule="auto"/>
        <w:ind w:firstLine="709"/>
        <w:contextualSpacing/>
        <w:jc w:val="both"/>
        <w:rPr>
          <w:rFonts w:ascii="Times New Roman" w:hAnsi="Times New Roman" w:cs="Times New Roman"/>
          <w:b/>
          <w:sz w:val="28"/>
          <w:szCs w:val="28"/>
          <w:lang w:val="kk-KZ"/>
        </w:rPr>
      </w:pPr>
    </w:p>
    <w:p w:rsidR="001E780E" w:rsidRDefault="001E780E" w:rsidP="00616705">
      <w:pPr>
        <w:spacing w:after="0" w:line="240" w:lineRule="auto"/>
        <w:ind w:firstLine="709"/>
        <w:contextualSpacing/>
        <w:jc w:val="both"/>
        <w:rPr>
          <w:rFonts w:ascii="Times New Roman" w:hAnsi="Times New Roman" w:cs="Times New Roman"/>
          <w:b/>
          <w:sz w:val="28"/>
          <w:szCs w:val="28"/>
          <w:lang w:val="kk-KZ"/>
        </w:rPr>
      </w:pPr>
    </w:p>
    <w:p w:rsidR="001E780E" w:rsidRDefault="001E780E" w:rsidP="00616705">
      <w:pPr>
        <w:spacing w:after="0" w:line="240" w:lineRule="auto"/>
        <w:ind w:firstLine="709"/>
        <w:contextualSpacing/>
        <w:jc w:val="both"/>
        <w:rPr>
          <w:rFonts w:ascii="Times New Roman" w:hAnsi="Times New Roman" w:cs="Times New Roman"/>
          <w:b/>
          <w:sz w:val="28"/>
          <w:szCs w:val="28"/>
          <w:lang w:val="kk-KZ"/>
        </w:rPr>
      </w:pPr>
    </w:p>
    <w:p w:rsidR="001E780E" w:rsidRDefault="001E780E" w:rsidP="00616705">
      <w:pPr>
        <w:spacing w:after="0" w:line="240" w:lineRule="auto"/>
        <w:ind w:firstLine="709"/>
        <w:contextualSpacing/>
        <w:jc w:val="both"/>
        <w:rPr>
          <w:rFonts w:ascii="Times New Roman" w:hAnsi="Times New Roman" w:cs="Times New Roman"/>
          <w:b/>
          <w:sz w:val="28"/>
          <w:szCs w:val="28"/>
          <w:lang w:val="kk-KZ"/>
        </w:rPr>
      </w:pPr>
    </w:p>
    <w:p w:rsidR="001E780E" w:rsidRDefault="001E780E" w:rsidP="00616705">
      <w:pPr>
        <w:spacing w:after="0" w:line="240" w:lineRule="auto"/>
        <w:ind w:firstLine="709"/>
        <w:contextualSpacing/>
        <w:jc w:val="both"/>
        <w:rPr>
          <w:rFonts w:ascii="Times New Roman" w:hAnsi="Times New Roman" w:cs="Times New Roman"/>
          <w:b/>
          <w:sz w:val="28"/>
          <w:szCs w:val="28"/>
          <w:lang w:val="kk-KZ"/>
        </w:rPr>
      </w:pPr>
    </w:p>
    <w:p w:rsidR="001E780E" w:rsidRDefault="001E780E" w:rsidP="00616705">
      <w:pPr>
        <w:spacing w:after="0" w:line="240" w:lineRule="auto"/>
        <w:ind w:firstLine="709"/>
        <w:contextualSpacing/>
        <w:jc w:val="both"/>
        <w:rPr>
          <w:rFonts w:ascii="Times New Roman" w:hAnsi="Times New Roman" w:cs="Times New Roman"/>
          <w:b/>
          <w:sz w:val="28"/>
          <w:szCs w:val="28"/>
          <w:lang w:val="kk-KZ"/>
        </w:rPr>
      </w:pPr>
    </w:p>
    <w:p w:rsidR="00D264E7" w:rsidRDefault="00C562D9" w:rsidP="00254C04">
      <w:pPr>
        <w:pStyle w:val="a5"/>
        <w:tabs>
          <w:tab w:val="left" w:pos="1276"/>
        </w:tabs>
        <w:ind w:firstLine="709"/>
        <w:contextualSpacing/>
        <w:jc w:val="both"/>
        <w:rPr>
          <w:b/>
          <w:lang w:val="kk-KZ"/>
        </w:rPr>
      </w:pPr>
      <w:r>
        <w:rPr>
          <w:b/>
          <w:lang w:val="kk-KZ"/>
        </w:rPr>
        <w:lastRenderedPageBreak/>
        <w:t xml:space="preserve">1 </w:t>
      </w:r>
      <w:r w:rsidR="00D264E7" w:rsidRPr="008016EF">
        <w:rPr>
          <w:b/>
          <w:lang w:val="kk-KZ"/>
        </w:rPr>
        <w:t xml:space="preserve">ҚАБАТТАРДАН МҰНАЙДЫ ЫҒЫСТЫРУДЫҢ НЕГІЗГІ БАҒЫТТАРЫ МЕН </w:t>
      </w:r>
      <w:r w:rsidR="00D264E7">
        <w:rPr>
          <w:b/>
          <w:lang w:val="kk-KZ"/>
        </w:rPr>
        <w:t>ПЕРСПЕКТИВАЛАРЫ</w:t>
      </w:r>
    </w:p>
    <w:p w:rsidR="00D264E7" w:rsidRDefault="00D264E7" w:rsidP="00254C04">
      <w:pPr>
        <w:pStyle w:val="a5"/>
        <w:tabs>
          <w:tab w:val="left" w:pos="1276"/>
        </w:tabs>
        <w:ind w:firstLine="709"/>
        <w:contextualSpacing/>
        <w:jc w:val="both"/>
        <w:rPr>
          <w:lang w:val="kk-KZ"/>
        </w:rPr>
      </w:pPr>
    </w:p>
    <w:p w:rsidR="00DC1040" w:rsidRPr="00D264E7" w:rsidRDefault="00254C04" w:rsidP="00254C04">
      <w:pPr>
        <w:pStyle w:val="a5"/>
        <w:tabs>
          <w:tab w:val="left" w:pos="1276"/>
        </w:tabs>
        <w:ind w:firstLine="709"/>
        <w:contextualSpacing/>
        <w:jc w:val="both"/>
        <w:rPr>
          <w:b/>
          <w:lang w:val="kk-KZ"/>
        </w:rPr>
      </w:pPr>
      <w:r w:rsidRPr="00D264E7">
        <w:rPr>
          <w:b/>
          <w:lang w:val="kk-KZ"/>
        </w:rPr>
        <w:t xml:space="preserve">1.1 </w:t>
      </w:r>
      <w:r w:rsidR="00123007" w:rsidRPr="00D264E7">
        <w:rPr>
          <w:b/>
          <w:lang w:val="kk-KZ"/>
        </w:rPr>
        <w:t xml:space="preserve">Жоғары молекулалық полиакриламидтер негізіндегі мұнайды ығыстырушы ерітінділер </w:t>
      </w:r>
    </w:p>
    <w:p w:rsidR="00D264E7" w:rsidRPr="00D264E7" w:rsidRDefault="00D264E7" w:rsidP="00254C04">
      <w:pPr>
        <w:pStyle w:val="a5"/>
        <w:tabs>
          <w:tab w:val="left" w:pos="1276"/>
        </w:tabs>
        <w:ind w:firstLine="709"/>
        <w:contextualSpacing/>
        <w:jc w:val="both"/>
        <w:rPr>
          <w:lang w:val="kk-KZ"/>
        </w:rPr>
      </w:pPr>
    </w:p>
    <w:p w:rsidR="00221D22" w:rsidRPr="00DC1040" w:rsidRDefault="00DC1040" w:rsidP="00DC1040">
      <w:pPr>
        <w:pStyle w:val="a5"/>
        <w:tabs>
          <w:tab w:val="left" w:pos="1276"/>
        </w:tabs>
        <w:ind w:firstLine="709"/>
        <w:contextualSpacing/>
        <w:jc w:val="both"/>
        <w:rPr>
          <w:lang w:val="kk-KZ"/>
        </w:rPr>
      </w:pPr>
      <w:r w:rsidRPr="00DC1040">
        <w:rPr>
          <w:lang w:val="kk-KZ"/>
        </w:rPr>
        <w:t>Заманауи тех</w:t>
      </w:r>
      <w:r w:rsidR="00E978B0">
        <w:rPr>
          <w:lang w:val="kk-KZ"/>
        </w:rPr>
        <w:t>нология трансфертін жасау және «</w:t>
      </w:r>
      <w:r w:rsidRPr="00DC1040">
        <w:rPr>
          <w:lang w:val="kk-KZ"/>
        </w:rPr>
        <w:t>Жаңа заманның мұнайына</w:t>
      </w:r>
      <w:r w:rsidR="00E978B0">
        <w:rPr>
          <w:lang w:val="kk-KZ"/>
        </w:rPr>
        <w:t>»</w:t>
      </w:r>
      <w:r w:rsidRPr="00DC1040">
        <w:rPr>
          <w:lang w:val="kk-KZ"/>
        </w:rPr>
        <w:t xml:space="preserve"> айналатын өндірістердің экономикалық тиімділігін жоғарылатуға бағытталған өнеркәсіптік органикалық химияны, сондай-ақ мұнайхимиясы саладағы әлеуетін аша алған елдер келешекте бүкіл әлемнің технологиялық даму бағдарын айқындау болып табылады. Жер қабаттарынан мұнай алуды жоғарылату үшін қолжетімді және құны арзан шикізатқа негізделген жаңа заманауи технологиялық процестерді ж</w:t>
      </w:r>
      <w:r>
        <w:rPr>
          <w:lang w:val="kk-KZ"/>
        </w:rPr>
        <w:t>асау; көрсеткіштер оңтайландыру;</w:t>
      </w:r>
      <w:r w:rsidR="00030630">
        <w:rPr>
          <w:lang w:val="kk-KZ"/>
        </w:rPr>
        <w:t xml:space="preserve"> екіншілік энергия қорларды</w:t>
      </w:r>
      <w:r w:rsidRPr="00DC1040">
        <w:rPr>
          <w:lang w:val="kk-KZ"/>
        </w:rPr>
        <w:t xml:space="preserve"> және отын-энерке</w:t>
      </w:r>
      <w:r w:rsidR="00030630">
        <w:rPr>
          <w:lang w:val="kk-KZ"/>
        </w:rPr>
        <w:t xml:space="preserve">тикалық үнемдейтін технологияларды ұтымды </w:t>
      </w:r>
      <w:r w:rsidRPr="00DC1040">
        <w:rPr>
          <w:lang w:val="kk-KZ"/>
        </w:rPr>
        <w:t>пайда</w:t>
      </w:r>
      <w:r>
        <w:rPr>
          <w:lang w:val="kk-KZ"/>
        </w:rPr>
        <w:t xml:space="preserve">лану. </w:t>
      </w:r>
      <w:r w:rsidRPr="00DC1040">
        <w:rPr>
          <w:lang w:val="kk-KZ"/>
        </w:rPr>
        <w:t>Сондықтан композициялық беттік-активті полимерлерді алу технологиясын құрастыру мәселесін</w:t>
      </w:r>
      <w:r>
        <w:rPr>
          <w:lang w:val="kk-KZ"/>
        </w:rPr>
        <w:t>ің</w:t>
      </w:r>
      <w:r w:rsidRPr="00DC1040">
        <w:rPr>
          <w:lang w:val="kk-KZ"/>
        </w:rPr>
        <w:t xml:space="preserve"> қазіргі жағдайын талдай отырып, полимерлік суландыру өндірісінің оптималды технологиясын таңдау</w:t>
      </w:r>
      <w:r>
        <w:rPr>
          <w:lang w:val="kk-KZ"/>
        </w:rPr>
        <w:t>,</w:t>
      </w:r>
      <w:r w:rsidRPr="00DC1040">
        <w:rPr>
          <w:lang w:val="kk-KZ"/>
        </w:rPr>
        <w:t xml:space="preserve"> техника-экономикалық көрсеткіштері ж</w:t>
      </w:r>
      <w:r>
        <w:rPr>
          <w:lang w:val="kk-KZ"/>
        </w:rPr>
        <w:t>оғары</w:t>
      </w:r>
      <w:r w:rsidRPr="00DC1040">
        <w:rPr>
          <w:lang w:val="kk-KZ"/>
        </w:rPr>
        <w:t xml:space="preserve"> заманауи технология жасауға мүмкіндік береді</w:t>
      </w:r>
      <w:r w:rsidR="005B14E5">
        <w:rPr>
          <w:lang w:val="kk-KZ"/>
        </w:rPr>
        <w:t xml:space="preserve"> </w:t>
      </w:r>
      <w:r w:rsidR="00B34C44" w:rsidRPr="00B34C44">
        <w:rPr>
          <w:lang w:val="kk-KZ"/>
        </w:rPr>
        <w:t>[1]</w:t>
      </w:r>
      <w:r w:rsidRPr="00DC1040">
        <w:rPr>
          <w:lang w:val="kk-KZ"/>
        </w:rPr>
        <w:t>.</w:t>
      </w:r>
    </w:p>
    <w:p w:rsidR="00D04D51" w:rsidRPr="00DC1040" w:rsidRDefault="00EC3396" w:rsidP="00D04D51">
      <w:pPr>
        <w:pStyle w:val="a5"/>
        <w:tabs>
          <w:tab w:val="left" w:pos="1276"/>
        </w:tabs>
        <w:ind w:firstLine="709"/>
        <w:contextualSpacing/>
        <w:jc w:val="both"/>
        <w:rPr>
          <w:lang w:val="kk-KZ"/>
        </w:rPr>
      </w:pPr>
      <w:r w:rsidRPr="00DC1040">
        <w:rPr>
          <w:lang w:val="kk-KZ"/>
        </w:rPr>
        <w:t>Көптеген авторлардың пікірі бойынша</w:t>
      </w:r>
      <w:r w:rsidR="00D04D51" w:rsidRPr="00DC1040">
        <w:rPr>
          <w:lang w:val="kk-KZ"/>
        </w:rPr>
        <w:t xml:space="preserve"> [</w:t>
      </w:r>
      <w:r w:rsidR="00546247">
        <w:rPr>
          <w:lang w:val="kk-KZ"/>
        </w:rPr>
        <w:t>2</w:t>
      </w:r>
      <w:r w:rsidR="009D0421">
        <w:rPr>
          <w:lang w:val="kk-KZ"/>
        </w:rPr>
        <w:t>,3</w:t>
      </w:r>
      <w:r w:rsidR="00D04D51" w:rsidRPr="00DC1040">
        <w:rPr>
          <w:lang w:val="kk-KZ"/>
        </w:rPr>
        <w:t>]</w:t>
      </w:r>
      <w:r w:rsidRPr="00DC1040">
        <w:rPr>
          <w:lang w:val="kk-KZ"/>
        </w:rPr>
        <w:t xml:space="preserve"> полимерлердің шы</w:t>
      </w:r>
      <w:r w:rsidR="00414C46">
        <w:rPr>
          <w:lang w:val="kk-KZ"/>
        </w:rPr>
        <w:t>ғу тегінің екі негізгі түрі</w:t>
      </w:r>
      <w:r w:rsidRPr="00DC1040">
        <w:rPr>
          <w:lang w:val="kk-KZ"/>
        </w:rPr>
        <w:t>: қағаз өндірісінде қолданылатын синтетикалық полимер</w:t>
      </w:r>
      <w:r w:rsidR="00BA0110">
        <w:rPr>
          <w:lang w:val="kk-KZ"/>
        </w:rPr>
        <w:t>лер немесе полиакриламидтер (ПАА</w:t>
      </w:r>
      <w:r w:rsidRPr="00DC1040">
        <w:rPr>
          <w:lang w:val="kk-KZ"/>
        </w:rPr>
        <w:t>) қоюландырғыш ретінде қолданылатын биополимерлер</w:t>
      </w:r>
      <w:r w:rsidR="00414C46">
        <w:rPr>
          <w:lang w:val="kk-KZ"/>
        </w:rPr>
        <w:t xml:space="preserve"> болып табылады</w:t>
      </w:r>
      <w:r w:rsidRPr="00DC1040">
        <w:rPr>
          <w:lang w:val="kk-KZ"/>
        </w:rPr>
        <w:t xml:space="preserve">. Полимерлік суландыруда полиакриламидтердің тиімді өндірістік ортасы мен </w:t>
      </w:r>
      <w:r w:rsidR="001C383F" w:rsidRPr="00DC1040">
        <w:rPr>
          <w:lang w:val="kk-KZ"/>
        </w:rPr>
        <w:t>нарықтық</w:t>
      </w:r>
      <w:r w:rsidRPr="00DC1040">
        <w:rPr>
          <w:lang w:val="kk-KZ"/>
        </w:rPr>
        <w:t xml:space="preserve"> қолжетімділігіне байланысты биополимерлермен салыстырғанда әлдеқайда жиі қолданыл</w:t>
      </w:r>
      <w:r w:rsidR="001C383F" w:rsidRPr="00DC1040">
        <w:rPr>
          <w:lang w:val="kk-KZ"/>
        </w:rPr>
        <w:t>а</w:t>
      </w:r>
      <w:r w:rsidRPr="00DC1040">
        <w:rPr>
          <w:lang w:val="kk-KZ"/>
        </w:rPr>
        <w:t>ды. Со</w:t>
      </w:r>
      <w:r w:rsidR="00D04D51" w:rsidRPr="00DC1040">
        <w:rPr>
          <w:lang w:val="kk-KZ"/>
        </w:rPr>
        <w:t>нымен қатар</w:t>
      </w:r>
      <w:r w:rsidR="001C383F" w:rsidRPr="00DC1040">
        <w:rPr>
          <w:lang w:val="kk-KZ"/>
        </w:rPr>
        <w:t xml:space="preserve">, полиакриламид </w:t>
      </w:r>
      <w:r w:rsidR="00D04D51" w:rsidRPr="00DC1040">
        <w:rPr>
          <w:lang w:val="kk-KZ"/>
        </w:rPr>
        <w:t xml:space="preserve">негізінде </w:t>
      </w:r>
      <w:r w:rsidRPr="00DC1040">
        <w:rPr>
          <w:lang w:val="kk-KZ"/>
        </w:rPr>
        <w:t>гидролизденг</w:t>
      </w:r>
      <w:r w:rsidR="00BA0110">
        <w:rPr>
          <w:lang w:val="kk-KZ"/>
        </w:rPr>
        <w:t>ен немесе аниондық түрінде (ГПАА</w:t>
      </w:r>
      <w:r w:rsidRPr="00DC1040">
        <w:rPr>
          <w:lang w:val="kk-KZ"/>
        </w:rPr>
        <w:t>) қолданылатынын атап өту маңызды.</w:t>
      </w:r>
    </w:p>
    <w:p w:rsidR="0093667D" w:rsidRPr="006D0FB7" w:rsidRDefault="00D53E65" w:rsidP="00D04D51">
      <w:pPr>
        <w:pStyle w:val="a5"/>
        <w:tabs>
          <w:tab w:val="left" w:pos="1276"/>
        </w:tabs>
        <w:ind w:firstLine="709"/>
        <w:contextualSpacing/>
        <w:jc w:val="both"/>
        <w:rPr>
          <w:lang w:val="kk-KZ"/>
        </w:rPr>
      </w:pPr>
      <w:r w:rsidRPr="000100CB">
        <w:rPr>
          <w:lang w:val="kk-KZ"/>
        </w:rPr>
        <w:t>Полимерлі</w:t>
      </w:r>
      <w:r w:rsidR="003020BB">
        <w:rPr>
          <w:lang w:val="kk-KZ"/>
        </w:rPr>
        <w:t>к</w:t>
      </w:r>
      <w:r w:rsidRPr="000100CB">
        <w:rPr>
          <w:lang w:val="kk-KZ"/>
        </w:rPr>
        <w:t xml:space="preserve"> суландырудағы ең маңыздысының бірі п</w:t>
      </w:r>
      <w:r w:rsidR="00472871" w:rsidRPr="000100CB">
        <w:rPr>
          <w:lang w:val="kk-KZ"/>
        </w:rPr>
        <w:t>олиакриламид (ПАА</w:t>
      </w:r>
      <w:r w:rsidR="0093667D" w:rsidRPr="000100CB">
        <w:rPr>
          <w:lang w:val="kk-KZ"/>
        </w:rPr>
        <w:t>) негізіндегі п</w:t>
      </w:r>
      <w:r w:rsidR="00900A45" w:rsidRPr="000100CB">
        <w:rPr>
          <w:lang w:val="kk-KZ"/>
        </w:rPr>
        <w:t>олимер</w:t>
      </w:r>
      <w:r w:rsidRPr="000100CB">
        <w:rPr>
          <w:lang w:val="kk-KZ"/>
        </w:rPr>
        <w:t xml:space="preserve">лер </w:t>
      </w:r>
      <w:r w:rsidR="0093667D" w:rsidRPr="000100CB">
        <w:rPr>
          <w:lang w:val="kk-KZ"/>
        </w:rPr>
        <w:t xml:space="preserve">болып табылады </w:t>
      </w:r>
      <w:r w:rsidR="009D0421">
        <w:rPr>
          <w:lang w:val="kk-KZ"/>
        </w:rPr>
        <w:t>[4</w:t>
      </w:r>
      <w:r w:rsidR="00B44297" w:rsidRPr="000100CB">
        <w:rPr>
          <w:lang w:val="kk-KZ"/>
        </w:rPr>
        <w:t>]</w:t>
      </w:r>
      <w:r w:rsidR="00D160D4" w:rsidRPr="000100CB">
        <w:rPr>
          <w:lang w:val="kk-KZ"/>
        </w:rPr>
        <w:t>, сонымен қатар ығыстырушы</w:t>
      </w:r>
      <w:r w:rsidR="0093667D" w:rsidRPr="000100CB">
        <w:rPr>
          <w:lang w:val="kk-KZ"/>
        </w:rPr>
        <w:t xml:space="preserve"> агенттің тұтқырлығын арттыру </w:t>
      </w:r>
      <w:r w:rsidR="009D0421">
        <w:rPr>
          <w:lang w:val="kk-KZ"/>
        </w:rPr>
        <w:t>[5</w:t>
      </w:r>
      <w:r w:rsidR="00B44297" w:rsidRPr="000100CB">
        <w:rPr>
          <w:lang w:val="kk-KZ"/>
        </w:rPr>
        <w:t>]</w:t>
      </w:r>
      <w:r w:rsidR="00D160D4" w:rsidRPr="000100CB">
        <w:rPr>
          <w:lang w:val="kk-KZ"/>
        </w:rPr>
        <w:t>,</w:t>
      </w:r>
      <w:r w:rsidR="00472871" w:rsidRPr="000100CB">
        <w:rPr>
          <w:lang w:val="kk-KZ"/>
        </w:rPr>
        <w:t xml:space="preserve"> жоғары молекулалық </w:t>
      </w:r>
      <w:r w:rsidR="00D160D4" w:rsidRPr="000100CB">
        <w:rPr>
          <w:lang w:val="kk-KZ"/>
        </w:rPr>
        <w:t>массалы</w:t>
      </w:r>
      <w:r w:rsidR="00DC1040">
        <w:rPr>
          <w:lang w:val="kk-KZ"/>
        </w:rPr>
        <w:t>,</w:t>
      </w:r>
      <w:r w:rsidR="00414C46">
        <w:rPr>
          <w:lang w:val="kk-KZ"/>
        </w:rPr>
        <w:t xml:space="preserve"> </w:t>
      </w:r>
      <w:r w:rsidR="0093667D" w:rsidRPr="000100CB">
        <w:rPr>
          <w:lang w:val="kk-KZ"/>
        </w:rPr>
        <w:t xml:space="preserve">гидрофобты түрлендірілген </w:t>
      </w:r>
      <w:r w:rsidR="009D0421">
        <w:rPr>
          <w:lang w:val="kk-KZ"/>
        </w:rPr>
        <w:t>[6</w:t>
      </w:r>
      <w:r w:rsidR="00B44297" w:rsidRPr="000100CB">
        <w:rPr>
          <w:lang w:val="kk-KZ"/>
        </w:rPr>
        <w:t>]</w:t>
      </w:r>
      <w:r w:rsidR="00155F7D" w:rsidRPr="000100CB">
        <w:rPr>
          <w:lang w:val="kk-KZ"/>
        </w:rPr>
        <w:t>,</w:t>
      </w:r>
      <w:r w:rsidR="0093667D" w:rsidRPr="000100CB">
        <w:rPr>
          <w:lang w:val="kk-KZ"/>
        </w:rPr>
        <w:t xml:space="preserve"> тар</w:t>
      </w:r>
      <w:r w:rsidR="00D160D4" w:rsidRPr="000100CB">
        <w:rPr>
          <w:lang w:val="kk-KZ"/>
        </w:rPr>
        <w:t>м</w:t>
      </w:r>
      <w:r w:rsidR="0093667D" w:rsidRPr="000100CB">
        <w:rPr>
          <w:lang w:val="kk-KZ"/>
        </w:rPr>
        <w:t xml:space="preserve">ақ тәрізді </w:t>
      </w:r>
      <w:r w:rsidR="00D160D4" w:rsidRPr="000100CB">
        <w:rPr>
          <w:lang w:val="kk-KZ"/>
        </w:rPr>
        <w:t>и</w:t>
      </w:r>
      <w:r w:rsidR="0093667D" w:rsidRPr="000100CB">
        <w:rPr>
          <w:lang w:val="kk-KZ"/>
        </w:rPr>
        <w:t>ондық түрлендірілген</w:t>
      </w:r>
      <w:r w:rsidR="005B14E5">
        <w:rPr>
          <w:lang w:val="kk-KZ"/>
        </w:rPr>
        <w:t xml:space="preserve"> </w:t>
      </w:r>
      <w:r w:rsidR="009D0421">
        <w:rPr>
          <w:lang w:val="kk-KZ"/>
        </w:rPr>
        <w:t>[7</w:t>
      </w:r>
      <w:r w:rsidR="009B5922">
        <w:rPr>
          <w:lang w:val="kk-KZ"/>
        </w:rPr>
        <w:t>]</w:t>
      </w:r>
      <w:r w:rsidR="0093667D" w:rsidRPr="000100CB">
        <w:rPr>
          <w:lang w:val="kk-KZ"/>
        </w:rPr>
        <w:t xml:space="preserve"> және </w:t>
      </w:r>
      <w:r w:rsidR="00DC1040">
        <w:rPr>
          <w:lang w:val="kk-KZ"/>
        </w:rPr>
        <w:t>торлы-байланысқан</w:t>
      </w:r>
      <w:r w:rsidR="005B14E5">
        <w:rPr>
          <w:lang w:val="kk-KZ"/>
        </w:rPr>
        <w:t xml:space="preserve"> </w:t>
      </w:r>
      <w:r w:rsidR="00DC1040" w:rsidRPr="000100CB">
        <w:rPr>
          <w:lang w:val="kk-KZ"/>
        </w:rPr>
        <w:t>ПАА</w:t>
      </w:r>
      <w:r w:rsidR="00DC1040">
        <w:rPr>
          <w:lang w:val="kk-KZ"/>
        </w:rPr>
        <w:t xml:space="preserve"> зерттелген</w:t>
      </w:r>
      <w:r w:rsidR="005B14E5">
        <w:rPr>
          <w:lang w:val="kk-KZ"/>
        </w:rPr>
        <w:t xml:space="preserve"> </w:t>
      </w:r>
      <w:r w:rsidR="009D0421">
        <w:rPr>
          <w:lang w:val="kk-KZ"/>
        </w:rPr>
        <w:t>[8</w:t>
      </w:r>
      <w:r w:rsidR="00DC1040" w:rsidRPr="000100CB">
        <w:rPr>
          <w:lang w:val="kk-KZ"/>
        </w:rPr>
        <w:t>]</w:t>
      </w:r>
      <w:r w:rsidR="00900A45" w:rsidRPr="000100CB">
        <w:rPr>
          <w:lang w:val="kk-KZ"/>
        </w:rPr>
        <w:t>.</w:t>
      </w:r>
    </w:p>
    <w:p w:rsidR="00900A45" w:rsidRPr="000100CB" w:rsidRDefault="009B2A02" w:rsidP="00616705">
      <w:pPr>
        <w:pStyle w:val="a5"/>
        <w:ind w:firstLine="709"/>
        <w:contextualSpacing/>
        <w:jc w:val="both"/>
        <w:rPr>
          <w:lang w:val="kk-KZ"/>
        </w:rPr>
      </w:pPr>
      <w:r w:rsidRPr="009B2A02">
        <w:rPr>
          <w:lang w:val="kk-KZ"/>
        </w:rPr>
        <w:t>Жоғары молекулалық массалы болатын ПАА, т</w:t>
      </w:r>
      <w:r w:rsidR="009D0421">
        <w:rPr>
          <w:lang w:val="kk-KZ"/>
        </w:rPr>
        <w:t>емпература мен тұзға төзімді [9</w:t>
      </w:r>
      <w:r w:rsidRPr="009B2A02">
        <w:rPr>
          <w:lang w:val="kk-KZ"/>
        </w:rPr>
        <w:t>] полимерлік суландыруда қолданылатын ең алғашқы полимерлердің бірі б</w:t>
      </w:r>
      <w:r w:rsidR="009D0421">
        <w:rPr>
          <w:lang w:val="kk-KZ"/>
        </w:rPr>
        <w:t>олып табылады [10</w:t>
      </w:r>
      <w:r>
        <w:rPr>
          <w:lang w:val="kk-KZ"/>
        </w:rPr>
        <w:t>], б</w:t>
      </w:r>
      <w:r w:rsidRPr="009B2A02">
        <w:rPr>
          <w:lang w:val="kk-KZ"/>
        </w:rPr>
        <w:t>ұл түрлері мұнай кен орындарында өзге ПАА түріне қарағанда көбірек қолданылады [11</w:t>
      </w:r>
      <w:r>
        <w:rPr>
          <w:lang w:val="kk-KZ"/>
        </w:rPr>
        <w:t xml:space="preserve">] </w:t>
      </w:r>
      <w:r w:rsidR="00AE4A7E" w:rsidRPr="000100CB">
        <w:rPr>
          <w:lang w:val="kk-KZ"/>
        </w:rPr>
        <w:t xml:space="preserve">және </w:t>
      </w:r>
      <w:r w:rsidR="00900A45" w:rsidRPr="000100CB">
        <w:rPr>
          <w:lang w:val="kk-KZ"/>
        </w:rPr>
        <w:t>құрамында майлы эфирлер немесе басқа қаныққан көміртек бірліктері сияқты гидрофобты м</w:t>
      </w:r>
      <w:r w:rsidR="00860678" w:rsidRPr="000100CB">
        <w:rPr>
          <w:lang w:val="kk-KZ"/>
        </w:rPr>
        <w:t>ономерлер аз мөлшерде болады</w:t>
      </w:r>
      <w:r w:rsidR="00900A45" w:rsidRPr="000100CB">
        <w:rPr>
          <w:lang w:val="kk-KZ"/>
        </w:rPr>
        <w:t>.</w:t>
      </w:r>
    </w:p>
    <w:p w:rsidR="00B558AB" w:rsidRDefault="00B558AB" w:rsidP="00E63153">
      <w:pPr>
        <w:pStyle w:val="a5"/>
        <w:ind w:firstLine="709"/>
        <w:contextualSpacing/>
        <w:jc w:val="both"/>
        <w:rPr>
          <w:lang w:val="kk-KZ"/>
        </w:rPr>
      </w:pPr>
      <w:r w:rsidRPr="00B558AB">
        <w:rPr>
          <w:lang w:val="kk-KZ"/>
        </w:rPr>
        <w:t xml:space="preserve">Гидрофобты түрлендірілген ПАА </w:t>
      </w:r>
      <w:r>
        <w:rPr>
          <w:lang w:val="kk-KZ"/>
        </w:rPr>
        <w:t>әзірлеу</w:t>
      </w:r>
      <w:r w:rsidRPr="00B558AB">
        <w:rPr>
          <w:lang w:val="kk-KZ"/>
        </w:rPr>
        <w:t xml:space="preserve"> негізінде ПАА полимер тізбегіне гидрофобты және гидрофильді функционалдық топтар енгізілд</w:t>
      </w:r>
      <w:r>
        <w:rPr>
          <w:lang w:val="kk-KZ"/>
        </w:rPr>
        <w:t>і, нәтижесінде тармақталған П</w:t>
      </w:r>
      <w:r w:rsidRPr="00B558AB">
        <w:rPr>
          <w:lang w:val="kk-KZ"/>
        </w:rPr>
        <w:t>AA пайда бол</w:t>
      </w:r>
      <w:r w:rsidR="00E63153">
        <w:rPr>
          <w:lang w:val="kk-KZ"/>
        </w:rPr>
        <w:t>а</w:t>
      </w:r>
      <w:r w:rsidR="009D0421">
        <w:rPr>
          <w:lang w:val="kk-KZ"/>
        </w:rPr>
        <w:t>ды [12</w:t>
      </w:r>
      <w:r w:rsidRPr="00B558AB">
        <w:rPr>
          <w:lang w:val="kk-KZ"/>
        </w:rPr>
        <w:t>].</w:t>
      </w:r>
      <w:r w:rsidR="005B14E5">
        <w:rPr>
          <w:lang w:val="kk-KZ"/>
        </w:rPr>
        <w:t xml:space="preserve"> </w:t>
      </w:r>
      <w:r w:rsidR="00524349" w:rsidRPr="00524349">
        <w:rPr>
          <w:lang w:val="kk-KZ"/>
        </w:rPr>
        <w:t>Тұзды ерітіндінің әсерінен бұралған н</w:t>
      </w:r>
      <w:r w:rsidR="00524349">
        <w:rPr>
          <w:lang w:val="kk-KZ"/>
        </w:rPr>
        <w:t>емесе бұзылатын</w:t>
      </w:r>
      <w:r w:rsidR="00E63153">
        <w:rPr>
          <w:lang w:val="kk-KZ"/>
        </w:rPr>
        <w:t>,</w:t>
      </w:r>
      <w:r w:rsidR="00524349">
        <w:rPr>
          <w:lang w:val="kk-KZ"/>
        </w:rPr>
        <w:t xml:space="preserve"> тармақталған ПАА</w:t>
      </w:r>
      <w:r w:rsidR="00524349" w:rsidRPr="00524349">
        <w:rPr>
          <w:lang w:val="kk-KZ"/>
        </w:rPr>
        <w:t xml:space="preserve"> </w:t>
      </w:r>
      <w:r w:rsidR="00B97448">
        <w:rPr>
          <w:lang w:val="kk-KZ"/>
        </w:rPr>
        <w:t>негізгі</w:t>
      </w:r>
      <w:r w:rsidR="00524349" w:rsidRPr="00524349">
        <w:rPr>
          <w:lang w:val="kk-KZ"/>
        </w:rPr>
        <w:t xml:space="preserve"> полимерлік тізбектермен салы</w:t>
      </w:r>
      <w:r w:rsidR="00524349">
        <w:rPr>
          <w:lang w:val="kk-KZ"/>
        </w:rPr>
        <w:t xml:space="preserve">стырғанда, </w:t>
      </w:r>
      <w:r w:rsidR="00524349" w:rsidRPr="00524349">
        <w:rPr>
          <w:lang w:val="kk-KZ"/>
        </w:rPr>
        <w:t xml:space="preserve">жоғары тұзды ортада </w:t>
      </w:r>
      <w:r w:rsidR="00524349">
        <w:rPr>
          <w:lang w:val="kk-KZ"/>
        </w:rPr>
        <w:t xml:space="preserve">толығымен ыдырамайды </w:t>
      </w:r>
      <w:r w:rsidR="00524349" w:rsidRPr="00B558AB">
        <w:rPr>
          <w:lang w:val="kk-KZ"/>
        </w:rPr>
        <w:t>[</w:t>
      </w:r>
      <w:r w:rsidR="009D0421">
        <w:rPr>
          <w:lang w:val="kk-KZ"/>
        </w:rPr>
        <w:t>13</w:t>
      </w:r>
      <w:r w:rsidR="00524349" w:rsidRPr="00B558AB">
        <w:rPr>
          <w:lang w:val="kk-KZ"/>
        </w:rPr>
        <w:t>]</w:t>
      </w:r>
      <w:r w:rsidRPr="00B558AB">
        <w:rPr>
          <w:lang w:val="kk-KZ"/>
        </w:rPr>
        <w:t>.</w:t>
      </w:r>
    </w:p>
    <w:p w:rsidR="00AE4A7E" w:rsidRPr="000100CB" w:rsidRDefault="00892ED4" w:rsidP="004C740B">
      <w:pPr>
        <w:pStyle w:val="a5"/>
        <w:ind w:firstLine="709"/>
        <w:contextualSpacing/>
        <w:jc w:val="both"/>
        <w:rPr>
          <w:lang w:val="kk-KZ"/>
        </w:rPr>
      </w:pPr>
      <w:r>
        <w:rPr>
          <w:lang w:val="kk-KZ"/>
        </w:rPr>
        <w:t>ПАА</w:t>
      </w:r>
      <w:r w:rsidR="004C740B" w:rsidRPr="004C740B">
        <w:rPr>
          <w:lang w:val="kk-KZ"/>
        </w:rPr>
        <w:t>-ға бірқатар</w:t>
      </w:r>
      <w:r w:rsidR="00E63153">
        <w:rPr>
          <w:lang w:val="kk-KZ"/>
        </w:rPr>
        <w:t xml:space="preserve"> иондық сомономерлер енгізілгенде</w:t>
      </w:r>
      <w:r w:rsidR="00B97448">
        <w:rPr>
          <w:lang w:val="kk-KZ"/>
        </w:rPr>
        <w:t xml:space="preserve"> </w:t>
      </w:r>
      <w:r w:rsidR="004C740B" w:rsidRPr="004C740B">
        <w:rPr>
          <w:lang w:val="kk-KZ"/>
        </w:rPr>
        <w:t xml:space="preserve">полимер ерітіндісінің </w:t>
      </w:r>
      <w:r w:rsidR="004C740B" w:rsidRPr="004C740B">
        <w:rPr>
          <w:lang w:val="kk-KZ"/>
        </w:rPr>
        <w:lastRenderedPageBreak/>
        <w:t>тұз</w:t>
      </w:r>
      <w:r>
        <w:rPr>
          <w:lang w:val="kk-KZ"/>
        </w:rPr>
        <w:t>ға төзімділігін арттыру үшін ПАА-ның басқа түрі, яғни полиэлектролит алын</w:t>
      </w:r>
      <w:r w:rsidR="00E63153">
        <w:rPr>
          <w:lang w:val="kk-KZ"/>
        </w:rPr>
        <w:t>а</w:t>
      </w:r>
      <w:r>
        <w:rPr>
          <w:lang w:val="kk-KZ"/>
        </w:rPr>
        <w:t>ды</w:t>
      </w:r>
      <w:r w:rsidR="005B14E5">
        <w:rPr>
          <w:lang w:val="kk-KZ"/>
        </w:rPr>
        <w:t xml:space="preserve"> </w:t>
      </w:r>
      <w:r w:rsidR="009D0421">
        <w:rPr>
          <w:lang w:val="kk-KZ"/>
        </w:rPr>
        <w:t>[14</w:t>
      </w:r>
      <w:r w:rsidR="007B7DE7" w:rsidRPr="000100CB">
        <w:rPr>
          <w:lang w:val="kk-KZ"/>
        </w:rPr>
        <w:t>]</w:t>
      </w:r>
      <w:r w:rsidR="00860678" w:rsidRPr="000100CB">
        <w:rPr>
          <w:lang w:val="kk-KZ"/>
        </w:rPr>
        <w:t>.</w:t>
      </w:r>
    </w:p>
    <w:p w:rsidR="00E978B0" w:rsidRDefault="00525AF6" w:rsidP="00E978B0">
      <w:pPr>
        <w:pStyle w:val="a5"/>
        <w:ind w:firstLine="709"/>
        <w:contextualSpacing/>
        <w:jc w:val="both"/>
        <w:rPr>
          <w:lang w:val="kk-KZ"/>
        </w:rPr>
      </w:pPr>
      <w:r>
        <w:rPr>
          <w:lang w:val="kk-KZ"/>
        </w:rPr>
        <w:t>П</w:t>
      </w:r>
      <w:r w:rsidR="00E63153" w:rsidRPr="00E63153">
        <w:rPr>
          <w:lang w:val="kk-KZ"/>
        </w:rPr>
        <w:t>AA өндірісінде қажетті сипаттамаларға қол жеткізу үшін</w:t>
      </w:r>
      <w:r>
        <w:rPr>
          <w:lang w:val="kk-KZ"/>
        </w:rPr>
        <w:t>,</w:t>
      </w:r>
      <w:r w:rsidR="005B14E5">
        <w:rPr>
          <w:lang w:val="kk-KZ"/>
        </w:rPr>
        <w:t xml:space="preserve"> </w:t>
      </w:r>
      <w:r>
        <w:rPr>
          <w:lang w:val="kk-KZ"/>
        </w:rPr>
        <w:t>ПАА</w:t>
      </w:r>
      <w:r w:rsidR="005B14E5">
        <w:rPr>
          <w:lang w:val="kk-KZ"/>
        </w:rPr>
        <w:t xml:space="preserve"> </w:t>
      </w:r>
      <w:r w:rsidRPr="00E63153">
        <w:rPr>
          <w:lang w:val="kk-KZ"/>
        </w:rPr>
        <w:t>негізінде</w:t>
      </w:r>
      <w:r w:rsidR="005B14E5">
        <w:rPr>
          <w:lang w:val="kk-KZ"/>
        </w:rPr>
        <w:t xml:space="preserve"> </w:t>
      </w:r>
      <w:r w:rsidRPr="00E63153">
        <w:rPr>
          <w:lang w:val="kk-KZ"/>
        </w:rPr>
        <w:t>кем дегенде екі модификация</w:t>
      </w:r>
      <w:r>
        <w:rPr>
          <w:lang w:val="kk-KZ"/>
        </w:rPr>
        <w:t>ланған беттік активті заттар қосындысы арқылы</w:t>
      </w:r>
      <w:r w:rsidR="00B97448">
        <w:rPr>
          <w:lang w:val="kk-KZ"/>
        </w:rPr>
        <w:t xml:space="preserve"> </w:t>
      </w:r>
      <w:r w:rsidR="00E63153" w:rsidRPr="00E63153">
        <w:rPr>
          <w:lang w:val="kk-KZ"/>
        </w:rPr>
        <w:t>аралас модификация</w:t>
      </w:r>
      <w:r>
        <w:rPr>
          <w:lang w:val="kk-KZ"/>
        </w:rPr>
        <w:t>лау</w:t>
      </w:r>
      <w:r w:rsidR="00E63153" w:rsidRPr="00E63153">
        <w:rPr>
          <w:lang w:val="kk-KZ"/>
        </w:rPr>
        <w:t xml:space="preserve"> әдістері қолданыл</w:t>
      </w:r>
      <w:r>
        <w:rPr>
          <w:lang w:val="kk-KZ"/>
        </w:rPr>
        <w:t>а</w:t>
      </w:r>
      <w:r w:rsidR="00E63153" w:rsidRPr="00E63153">
        <w:rPr>
          <w:lang w:val="kk-KZ"/>
        </w:rPr>
        <w:t>ды,</w:t>
      </w:r>
      <w:r w:rsidR="005B14E5">
        <w:rPr>
          <w:lang w:val="kk-KZ"/>
        </w:rPr>
        <w:t xml:space="preserve"> </w:t>
      </w:r>
      <w:r w:rsidR="009D0421">
        <w:rPr>
          <w:lang w:val="kk-KZ"/>
        </w:rPr>
        <w:t>[1</w:t>
      </w:r>
      <w:r w:rsidRPr="00E63153">
        <w:rPr>
          <w:lang w:val="kk-KZ"/>
        </w:rPr>
        <w:t>5],</w:t>
      </w:r>
      <w:r w:rsidR="00E63153" w:rsidRPr="00E63153">
        <w:rPr>
          <w:lang w:val="kk-KZ"/>
        </w:rPr>
        <w:t xml:space="preserve"> мысалы, ПАА-ға гидрофобты және иондық фу</w:t>
      </w:r>
      <w:r>
        <w:rPr>
          <w:lang w:val="kk-KZ"/>
        </w:rPr>
        <w:t>нкционалды элементтерді</w:t>
      </w:r>
      <w:r w:rsidR="005B104B">
        <w:rPr>
          <w:lang w:val="kk-KZ"/>
        </w:rPr>
        <w:t>ң</w:t>
      </w:r>
      <w:r>
        <w:rPr>
          <w:lang w:val="kk-KZ"/>
        </w:rPr>
        <w:t xml:space="preserve"> қосындысы</w:t>
      </w:r>
      <w:r w:rsidR="00E63153" w:rsidRPr="00E63153">
        <w:rPr>
          <w:lang w:val="kk-KZ"/>
        </w:rPr>
        <w:t>,</w:t>
      </w:r>
      <w:r w:rsidR="005B14E5">
        <w:rPr>
          <w:lang w:val="kk-KZ"/>
        </w:rPr>
        <w:t xml:space="preserve"> </w:t>
      </w:r>
      <w:r w:rsidR="00E63153" w:rsidRPr="00E63153">
        <w:rPr>
          <w:lang w:val="kk-KZ"/>
        </w:rPr>
        <w:t>сонымен қатар бейорганикалық</w:t>
      </w:r>
      <w:r>
        <w:rPr>
          <w:lang w:val="kk-KZ"/>
        </w:rPr>
        <w:t xml:space="preserve"> функционалды топтар, гибридті П</w:t>
      </w:r>
      <w:r w:rsidR="00E63153" w:rsidRPr="00E63153">
        <w:rPr>
          <w:lang w:val="kk-KZ"/>
        </w:rPr>
        <w:t>AA кіріспе арқылы дайындал</w:t>
      </w:r>
      <w:r>
        <w:rPr>
          <w:lang w:val="kk-KZ"/>
        </w:rPr>
        <w:t>а</w:t>
      </w:r>
      <w:r w:rsidR="009D0421">
        <w:rPr>
          <w:lang w:val="kk-KZ"/>
        </w:rPr>
        <w:t>ды [16,17</w:t>
      </w:r>
      <w:r w:rsidR="005B104B">
        <w:rPr>
          <w:lang w:val="kk-KZ"/>
        </w:rPr>
        <w:t>]</w:t>
      </w:r>
      <w:r w:rsidR="00860678" w:rsidRPr="000100CB">
        <w:rPr>
          <w:lang w:val="kk-KZ"/>
        </w:rPr>
        <w:t>.</w:t>
      </w:r>
    </w:p>
    <w:p w:rsidR="00B44858" w:rsidRPr="00A63640" w:rsidRDefault="00AC4146" w:rsidP="00E978B0">
      <w:pPr>
        <w:pStyle w:val="a5"/>
        <w:ind w:firstLine="709"/>
        <w:contextualSpacing/>
        <w:jc w:val="both"/>
        <w:rPr>
          <w:lang w:val="kk-KZ"/>
        </w:rPr>
      </w:pPr>
      <w:r w:rsidRPr="00A63640">
        <w:rPr>
          <w:lang w:val="kk-KZ"/>
        </w:rPr>
        <w:t>Гельдермен өңдеу – мұнайдың ығыстырылуын арттырудың тағы бір ү</w:t>
      </w:r>
      <w:r w:rsidR="00B44858" w:rsidRPr="00A63640">
        <w:rPr>
          <w:lang w:val="kk-KZ"/>
        </w:rPr>
        <w:t>немді және тиімді әді</w:t>
      </w:r>
      <w:r w:rsidR="009D0421">
        <w:rPr>
          <w:lang w:val="kk-KZ"/>
        </w:rPr>
        <w:t xml:space="preserve">сі </w:t>
      </w:r>
      <w:r w:rsidR="00B97448">
        <w:rPr>
          <w:lang w:val="kk-KZ"/>
        </w:rPr>
        <w:t xml:space="preserve">болып табылады </w:t>
      </w:r>
      <w:r w:rsidR="009D0421">
        <w:rPr>
          <w:lang w:val="kk-KZ"/>
        </w:rPr>
        <w:t>[18</w:t>
      </w:r>
      <w:r w:rsidR="00B44858" w:rsidRPr="00A63640">
        <w:rPr>
          <w:lang w:val="kk-KZ"/>
        </w:rPr>
        <w:t>].</w:t>
      </w:r>
      <w:r w:rsidR="005B14E5">
        <w:rPr>
          <w:lang w:val="kk-KZ"/>
        </w:rPr>
        <w:t xml:space="preserve"> </w:t>
      </w:r>
      <w:r w:rsidR="00E978B0" w:rsidRPr="00A63640">
        <w:rPr>
          <w:lang w:val="kk-KZ"/>
        </w:rPr>
        <w:t>Құбыр аймақтары арқылы ағымдық шектеу үшін, айдау ұңғымаларын полимер</w:t>
      </w:r>
      <w:r w:rsidR="009D0421">
        <w:rPr>
          <w:lang w:val="kk-KZ"/>
        </w:rPr>
        <w:t>лік гельмен өңдеу әзірленеді [1</w:t>
      </w:r>
      <w:r w:rsidR="00E978B0" w:rsidRPr="00A63640">
        <w:rPr>
          <w:lang w:val="kk-KZ"/>
        </w:rPr>
        <w:t>9]. Полимерлі</w:t>
      </w:r>
      <w:r w:rsidR="00B97448">
        <w:rPr>
          <w:lang w:val="kk-KZ"/>
        </w:rPr>
        <w:t>к</w:t>
      </w:r>
      <w:r w:rsidR="00E978B0" w:rsidRPr="00A63640">
        <w:rPr>
          <w:lang w:val="kk-KZ"/>
        </w:rPr>
        <w:t xml:space="preserve"> гельдер</w:t>
      </w:r>
      <w:r w:rsidR="00463AA4" w:rsidRPr="00A63640">
        <w:rPr>
          <w:lang w:val="kk-KZ"/>
        </w:rPr>
        <w:t>мен</w:t>
      </w:r>
      <w:r w:rsidR="00E978B0" w:rsidRPr="00A63640">
        <w:rPr>
          <w:lang w:val="kk-KZ"/>
        </w:rPr>
        <w:t xml:space="preserve"> ығыстыру тиімділігін арттыру және мұнай өндіру кезінде артық сарқынды сулардың пайда бол</w:t>
      </w:r>
      <w:r w:rsidR="00463AA4" w:rsidRPr="00A63640">
        <w:rPr>
          <w:lang w:val="kk-KZ"/>
        </w:rPr>
        <w:t>уын азайту үшін үнемді әдіс болып</w:t>
      </w:r>
      <w:r w:rsidR="005B14E5">
        <w:rPr>
          <w:lang w:val="kk-KZ"/>
        </w:rPr>
        <w:t xml:space="preserve"> </w:t>
      </w:r>
      <w:r w:rsidR="00463AA4" w:rsidRPr="00A63640">
        <w:rPr>
          <w:lang w:val="kk-KZ"/>
        </w:rPr>
        <w:t>т</w:t>
      </w:r>
      <w:r w:rsidR="00E978B0" w:rsidRPr="00A63640">
        <w:rPr>
          <w:lang w:val="kk-KZ"/>
        </w:rPr>
        <w:t>а</w:t>
      </w:r>
      <w:r w:rsidR="00463AA4" w:rsidRPr="00A63640">
        <w:rPr>
          <w:lang w:val="kk-KZ"/>
        </w:rPr>
        <w:t>бы</w:t>
      </w:r>
      <w:r w:rsidR="00E978B0" w:rsidRPr="00A63640">
        <w:rPr>
          <w:lang w:val="kk-KZ"/>
        </w:rPr>
        <w:t>лады.</w:t>
      </w:r>
    </w:p>
    <w:p w:rsidR="006D58B0" w:rsidRPr="00A63640" w:rsidRDefault="00B97448" w:rsidP="00463AA4">
      <w:pPr>
        <w:pStyle w:val="a5"/>
        <w:ind w:firstLine="709"/>
        <w:contextualSpacing/>
        <w:jc w:val="both"/>
        <w:rPr>
          <w:lang w:val="kk-KZ"/>
        </w:rPr>
      </w:pPr>
      <w:r>
        <w:rPr>
          <w:lang w:val="kk-KZ"/>
        </w:rPr>
        <w:t>Қабатқа сұйық</w:t>
      </w:r>
      <w:r w:rsidR="00463AA4" w:rsidRPr="00A63640">
        <w:rPr>
          <w:lang w:val="kk-KZ"/>
        </w:rPr>
        <w:t xml:space="preserve"> гельдер енгізгенде, олар негізінен төмен қысымды арналарға нем</w:t>
      </w:r>
      <w:r>
        <w:rPr>
          <w:lang w:val="kk-KZ"/>
        </w:rPr>
        <w:t xml:space="preserve">есе жарықшаларға түсуге бейім, </w:t>
      </w:r>
      <w:r w:rsidR="00463AA4" w:rsidRPr="00A63640">
        <w:rPr>
          <w:lang w:val="kk-KZ"/>
        </w:rPr>
        <w:t>ағын жолы тым жіңішке болған кезде гельдер аумақты біріктіруі немесе бітеуі мүмкін</w:t>
      </w:r>
      <w:r w:rsidR="008607AF" w:rsidRPr="00A63640">
        <w:rPr>
          <w:lang w:val="kk-KZ"/>
        </w:rPr>
        <w:t>.</w:t>
      </w:r>
    </w:p>
    <w:p w:rsidR="00AC4146" w:rsidRPr="009B5922" w:rsidRDefault="008607AF" w:rsidP="001A143E">
      <w:pPr>
        <w:pStyle w:val="a5"/>
        <w:ind w:firstLine="709"/>
        <w:contextualSpacing/>
        <w:jc w:val="both"/>
        <w:rPr>
          <w:lang w:val="kk-KZ"/>
        </w:rPr>
      </w:pPr>
      <w:r w:rsidRPr="009B5922">
        <w:rPr>
          <w:lang w:val="kk-KZ"/>
        </w:rPr>
        <w:t xml:space="preserve">Құбыр арналары бітеліп қалғаннан кейін ағын </w:t>
      </w:r>
      <w:r w:rsidR="001A143E" w:rsidRPr="009B5922">
        <w:rPr>
          <w:lang w:val="kk-KZ"/>
        </w:rPr>
        <w:t>қабаттың басқа бөліктеріне қайта бағытталады,</w:t>
      </w:r>
      <w:r w:rsidRPr="009B5922">
        <w:rPr>
          <w:lang w:val="kk-KZ"/>
        </w:rPr>
        <w:t xml:space="preserve"> сондықтан қалған мұнайды</w:t>
      </w:r>
      <w:r w:rsidR="008321C5" w:rsidRPr="009B5922">
        <w:rPr>
          <w:lang w:val="kk-KZ"/>
        </w:rPr>
        <w:t xml:space="preserve">ң көп бөлігін ығыстыруға болады </w:t>
      </w:r>
      <w:r w:rsidR="009D0421">
        <w:rPr>
          <w:lang w:val="kk-KZ"/>
        </w:rPr>
        <w:t>[20</w:t>
      </w:r>
      <w:r w:rsidR="00AC4146" w:rsidRPr="009B5922">
        <w:rPr>
          <w:lang w:val="kk-KZ"/>
        </w:rPr>
        <w:t>].</w:t>
      </w:r>
    </w:p>
    <w:p w:rsidR="00A359EF" w:rsidRPr="000100CB" w:rsidRDefault="00E30D85" w:rsidP="00616705">
      <w:pPr>
        <w:pStyle w:val="a5"/>
        <w:ind w:firstLine="709"/>
        <w:contextualSpacing/>
        <w:jc w:val="both"/>
        <w:rPr>
          <w:lang w:val="kk-KZ"/>
        </w:rPr>
      </w:pPr>
      <w:r>
        <w:rPr>
          <w:lang w:val="kk-KZ"/>
        </w:rPr>
        <w:t>Сызықтық ПAА</w:t>
      </w:r>
      <w:r w:rsidRPr="00E30D85">
        <w:rPr>
          <w:lang w:val="kk-KZ"/>
        </w:rPr>
        <w:t xml:space="preserve">-ды </w:t>
      </w:r>
      <w:r w:rsidR="00710962">
        <w:rPr>
          <w:lang w:val="kk-KZ"/>
        </w:rPr>
        <w:t>оңтайлы</w:t>
      </w:r>
      <w:r w:rsidRPr="00E30D85">
        <w:rPr>
          <w:lang w:val="kk-KZ"/>
        </w:rPr>
        <w:t xml:space="preserve"> </w:t>
      </w:r>
      <w:r w:rsidR="00710962">
        <w:rPr>
          <w:lang w:val="kk-KZ"/>
        </w:rPr>
        <w:t>торлы-</w:t>
      </w:r>
      <w:r>
        <w:rPr>
          <w:lang w:val="kk-KZ"/>
        </w:rPr>
        <w:t>байланыстыру</w:t>
      </w:r>
      <w:r w:rsidRPr="00E30D85">
        <w:rPr>
          <w:lang w:val="kk-KZ"/>
        </w:rPr>
        <w:t xml:space="preserve"> арқылы мұнай өндіруге қолданылатын әртүрлі қасиеттері бар әртүрлі </w:t>
      </w:r>
      <w:r w:rsidR="00E16C8E">
        <w:rPr>
          <w:lang w:val="kk-KZ"/>
        </w:rPr>
        <w:t>үш өлшемді</w:t>
      </w:r>
      <w:r w:rsidRPr="00E30D85">
        <w:rPr>
          <w:lang w:val="kk-KZ"/>
        </w:rPr>
        <w:t xml:space="preserve"> гидрогельдерін алуға болады </w:t>
      </w:r>
      <w:r w:rsidR="00860678" w:rsidRPr="000100CB">
        <w:rPr>
          <w:lang w:val="kk-KZ"/>
        </w:rPr>
        <w:t>[</w:t>
      </w:r>
      <w:r w:rsidR="009D0421">
        <w:rPr>
          <w:lang w:val="kk-KZ"/>
        </w:rPr>
        <w:t>21</w:t>
      </w:r>
      <w:r w:rsidR="00F564CC" w:rsidRPr="000100CB">
        <w:rPr>
          <w:lang w:val="kk-KZ"/>
        </w:rPr>
        <w:t>]</w:t>
      </w:r>
      <w:r w:rsidR="00860678" w:rsidRPr="000100CB">
        <w:rPr>
          <w:lang w:val="kk-KZ"/>
        </w:rPr>
        <w:t>.</w:t>
      </w:r>
      <w:r w:rsidR="005B14E5">
        <w:rPr>
          <w:lang w:val="kk-KZ"/>
        </w:rPr>
        <w:t xml:space="preserve"> </w:t>
      </w:r>
      <w:r w:rsidR="00E16C8E" w:rsidRPr="00E16C8E">
        <w:rPr>
          <w:lang w:val="kk-KZ"/>
        </w:rPr>
        <w:t xml:space="preserve">Қазіргі уақытта </w:t>
      </w:r>
      <w:r w:rsidR="00A7653E">
        <w:rPr>
          <w:lang w:val="kk-KZ"/>
        </w:rPr>
        <w:t>мұнайды ығыстыру</w:t>
      </w:r>
      <w:r w:rsidR="00E16C8E" w:rsidRPr="00E16C8E">
        <w:rPr>
          <w:lang w:val="kk-KZ"/>
        </w:rPr>
        <w:t xml:space="preserve"> әдістерінің сәйкестігін бақылау үшін гельдердің </w:t>
      </w:r>
      <w:r w:rsidR="00710962" w:rsidRPr="00E16C8E">
        <w:rPr>
          <w:lang w:val="kk-KZ"/>
        </w:rPr>
        <w:t xml:space="preserve">әдетте </w:t>
      </w:r>
      <w:r w:rsidR="00E16C8E" w:rsidRPr="00E16C8E">
        <w:rPr>
          <w:lang w:val="kk-KZ"/>
        </w:rPr>
        <w:t xml:space="preserve">екі түрі пайдаланылады: </w:t>
      </w:r>
      <w:r w:rsidR="00A7653E">
        <w:rPr>
          <w:lang w:val="kk-KZ"/>
        </w:rPr>
        <w:t>сол орнында</w:t>
      </w:r>
      <w:r w:rsidR="005B14E5">
        <w:rPr>
          <w:lang w:val="kk-KZ"/>
        </w:rPr>
        <w:t xml:space="preserve"> </w:t>
      </w:r>
      <w:r w:rsidR="00A7653E">
        <w:rPr>
          <w:lang w:val="kk-KZ"/>
        </w:rPr>
        <w:t>торлы-байланысқан</w:t>
      </w:r>
      <w:r w:rsidR="00710962">
        <w:rPr>
          <w:lang w:val="kk-KZ"/>
        </w:rPr>
        <w:t xml:space="preserve"> гельдері және алдын-</w:t>
      </w:r>
      <w:r w:rsidR="00E16C8E" w:rsidRPr="00E16C8E">
        <w:rPr>
          <w:lang w:val="kk-KZ"/>
        </w:rPr>
        <w:t xml:space="preserve">ала </w:t>
      </w:r>
      <w:r w:rsidR="005E3024">
        <w:rPr>
          <w:lang w:val="kk-KZ"/>
        </w:rPr>
        <w:t>түзілген бөлшектік</w:t>
      </w:r>
      <w:r w:rsidR="00A7653E">
        <w:rPr>
          <w:lang w:val="kk-KZ"/>
        </w:rPr>
        <w:t xml:space="preserve"> гельдері (</w:t>
      </w:r>
      <w:r w:rsidR="00710962">
        <w:rPr>
          <w:lang w:val="kk-KZ"/>
        </w:rPr>
        <w:t>АБГ</w:t>
      </w:r>
      <w:r w:rsidR="00A7653E">
        <w:rPr>
          <w:lang w:val="kk-KZ"/>
        </w:rPr>
        <w:t>)</w:t>
      </w:r>
      <w:r w:rsidR="005B14E5">
        <w:rPr>
          <w:lang w:val="kk-KZ"/>
        </w:rPr>
        <w:t xml:space="preserve"> </w:t>
      </w:r>
      <w:r w:rsidR="009D0421">
        <w:rPr>
          <w:lang w:val="kk-KZ"/>
        </w:rPr>
        <w:t>қолданылады [22</w:t>
      </w:r>
      <w:r w:rsidR="00A7653E" w:rsidRPr="00E16C8E">
        <w:rPr>
          <w:lang w:val="kk-KZ"/>
        </w:rPr>
        <w:t>]</w:t>
      </w:r>
      <w:r w:rsidR="004B0767" w:rsidRPr="000100CB">
        <w:rPr>
          <w:lang w:val="kk-KZ"/>
        </w:rPr>
        <w:t>.</w:t>
      </w:r>
      <w:r w:rsidR="005B14E5">
        <w:rPr>
          <w:lang w:val="kk-KZ"/>
        </w:rPr>
        <w:t xml:space="preserve"> </w:t>
      </w:r>
      <w:r w:rsidR="00A359EF" w:rsidRPr="000100CB">
        <w:rPr>
          <w:lang w:val="kk-KZ"/>
        </w:rPr>
        <w:t>Әлсіз гельдер әдетте терең резервуардағы кеуекті ортаны тығыздайтын жақсы деформациялық қабілеттерге ие</w:t>
      </w:r>
      <w:r w:rsidR="005E3024">
        <w:rPr>
          <w:lang w:val="kk-KZ"/>
        </w:rPr>
        <w:t xml:space="preserve"> болып келеді</w:t>
      </w:r>
      <w:r w:rsidR="00A359EF" w:rsidRPr="000100CB">
        <w:rPr>
          <w:lang w:val="kk-KZ"/>
        </w:rPr>
        <w:t>.</w:t>
      </w:r>
    </w:p>
    <w:p w:rsidR="004355CF" w:rsidRPr="000100CB" w:rsidRDefault="00272880" w:rsidP="00616705">
      <w:pPr>
        <w:pStyle w:val="a5"/>
        <w:ind w:firstLine="709"/>
        <w:contextualSpacing/>
        <w:jc w:val="both"/>
        <w:rPr>
          <w:lang w:val="kk-KZ"/>
        </w:rPr>
      </w:pPr>
      <w:r w:rsidRPr="00272880">
        <w:rPr>
          <w:lang w:val="kk-KZ"/>
        </w:rPr>
        <w:t>Қазіргі уақытта гидрофобты мономерлердің суда ерімейтіндігіне байланысты модификацияланған полиакрилам</w:t>
      </w:r>
      <w:r>
        <w:rPr>
          <w:lang w:val="kk-KZ"/>
        </w:rPr>
        <w:t>идті алуда қиындықтар туындайды</w:t>
      </w:r>
      <w:r w:rsidR="00A359EF" w:rsidRPr="000100CB">
        <w:rPr>
          <w:lang w:val="kk-KZ"/>
        </w:rPr>
        <w:t>. Сонымен қатар, суда синтезделген және сумен ісінген дәстүрлі полиакриламидтер мен гидрогель өнімдерін су фазасынан құрғақ бөлшектерге бөліп алу қиын және энергияны қажет етеді</w:t>
      </w:r>
      <w:r w:rsidR="004355CF" w:rsidRPr="000100CB">
        <w:rPr>
          <w:lang w:val="kk-KZ"/>
        </w:rPr>
        <w:t xml:space="preserve"> [</w:t>
      </w:r>
      <w:r w:rsidR="00ED7BCC">
        <w:rPr>
          <w:lang w:val="kk-KZ"/>
        </w:rPr>
        <w:t>23</w:t>
      </w:r>
      <w:r w:rsidR="004355CF" w:rsidRPr="000100CB">
        <w:rPr>
          <w:lang w:val="kk-KZ"/>
        </w:rPr>
        <w:t>]</w:t>
      </w:r>
      <w:r w:rsidR="00A359EF" w:rsidRPr="000100CB">
        <w:rPr>
          <w:lang w:val="kk-KZ"/>
        </w:rPr>
        <w:t xml:space="preserve">. </w:t>
      </w:r>
    </w:p>
    <w:p w:rsidR="00A359EF" w:rsidRPr="000100CB" w:rsidRDefault="00845ADC" w:rsidP="00616705">
      <w:pPr>
        <w:pStyle w:val="a5"/>
        <w:ind w:firstLine="709"/>
        <w:contextualSpacing/>
        <w:jc w:val="both"/>
        <w:rPr>
          <w:lang w:val="kk-KZ"/>
        </w:rPr>
      </w:pPr>
      <w:r>
        <w:rPr>
          <w:lang w:val="kk-KZ"/>
        </w:rPr>
        <w:t>Демек, г</w:t>
      </w:r>
      <w:r w:rsidR="00A359EF" w:rsidRPr="000100CB">
        <w:rPr>
          <w:lang w:val="kk-KZ"/>
        </w:rPr>
        <w:t xml:space="preserve">идрогельдің осы түрінің механикалық қасиеттерін </w:t>
      </w:r>
      <w:r>
        <w:rPr>
          <w:lang w:val="kk-KZ"/>
        </w:rPr>
        <w:t xml:space="preserve">жоғарылату және олардың </w:t>
      </w:r>
      <w:r w:rsidR="00A359EF" w:rsidRPr="000100CB">
        <w:rPr>
          <w:lang w:val="kk-KZ"/>
        </w:rPr>
        <w:t>қолдану аясын кеңейту үшін зерттеу</w:t>
      </w:r>
      <w:r>
        <w:rPr>
          <w:lang w:val="kk-KZ"/>
        </w:rPr>
        <w:t>лер</w:t>
      </w:r>
      <w:r w:rsidR="005B14E5">
        <w:rPr>
          <w:lang w:val="kk-KZ"/>
        </w:rPr>
        <w:t xml:space="preserve"> </w:t>
      </w:r>
      <w:r>
        <w:rPr>
          <w:lang w:val="kk-KZ"/>
        </w:rPr>
        <w:t>жасалады</w:t>
      </w:r>
      <w:r w:rsidR="00A359EF" w:rsidRPr="000100CB">
        <w:rPr>
          <w:lang w:val="kk-KZ"/>
        </w:rPr>
        <w:t>.</w:t>
      </w:r>
    </w:p>
    <w:p w:rsidR="00DB709E" w:rsidRPr="005C19F0" w:rsidRDefault="007A2FC3" w:rsidP="00616705">
      <w:pPr>
        <w:pStyle w:val="a5"/>
        <w:ind w:firstLine="709"/>
        <w:contextualSpacing/>
        <w:jc w:val="both"/>
        <w:rPr>
          <w:lang w:val="kk-KZ"/>
        </w:rPr>
      </w:pPr>
      <w:r w:rsidRPr="007A2FC3">
        <w:rPr>
          <w:lang w:val="kk-KZ"/>
        </w:rPr>
        <w:t xml:space="preserve">Жоғары молекулалық ПAA полимерлі </w:t>
      </w:r>
      <w:r>
        <w:rPr>
          <w:lang w:val="kk-KZ"/>
        </w:rPr>
        <w:t>суландыру</w:t>
      </w:r>
      <w:r w:rsidRPr="007A2FC3">
        <w:rPr>
          <w:lang w:val="kk-KZ"/>
        </w:rPr>
        <w:t xml:space="preserve"> әдісімен мұнайды ығыстыру үшін қолдануға болады және қабаттарда</w:t>
      </w:r>
      <w:r>
        <w:rPr>
          <w:lang w:val="kk-KZ"/>
        </w:rPr>
        <w:t>ғы</w:t>
      </w:r>
      <w:r w:rsidRPr="007A2FC3">
        <w:rPr>
          <w:lang w:val="kk-KZ"/>
        </w:rPr>
        <w:t xml:space="preserve"> бастапқы мұнайдың</w:t>
      </w:r>
      <w:r>
        <w:rPr>
          <w:lang w:val="kk-KZ"/>
        </w:rPr>
        <w:t xml:space="preserve"> сапасын </w:t>
      </w:r>
      <w:r w:rsidRPr="007A2FC3">
        <w:rPr>
          <w:lang w:val="kk-KZ"/>
        </w:rPr>
        <w:t>14%-ға дейі</w:t>
      </w:r>
      <w:r>
        <w:rPr>
          <w:lang w:val="kk-KZ"/>
        </w:rPr>
        <w:t>н жоғарылауына мүмкіндік береді</w:t>
      </w:r>
      <w:r w:rsidR="00516B59">
        <w:rPr>
          <w:lang w:val="kk-KZ"/>
        </w:rPr>
        <w:t xml:space="preserve"> </w:t>
      </w:r>
      <w:r w:rsidR="00860678" w:rsidRPr="005C19F0">
        <w:rPr>
          <w:lang w:val="kk-KZ"/>
        </w:rPr>
        <w:t>[</w:t>
      </w:r>
      <w:r w:rsidR="00ED7BCC">
        <w:rPr>
          <w:lang w:val="kk-KZ"/>
        </w:rPr>
        <w:t>24,25</w:t>
      </w:r>
      <w:r w:rsidR="00DB709E" w:rsidRPr="005C19F0">
        <w:rPr>
          <w:lang w:val="kk-KZ"/>
        </w:rPr>
        <w:t>]</w:t>
      </w:r>
      <w:r w:rsidR="00CC4FE0" w:rsidRPr="005C19F0">
        <w:rPr>
          <w:lang w:val="kk-KZ"/>
        </w:rPr>
        <w:t>.</w:t>
      </w:r>
    </w:p>
    <w:p w:rsidR="00E978B0" w:rsidRDefault="002A423D" w:rsidP="002A423D">
      <w:pPr>
        <w:pStyle w:val="a5"/>
        <w:ind w:firstLine="709"/>
        <w:contextualSpacing/>
        <w:jc w:val="both"/>
        <w:rPr>
          <w:lang w:val="kk-KZ"/>
        </w:rPr>
      </w:pPr>
      <w:r>
        <w:rPr>
          <w:lang w:val="kk-KZ"/>
        </w:rPr>
        <w:t>Полимерлік</w:t>
      </w:r>
      <w:r w:rsidR="005B14E5">
        <w:rPr>
          <w:lang w:val="kk-KZ"/>
        </w:rPr>
        <w:t xml:space="preserve"> </w:t>
      </w:r>
      <w:r>
        <w:rPr>
          <w:lang w:val="kk-KZ"/>
        </w:rPr>
        <w:t>суландыру</w:t>
      </w:r>
      <w:r w:rsidRPr="002A423D">
        <w:rPr>
          <w:lang w:val="kk-KZ"/>
        </w:rPr>
        <w:t xml:space="preserve"> өнімдерінің қаже</w:t>
      </w:r>
      <w:r>
        <w:rPr>
          <w:lang w:val="kk-KZ"/>
        </w:rPr>
        <w:t xml:space="preserve">ттіліктерін қанағаттандыру үшін </w:t>
      </w:r>
      <w:r w:rsidRPr="002A423D">
        <w:rPr>
          <w:lang w:val="kk-KZ"/>
        </w:rPr>
        <w:t>ПАА алу әдістері өткен ғасырдың ортасын</w:t>
      </w:r>
      <w:r>
        <w:rPr>
          <w:lang w:val="kk-KZ"/>
        </w:rPr>
        <w:t>ан бастап қарқынды дамып келеді</w:t>
      </w:r>
      <w:r w:rsidR="00E978B0">
        <w:rPr>
          <w:lang w:val="kk-KZ"/>
        </w:rPr>
        <w:t>. М</w:t>
      </w:r>
      <w:r w:rsidR="00E978B0" w:rsidRPr="000100CB">
        <w:rPr>
          <w:lang w:val="kk-KZ"/>
        </w:rPr>
        <w:t>ұнайдың ығысуын арттыру үшін полиакриламидтердің</w:t>
      </w:r>
      <w:r w:rsidR="005B14E5">
        <w:rPr>
          <w:lang w:val="kk-KZ"/>
        </w:rPr>
        <w:t xml:space="preserve"> </w:t>
      </w:r>
      <w:r w:rsidR="00E978B0" w:rsidRPr="00E63153">
        <w:rPr>
          <w:lang w:val="kk-KZ"/>
        </w:rPr>
        <w:t>әзірлеудің</w:t>
      </w:r>
      <w:r w:rsidR="00E978B0" w:rsidRPr="000100CB">
        <w:rPr>
          <w:lang w:val="kk-KZ"/>
        </w:rPr>
        <w:t xml:space="preserve"> даму</w:t>
      </w:r>
      <w:r w:rsidR="00E978B0">
        <w:rPr>
          <w:lang w:val="kk-KZ"/>
        </w:rPr>
        <w:t>ының</w:t>
      </w:r>
      <w:r w:rsidR="00E978B0" w:rsidRPr="000100CB">
        <w:rPr>
          <w:lang w:val="kk-KZ"/>
        </w:rPr>
        <w:t xml:space="preserve"> уақыт</w:t>
      </w:r>
      <w:r w:rsidR="00E978B0">
        <w:rPr>
          <w:lang w:val="kk-KZ"/>
        </w:rPr>
        <w:t>қа тәуелділігі</w:t>
      </w:r>
      <w:r w:rsidR="005B14E5">
        <w:rPr>
          <w:lang w:val="kk-KZ"/>
        </w:rPr>
        <w:t xml:space="preserve"> </w:t>
      </w:r>
      <w:r w:rsidR="00E978B0" w:rsidRPr="00E63153">
        <w:rPr>
          <w:lang w:val="kk-KZ"/>
        </w:rPr>
        <w:t xml:space="preserve">1-суретте </w:t>
      </w:r>
      <w:r w:rsidR="00E978B0">
        <w:rPr>
          <w:lang w:val="kk-KZ"/>
        </w:rPr>
        <w:t>келтірілген</w:t>
      </w:r>
      <w:r w:rsidR="00E978B0" w:rsidRPr="00E63153">
        <w:rPr>
          <w:lang w:val="kk-KZ"/>
        </w:rPr>
        <w:t>.</w:t>
      </w:r>
    </w:p>
    <w:p w:rsidR="00DB709E" w:rsidRPr="000100CB" w:rsidRDefault="00DB709E" w:rsidP="00616705">
      <w:pPr>
        <w:pStyle w:val="a5"/>
        <w:ind w:firstLine="709"/>
        <w:contextualSpacing/>
        <w:jc w:val="both"/>
        <w:rPr>
          <w:lang w:val="kk-KZ"/>
        </w:rPr>
      </w:pPr>
    </w:p>
    <w:p w:rsidR="00DB709E" w:rsidRPr="000100CB" w:rsidRDefault="00BC2E39" w:rsidP="00616705">
      <w:pPr>
        <w:pStyle w:val="a5"/>
        <w:ind w:firstLine="709"/>
        <w:contextualSpacing/>
        <w:jc w:val="both"/>
        <w:rPr>
          <w:lang w:val="kk-KZ"/>
        </w:rPr>
      </w:pPr>
      <w:r w:rsidRPr="000100CB">
        <w:rPr>
          <w:noProof/>
          <w:color w:val="FF0000"/>
          <w:lang w:val="ru-RU"/>
        </w:rPr>
        <w:lastRenderedPageBreak/>
        <w:drawing>
          <wp:inline distT="0" distB="0" distL="0" distR="0">
            <wp:extent cx="5107882" cy="1645920"/>
            <wp:effectExtent l="0" t="0" r="0" b="0"/>
            <wp:docPr id="37" name="Рисунок 37" descr="C:\Users\ASU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095" t="10959" r="1193" b="9799"/>
                    <a:stretch/>
                  </pic:blipFill>
                  <pic:spPr bwMode="auto">
                    <a:xfrm>
                      <a:off x="0" y="0"/>
                      <a:ext cx="5172164" cy="1666634"/>
                    </a:xfrm>
                    <a:prstGeom prst="rect">
                      <a:avLst/>
                    </a:prstGeom>
                    <a:noFill/>
                    <a:ln>
                      <a:noFill/>
                    </a:ln>
                    <a:extLst>
                      <a:ext uri="{53640926-AAD7-44D8-BBD7-CCE9431645EC}">
                        <a14:shadowObscured xmlns:a14="http://schemas.microsoft.com/office/drawing/2010/main"/>
                      </a:ext>
                    </a:extLst>
                  </pic:spPr>
                </pic:pic>
              </a:graphicData>
            </a:graphic>
          </wp:inline>
        </w:drawing>
      </w:r>
    </w:p>
    <w:p w:rsidR="00B83CE7" w:rsidRPr="000100CB" w:rsidRDefault="00B83CE7" w:rsidP="00616705">
      <w:pPr>
        <w:pStyle w:val="a5"/>
        <w:ind w:firstLine="709"/>
        <w:contextualSpacing/>
        <w:jc w:val="center"/>
        <w:rPr>
          <w:b/>
          <w:sz w:val="16"/>
          <w:szCs w:val="16"/>
          <w:lang w:val="kk-KZ"/>
        </w:rPr>
      </w:pPr>
    </w:p>
    <w:p w:rsidR="00DB709E" w:rsidRDefault="00DB709E" w:rsidP="005B104B">
      <w:pPr>
        <w:pStyle w:val="a5"/>
        <w:ind w:firstLine="709"/>
        <w:contextualSpacing/>
        <w:jc w:val="center"/>
        <w:rPr>
          <w:lang w:val="kk-KZ"/>
        </w:rPr>
      </w:pPr>
      <w:r w:rsidRPr="000100CB">
        <w:rPr>
          <w:lang w:val="kk-KZ"/>
        </w:rPr>
        <w:t xml:space="preserve">Сурет </w:t>
      </w:r>
      <w:r w:rsidR="00687CDC" w:rsidRPr="000100CB">
        <w:rPr>
          <w:lang w:val="kk-KZ"/>
        </w:rPr>
        <w:t>1</w:t>
      </w:r>
      <w:r w:rsidR="005E3024">
        <w:rPr>
          <w:lang w:val="kk-KZ"/>
        </w:rPr>
        <w:t xml:space="preserve"> </w:t>
      </w:r>
      <w:r w:rsidR="00AF0A25" w:rsidRPr="000100CB">
        <w:rPr>
          <w:lang w:val="kk-KZ"/>
        </w:rPr>
        <w:t>–</w:t>
      </w:r>
      <w:r w:rsidRPr="000100CB">
        <w:rPr>
          <w:lang w:val="kk-KZ"/>
        </w:rPr>
        <w:t xml:space="preserve"> Мұнайды жоғарылатуға арналған полиакриламидтерді әзірлеудің </w:t>
      </w:r>
      <w:r w:rsidR="005B104B" w:rsidRPr="000100CB">
        <w:rPr>
          <w:lang w:val="kk-KZ"/>
        </w:rPr>
        <w:t>даму</w:t>
      </w:r>
      <w:r w:rsidR="005B104B">
        <w:rPr>
          <w:lang w:val="kk-KZ"/>
        </w:rPr>
        <w:t>ының</w:t>
      </w:r>
      <w:r w:rsidR="005B104B" w:rsidRPr="000100CB">
        <w:rPr>
          <w:lang w:val="kk-KZ"/>
        </w:rPr>
        <w:t xml:space="preserve"> уақыт</w:t>
      </w:r>
      <w:r w:rsidR="005B104B">
        <w:rPr>
          <w:lang w:val="kk-KZ"/>
        </w:rPr>
        <w:t>қа тәуелділігі</w:t>
      </w:r>
    </w:p>
    <w:p w:rsidR="005B104B" w:rsidRPr="000100CB" w:rsidRDefault="005B104B" w:rsidP="005B104B">
      <w:pPr>
        <w:pStyle w:val="a5"/>
        <w:ind w:firstLine="709"/>
        <w:contextualSpacing/>
        <w:jc w:val="center"/>
        <w:rPr>
          <w:lang w:val="kk-KZ"/>
        </w:rPr>
      </w:pPr>
    </w:p>
    <w:p w:rsidR="00DB709E" w:rsidRDefault="00B934C6" w:rsidP="00616705">
      <w:pPr>
        <w:pStyle w:val="a5"/>
        <w:ind w:firstLine="709"/>
        <w:contextualSpacing/>
        <w:jc w:val="both"/>
        <w:rPr>
          <w:lang w:val="kk-KZ"/>
        </w:rPr>
      </w:pPr>
      <w:r w:rsidRPr="000100CB">
        <w:rPr>
          <w:lang w:val="kk-KZ"/>
        </w:rPr>
        <w:t>ПАА</w:t>
      </w:r>
      <w:r w:rsidR="00DB709E" w:rsidRPr="000100CB">
        <w:rPr>
          <w:lang w:val="kk-KZ"/>
        </w:rPr>
        <w:t xml:space="preserve"> және олардың туындыларын дайындаудың бірқатар әдістері</w:t>
      </w:r>
      <w:r w:rsidR="009E6E1D" w:rsidRPr="005C19F0">
        <w:rPr>
          <w:lang w:val="kk-KZ"/>
        </w:rPr>
        <w:t xml:space="preserve">: ерітіндіні полимерлеу </w:t>
      </w:r>
      <w:r w:rsidR="00860678" w:rsidRPr="005C19F0">
        <w:rPr>
          <w:lang w:val="kk-KZ"/>
        </w:rPr>
        <w:t>[</w:t>
      </w:r>
      <w:r w:rsidR="00ED7BCC">
        <w:rPr>
          <w:lang w:val="kk-KZ"/>
        </w:rPr>
        <w:t>26</w:t>
      </w:r>
      <w:r w:rsidR="00DB709E" w:rsidRPr="005C19F0">
        <w:rPr>
          <w:lang w:val="kk-KZ"/>
        </w:rPr>
        <w:t>]</w:t>
      </w:r>
      <w:r w:rsidR="00860678" w:rsidRPr="005C19F0">
        <w:rPr>
          <w:lang w:val="kk-KZ"/>
        </w:rPr>
        <w:t>,</w:t>
      </w:r>
      <w:r w:rsidR="005B14E5">
        <w:rPr>
          <w:lang w:val="kk-KZ"/>
        </w:rPr>
        <w:t xml:space="preserve"> </w:t>
      </w:r>
      <w:r w:rsidR="00DB709E" w:rsidRPr="000100CB">
        <w:rPr>
          <w:lang w:val="kk-KZ"/>
        </w:rPr>
        <w:t>мицел</w:t>
      </w:r>
      <w:r w:rsidR="00860678" w:rsidRPr="000100CB">
        <w:rPr>
          <w:lang w:val="kk-KZ"/>
        </w:rPr>
        <w:t>лярлық эмульсияны полимерлеу,</w:t>
      </w:r>
      <w:r w:rsidR="00DB709E" w:rsidRPr="000100CB">
        <w:rPr>
          <w:lang w:val="kk-KZ"/>
        </w:rPr>
        <w:t xml:space="preserve"> кері эмульсия ж</w:t>
      </w:r>
      <w:r w:rsidR="009E6E1D" w:rsidRPr="000100CB">
        <w:rPr>
          <w:lang w:val="kk-KZ"/>
        </w:rPr>
        <w:t xml:space="preserve">әне </w:t>
      </w:r>
      <w:r w:rsidR="009E6E1D" w:rsidRPr="005C19F0">
        <w:rPr>
          <w:lang w:val="kk-KZ"/>
        </w:rPr>
        <w:t>микроэмульсиялық полимерлеу</w:t>
      </w:r>
      <w:r w:rsidR="00A00EED" w:rsidRPr="005C19F0">
        <w:rPr>
          <w:lang w:val="kk-KZ"/>
        </w:rPr>
        <w:t>,</w:t>
      </w:r>
      <w:r w:rsidR="009E6E1D" w:rsidRPr="005C19F0">
        <w:rPr>
          <w:lang w:val="kk-KZ"/>
        </w:rPr>
        <w:t xml:space="preserve"> кері суспензиялы полимерлеу</w:t>
      </w:r>
      <w:r w:rsidR="002A423D">
        <w:rPr>
          <w:lang w:val="kk-KZ"/>
        </w:rPr>
        <w:t xml:space="preserve"> әзірленеді</w:t>
      </w:r>
      <w:r w:rsidR="005B14E5">
        <w:rPr>
          <w:lang w:val="kk-KZ"/>
        </w:rPr>
        <w:t xml:space="preserve"> </w:t>
      </w:r>
      <w:r w:rsidR="00ED7BCC">
        <w:rPr>
          <w:lang w:val="kk-KZ"/>
        </w:rPr>
        <w:t>[27</w:t>
      </w:r>
      <w:r w:rsidR="007B7DE7" w:rsidRPr="000100CB">
        <w:rPr>
          <w:lang w:val="kk-KZ"/>
        </w:rPr>
        <w:t>]</w:t>
      </w:r>
      <w:r w:rsidR="00DB709E" w:rsidRPr="000100CB">
        <w:rPr>
          <w:lang w:val="kk-KZ"/>
        </w:rPr>
        <w:t>.</w:t>
      </w:r>
    </w:p>
    <w:p w:rsidR="002A423D" w:rsidRDefault="002A423D" w:rsidP="002A423D">
      <w:pPr>
        <w:pStyle w:val="a5"/>
        <w:ind w:firstLine="709"/>
        <w:contextualSpacing/>
        <w:jc w:val="both"/>
        <w:rPr>
          <w:lang w:val="kk-KZ"/>
        </w:rPr>
      </w:pPr>
      <w:r w:rsidRPr="002A423D">
        <w:rPr>
          <w:lang w:val="kk-KZ"/>
        </w:rPr>
        <w:t>Полиме</w:t>
      </w:r>
      <w:r>
        <w:rPr>
          <w:lang w:val="kk-KZ"/>
        </w:rPr>
        <w:t xml:space="preserve">рлер ылғалданған кезде олар жоғары </w:t>
      </w:r>
      <w:r w:rsidRPr="002A423D">
        <w:rPr>
          <w:lang w:val="kk-KZ"/>
        </w:rPr>
        <w:t>өткізгіш</w:t>
      </w:r>
      <w:r>
        <w:rPr>
          <w:lang w:val="kk-KZ"/>
        </w:rPr>
        <w:t>ті</w:t>
      </w:r>
      <w:r w:rsidR="005B14E5">
        <w:rPr>
          <w:lang w:val="kk-KZ"/>
        </w:rPr>
        <w:t xml:space="preserve"> </w:t>
      </w:r>
      <w:r>
        <w:rPr>
          <w:lang w:val="kk-KZ"/>
        </w:rPr>
        <w:t>арналар немесе жарықшалар</w:t>
      </w:r>
      <w:r w:rsidRPr="002A423D">
        <w:rPr>
          <w:lang w:val="kk-KZ"/>
        </w:rPr>
        <w:t xml:space="preserve"> арқылы өтуі мүмкін, осылайша мұнай</w:t>
      </w:r>
      <w:r>
        <w:rPr>
          <w:lang w:val="kk-KZ"/>
        </w:rPr>
        <w:t xml:space="preserve">ды алу тиімділігін төмендетеді. </w:t>
      </w:r>
      <w:r w:rsidRPr="002A423D">
        <w:rPr>
          <w:lang w:val="kk-KZ"/>
        </w:rPr>
        <w:t>Гельді өңдеу арқылы өткізгіштігі жоғары аймақты жабуға және өңделмеген аймақтағы қысымды арттыруға болады.</w:t>
      </w:r>
      <w:r w:rsidR="005B14E5">
        <w:rPr>
          <w:lang w:val="kk-KZ"/>
        </w:rPr>
        <w:t xml:space="preserve"> </w:t>
      </w:r>
      <w:r w:rsidRPr="002A423D">
        <w:rPr>
          <w:lang w:val="kk-KZ"/>
        </w:rPr>
        <w:t>Осылайша, орын ауыстыру сұйықтығы бастапқыда төмен өткізгіштік аймағына еніп, профильді басқаруды қамтамасыз етеді.</w:t>
      </w:r>
    </w:p>
    <w:p w:rsidR="00DB709E" w:rsidRPr="000100CB" w:rsidRDefault="00E66A05" w:rsidP="00616705">
      <w:pPr>
        <w:pStyle w:val="a5"/>
        <w:ind w:firstLine="709"/>
        <w:contextualSpacing/>
        <w:jc w:val="both"/>
        <w:rPr>
          <w:lang w:val="kk-KZ"/>
        </w:rPr>
      </w:pPr>
      <w:r w:rsidRPr="000100CB">
        <w:rPr>
          <w:lang w:val="kk-KZ"/>
        </w:rPr>
        <w:t>Полимерлі</w:t>
      </w:r>
      <w:r w:rsidR="00900DF8">
        <w:rPr>
          <w:lang w:val="kk-KZ"/>
        </w:rPr>
        <w:t>к</w:t>
      </w:r>
      <w:r w:rsidR="00DB709E" w:rsidRPr="000100CB">
        <w:rPr>
          <w:lang w:val="kk-KZ"/>
        </w:rPr>
        <w:t xml:space="preserve"> суландыру кезінде олар өткізгіштіг</w:t>
      </w:r>
      <w:r w:rsidR="00993855">
        <w:rPr>
          <w:lang w:val="kk-KZ"/>
        </w:rPr>
        <w:t>і жоғары арналар немесе жарықшалар</w:t>
      </w:r>
      <w:r w:rsidR="00DB709E" w:rsidRPr="000100CB">
        <w:rPr>
          <w:lang w:val="kk-KZ"/>
        </w:rPr>
        <w:t xml:space="preserve"> арқылы өтуі мүмкін, </w:t>
      </w:r>
      <w:r w:rsidR="00993855">
        <w:rPr>
          <w:lang w:val="kk-KZ"/>
        </w:rPr>
        <w:t>бұл</w:t>
      </w:r>
      <w:r w:rsidR="00DB709E" w:rsidRPr="000100CB">
        <w:rPr>
          <w:lang w:val="kk-KZ"/>
        </w:rPr>
        <w:t xml:space="preserve"> мұнай</w:t>
      </w:r>
      <w:r w:rsidR="00993855">
        <w:rPr>
          <w:lang w:val="kk-KZ"/>
        </w:rPr>
        <w:t>ды</w:t>
      </w:r>
      <w:r w:rsidR="005B14E5">
        <w:rPr>
          <w:lang w:val="kk-KZ"/>
        </w:rPr>
        <w:t xml:space="preserve"> </w:t>
      </w:r>
      <w:r w:rsidR="00993855">
        <w:rPr>
          <w:lang w:val="kk-KZ"/>
        </w:rPr>
        <w:t>ығыстыру</w:t>
      </w:r>
      <w:r w:rsidR="00DB709E" w:rsidRPr="000100CB">
        <w:rPr>
          <w:lang w:val="kk-KZ"/>
        </w:rPr>
        <w:t xml:space="preserve"> тиімділігін төмендетеді. Гельді өңдеу арқылы </w:t>
      </w:r>
      <w:r w:rsidR="00993855">
        <w:rPr>
          <w:lang w:val="kk-KZ"/>
        </w:rPr>
        <w:t xml:space="preserve">мұнай </w:t>
      </w:r>
      <w:r w:rsidR="00DB709E" w:rsidRPr="000100CB">
        <w:rPr>
          <w:lang w:val="kk-KZ"/>
        </w:rPr>
        <w:t>өткізгіш</w:t>
      </w:r>
      <w:r w:rsidR="00993855">
        <w:rPr>
          <w:lang w:val="kk-KZ"/>
        </w:rPr>
        <w:t>тігі жоғары</w:t>
      </w:r>
      <w:r w:rsidR="00DB709E" w:rsidRPr="000100CB">
        <w:rPr>
          <w:lang w:val="kk-KZ"/>
        </w:rPr>
        <w:t xml:space="preserve"> аймақты </w:t>
      </w:r>
      <w:r w:rsidR="00993855">
        <w:rPr>
          <w:lang w:val="kk-KZ"/>
        </w:rPr>
        <w:t>бітеуге болады және өңделмеген</w:t>
      </w:r>
      <w:r w:rsidR="00DB709E" w:rsidRPr="000100CB">
        <w:rPr>
          <w:lang w:val="kk-KZ"/>
        </w:rPr>
        <w:t xml:space="preserve"> аймақтағы қысым</w:t>
      </w:r>
      <w:r w:rsidR="00993855">
        <w:rPr>
          <w:lang w:val="kk-KZ"/>
        </w:rPr>
        <w:t>ды арттыруға болады.</w:t>
      </w:r>
      <w:r w:rsidR="005B14E5">
        <w:rPr>
          <w:lang w:val="kk-KZ"/>
        </w:rPr>
        <w:t xml:space="preserve"> </w:t>
      </w:r>
      <w:r w:rsidR="00993855">
        <w:rPr>
          <w:lang w:val="kk-KZ"/>
        </w:rPr>
        <w:t>Демек,</w:t>
      </w:r>
      <w:r w:rsidR="00DB709E" w:rsidRPr="000100CB">
        <w:rPr>
          <w:lang w:val="kk-KZ"/>
        </w:rPr>
        <w:t xml:space="preserve"> ығыстырушы сұйықтық бастапқы</w:t>
      </w:r>
      <w:r w:rsidR="00993855">
        <w:rPr>
          <w:lang w:val="kk-KZ"/>
        </w:rPr>
        <w:t>да</w:t>
      </w:r>
      <w:r w:rsidR="00DB709E" w:rsidRPr="000100CB">
        <w:rPr>
          <w:lang w:val="kk-KZ"/>
        </w:rPr>
        <w:t xml:space="preserve"> төмен өткізгіштігі бар аймаққа еніп, профильді басқаруды қамтамасыз етеді.</w:t>
      </w:r>
    </w:p>
    <w:p w:rsidR="00DB709E" w:rsidRPr="000100CB" w:rsidRDefault="00CB5601" w:rsidP="00CB5601">
      <w:pPr>
        <w:pStyle w:val="a5"/>
        <w:ind w:firstLine="709"/>
        <w:contextualSpacing/>
        <w:jc w:val="both"/>
        <w:rPr>
          <w:lang w:val="kk-KZ"/>
        </w:rPr>
      </w:pPr>
      <w:r w:rsidRPr="00CB5601">
        <w:rPr>
          <w:lang w:val="kk-KZ"/>
        </w:rPr>
        <w:t>Жоғарыда аталған полимерлер негізінде, торлы-байланыстырушылардың сериясын енгізу ерекше кеңейтілген әсерге әкеледі және көптеген торлы-байланыс</w:t>
      </w:r>
      <w:r>
        <w:rPr>
          <w:lang w:val="kk-KZ"/>
        </w:rPr>
        <w:t>тырушы</w:t>
      </w:r>
      <w:r w:rsidRPr="00CB5601">
        <w:rPr>
          <w:lang w:val="kk-KZ"/>
        </w:rPr>
        <w:t xml:space="preserve"> жүйелер</w:t>
      </w:r>
      <w:r>
        <w:rPr>
          <w:lang w:val="kk-KZ"/>
        </w:rPr>
        <w:t xml:space="preserve"> далалық қолданыстарға енгізілді </w:t>
      </w:r>
      <w:r w:rsidR="00ED7BCC">
        <w:rPr>
          <w:lang w:val="kk-KZ"/>
        </w:rPr>
        <w:t>[28</w:t>
      </w:r>
      <w:r w:rsidR="00F33A40" w:rsidRPr="000100CB">
        <w:rPr>
          <w:lang w:val="kk-KZ"/>
        </w:rPr>
        <w:t>]</w:t>
      </w:r>
      <w:r w:rsidR="00DB709E" w:rsidRPr="000100CB">
        <w:rPr>
          <w:lang w:val="kk-KZ"/>
        </w:rPr>
        <w:t xml:space="preserve">. </w:t>
      </w:r>
      <w:r w:rsidRPr="00CB5601">
        <w:rPr>
          <w:lang w:val="kk-KZ"/>
        </w:rPr>
        <w:t>Сызықтық полиакриламид немесе модификацияланған полиакриламид, органикалық заттарды қолдану арқылы өзара байланыстыруға болады, бейорганикалық және металл иондарын торлы-байланыстырушы, мұнай ығыстырудың арттыру әдістеріндегі ең маңызды гидрогельдік жүйелердің біріне айналды.</w:t>
      </w:r>
    </w:p>
    <w:p w:rsidR="0042714A" w:rsidRPr="000100CB" w:rsidRDefault="003C332E" w:rsidP="00F73D44">
      <w:pPr>
        <w:pStyle w:val="a5"/>
        <w:ind w:firstLine="709"/>
        <w:contextualSpacing/>
        <w:jc w:val="both"/>
        <w:rPr>
          <w:lang w:val="kk-KZ"/>
        </w:rPr>
      </w:pPr>
      <w:r>
        <w:rPr>
          <w:lang w:val="kk-KZ"/>
        </w:rPr>
        <w:t>Жоғары молекулалық салмақты П</w:t>
      </w:r>
      <w:r w:rsidR="00F73D44" w:rsidRPr="00784F8A">
        <w:rPr>
          <w:lang w:val="kk-KZ"/>
        </w:rPr>
        <w:t>AA мұнайдың ығысуын жақсарту үшін қолданылатын алғашқы полим</w:t>
      </w:r>
      <w:r w:rsidR="00ED7BCC">
        <w:rPr>
          <w:lang w:val="kk-KZ"/>
        </w:rPr>
        <w:t>ерлердің бірі болып табылады [29</w:t>
      </w:r>
      <w:r w:rsidR="00F73D44" w:rsidRPr="00784F8A">
        <w:rPr>
          <w:lang w:val="kk-KZ"/>
        </w:rPr>
        <w:t xml:space="preserve">]. </w:t>
      </w:r>
      <w:r w:rsidR="00784F8A" w:rsidRPr="00784F8A">
        <w:rPr>
          <w:lang w:val="kk-KZ"/>
        </w:rPr>
        <w:t>Жоғары молекулалық П</w:t>
      </w:r>
      <w:r w:rsidR="00F73D44" w:rsidRPr="00784F8A">
        <w:rPr>
          <w:lang w:val="kk-KZ"/>
        </w:rPr>
        <w:t xml:space="preserve">AA гидродинамикалық көлеміне байланысты ығысу тұтқырлығын арттырады. </w:t>
      </w:r>
      <w:r w:rsidR="00F73D44" w:rsidRPr="001F785B">
        <w:rPr>
          <w:lang w:val="kk-KZ"/>
        </w:rPr>
        <w:t>Сонымен қатар, сула</w:t>
      </w:r>
      <w:r w:rsidR="001F785B">
        <w:rPr>
          <w:lang w:val="kk-KZ"/>
        </w:rPr>
        <w:t>ндыр</w:t>
      </w:r>
      <w:r w:rsidR="00F73D44" w:rsidRPr="001F785B">
        <w:rPr>
          <w:lang w:val="kk-KZ"/>
        </w:rPr>
        <w:t xml:space="preserve">умен салыстырғанда температура мен тұзға төзімділікті </w:t>
      </w:r>
      <w:r w:rsidR="00784F8A" w:rsidRPr="001F785B">
        <w:rPr>
          <w:lang w:val="kk-KZ"/>
        </w:rPr>
        <w:t>жоғарылатуға</w:t>
      </w:r>
      <w:r w:rsidR="00F73D44" w:rsidRPr="001F785B">
        <w:rPr>
          <w:lang w:val="kk-KZ"/>
        </w:rPr>
        <w:t xml:space="preserve"> болады </w:t>
      </w:r>
      <w:r w:rsidR="00ED7BCC">
        <w:rPr>
          <w:lang w:val="kk-KZ"/>
        </w:rPr>
        <w:t>[30</w:t>
      </w:r>
      <w:r w:rsidR="00F33A40" w:rsidRPr="001F785B">
        <w:rPr>
          <w:lang w:val="kk-KZ"/>
        </w:rPr>
        <w:t>]</w:t>
      </w:r>
      <w:r w:rsidR="009E6E1D" w:rsidRPr="001F785B">
        <w:rPr>
          <w:lang w:val="kk-KZ"/>
        </w:rPr>
        <w:t>.</w:t>
      </w:r>
    </w:p>
    <w:p w:rsidR="001F785B" w:rsidRPr="001F785B" w:rsidRDefault="00ED7BCC" w:rsidP="001F785B">
      <w:pPr>
        <w:pStyle w:val="a5"/>
        <w:ind w:firstLine="709"/>
        <w:contextualSpacing/>
        <w:jc w:val="both"/>
        <w:rPr>
          <w:lang w:val="kk-KZ"/>
        </w:rPr>
      </w:pPr>
      <w:r>
        <w:rPr>
          <w:lang w:val="kk-KZ"/>
        </w:rPr>
        <w:t>Әртүрлі инициаторлық жүйелер [31] және полимерлеу әдістері [32</w:t>
      </w:r>
      <w:r w:rsidR="001F785B" w:rsidRPr="001F785B">
        <w:rPr>
          <w:lang w:val="kk-KZ"/>
        </w:rPr>
        <w:t xml:space="preserve">] негізінде ПАА жоғары молекулалық </w:t>
      </w:r>
      <w:r>
        <w:rPr>
          <w:lang w:val="kk-KZ"/>
        </w:rPr>
        <w:t>түрлері кейінірек жасалды [33</w:t>
      </w:r>
      <w:r w:rsidR="001F785B">
        <w:rPr>
          <w:lang w:val="kk-KZ"/>
        </w:rPr>
        <w:t>].</w:t>
      </w:r>
    </w:p>
    <w:p w:rsidR="006A4E25" w:rsidRPr="000100CB" w:rsidRDefault="001F785B" w:rsidP="003C332E">
      <w:pPr>
        <w:pStyle w:val="a5"/>
        <w:ind w:firstLine="709"/>
        <w:contextualSpacing/>
        <w:jc w:val="both"/>
        <w:rPr>
          <w:lang w:val="kk-KZ"/>
        </w:rPr>
      </w:pPr>
      <w:r w:rsidRPr="001F785B">
        <w:rPr>
          <w:lang w:val="kk-KZ"/>
        </w:rPr>
        <w:t xml:space="preserve">Американдық цианамид Dow Chemical Co. Мұнай-химиялық компаниялар және олармен байланысты коллоидтық өнімдер өнеркәсіптік және далалық </w:t>
      </w:r>
      <w:r>
        <w:rPr>
          <w:lang w:val="kk-KZ"/>
        </w:rPr>
        <w:t>қолданыстарға пайдаланды.</w:t>
      </w:r>
      <w:r w:rsidR="003C332E">
        <w:rPr>
          <w:lang w:val="kk-KZ"/>
        </w:rPr>
        <w:t xml:space="preserve"> </w:t>
      </w:r>
      <w:r w:rsidRPr="001F785B">
        <w:rPr>
          <w:lang w:val="kk-KZ"/>
        </w:rPr>
        <w:t xml:space="preserve">Сонымен қатар көптеген синтез әдістері </w:t>
      </w:r>
      <w:r w:rsidRPr="001F785B">
        <w:rPr>
          <w:lang w:val="kk-KZ"/>
        </w:rPr>
        <w:lastRenderedPageBreak/>
        <w:t>зерттеулерде жариялан</w:t>
      </w:r>
      <w:r w:rsidR="00ED309F">
        <w:rPr>
          <w:lang w:val="kk-KZ"/>
        </w:rPr>
        <w:t>а</w:t>
      </w:r>
      <w:r w:rsidR="00ED7BCC">
        <w:rPr>
          <w:lang w:val="kk-KZ"/>
        </w:rPr>
        <w:t>ды [34</w:t>
      </w:r>
      <w:r w:rsidRPr="001F785B">
        <w:rPr>
          <w:lang w:val="kk-KZ"/>
        </w:rPr>
        <w:t>].</w:t>
      </w:r>
    </w:p>
    <w:p w:rsidR="00ED309F" w:rsidRPr="00ED309F" w:rsidRDefault="00ED309F" w:rsidP="00ED309F">
      <w:pPr>
        <w:pStyle w:val="a5"/>
        <w:ind w:firstLine="709"/>
        <w:contextualSpacing/>
        <w:jc w:val="both"/>
        <w:rPr>
          <w:lang w:val="kk-KZ"/>
        </w:rPr>
      </w:pPr>
      <w:r w:rsidRPr="00ED309F">
        <w:rPr>
          <w:lang w:val="kk-KZ"/>
        </w:rPr>
        <w:t>Кері эмульсиялық</w:t>
      </w:r>
      <w:r>
        <w:rPr>
          <w:lang w:val="kk-KZ"/>
        </w:rPr>
        <w:t xml:space="preserve"> полимерлеу жоғары молекулалық П</w:t>
      </w:r>
      <w:r w:rsidRPr="00ED309F">
        <w:rPr>
          <w:lang w:val="kk-KZ"/>
        </w:rPr>
        <w:t>AA алудың тағы бір тан</w:t>
      </w:r>
      <w:r w:rsidR="00ED7BCC">
        <w:rPr>
          <w:lang w:val="kk-KZ"/>
        </w:rPr>
        <w:t>ымал әдісі болып табылады [35</w:t>
      </w:r>
      <w:r>
        <w:rPr>
          <w:lang w:val="kk-KZ"/>
        </w:rPr>
        <w:t>].</w:t>
      </w:r>
    </w:p>
    <w:p w:rsidR="00834930" w:rsidRPr="000100CB" w:rsidRDefault="005A56EA" w:rsidP="00ED309F">
      <w:pPr>
        <w:pStyle w:val="a5"/>
        <w:ind w:firstLine="709"/>
        <w:contextualSpacing/>
        <w:jc w:val="both"/>
        <w:rPr>
          <w:lang w:val="kk-KZ"/>
        </w:rPr>
      </w:pPr>
      <w:r>
        <w:rPr>
          <w:lang w:val="kk-KZ"/>
        </w:rPr>
        <w:t>Беттік-</w:t>
      </w:r>
      <w:r w:rsidR="00ED309F">
        <w:rPr>
          <w:lang w:val="kk-KZ"/>
        </w:rPr>
        <w:t>активті</w:t>
      </w:r>
      <w:r w:rsidR="00ED309F" w:rsidRPr="00ED309F">
        <w:rPr>
          <w:lang w:val="kk-KZ"/>
        </w:rPr>
        <w:t xml:space="preserve"> заттың көмегімен эмульсияны қалыптастыру үшін сулы фаза мен май фазасын араластыру керек, ПАА полимерленуі эмульсия тамшыларында жүзеге асырылады.</w:t>
      </w:r>
      <w:r w:rsidR="005B14E5">
        <w:rPr>
          <w:lang w:val="kk-KZ"/>
        </w:rPr>
        <w:t xml:space="preserve"> </w:t>
      </w:r>
      <w:r w:rsidR="00834930" w:rsidRPr="000100CB">
        <w:rPr>
          <w:lang w:val="kk-KZ"/>
        </w:rPr>
        <w:t>Мұнайды</w:t>
      </w:r>
      <w:r w:rsidR="005B14E5">
        <w:rPr>
          <w:lang w:val="kk-KZ"/>
        </w:rPr>
        <w:t xml:space="preserve"> </w:t>
      </w:r>
      <w:r w:rsidR="00ED309F">
        <w:rPr>
          <w:lang w:val="kk-KZ"/>
        </w:rPr>
        <w:t>ығыстыруда</w:t>
      </w:r>
      <w:r w:rsidR="00F97542">
        <w:rPr>
          <w:lang w:val="kk-KZ"/>
        </w:rPr>
        <w:t xml:space="preserve"> жоғары өткізгіштігі бар</w:t>
      </w:r>
      <w:r w:rsidR="005B14E5">
        <w:rPr>
          <w:lang w:val="kk-KZ"/>
        </w:rPr>
        <w:t xml:space="preserve"> </w:t>
      </w:r>
      <w:r w:rsidR="00894776" w:rsidRPr="000100CB">
        <w:rPr>
          <w:lang w:val="kk-KZ"/>
        </w:rPr>
        <w:t xml:space="preserve">қабаттар </w:t>
      </w:r>
      <w:r w:rsidR="00462918" w:rsidRPr="000100CB">
        <w:rPr>
          <w:lang w:val="kk-KZ"/>
        </w:rPr>
        <w:t>үшін 40% (1400мД), ал төменгі өткізгіштігі ба</w:t>
      </w:r>
      <w:r w:rsidR="00890B79" w:rsidRPr="000100CB">
        <w:rPr>
          <w:lang w:val="kk-KZ"/>
        </w:rPr>
        <w:t xml:space="preserve">р </w:t>
      </w:r>
      <w:r w:rsidR="00D50417" w:rsidRPr="000100CB">
        <w:rPr>
          <w:lang w:val="kk-KZ"/>
        </w:rPr>
        <w:t>қабаттар</w:t>
      </w:r>
      <w:r w:rsidR="00890B79" w:rsidRPr="000100CB">
        <w:rPr>
          <w:lang w:val="kk-KZ"/>
        </w:rPr>
        <w:t xml:space="preserve"> үшін (200мД) 58% құра</w:t>
      </w:r>
      <w:r w:rsidR="00ED309F">
        <w:rPr>
          <w:lang w:val="kk-KZ"/>
        </w:rPr>
        <w:t>й</w:t>
      </w:r>
      <w:r w:rsidR="00890B79" w:rsidRPr="000100CB">
        <w:rPr>
          <w:lang w:val="kk-KZ"/>
        </w:rPr>
        <w:t xml:space="preserve">ды </w:t>
      </w:r>
      <w:r w:rsidR="00462918" w:rsidRPr="000100CB">
        <w:rPr>
          <w:lang w:val="kk-KZ"/>
        </w:rPr>
        <w:t>[</w:t>
      </w:r>
      <w:r w:rsidR="00CF5312">
        <w:rPr>
          <w:lang w:val="kk-KZ"/>
        </w:rPr>
        <w:t>36</w:t>
      </w:r>
      <w:r w:rsidR="00462918" w:rsidRPr="000100CB">
        <w:rPr>
          <w:lang w:val="kk-KZ"/>
        </w:rPr>
        <w:t>]</w:t>
      </w:r>
      <w:r w:rsidR="00ED309F">
        <w:rPr>
          <w:lang w:val="kk-KZ"/>
        </w:rPr>
        <w:t>.</w:t>
      </w:r>
      <w:r w:rsidR="005B14E5">
        <w:rPr>
          <w:lang w:val="kk-KZ"/>
        </w:rPr>
        <w:t xml:space="preserve"> </w:t>
      </w:r>
      <w:r w:rsidR="00934C0C" w:rsidRPr="000100CB">
        <w:rPr>
          <w:lang w:val="kk-KZ"/>
        </w:rPr>
        <w:t>Үндістан</w:t>
      </w:r>
      <w:r w:rsidR="00934C0C">
        <w:rPr>
          <w:lang w:val="kk-KZ"/>
        </w:rPr>
        <w:t>,</w:t>
      </w:r>
      <w:r w:rsidR="00934C0C" w:rsidRPr="000100CB">
        <w:rPr>
          <w:lang w:val="kk-KZ"/>
        </w:rPr>
        <w:t xml:space="preserve"> Раджастхан</w:t>
      </w:r>
      <w:r w:rsidR="00934C0C">
        <w:rPr>
          <w:lang w:val="kk-KZ"/>
        </w:rPr>
        <w:t>,</w:t>
      </w:r>
      <w:r w:rsidR="00934C0C" w:rsidRPr="000100CB">
        <w:rPr>
          <w:lang w:val="kk-KZ"/>
        </w:rPr>
        <w:t xml:space="preserve"> Бармер бассейні</w:t>
      </w:r>
      <w:r w:rsidR="00934C0C">
        <w:rPr>
          <w:lang w:val="kk-KZ"/>
        </w:rPr>
        <w:t>нде</w:t>
      </w:r>
      <w:r w:rsidR="00934C0C" w:rsidRPr="000100CB">
        <w:rPr>
          <w:lang w:val="kk-KZ"/>
        </w:rPr>
        <w:t xml:space="preserve"> дала</w:t>
      </w:r>
      <w:r w:rsidR="00934C0C">
        <w:rPr>
          <w:lang w:val="kk-KZ"/>
        </w:rPr>
        <w:t xml:space="preserve"> жағдайында мұнайды ығыстыру </w:t>
      </w:r>
      <w:r w:rsidR="00E66A05" w:rsidRPr="000100CB">
        <w:rPr>
          <w:lang w:val="kk-KZ"/>
        </w:rPr>
        <w:t>Flopaam 3630S</w:t>
      </w:r>
      <w:r w:rsidR="005B14E5">
        <w:rPr>
          <w:lang w:val="kk-KZ"/>
        </w:rPr>
        <w:t xml:space="preserve"> </w:t>
      </w:r>
      <w:r w:rsidR="00E66A05" w:rsidRPr="000100CB">
        <w:rPr>
          <w:lang w:val="kk-KZ"/>
        </w:rPr>
        <w:t>(молекула</w:t>
      </w:r>
      <w:r w:rsidR="00462918" w:rsidRPr="000100CB">
        <w:rPr>
          <w:lang w:val="kk-KZ"/>
        </w:rPr>
        <w:t xml:space="preserve">лық </w:t>
      </w:r>
      <w:r w:rsidR="00E66A05" w:rsidRPr="000100CB">
        <w:rPr>
          <w:lang w:val="kk-KZ"/>
        </w:rPr>
        <w:t>массасы</w:t>
      </w:r>
      <w:r w:rsidR="00DF0512">
        <w:rPr>
          <w:lang w:val="kk-KZ"/>
        </w:rPr>
        <w:t xml:space="preserve"> 20 мД</w:t>
      </w:r>
      <w:r w:rsidR="00462918" w:rsidRPr="000100CB">
        <w:rPr>
          <w:lang w:val="kk-KZ"/>
        </w:rPr>
        <w:t xml:space="preserve"> және гидролиздің 25-30% дәрежесі) </w:t>
      </w:r>
      <w:r w:rsidR="00934C0C">
        <w:rPr>
          <w:lang w:val="kk-KZ"/>
        </w:rPr>
        <w:t>арқылы сынақтан өткізіледі</w:t>
      </w:r>
      <w:r w:rsidR="005B14E5">
        <w:rPr>
          <w:lang w:val="kk-KZ"/>
        </w:rPr>
        <w:t xml:space="preserve"> </w:t>
      </w:r>
      <w:r w:rsidR="00E06AF3">
        <w:rPr>
          <w:lang w:val="kk-KZ"/>
        </w:rPr>
        <w:t>[37</w:t>
      </w:r>
      <w:r w:rsidR="00FC064E" w:rsidRPr="000100CB">
        <w:rPr>
          <w:lang w:val="kk-KZ"/>
        </w:rPr>
        <w:t>]</w:t>
      </w:r>
      <w:r w:rsidR="00890B79" w:rsidRPr="000100CB">
        <w:rPr>
          <w:lang w:val="kk-KZ"/>
        </w:rPr>
        <w:t>.</w:t>
      </w:r>
    </w:p>
    <w:p w:rsidR="000B5FCB" w:rsidRPr="000100CB" w:rsidRDefault="00934C0C" w:rsidP="005150F0">
      <w:pPr>
        <w:pStyle w:val="a5"/>
        <w:ind w:firstLine="709"/>
        <w:contextualSpacing/>
        <w:jc w:val="both"/>
        <w:rPr>
          <w:lang w:val="kk-KZ"/>
        </w:rPr>
      </w:pPr>
      <w:r>
        <w:rPr>
          <w:lang w:val="kk-KZ"/>
        </w:rPr>
        <w:t>П</w:t>
      </w:r>
      <w:r w:rsidRPr="00934C0C">
        <w:rPr>
          <w:lang w:val="kk-KZ"/>
        </w:rPr>
        <w:t>олимерлердің қабатқа адсорбциясы тығыз, өткізгіштігі төмен қабаттардан мұнай мен газ өн</w:t>
      </w:r>
      <w:r>
        <w:rPr>
          <w:lang w:val="kk-KZ"/>
        </w:rPr>
        <w:t xml:space="preserve">дірудің тиімділігін төмендетеді </w:t>
      </w:r>
      <w:r w:rsidR="00E06AF3">
        <w:rPr>
          <w:lang w:val="kk-KZ"/>
        </w:rPr>
        <w:t>[38</w:t>
      </w:r>
      <w:r w:rsidR="00FC064E" w:rsidRPr="000100CB">
        <w:rPr>
          <w:lang w:val="kk-KZ"/>
        </w:rPr>
        <w:t>]</w:t>
      </w:r>
      <w:r w:rsidR="00520663" w:rsidRPr="000100CB">
        <w:rPr>
          <w:lang w:val="kk-KZ"/>
        </w:rPr>
        <w:t>.</w:t>
      </w:r>
      <w:r w:rsidR="005B14E5">
        <w:rPr>
          <w:lang w:val="kk-KZ"/>
        </w:rPr>
        <w:t xml:space="preserve"> </w:t>
      </w:r>
      <w:r w:rsidR="00F90FCA" w:rsidRPr="00F90FCA">
        <w:rPr>
          <w:lang w:val="kk-KZ"/>
        </w:rPr>
        <w:t>Сонымен қатар</w:t>
      </w:r>
      <w:r w:rsidR="00F90FCA">
        <w:rPr>
          <w:lang w:val="kk-KZ"/>
        </w:rPr>
        <w:t>, жоғары молекулалық массалы</w:t>
      </w:r>
      <w:r w:rsidR="00F90FCA" w:rsidRPr="00F90FCA">
        <w:rPr>
          <w:lang w:val="kk-KZ"/>
        </w:rPr>
        <w:t xml:space="preserve"> полимерлер механикалық ыд</w:t>
      </w:r>
      <w:r w:rsidR="00F90FCA">
        <w:rPr>
          <w:lang w:val="kk-KZ"/>
        </w:rPr>
        <w:t>ырауға (ығысу) көбірек ұшырайды</w:t>
      </w:r>
      <w:r w:rsidR="005B14E5">
        <w:rPr>
          <w:lang w:val="kk-KZ"/>
        </w:rPr>
        <w:t xml:space="preserve"> </w:t>
      </w:r>
      <w:r w:rsidR="005150F0">
        <w:rPr>
          <w:lang w:val="kk-KZ"/>
        </w:rPr>
        <w:t>[39</w:t>
      </w:r>
      <w:r w:rsidR="00FC064E" w:rsidRPr="000100CB">
        <w:rPr>
          <w:lang w:val="kk-KZ"/>
        </w:rPr>
        <w:t>]</w:t>
      </w:r>
      <w:r w:rsidR="003D1022" w:rsidRPr="000100CB">
        <w:rPr>
          <w:lang w:val="kk-KZ"/>
        </w:rPr>
        <w:t xml:space="preserve">. </w:t>
      </w:r>
      <w:r w:rsidR="00F90FCA" w:rsidRPr="00F90FCA">
        <w:rPr>
          <w:lang w:val="kk-KZ"/>
        </w:rPr>
        <w:t>Бұл жоға</w:t>
      </w:r>
      <w:r w:rsidR="00F90FCA">
        <w:rPr>
          <w:lang w:val="kk-KZ"/>
        </w:rPr>
        <w:t>ры молекулалық полимер, ішінара гидролизденген ПАА, к</w:t>
      </w:r>
      <w:r w:rsidR="00F90FCA" w:rsidRPr="00F90FCA">
        <w:rPr>
          <w:lang w:val="kk-KZ"/>
        </w:rPr>
        <w:t>ейбір кен орындарында айдау ұңғымаларынан өндіру ұңғымаларына өткенде өзінің бастапқы тұтқырлығының 65%-дан астамын жоғалтты.</w:t>
      </w:r>
      <w:r w:rsidR="005B14E5">
        <w:rPr>
          <w:lang w:val="kk-KZ"/>
        </w:rPr>
        <w:t xml:space="preserve"> </w:t>
      </w:r>
      <w:r w:rsidR="00F90FCA" w:rsidRPr="00F90FCA">
        <w:rPr>
          <w:lang w:val="kk-KZ"/>
        </w:rPr>
        <w:t xml:space="preserve">Сонымен қатар, </w:t>
      </w:r>
      <w:r w:rsidR="00F90FCA">
        <w:rPr>
          <w:lang w:val="kk-KZ"/>
        </w:rPr>
        <w:t>аса</w:t>
      </w:r>
      <w:r w:rsidR="00F90FCA" w:rsidRPr="00F90FCA">
        <w:rPr>
          <w:lang w:val="kk-KZ"/>
        </w:rPr>
        <w:t xml:space="preserve"> жоғары молекулалық </w:t>
      </w:r>
      <w:r w:rsidR="00F90FCA">
        <w:rPr>
          <w:lang w:val="kk-KZ"/>
        </w:rPr>
        <w:t>массалы</w:t>
      </w:r>
      <w:r w:rsidR="00F90FCA" w:rsidRPr="00F90FCA">
        <w:rPr>
          <w:lang w:val="kk-KZ"/>
        </w:rPr>
        <w:t xml:space="preserve"> жарамсыз полимерлер мұнай аймақ</w:t>
      </w:r>
      <w:r w:rsidR="00F90FCA">
        <w:rPr>
          <w:lang w:val="kk-KZ"/>
        </w:rPr>
        <w:t xml:space="preserve">тарының бітелуіне әкелуі мүмкін </w:t>
      </w:r>
      <w:r w:rsidR="00F90FCA" w:rsidRPr="00F90FCA">
        <w:rPr>
          <w:lang w:val="kk-KZ"/>
        </w:rPr>
        <w:t xml:space="preserve">және қабаттың өткізгіштігі төмен болса, </w:t>
      </w:r>
      <w:r w:rsidR="00F90FCA">
        <w:rPr>
          <w:lang w:val="kk-KZ"/>
        </w:rPr>
        <w:t>оның</w:t>
      </w:r>
      <w:r w:rsidR="00F90FCA" w:rsidRPr="00F90FCA">
        <w:rPr>
          <w:lang w:val="kk-KZ"/>
        </w:rPr>
        <w:t xml:space="preserve"> бұзылуына әкеледі</w:t>
      </w:r>
      <w:r w:rsidR="005B14E5">
        <w:rPr>
          <w:lang w:val="kk-KZ"/>
        </w:rPr>
        <w:t xml:space="preserve"> </w:t>
      </w:r>
      <w:r w:rsidR="00F90FCA" w:rsidRPr="000100CB">
        <w:rPr>
          <w:lang w:val="kk-KZ"/>
        </w:rPr>
        <w:t>[</w:t>
      </w:r>
      <w:r w:rsidR="005150F0">
        <w:rPr>
          <w:lang w:val="kk-KZ"/>
        </w:rPr>
        <w:t>40</w:t>
      </w:r>
      <w:r w:rsidR="00F90FCA" w:rsidRPr="000100CB">
        <w:rPr>
          <w:lang w:val="kk-KZ"/>
        </w:rPr>
        <w:t>]</w:t>
      </w:r>
      <w:r w:rsidR="00F90FCA" w:rsidRPr="00F90FCA">
        <w:rPr>
          <w:lang w:val="kk-KZ"/>
        </w:rPr>
        <w:t>.</w:t>
      </w:r>
      <w:r w:rsidR="005B14E5">
        <w:rPr>
          <w:lang w:val="kk-KZ"/>
        </w:rPr>
        <w:t xml:space="preserve"> </w:t>
      </w:r>
      <w:r w:rsidR="00F90FCA" w:rsidRPr="00F90FCA">
        <w:rPr>
          <w:lang w:val="kk-KZ"/>
        </w:rPr>
        <w:t>Керісін</w:t>
      </w:r>
      <w:r w:rsidR="00F90FCA">
        <w:rPr>
          <w:lang w:val="kk-KZ"/>
        </w:rPr>
        <w:t xml:space="preserve">ше, аса төмен молекулалық массалы полимерлер </w:t>
      </w:r>
      <w:r w:rsidR="003C4C68" w:rsidRPr="00F90FCA">
        <w:rPr>
          <w:lang w:val="kk-KZ"/>
        </w:rPr>
        <w:t>нашар</w:t>
      </w:r>
      <w:r w:rsidR="005B14E5">
        <w:rPr>
          <w:lang w:val="kk-KZ"/>
        </w:rPr>
        <w:t xml:space="preserve"> </w:t>
      </w:r>
      <w:r w:rsidR="00F90FCA">
        <w:rPr>
          <w:lang w:val="kk-KZ"/>
        </w:rPr>
        <w:t>қоюлан</w:t>
      </w:r>
      <w:r w:rsidR="003C4C68">
        <w:rPr>
          <w:lang w:val="kk-KZ"/>
        </w:rPr>
        <w:t>у эффектісіне</w:t>
      </w:r>
      <w:r w:rsidR="00F90FCA" w:rsidRPr="00F90FCA">
        <w:rPr>
          <w:lang w:val="kk-KZ"/>
        </w:rPr>
        <w:t xml:space="preserve"> және тиімділіктің төмендеуіне </w:t>
      </w:r>
      <w:r w:rsidR="003C4C68">
        <w:rPr>
          <w:lang w:val="kk-KZ"/>
        </w:rPr>
        <w:t>әкеліп соқтырады</w:t>
      </w:r>
      <w:r w:rsidR="00F90FCA" w:rsidRPr="00F90FCA">
        <w:rPr>
          <w:lang w:val="kk-KZ"/>
        </w:rPr>
        <w:t>.</w:t>
      </w:r>
      <w:r w:rsidR="003C4C68">
        <w:rPr>
          <w:lang w:val="kk-KZ"/>
        </w:rPr>
        <w:t xml:space="preserve"> Демек</w:t>
      </w:r>
      <w:r w:rsidR="003D1022" w:rsidRPr="000100CB">
        <w:rPr>
          <w:lang w:val="kk-KZ"/>
        </w:rPr>
        <w:t xml:space="preserve"> сәйкес полимердің молекулалық </w:t>
      </w:r>
      <w:r w:rsidR="003C4C68">
        <w:rPr>
          <w:lang w:val="kk-KZ"/>
        </w:rPr>
        <w:t>массасын</w:t>
      </w:r>
      <w:r w:rsidR="003D1022" w:rsidRPr="000100CB">
        <w:rPr>
          <w:lang w:val="kk-KZ"/>
        </w:rPr>
        <w:t xml:space="preserve"> таңдау </w:t>
      </w:r>
      <w:r w:rsidR="00B934C6" w:rsidRPr="000100CB">
        <w:rPr>
          <w:lang w:val="kk-KZ"/>
        </w:rPr>
        <w:t>мұнайдың</w:t>
      </w:r>
      <w:r w:rsidR="003C4C68">
        <w:rPr>
          <w:lang w:val="kk-KZ"/>
        </w:rPr>
        <w:t xml:space="preserve"> қабаттардан</w:t>
      </w:r>
      <w:r w:rsidR="005B14E5">
        <w:rPr>
          <w:lang w:val="kk-KZ"/>
        </w:rPr>
        <w:t xml:space="preserve"> </w:t>
      </w:r>
      <w:r w:rsidR="00190A58" w:rsidRPr="000100CB">
        <w:rPr>
          <w:lang w:val="kk-KZ"/>
        </w:rPr>
        <w:t xml:space="preserve">ығысуын </w:t>
      </w:r>
      <w:r w:rsidR="003C4C68" w:rsidRPr="000100CB">
        <w:rPr>
          <w:lang w:val="kk-KZ"/>
        </w:rPr>
        <w:t xml:space="preserve">тиімділігі </w:t>
      </w:r>
      <w:r w:rsidR="003C4C68">
        <w:rPr>
          <w:lang w:val="kk-KZ"/>
        </w:rPr>
        <w:t>жоғарылату</w:t>
      </w:r>
      <w:r w:rsidR="003D1022" w:rsidRPr="000100CB">
        <w:rPr>
          <w:lang w:val="kk-KZ"/>
        </w:rPr>
        <w:t xml:space="preserve"> үшін өте маңызды.</w:t>
      </w:r>
      <w:r w:rsidR="005B14E5">
        <w:rPr>
          <w:lang w:val="kk-KZ"/>
        </w:rPr>
        <w:t xml:space="preserve"> </w:t>
      </w:r>
      <w:r w:rsidR="00FA54A2">
        <w:rPr>
          <w:lang w:val="kk-KZ"/>
        </w:rPr>
        <w:t>Е</w:t>
      </w:r>
      <w:r w:rsidR="00FA54A2" w:rsidRPr="000100CB">
        <w:rPr>
          <w:lang w:val="kk-KZ"/>
        </w:rPr>
        <w:t>рекше реологиялық қасиеттеріне байланыст</w:t>
      </w:r>
      <w:r w:rsidR="00FA54A2">
        <w:rPr>
          <w:lang w:val="kk-KZ"/>
        </w:rPr>
        <w:t>ы г</w:t>
      </w:r>
      <w:r w:rsidR="000B5FCB" w:rsidRPr="000100CB">
        <w:rPr>
          <w:lang w:val="kk-KZ"/>
        </w:rPr>
        <w:t>идрофобты түрлендірілген полимерлерді алу</w:t>
      </w:r>
      <w:r w:rsidR="00FA54A2">
        <w:rPr>
          <w:lang w:val="kk-KZ"/>
        </w:rPr>
        <w:t>да</w:t>
      </w:r>
      <w:r w:rsidR="005B14E5">
        <w:rPr>
          <w:lang w:val="kk-KZ"/>
        </w:rPr>
        <w:t xml:space="preserve"> </w:t>
      </w:r>
      <w:r w:rsidR="00520663" w:rsidRPr="000100CB">
        <w:rPr>
          <w:lang w:val="kk-KZ"/>
        </w:rPr>
        <w:t>көптеген зерттеулер жүргізіл</w:t>
      </w:r>
      <w:r w:rsidR="00FA54A2">
        <w:rPr>
          <w:lang w:val="kk-KZ"/>
        </w:rPr>
        <w:t>е</w:t>
      </w:r>
      <w:r w:rsidR="00520663" w:rsidRPr="000100CB">
        <w:rPr>
          <w:lang w:val="kk-KZ"/>
        </w:rPr>
        <w:t>ді</w:t>
      </w:r>
      <w:r w:rsidR="005B14E5">
        <w:rPr>
          <w:lang w:val="kk-KZ"/>
        </w:rPr>
        <w:t xml:space="preserve"> </w:t>
      </w:r>
      <w:r w:rsidR="005150F0">
        <w:rPr>
          <w:lang w:val="kk-KZ"/>
        </w:rPr>
        <w:t>[41, 42</w:t>
      </w:r>
      <w:r w:rsidR="001B2435" w:rsidRPr="000100CB">
        <w:rPr>
          <w:lang w:val="kk-KZ"/>
        </w:rPr>
        <w:t>]</w:t>
      </w:r>
      <w:r w:rsidR="00520663" w:rsidRPr="000100CB">
        <w:rPr>
          <w:lang w:val="kk-KZ"/>
        </w:rPr>
        <w:t>.</w:t>
      </w:r>
    </w:p>
    <w:p w:rsidR="005150F0" w:rsidRDefault="00FA54A2" w:rsidP="00140D0E">
      <w:pPr>
        <w:pStyle w:val="a5"/>
        <w:ind w:firstLine="709"/>
        <w:contextualSpacing/>
        <w:jc w:val="both"/>
        <w:rPr>
          <w:lang w:val="kk-KZ"/>
        </w:rPr>
      </w:pPr>
      <w:r w:rsidRPr="00FA54A2">
        <w:rPr>
          <w:lang w:val="kk-KZ"/>
        </w:rPr>
        <w:t xml:space="preserve">Полиакриламид негізіндегі сополимер ең маңызды гидрофобты </w:t>
      </w:r>
      <w:r>
        <w:rPr>
          <w:lang w:val="kk-KZ"/>
        </w:rPr>
        <w:t>түрлендірілген</w:t>
      </w:r>
      <w:r w:rsidRPr="00FA54A2">
        <w:rPr>
          <w:lang w:val="kk-KZ"/>
        </w:rPr>
        <w:t xml:space="preserve"> полимерлердің бірі болып табылады, ол төмен құнына, биоүйлесімділігіне және кең қолданылуына байланысты </w:t>
      </w:r>
      <w:r w:rsidR="005150F0">
        <w:rPr>
          <w:lang w:val="kk-KZ"/>
        </w:rPr>
        <w:t>қарқынды түрде зерттелген [43</w:t>
      </w:r>
      <w:r w:rsidRPr="00FA54A2">
        <w:rPr>
          <w:lang w:val="kk-KZ"/>
        </w:rPr>
        <w:t xml:space="preserve">]. </w:t>
      </w:r>
    </w:p>
    <w:p w:rsidR="00890B79" w:rsidRPr="000100CB" w:rsidRDefault="00FA54A2" w:rsidP="00140D0E">
      <w:pPr>
        <w:pStyle w:val="a5"/>
        <w:ind w:firstLine="709"/>
        <w:contextualSpacing/>
        <w:jc w:val="both"/>
        <w:rPr>
          <w:lang w:val="kk-KZ"/>
        </w:rPr>
      </w:pPr>
      <w:r w:rsidRPr="00FA54A2">
        <w:rPr>
          <w:lang w:val="kk-KZ"/>
        </w:rPr>
        <w:t>Полиакриламид негізіндегі сополимер</w:t>
      </w:r>
      <w:r>
        <w:rPr>
          <w:lang w:val="kk-KZ"/>
        </w:rPr>
        <w:t>дің</w:t>
      </w:r>
      <w:r w:rsidR="003C332E">
        <w:rPr>
          <w:lang w:val="kk-KZ"/>
        </w:rPr>
        <w:t xml:space="preserve"> </w:t>
      </w:r>
      <w:r>
        <w:rPr>
          <w:lang w:val="kk-KZ"/>
        </w:rPr>
        <w:t>екі негізгі түрі</w:t>
      </w:r>
      <w:r w:rsidR="000B5FCB" w:rsidRPr="00DF0512">
        <w:rPr>
          <w:lang w:val="kk-KZ"/>
        </w:rPr>
        <w:t>:</w:t>
      </w:r>
    </w:p>
    <w:p w:rsidR="009A2C4F" w:rsidRPr="000100CB" w:rsidRDefault="00890B79" w:rsidP="00FA54A2">
      <w:pPr>
        <w:pStyle w:val="a5"/>
        <w:ind w:firstLine="709"/>
        <w:contextualSpacing/>
        <w:jc w:val="both"/>
        <w:rPr>
          <w:lang w:val="kk-KZ"/>
        </w:rPr>
      </w:pPr>
      <w:r w:rsidRPr="000100CB">
        <w:rPr>
          <w:lang w:val="kk-KZ"/>
        </w:rPr>
        <w:t>1</w:t>
      </w:r>
      <w:r w:rsidR="00FA54A2" w:rsidRPr="00FA54A2">
        <w:rPr>
          <w:lang w:val="kk-KZ"/>
        </w:rPr>
        <w:t xml:space="preserve"> Полярлы органикалық еріткіште немесе гидрофильді және гидрофобты мономерлер еритін органикалық еріткіш</w:t>
      </w:r>
      <w:r w:rsidR="00FA54A2">
        <w:rPr>
          <w:lang w:val="kk-KZ"/>
        </w:rPr>
        <w:t xml:space="preserve"> пен су қоспасында полимерлену. </w:t>
      </w:r>
      <w:r w:rsidR="00FA54A2" w:rsidRPr="00FA54A2">
        <w:rPr>
          <w:lang w:val="kk-KZ"/>
        </w:rPr>
        <w:t>Әдетте, алынған сополимерлер мұндай реакциялық ортада және тұнбада ерімейді.</w:t>
      </w:r>
      <w:r w:rsidR="00FA54A2">
        <w:rPr>
          <w:lang w:val="kk-KZ"/>
        </w:rPr>
        <w:t xml:space="preserve"> Қарапайым</w:t>
      </w:r>
      <w:r w:rsidR="00FA54A2" w:rsidRPr="00FA54A2">
        <w:rPr>
          <w:lang w:val="kk-KZ"/>
        </w:rPr>
        <w:t xml:space="preserve"> ерітінділерді полимерлеуде әртүрлі мономерлер реакциялық ортада және </w:t>
      </w:r>
      <w:r w:rsidR="005150F0">
        <w:rPr>
          <w:lang w:val="kk-KZ"/>
        </w:rPr>
        <w:t>өнімдерде кездейсоқ таралады [44</w:t>
      </w:r>
      <w:r w:rsidR="00FA54A2" w:rsidRPr="00FA54A2">
        <w:rPr>
          <w:lang w:val="kk-KZ"/>
        </w:rPr>
        <w:t>].</w:t>
      </w:r>
    </w:p>
    <w:p w:rsidR="00890B79" w:rsidRPr="003936DC" w:rsidRDefault="000B5FCB" w:rsidP="00616705">
      <w:pPr>
        <w:pStyle w:val="a5"/>
        <w:ind w:firstLine="709"/>
        <w:contextualSpacing/>
        <w:jc w:val="both"/>
        <w:rPr>
          <w:lang w:val="kk-KZ"/>
        </w:rPr>
      </w:pPr>
      <w:r w:rsidRPr="000100CB">
        <w:rPr>
          <w:lang w:val="kk-KZ"/>
        </w:rPr>
        <w:t>Алайда, еріткіш немесе еріт</w:t>
      </w:r>
      <w:r w:rsidR="00140D0E">
        <w:rPr>
          <w:lang w:val="kk-KZ"/>
        </w:rPr>
        <w:t xml:space="preserve">кіш және </w:t>
      </w:r>
      <w:r w:rsidRPr="000100CB">
        <w:rPr>
          <w:lang w:val="kk-KZ"/>
        </w:rPr>
        <w:t xml:space="preserve">су қоспасының бірқатар </w:t>
      </w:r>
      <w:r w:rsidR="00FA54A2">
        <w:rPr>
          <w:lang w:val="kk-KZ"/>
        </w:rPr>
        <w:t>күрделенген</w:t>
      </w:r>
      <w:r w:rsidRPr="000100CB">
        <w:rPr>
          <w:lang w:val="kk-KZ"/>
        </w:rPr>
        <w:t xml:space="preserve"> жүйелерінде тізбекті </w:t>
      </w:r>
      <w:r w:rsidRPr="003936DC">
        <w:rPr>
          <w:lang w:val="kk-KZ"/>
        </w:rPr>
        <w:t>тасымалдау реакциясы сополимерленуге және молек</w:t>
      </w:r>
      <w:r w:rsidR="001F5034" w:rsidRPr="003936DC">
        <w:rPr>
          <w:lang w:val="kk-KZ"/>
        </w:rPr>
        <w:t xml:space="preserve">улалық </w:t>
      </w:r>
      <w:r w:rsidR="00FA54A2">
        <w:rPr>
          <w:lang w:val="kk-KZ"/>
        </w:rPr>
        <w:t>массасына</w:t>
      </w:r>
      <w:r w:rsidR="005B14E5">
        <w:rPr>
          <w:lang w:val="kk-KZ"/>
        </w:rPr>
        <w:t xml:space="preserve"> </w:t>
      </w:r>
      <w:r w:rsidR="00FA54A2">
        <w:rPr>
          <w:lang w:val="kk-KZ"/>
        </w:rPr>
        <w:t>кері әсер етеді</w:t>
      </w:r>
      <w:r w:rsidR="005B14E5">
        <w:rPr>
          <w:lang w:val="kk-KZ"/>
        </w:rPr>
        <w:t xml:space="preserve"> </w:t>
      </w:r>
      <w:r w:rsidR="00EA7A33">
        <w:rPr>
          <w:lang w:val="kk-KZ"/>
        </w:rPr>
        <w:t>[45</w:t>
      </w:r>
      <w:r w:rsidRPr="003936DC">
        <w:rPr>
          <w:lang w:val="kk-KZ"/>
        </w:rPr>
        <w:t>]</w:t>
      </w:r>
      <w:r w:rsidR="001F5034" w:rsidRPr="003936DC">
        <w:rPr>
          <w:lang w:val="kk-KZ"/>
        </w:rPr>
        <w:t>.</w:t>
      </w:r>
    </w:p>
    <w:p w:rsidR="009A2C4F" w:rsidRPr="000100CB" w:rsidRDefault="00890B79" w:rsidP="00616705">
      <w:pPr>
        <w:pStyle w:val="a5"/>
        <w:ind w:firstLine="709"/>
        <w:contextualSpacing/>
        <w:jc w:val="both"/>
        <w:rPr>
          <w:lang w:val="kk-KZ"/>
        </w:rPr>
      </w:pPr>
      <w:r w:rsidRPr="000100CB">
        <w:rPr>
          <w:lang w:val="kk-KZ"/>
        </w:rPr>
        <w:t>2</w:t>
      </w:r>
      <w:r w:rsidR="005C19F0">
        <w:rPr>
          <w:lang w:val="kk-KZ"/>
        </w:rPr>
        <w:t>.</w:t>
      </w:r>
      <w:r w:rsidR="000B5FCB" w:rsidRPr="000100CB">
        <w:rPr>
          <w:lang w:val="kk-KZ"/>
        </w:rPr>
        <w:t xml:space="preserve"> Мицелля</w:t>
      </w:r>
      <w:r w:rsidR="00700E41">
        <w:rPr>
          <w:lang w:val="kk-KZ"/>
        </w:rPr>
        <w:t xml:space="preserve">рлық немесе </w:t>
      </w:r>
      <w:r w:rsidR="00696433" w:rsidRPr="000100CB">
        <w:rPr>
          <w:lang w:val="kk-KZ"/>
        </w:rPr>
        <w:t>кері эмульсиялық полимеризациялау</w:t>
      </w:r>
      <w:r w:rsidR="003C332E">
        <w:rPr>
          <w:lang w:val="kk-KZ"/>
        </w:rPr>
        <w:t xml:space="preserve"> – </w:t>
      </w:r>
      <w:r w:rsidR="000B5FCB" w:rsidRPr="000100CB">
        <w:rPr>
          <w:lang w:val="kk-KZ"/>
        </w:rPr>
        <w:t>гидрофобты</w:t>
      </w:r>
      <w:r w:rsidR="003C332E">
        <w:rPr>
          <w:lang w:val="kk-KZ"/>
        </w:rPr>
        <w:t xml:space="preserve"> </w:t>
      </w:r>
      <w:r w:rsidR="000B5FCB" w:rsidRPr="000100CB">
        <w:rPr>
          <w:lang w:val="kk-KZ"/>
        </w:rPr>
        <w:t>мономерлер син</w:t>
      </w:r>
      <w:r w:rsidR="00E66A05" w:rsidRPr="000100CB">
        <w:rPr>
          <w:lang w:val="kk-KZ"/>
        </w:rPr>
        <w:t>тетикалық жүйеде беттік-активті</w:t>
      </w:r>
      <w:r w:rsidR="000B5FCB" w:rsidRPr="000100CB">
        <w:rPr>
          <w:lang w:val="kk-KZ"/>
        </w:rPr>
        <w:t xml:space="preserve"> заттармен, әде</w:t>
      </w:r>
      <w:r w:rsidR="00FA54A2">
        <w:rPr>
          <w:lang w:val="kk-KZ"/>
        </w:rPr>
        <w:t>тте натрий додецил сульфаты (НДС</w:t>
      </w:r>
      <w:r w:rsidR="000B5FCB" w:rsidRPr="000100CB">
        <w:rPr>
          <w:lang w:val="kk-KZ"/>
        </w:rPr>
        <w:t xml:space="preserve">) арқылы ерітілетін </w:t>
      </w:r>
      <w:r w:rsidR="00FA54A2">
        <w:rPr>
          <w:lang w:val="kk-KZ"/>
        </w:rPr>
        <w:t>гидролизденген полиакриламид (</w:t>
      </w:r>
      <w:r w:rsidR="00A837D8" w:rsidRPr="00A24251">
        <w:rPr>
          <w:lang w:val="kk-KZ"/>
        </w:rPr>
        <w:t>Г</w:t>
      </w:r>
      <w:r w:rsidR="00B934C6" w:rsidRPr="00A24251">
        <w:rPr>
          <w:lang w:val="kk-KZ"/>
        </w:rPr>
        <w:t>ПАА</w:t>
      </w:r>
      <w:r w:rsidR="00FA54A2">
        <w:rPr>
          <w:lang w:val="kk-KZ"/>
        </w:rPr>
        <w:t>)</w:t>
      </w:r>
      <w:r w:rsidR="000B5FCB" w:rsidRPr="000100CB">
        <w:rPr>
          <w:lang w:val="kk-KZ"/>
        </w:rPr>
        <w:t xml:space="preserve"> с</w:t>
      </w:r>
      <w:r w:rsidR="001F5034" w:rsidRPr="000100CB">
        <w:rPr>
          <w:lang w:val="kk-KZ"/>
        </w:rPr>
        <w:t xml:space="preserve">интезінің ең кең таралған әдісі </w:t>
      </w:r>
      <w:r w:rsidR="00AB3357">
        <w:rPr>
          <w:lang w:val="kk-KZ"/>
        </w:rPr>
        <w:t>[46</w:t>
      </w:r>
      <w:r w:rsidR="009A2C4F" w:rsidRPr="000100CB">
        <w:rPr>
          <w:lang w:val="kk-KZ"/>
        </w:rPr>
        <w:t>].</w:t>
      </w:r>
    </w:p>
    <w:p w:rsidR="000B5FCB" w:rsidRPr="000100CB" w:rsidRDefault="00696433" w:rsidP="00616705">
      <w:pPr>
        <w:pStyle w:val="a5"/>
        <w:ind w:firstLine="709"/>
        <w:contextualSpacing/>
        <w:jc w:val="both"/>
        <w:rPr>
          <w:lang w:val="kk-KZ"/>
        </w:rPr>
      </w:pPr>
      <w:r w:rsidRPr="000100CB">
        <w:rPr>
          <w:lang w:val="kk-KZ"/>
        </w:rPr>
        <w:t xml:space="preserve">Алынған сополимердің негізінен </w:t>
      </w:r>
      <w:r w:rsidR="00F4272A">
        <w:rPr>
          <w:lang w:val="kk-KZ"/>
        </w:rPr>
        <w:t xml:space="preserve">тармақ </w:t>
      </w:r>
      <w:r w:rsidRPr="000100CB">
        <w:rPr>
          <w:lang w:val="kk-KZ"/>
        </w:rPr>
        <w:t xml:space="preserve">тәрізді құрылымы бар, полиакриламидті </w:t>
      </w:r>
      <w:r w:rsidR="00140D0E">
        <w:rPr>
          <w:lang w:val="kk-KZ"/>
        </w:rPr>
        <w:t>тізбегі</w:t>
      </w:r>
      <w:r w:rsidRPr="000100CB">
        <w:rPr>
          <w:lang w:val="kk-KZ"/>
        </w:rPr>
        <w:t xml:space="preserve"> бойымен таралған гидрофобқа </w:t>
      </w:r>
      <w:r w:rsidR="00140D0E">
        <w:rPr>
          <w:lang w:val="kk-KZ"/>
        </w:rPr>
        <w:t>ие</w:t>
      </w:r>
      <w:r w:rsidRPr="000100CB">
        <w:rPr>
          <w:lang w:val="kk-KZ"/>
        </w:rPr>
        <w:t xml:space="preserve"> аймақтары анықтал</w:t>
      </w:r>
      <w:r w:rsidR="00F4272A">
        <w:rPr>
          <w:lang w:val="kk-KZ"/>
        </w:rPr>
        <w:t>а</w:t>
      </w:r>
      <w:r w:rsidRPr="000100CB">
        <w:rPr>
          <w:lang w:val="kk-KZ"/>
        </w:rPr>
        <w:t>ды.</w:t>
      </w:r>
    </w:p>
    <w:p w:rsidR="00F4272A" w:rsidRDefault="00F4272A" w:rsidP="00616705">
      <w:pPr>
        <w:pStyle w:val="a5"/>
        <w:ind w:firstLine="709"/>
        <w:contextualSpacing/>
        <w:jc w:val="both"/>
        <w:rPr>
          <w:lang w:val="kk-KZ"/>
        </w:rPr>
      </w:pPr>
      <w:r>
        <w:rPr>
          <w:lang w:val="kk-KZ"/>
        </w:rPr>
        <w:lastRenderedPageBreak/>
        <w:t>Дегенмен, беттік-</w:t>
      </w:r>
      <w:r w:rsidRPr="00F4272A">
        <w:rPr>
          <w:lang w:val="kk-KZ"/>
        </w:rPr>
        <w:t>активті заттар кейде әдеттегі эмульсиялы полимерле</w:t>
      </w:r>
      <w:r>
        <w:rPr>
          <w:lang w:val="kk-KZ"/>
        </w:rPr>
        <w:t>н</w:t>
      </w:r>
      <w:r w:rsidRPr="00F4272A">
        <w:rPr>
          <w:lang w:val="kk-KZ"/>
        </w:rPr>
        <w:t xml:space="preserve">у </w:t>
      </w:r>
      <w:r>
        <w:rPr>
          <w:lang w:val="kk-KZ"/>
        </w:rPr>
        <w:t>жүйесінде қолданылады.</w:t>
      </w:r>
      <w:r w:rsidRPr="00F4272A">
        <w:rPr>
          <w:lang w:val="kk-KZ"/>
        </w:rPr>
        <w:t xml:space="preserve"> Эмульгатор латекс бөлшектеріне және қалдық беттік</w:t>
      </w:r>
      <w:r>
        <w:rPr>
          <w:lang w:val="kk-KZ"/>
        </w:rPr>
        <w:t>-активті з</w:t>
      </w:r>
      <w:r w:rsidRPr="00F4272A">
        <w:rPr>
          <w:lang w:val="kk-KZ"/>
        </w:rPr>
        <w:t xml:space="preserve">аттардың соңғы қасиеттеріне кейбір жағымсыз әсерлері бар өнімдерге физикалық түрде ғана қосылатындықтан, латекстің нашар тұрақтылығы сияқты </w:t>
      </w:r>
      <w:r w:rsidR="00325546">
        <w:rPr>
          <w:lang w:val="kk-KZ"/>
        </w:rPr>
        <w:t xml:space="preserve">бірқатар </w:t>
      </w:r>
      <w:r w:rsidRPr="00F4272A">
        <w:rPr>
          <w:lang w:val="kk-KZ"/>
        </w:rPr>
        <w:t>кемшіліктер</w:t>
      </w:r>
      <w:r>
        <w:rPr>
          <w:lang w:val="kk-KZ"/>
        </w:rPr>
        <w:t>і болады</w:t>
      </w:r>
      <w:r w:rsidR="0026709E">
        <w:rPr>
          <w:lang w:val="kk-KZ"/>
        </w:rPr>
        <w:t xml:space="preserve"> [47</w:t>
      </w:r>
      <w:r w:rsidRPr="00F4272A">
        <w:rPr>
          <w:lang w:val="kk-KZ"/>
        </w:rPr>
        <w:t>].</w:t>
      </w:r>
    </w:p>
    <w:p w:rsidR="002B7AA2" w:rsidRDefault="002B7AA2" w:rsidP="002B7AA2">
      <w:pPr>
        <w:pStyle w:val="a5"/>
        <w:ind w:firstLine="709"/>
        <w:contextualSpacing/>
        <w:jc w:val="both"/>
        <w:rPr>
          <w:lang w:val="kk-KZ"/>
        </w:rPr>
      </w:pPr>
      <w:r>
        <w:rPr>
          <w:lang w:val="kk-KZ"/>
        </w:rPr>
        <w:t>Демек</w:t>
      </w:r>
      <w:r w:rsidR="00241BB3" w:rsidRPr="00241BB3">
        <w:rPr>
          <w:lang w:val="kk-KZ"/>
        </w:rPr>
        <w:t>, жүйеде</w:t>
      </w:r>
      <w:r>
        <w:rPr>
          <w:lang w:val="kk-KZ"/>
        </w:rPr>
        <w:t>гі гидрофильді және липофильді с</w:t>
      </w:r>
      <w:r w:rsidR="00241BB3" w:rsidRPr="00241BB3">
        <w:rPr>
          <w:lang w:val="kk-KZ"/>
        </w:rPr>
        <w:t xml:space="preserve">омономерлердің үйлесімділігі гидрофобты түрлендірілген полиакриламидтерді дайындаудың </w:t>
      </w:r>
      <w:r w:rsidR="00241BB3">
        <w:rPr>
          <w:lang w:val="kk-KZ"/>
        </w:rPr>
        <w:t xml:space="preserve">негізгі нүктесі болып табылады. </w:t>
      </w:r>
      <w:r w:rsidR="00241BB3" w:rsidRPr="00241BB3">
        <w:rPr>
          <w:lang w:val="kk-KZ"/>
        </w:rPr>
        <w:t>Практикалық тұрғыдан алғанда, ерітіндіні сополимерлеу (біртекті) үшін қолайл</w:t>
      </w:r>
      <w:r w:rsidR="00241BB3">
        <w:rPr>
          <w:lang w:val="kk-KZ"/>
        </w:rPr>
        <w:t xml:space="preserve">ы еріткіштерді табу өте маңызды, </w:t>
      </w:r>
      <w:r w:rsidR="00241BB3" w:rsidRPr="00241BB3">
        <w:rPr>
          <w:lang w:val="kk-KZ"/>
        </w:rPr>
        <w:t>ал мицеллярлық (гетерогенді) сополимерлену үшін тиімді беттік</w:t>
      </w:r>
      <w:r w:rsidR="00241BB3">
        <w:rPr>
          <w:lang w:val="kk-KZ"/>
        </w:rPr>
        <w:t>-активті</w:t>
      </w:r>
      <w:r w:rsidR="00241BB3" w:rsidRPr="00241BB3">
        <w:rPr>
          <w:lang w:val="kk-KZ"/>
        </w:rPr>
        <w:t xml:space="preserve"> заттарды </w:t>
      </w:r>
      <w:r>
        <w:rPr>
          <w:lang w:val="kk-KZ"/>
        </w:rPr>
        <w:t>анықтау</w:t>
      </w:r>
      <w:r w:rsidR="00241BB3" w:rsidRPr="00241BB3">
        <w:rPr>
          <w:lang w:val="kk-KZ"/>
        </w:rPr>
        <w:t xml:space="preserve"> маңызды</w:t>
      </w:r>
      <w:r>
        <w:rPr>
          <w:lang w:val="kk-KZ"/>
        </w:rPr>
        <w:t xml:space="preserve"> болып табылады</w:t>
      </w:r>
      <w:r w:rsidR="00CF49BA" w:rsidRPr="000100CB">
        <w:rPr>
          <w:lang w:val="kk-KZ"/>
        </w:rPr>
        <w:t>.</w:t>
      </w:r>
      <w:r w:rsidR="005B14E5">
        <w:rPr>
          <w:lang w:val="kk-KZ"/>
        </w:rPr>
        <w:t xml:space="preserve"> </w:t>
      </w:r>
      <w:r w:rsidR="00241BB3">
        <w:rPr>
          <w:lang w:val="kk-KZ"/>
        </w:rPr>
        <w:t>Е</w:t>
      </w:r>
      <w:r w:rsidR="00E341E6" w:rsidRPr="00E341E6">
        <w:rPr>
          <w:lang w:val="kk-KZ"/>
        </w:rPr>
        <w:t>рітіндідегі бос радикалды полимерлеу арқылы AM, N-изопропилакриламид (NIPAM) және N,N-дигексилакриламид (DHAM) арқылы</w:t>
      </w:r>
      <w:r w:rsidR="005B14E5">
        <w:rPr>
          <w:lang w:val="kk-KZ"/>
        </w:rPr>
        <w:t xml:space="preserve"> </w:t>
      </w:r>
      <w:r w:rsidR="00E341E6" w:rsidRPr="00E341E6">
        <w:rPr>
          <w:lang w:val="kk-KZ"/>
        </w:rPr>
        <w:t xml:space="preserve">Рико-Вальверде және Хименес-Регаладо телехельдік, «көптік» </w:t>
      </w:r>
      <w:r>
        <w:rPr>
          <w:lang w:val="kk-KZ"/>
        </w:rPr>
        <w:t>тармақталған</w:t>
      </w:r>
      <w:r w:rsidR="00E341E6" w:rsidRPr="00E341E6">
        <w:rPr>
          <w:lang w:val="kk-KZ"/>
        </w:rPr>
        <w:t xml:space="preserve"> жә</w:t>
      </w:r>
      <w:r>
        <w:rPr>
          <w:lang w:val="kk-KZ"/>
        </w:rPr>
        <w:t>не комбинациялық құрылымды</w:t>
      </w:r>
      <w:r w:rsidR="00E341E6" w:rsidRPr="00E341E6">
        <w:rPr>
          <w:lang w:val="kk-KZ"/>
        </w:rPr>
        <w:t xml:space="preserve"> полимерлер қатарын синтезде</w:t>
      </w:r>
      <w:r>
        <w:rPr>
          <w:lang w:val="kk-KZ"/>
        </w:rPr>
        <w:t>у арқылы</w:t>
      </w:r>
      <w:r w:rsidR="005B14E5">
        <w:rPr>
          <w:lang w:val="kk-KZ"/>
        </w:rPr>
        <w:t xml:space="preserve"> </w:t>
      </w:r>
      <w:r>
        <w:rPr>
          <w:lang w:val="kk-KZ"/>
        </w:rPr>
        <w:t>айқындалады</w:t>
      </w:r>
      <w:r w:rsidR="0026709E">
        <w:rPr>
          <w:lang w:val="kk-KZ"/>
        </w:rPr>
        <w:t xml:space="preserve"> [48</w:t>
      </w:r>
      <w:r w:rsidR="00E341E6" w:rsidRPr="00E341E6">
        <w:rPr>
          <w:lang w:val="kk-KZ"/>
        </w:rPr>
        <w:t>]</w:t>
      </w:r>
      <w:r w:rsidR="00CF49BA" w:rsidRPr="000100CB">
        <w:rPr>
          <w:lang w:val="kk-KZ"/>
        </w:rPr>
        <w:t xml:space="preserve">. </w:t>
      </w:r>
    </w:p>
    <w:p w:rsidR="00CF49BA" w:rsidRPr="000100CB" w:rsidRDefault="00241BB3" w:rsidP="002B7AA2">
      <w:pPr>
        <w:pStyle w:val="a5"/>
        <w:ind w:firstLine="709"/>
        <w:contextualSpacing/>
        <w:jc w:val="both"/>
        <w:rPr>
          <w:lang w:val="kk-KZ"/>
        </w:rPr>
      </w:pPr>
      <w:r>
        <w:rPr>
          <w:lang w:val="kk-KZ"/>
        </w:rPr>
        <w:t>Сумен суландырумен салыстырғанда бұл кернд</w:t>
      </w:r>
      <w:r w:rsidR="003C332E">
        <w:rPr>
          <w:lang w:val="kk-KZ"/>
        </w:rPr>
        <w:t>і пайдалану арқылы</w:t>
      </w:r>
      <w:r>
        <w:rPr>
          <w:lang w:val="kk-KZ"/>
        </w:rPr>
        <w:t xml:space="preserve"> суландыру </w:t>
      </w:r>
      <w:r w:rsidRPr="00241BB3">
        <w:rPr>
          <w:lang w:val="kk-KZ"/>
        </w:rPr>
        <w:t xml:space="preserve">сынақтарында мұнай </w:t>
      </w:r>
      <w:r w:rsidR="002B7AA2">
        <w:rPr>
          <w:lang w:val="kk-KZ"/>
        </w:rPr>
        <w:t>ығыстыруы</w:t>
      </w:r>
      <w:r w:rsidRPr="00241BB3">
        <w:rPr>
          <w:lang w:val="kk-KZ"/>
        </w:rPr>
        <w:t xml:space="preserve"> 13%-ға дейін </w:t>
      </w:r>
      <w:r w:rsidR="002B7AA2">
        <w:rPr>
          <w:lang w:val="kk-KZ"/>
        </w:rPr>
        <w:t>жоғарылайды</w:t>
      </w:r>
      <w:r w:rsidRPr="00241BB3">
        <w:rPr>
          <w:lang w:val="kk-KZ"/>
        </w:rPr>
        <w:t>.</w:t>
      </w:r>
    </w:p>
    <w:p w:rsidR="00802837" w:rsidRDefault="00802837" w:rsidP="00802837">
      <w:pPr>
        <w:pStyle w:val="a5"/>
        <w:ind w:firstLine="709"/>
        <w:contextualSpacing/>
        <w:jc w:val="both"/>
        <w:rPr>
          <w:lang w:val="kk-KZ"/>
        </w:rPr>
      </w:pPr>
      <w:r w:rsidRPr="00802837">
        <w:rPr>
          <w:lang w:val="kk-KZ"/>
        </w:rPr>
        <w:t>Чжун</w:t>
      </w:r>
      <w:r w:rsidR="000229D0">
        <w:rPr>
          <w:lang w:val="kk-KZ"/>
        </w:rPr>
        <w:t>,</w:t>
      </w:r>
      <w:r>
        <w:rPr>
          <w:lang w:val="kk-KZ"/>
        </w:rPr>
        <w:t xml:space="preserve"> б</w:t>
      </w:r>
      <w:r w:rsidRPr="00802837">
        <w:rPr>
          <w:lang w:val="kk-KZ"/>
        </w:rPr>
        <w:t>ос радикал мицеллярлық сополимерлену арқылы суда еритін гидрофобты мономер ретінде натрий 2-акриламидо-2-метилпропансульфонат (NaAMPS) және 2-винилнафталин (VN) бар гидрофобты байланысты акриламидпен модификацияланған терполимер</w:t>
      </w:r>
      <w:r>
        <w:rPr>
          <w:lang w:val="kk-KZ"/>
        </w:rPr>
        <w:t>лі</w:t>
      </w:r>
      <w:r w:rsidRPr="00802837">
        <w:rPr>
          <w:lang w:val="kk-KZ"/>
        </w:rPr>
        <w:t xml:space="preserve"> (PAAN)</w:t>
      </w:r>
      <w:r w:rsidR="005B14E5">
        <w:rPr>
          <w:lang w:val="kk-KZ"/>
        </w:rPr>
        <w:t xml:space="preserve"> </w:t>
      </w:r>
      <w:r w:rsidRPr="00802837">
        <w:rPr>
          <w:lang w:val="kk-KZ"/>
        </w:rPr>
        <w:t>сополимерді дайында</w:t>
      </w:r>
      <w:r>
        <w:rPr>
          <w:lang w:val="kk-KZ"/>
        </w:rPr>
        <w:t xml:space="preserve">ды </w:t>
      </w:r>
      <w:r w:rsidR="0026709E">
        <w:rPr>
          <w:lang w:val="kk-KZ"/>
        </w:rPr>
        <w:t>[49</w:t>
      </w:r>
      <w:r w:rsidRPr="000100CB">
        <w:rPr>
          <w:lang w:val="kk-KZ"/>
        </w:rPr>
        <w:t>]</w:t>
      </w:r>
      <w:r w:rsidRPr="00802837">
        <w:rPr>
          <w:lang w:val="kk-KZ"/>
        </w:rPr>
        <w:t>.</w:t>
      </w:r>
    </w:p>
    <w:p w:rsidR="00802837" w:rsidRPr="00802837" w:rsidRDefault="000229D0" w:rsidP="00802837">
      <w:pPr>
        <w:pStyle w:val="a5"/>
        <w:ind w:firstLine="709"/>
        <w:contextualSpacing/>
        <w:jc w:val="both"/>
        <w:rPr>
          <w:lang w:val="kk-KZ"/>
        </w:rPr>
      </w:pPr>
      <w:r>
        <w:rPr>
          <w:lang w:val="kk-KZ"/>
        </w:rPr>
        <w:t>Чжан, AM</w:t>
      </w:r>
      <w:r w:rsidR="00802837" w:rsidRPr="00802837">
        <w:rPr>
          <w:lang w:val="kk-KZ"/>
        </w:rPr>
        <w:t xml:space="preserve"> 2-триметиламмоний этилметакрилат</w:t>
      </w:r>
      <w:r w:rsidR="001C1389">
        <w:rPr>
          <w:lang w:val="kk-KZ"/>
        </w:rPr>
        <w:t xml:space="preserve"> хлориді</w:t>
      </w:r>
      <w:r w:rsidR="00802837" w:rsidRPr="00802837">
        <w:rPr>
          <w:lang w:val="kk-KZ"/>
        </w:rPr>
        <w:t xml:space="preserve"> (TMAEMC) және мицеллярлық сополимерлену арқылы аз мөлшерде 5,5,5-трифенил-1-пентен (ТП &lt;0,5 моль%) </w:t>
      </w:r>
      <w:r w:rsidR="00802837">
        <w:rPr>
          <w:lang w:val="kk-KZ"/>
        </w:rPr>
        <w:t>арқылы алынған</w:t>
      </w:r>
      <w:r w:rsidR="00802837" w:rsidRPr="00802837">
        <w:rPr>
          <w:lang w:val="kk-KZ"/>
        </w:rPr>
        <w:t xml:space="preserve"> гидрофобты байланыстырушы терполимер</w:t>
      </w:r>
      <w:r w:rsidR="00802837">
        <w:rPr>
          <w:lang w:val="kk-KZ"/>
        </w:rPr>
        <w:t>ді</w:t>
      </w:r>
      <w:r w:rsidR="005B14E5">
        <w:rPr>
          <w:lang w:val="kk-KZ"/>
        </w:rPr>
        <w:t xml:space="preserve"> </w:t>
      </w:r>
      <w:r w:rsidR="00802837">
        <w:rPr>
          <w:lang w:val="kk-KZ"/>
        </w:rPr>
        <w:t xml:space="preserve">синтездеді </w:t>
      </w:r>
      <w:r w:rsidR="0026709E">
        <w:rPr>
          <w:lang w:val="kk-KZ"/>
        </w:rPr>
        <w:t>[50</w:t>
      </w:r>
      <w:r w:rsidR="00802837" w:rsidRPr="000100CB">
        <w:rPr>
          <w:lang w:val="kk-KZ"/>
        </w:rPr>
        <w:t>]</w:t>
      </w:r>
      <w:r w:rsidR="00802837" w:rsidRPr="00802837">
        <w:rPr>
          <w:lang w:val="kk-KZ"/>
        </w:rPr>
        <w:t>.</w:t>
      </w:r>
    </w:p>
    <w:p w:rsidR="00D801FB" w:rsidRPr="000100CB" w:rsidRDefault="00410D2A" w:rsidP="00616705">
      <w:pPr>
        <w:pStyle w:val="a5"/>
        <w:ind w:firstLine="709"/>
        <w:contextualSpacing/>
        <w:jc w:val="both"/>
        <w:rPr>
          <w:lang w:val="kk-KZ"/>
        </w:rPr>
      </w:pPr>
      <w:r w:rsidRPr="000100CB">
        <w:rPr>
          <w:lang w:val="kk-KZ"/>
        </w:rPr>
        <w:t>Сополимер концентрациясы 0,25gdL</w:t>
      </w:r>
      <w:r w:rsidRPr="000100CB">
        <w:rPr>
          <w:vertAlign w:val="superscript"/>
          <w:lang w:val="kk-KZ"/>
        </w:rPr>
        <w:t>-1</w:t>
      </w:r>
      <w:r w:rsidRPr="000100CB">
        <w:rPr>
          <w:lang w:val="kk-KZ"/>
        </w:rPr>
        <w:t>-ден асқанда, ерітінді молекулааралық гидрофобты байланыстың жақсартылған тұтқырлығын арттыру қасиеттерін көрсет</w:t>
      </w:r>
      <w:r w:rsidR="001C1389">
        <w:rPr>
          <w:lang w:val="kk-KZ"/>
        </w:rPr>
        <w:t>ед</w:t>
      </w:r>
      <w:r w:rsidRPr="000100CB">
        <w:rPr>
          <w:lang w:val="kk-KZ"/>
        </w:rPr>
        <w:t xml:space="preserve">і. </w:t>
      </w:r>
      <w:r w:rsidR="001C1389" w:rsidRPr="001C1389">
        <w:rPr>
          <w:lang w:val="kk-KZ"/>
        </w:rPr>
        <w:t xml:space="preserve">Сонымен қатар, қолданылатын ығысу кезінде қолайлы тұз және </w:t>
      </w:r>
      <w:r w:rsidR="001C1389">
        <w:rPr>
          <w:lang w:val="kk-KZ"/>
        </w:rPr>
        <w:t>термиялық тұрақтылығы анықталды</w:t>
      </w:r>
      <w:r w:rsidRPr="000100CB">
        <w:rPr>
          <w:lang w:val="kk-KZ"/>
        </w:rPr>
        <w:t xml:space="preserve">. </w:t>
      </w:r>
    </w:p>
    <w:p w:rsidR="001C1389" w:rsidRDefault="001C1389" w:rsidP="00616705">
      <w:pPr>
        <w:pStyle w:val="a5"/>
        <w:ind w:firstLine="709"/>
        <w:contextualSpacing/>
        <w:jc w:val="both"/>
        <w:rPr>
          <w:lang w:val="kk-KZ"/>
        </w:rPr>
      </w:pPr>
      <w:r w:rsidRPr="001C1389">
        <w:rPr>
          <w:lang w:val="kk-KZ"/>
        </w:rPr>
        <w:t>Чжоу</w:t>
      </w:r>
      <w:r w:rsidR="000229D0">
        <w:rPr>
          <w:lang w:val="kk-KZ"/>
        </w:rPr>
        <w:t>,</w:t>
      </w:r>
      <w:r w:rsidRPr="001C1389">
        <w:rPr>
          <w:lang w:val="kk-KZ"/>
        </w:rPr>
        <w:t xml:space="preserve"> гидрофобты-</w:t>
      </w:r>
      <w:r>
        <w:rPr>
          <w:lang w:val="kk-KZ"/>
        </w:rPr>
        <w:t>тармақталған</w:t>
      </w:r>
      <w:r w:rsidRPr="001C1389">
        <w:rPr>
          <w:lang w:val="kk-KZ"/>
        </w:rPr>
        <w:t xml:space="preserve"> суда еритін полимер </w:t>
      </w:r>
      <w:r>
        <w:rPr>
          <w:lang w:val="kk-KZ"/>
        </w:rPr>
        <w:t>ПАА</w:t>
      </w:r>
      <w:r w:rsidRPr="001C1389">
        <w:rPr>
          <w:lang w:val="kk-KZ"/>
        </w:rPr>
        <w:t xml:space="preserve"> (HAWP) </w:t>
      </w:r>
      <w:r>
        <w:rPr>
          <w:lang w:val="kk-KZ"/>
        </w:rPr>
        <w:t>синтездеді</w:t>
      </w:r>
      <w:r w:rsidRPr="001C1389">
        <w:rPr>
          <w:lang w:val="kk-KZ"/>
        </w:rPr>
        <w:t xml:space="preserve"> және </w:t>
      </w:r>
      <w:r>
        <w:rPr>
          <w:lang w:val="kk-KZ"/>
        </w:rPr>
        <w:t xml:space="preserve">бұл </w:t>
      </w:r>
      <w:r w:rsidRPr="001C1389">
        <w:rPr>
          <w:lang w:val="kk-KZ"/>
        </w:rPr>
        <w:t xml:space="preserve">Қытайдағы Ляодун, Бохай шығанағы, SZ36-1 мұнай кен орнының J3 ұңғымасының мұнай </w:t>
      </w:r>
      <w:r>
        <w:rPr>
          <w:lang w:val="kk-KZ"/>
        </w:rPr>
        <w:t>ығыстыру тиімділігі</w:t>
      </w:r>
      <w:r w:rsidRPr="001C1389">
        <w:rPr>
          <w:lang w:val="kk-KZ"/>
        </w:rPr>
        <w:t xml:space="preserve"> жоғарыла</w:t>
      </w:r>
      <w:r>
        <w:rPr>
          <w:lang w:val="kk-KZ"/>
        </w:rPr>
        <w:t xml:space="preserve">ды </w:t>
      </w:r>
      <w:r w:rsidR="0026709E">
        <w:rPr>
          <w:lang w:val="kk-KZ"/>
        </w:rPr>
        <w:t>[51</w:t>
      </w:r>
      <w:r w:rsidRPr="000100CB">
        <w:rPr>
          <w:lang w:val="kk-KZ"/>
        </w:rPr>
        <w:t>]</w:t>
      </w:r>
      <w:r>
        <w:rPr>
          <w:lang w:val="kk-KZ"/>
        </w:rPr>
        <w:t xml:space="preserve">. </w:t>
      </w:r>
    </w:p>
    <w:p w:rsidR="0026709E" w:rsidRDefault="00375B43" w:rsidP="00616705">
      <w:pPr>
        <w:pStyle w:val="a5"/>
        <w:ind w:firstLine="709"/>
        <w:contextualSpacing/>
        <w:jc w:val="both"/>
        <w:rPr>
          <w:lang w:val="kk-KZ"/>
        </w:rPr>
      </w:pPr>
      <w:r>
        <w:rPr>
          <w:lang w:val="kk-KZ"/>
        </w:rPr>
        <w:t>Ә</w:t>
      </w:r>
      <w:r w:rsidRPr="00375B43">
        <w:rPr>
          <w:lang w:val="kk-KZ"/>
        </w:rPr>
        <w:t xml:space="preserve">детте бүйірлік тізбектер ретінде </w:t>
      </w:r>
      <w:r>
        <w:rPr>
          <w:lang w:val="kk-KZ"/>
        </w:rPr>
        <w:t>тұзға төзімді тармақты</w:t>
      </w:r>
      <w:r w:rsidRPr="00375B43">
        <w:rPr>
          <w:lang w:val="kk-KZ"/>
        </w:rPr>
        <w:t xml:space="preserve"> полимерлер</w:t>
      </w:r>
      <w:r>
        <w:rPr>
          <w:lang w:val="kk-KZ"/>
        </w:rPr>
        <w:t>де</w:t>
      </w:r>
      <w:r w:rsidRPr="00375B43">
        <w:rPr>
          <w:lang w:val="kk-KZ"/>
        </w:rPr>
        <w:t xml:space="preserve"> гидрофильді ж</w:t>
      </w:r>
      <w:r>
        <w:rPr>
          <w:lang w:val="kk-KZ"/>
        </w:rPr>
        <w:t xml:space="preserve">әне гидрофобты топтардан тұрады </w:t>
      </w:r>
      <w:r w:rsidR="009A2C4F" w:rsidRPr="000100CB">
        <w:rPr>
          <w:lang w:val="kk-KZ"/>
        </w:rPr>
        <w:t>[</w:t>
      </w:r>
      <w:r w:rsidR="0026709E">
        <w:rPr>
          <w:lang w:val="kk-KZ"/>
        </w:rPr>
        <w:t>52</w:t>
      </w:r>
      <w:r w:rsidR="009A2C4F" w:rsidRPr="000100CB">
        <w:rPr>
          <w:lang w:val="kk-KZ"/>
        </w:rPr>
        <w:t>]</w:t>
      </w:r>
      <w:r w:rsidR="00702B79" w:rsidRPr="000100CB">
        <w:rPr>
          <w:lang w:val="kk-KZ"/>
        </w:rPr>
        <w:t>. Тар</w:t>
      </w:r>
      <w:r w:rsidR="00D12343" w:rsidRPr="000100CB">
        <w:rPr>
          <w:lang w:val="kk-KZ"/>
        </w:rPr>
        <w:t>м</w:t>
      </w:r>
      <w:r w:rsidR="00702B79" w:rsidRPr="000100CB">
        <w:rPr>
          <w:lang w:val="kk-KZ"/>
        </w:rPr>
        <w:t xml:space="preserve">ақты полимерлер жоғары тұтқырлығымен және тұздылыққа төзімділігімен ерекшеленеді. </w:t>
      </w:r>
    </w:p>
    <w:p w:rsidR="00625128" w:rsidRDefault="00702B79" w:rsidP="00616705">
      <w:pPr>
        <w:pStyle w:val="a5"/>
        <w:ind w:firstLine="709"/>
        <w:contextualSpacing/>
        <w:jc w:val="both"/>
        <w:rPr>
          <w:lang w:val="kk-KZ"/>
        </w:rPr>
      </w:pPr>
      <w:r w:rsidRPr="000100CB">
        <w:rPr>
          <w:lang w:val="kk-KZ"/>
        </w:rPr>
        <w:t xml:space="preserve">Демек, тұзды ерітіндідегі </w:t>
      </w:r>
      <w:r w:rsidR="005B3618" w:rsidRPr="000100CB">
        <w:rPr>
          <w:lang w:val="kk-KZ"/>
        </w:rPr>
        <w:t xml:space="preserve">мұнайдың </w:t>
      </w:r>
      <w:r w:rsidR="00D12343" w:rsidRPr="000100CB">
        <w:rPr>
          <w:lang w:val="kk-KZ"/>
        </w:rPr>
        <w:t>ығысуын</w:t>
      </w:r>
      <w:r w:rsidR="005B3618" w:rsidRPr="000100CB">
        <w:rPr>
          <w:lang w:val="kk-KZ"/>
        </w:rPr>
        <w:t xml:space="preserve"> арттыру</w:t>
      </w:r>
      <w:r w:rsidRPr="000100CB">
        <w:rPr>
          <w:lang w:val="kk-KZ"/>
        </w:rPr>
        <w:t xml:space="preserve"> тиімділігінің жоғарылауына қол </w:t>
      </w:r>
      <w:r w:rsidR="004B7502">
        <w:rPr>
          <w:lang w:val="kk-KZ"/>
        </w:rPr>
        <w:t>жетімді</w:t>
      </w:r>
      <w:r w:rsidR="00846781" w:rsidRPr="000100CB">
        <w:rPr>
          <w:lang w:val="kk-KZ"/>
        </w:rPr>
        <w:t xml:space="preserve"> болады </w:t>
      </w:r>
      <w:r w:rsidR="0026709E">
        <w:rPr>
          <w:lang w:val="kk-KZ"/>
        </w:rPr>
        <w:t>[53</w:t>
      </w:r>
      <w:r w:rsidR="009A2C4F" w:rsidRPr="000100CB">
        <w:rPr>
          <w:lang w:val="kk-KZ"/>
        </w:rPr>
        <w:t>]</w:t>
      </w:r>
      <w:r w:rsidRPr="000100CB">
        <w:rPr>
          <w:lang w:val="kk-KZ"/>
        </w:rPr>
        <w:t>.</w:t>
      </w:r>
    </w:p>
    <w:p w:rsidR="004B7502" w:rsidRPr="000100CB" w:rsidRDefault="004B7502" w:rsidP="00616705">
      <w:pPr>
        <w:pStyle w:val="a5"/>
        <w:ind w:firstLine="709"/>
        <w:contextualSpacing/>
        <w:jc w:val="both"/>
        <w:rPr>
          <w:lang w:val="kk-KZ"/>
        </w:rPr>
      </w:pPr>
      <w:r w:rsidRPr="004B7502">
        <w:rPr>
          <w:lang w:val="kk-KZ"/>
        </w:rPr>
        <w:t>Луо</w:t>
      </w:r>
      <w:r w:rsidR="000229D0">
        <w:rPr>
          <w:lang w:val="kk-KZ"/>
        </w:rPr>
        <w:t>,</w:t>
      </w:r>
      <w:r w:rsidRPr="004B7502">
        <w:rPr>
          <w:lang w:val="kk-KZ"/>
        </w:rPr>
        <w:t xml:space="preserve"> PetroChina </w:t>
      </w:r>
      <w:r>
        <w:rPr>
          <w:lang w:val="kk-KZ"/>
        </w:rPr>
        <w:t xml:space="preserve">өндірісінде қабаттардан </w:t>
      </w:r>
      <w:r w:rsidRPr="004B7502">
        <w:rPr>
          <w:lang w:val="kk-KZ"/>
        </w:rPr>
        <w:t xml:space="preserve">мұнайды </w:t>
      </w:r>
      <w:r>
        <w:rPr>
          <w:lang w:val="kk-KZ"/>
        </w:rPr>
        <w:t>ығыстыру мақсатында</w:t>
      </w:r>
      <w:r w:rsidRPr="004B7502">
        <w:rPr>
          <w:lang w:val="kk-KZ"/>
        </w:rPr>
        <w:t xml:space="preserve"> тар</w:t>
      </w:r>
      <w:r>
        <w:rPr>
          <w:lang w:val="kk-KZ"/>
        </w:rPr>
        <w:t>м</w:t>
      </w:r>
      <w:r w:rsidRPr="004B7502">
        <w:rPr>
          <w:lang w:val="kk-KZ"/>
        </w:rPr>
        <w:t>ақ</w:t>
      </w:r>
      <w:r>
        <w:rPr>
          <w:lang w:val="kk-KZ"/>
        </w:rPr>
        <w:t>ты, тұзға</w:t>
      </w:r>
      <w:r w:rsidRPr="004B7502">
        <w:rPr>
          <w:lang w:val="kk-KZ"/>
        </w:rPr>
        <w:t xml:space="preserve"> төзімді </w:t>
      </w:r>
      <w:r w:rsidR="009864A2" w:rsidRPr="004B7502">
        <w:rPr>
          <w:lang w:val="kk-KZ"/>
        </w:rPr>
        <w:t xml:space="preserve">(KYPAM) </w:t>
      </w:r>
      <w:r w:rsidRPr="004B7502">
        <w:rPr>
          <w:lang w:val="kk-KZ"/>
        </w:rPr>
        <w:t>полимерді әзірледі</w:t>
      </w:r>
      <w:r w:rsidR="0026709E">
        <w:rPr>
          <w:lang w:val="kk-KZ"/>
        </w:rPr>
        <w:t>[54</w:t>
      </w:r>
      <w:r w:rsidR="009864A2" w:rsidRPr="000100CB">
        <w:rPr>
          <w:lang w:val="kk-KZ"/>
        </w:rPr>
        <w:t>]</w:t>
      </w:r>
      <w:r w:rsidRPr="004B7502">
        <w:rPr>
          <w:lang w:val="kk-KZ"/>
        </w:rPr>
        <w:t>.</w:t>
      </w:r>
    </w:p>
    <w:p w:rsidR="00E12C7F" w:rsidRPr="000100CB" w:rsidRDefault="0026709E" w:rsidP="00616705">
      <w:pPr>
        <w:pStyle w:val="a5"/>
        <w:ind w:firstLine="709"/>
        <w:contextualSpacing/>
        <w:jc w:val="both"/>
        <w:rPr>
          <w:lang w:val="kk-KZ"/>
        </w:rPr>
      </w:pPr>
      <w:r>
        <w:rPr>
          <w:lang w:val="kk-KZ"/>
        </w:rPr>
        <w:t xml:space="preserve">Негізгі суландыру </w:t>
      </w:r>
      <w:r w:rsidRPr="009D6540">
        <w:rPr>
          <w:lang w:val="kk-KZ"/>
        </w:rPr>
        <w:t xml:space="preserve">тәжірибесінде </w:t>
      </w:r>
      <w:r w:rsidR="00E47DCC">
        <w:rPr>
          <w:lang w:val="kk-KZ"/>
        </w:rPr>
        <w:t>70</w:t>
      </w:r>
      <w:r w:rsidR="009D6540">
        <w:rPr>
          <w:lang w:val="kk-KZ"/>
        </w:rPr>
        <w:t xml:space="preserve">°C температурада </w:t>
      </w:r>
      <w:r w:rsidR="009D6540" w:rsidRPr="009D6540">
        <w:rPr>
          <w:lang w:val="kk-KZ"/>
        </w:rPr>
        <w:t xml:space="preserve">мұнайды </w:t>
      </w:r>
      <w:r w:rsidR="00A50FD2">
        <w:rPr>
          <w:lang w:val="kk-KZ"/>
        </w:rPr>
        <w:t>ығыстырудың оңтайландырылған</w:t>
      </w:r>
      <w:r w:rsidR="009D6540">
        <w:rPr>
          <w:lang w:val="kk-KZ"/>
        </w:rPr>
        <w:t xml:space="preserve"> әдістері және бәсеңдету </w:t>
      </w:r>
      <w:r w:rsidR="009D6540" w:rsidRPr="009D6540">
        <w:rPr>
          <w:lang w:val="kk-KZ"/>
        </w:rPr>
        <w:t xml:space="preserve">коэффициенті (RF) </w:t>
      </w:r>
      <w:r w:rsidR="00520663" w:rsidRPr="000100CB">
        <w:rPr>
          <w:lang w:val="kk-KZ"/>
        </w:rPr>
        <w:t>Бритиш Коллоид</w:t>
      </w:r>
      <w:r w:rsidR="00AE5F79">
        <w:rPr>
          <w:lang w:val="kk-KZ"/>
        </w:rPr>
        <w:t xml:space="preserve"> </w:t>
      </w:r>
      <w:r w:rsidR="00133FB6" w:rsidRPr="000100CB">
        <w:rPr>
          <w:lang w:val="kk-KZ"/>
        </w:rPr>
        <w:t xml:space="preserve">салыстырмалы </w:t>
      </w:r>
      <w:r w:rsidR="005B3618" w:rsidRPr="00A24251">
        <w:rPr>
          <w:lang w:val="kk-KZ"/>
        </w:rPr>
        <w:t>ГПАА</w:t>
      </w:r>
      <w:r w:rsidR="00133FB6" w:rsidRPr="000100CB">
        <w:rPr>
          <w:lang w:val="kk-KZ"/>
        </w:rPr>
        <w:t xml:space="preserve"> 1285 өніміне қарағанда KYPAM ерітіндісі жоғары бол</w:t>
      </w:r>
      <w:r w:rsidR="00E47DCC">
        <w:rPr>
          <w:lang w:val="kk-KZ"/>
        </w:rPr>
        <w:t>а</w:t>
      </w:r>
      <w:r w:rsidR="00133FB6" w:rsidRPr="000100CB">
        <w:rPr>
          <w:lang w:val="kk-KZ"/>
        </w:rPr>
        <w:t xml:space="preserve">ды. </w:t>
      </w:r>
    </w:p>
    <w:p w:rsidR="00D15584" w:rsidRDefault="00FF5E79" w:rsidP="00616705">
      <w:pPr>
        <w:pStyle w:val="a5"/>
        <w:ind w:firstLine="709"/>
        <w:contextualSpacing/>
        <w:jc w:val="both"/>
        <w:rPr>
          <w:lang w:val="kk-KZ"/>
        </w:rPr>
      </w:pPr>
      <w:r w:rsidRPr="005C19F0">
        <w:rPr>
          <w:lang w:val="kk-KZ"/>
        </w:rPr>
        <w:lastRenderedPageBreak/>
        <w:t xml:space="preserve">Қытайдағы </w:t>
      </w:r>
      <w:r w:rsidRPr="000100CB">
        <w:rPr>
          <w:lang w:val="kk-KZ"/>
        </w:rPr>
        <w:t xml:space="preserve">Дацин, Шенгли және Келамай </w:t>
      </w:r>
      <w:r w:rsidR="00E47DCC">
        <w:rPr>
          <w:lang w:val="kk-KZ"/>
        </w:rPr>
        <w:t>кен орындар</w:t>
      </w:r>
      <w:r>
        <w:rPr>
          <w:lang w:val="kk-KZ"/>
        </w:rPr>
        <w:t>ын</w:t>
      </w:r>
      <w:r w:rsidR="00E47DCC">
        <w:rPr>
          <w:lang w:val="kk-KZ"/>
        </w:rPr>
        <w:t>да</w:t>
      </w:r>
      <w:r w:rsidR="00AE5F79">
        <w:rPr>
          <w:lang w:val="kk-KZ"/>
        </w:rPr>
        <w:t xml:space="preserve"> </w:t>
      </w:r>
      <w:r w:rsidR="005B3618" w:rsidRPr="000100CB">
        <w:rPr>
          <w:lang w:val="kk-KZ"/>
        </w:rPr>
        <w:t xml:space="preserve">мұнайдың </w:t>
      </w:r>
      <w:r w:rsidR="000036D0" w:rsidRPr="000100CB">
        <w:rPr>
          <w:lang w:val="kk-KZ"/>
        </w:rPr>
        <w:t>ығысуын</w:t>
      </w:r>
      <w:r w:rsidR="005B3618" w:rsidRPr="000100CB">
        <w:rPr>
          <w:lang w:val="kk-KZ"/>
        </w:rPr>
        <w:t xml:space="preserve"> арттыру</w:t>
      </w:r>
      <w:r w:rsidR="00B81267">
        <w:rPr>
          <w:lang w:val="kk-KZ"/>
        </w:rPr>
        <w:t xml:space="preserve"> үшін </w:t>
      </w:r>
      <w:r w:rsidR="00B81267" w:rsidRPr="005C19F0">
        <w:rPr>
          <w:lang w:val="kk-KZ"/>
        </w:rPr>
        <w:t>KYPAM</w:t>
      </w:r>
      <w:r w:rsidR="00B81267">
        <w:rPr>
          <w:lang w:val="kk-KZ"/>
        </w:rPr>
        <w:t xml:space="preserve"> ерітіндісі</w:t>
      </w:r>
      <w:r w:rsidR="00170AB5">
        <w:rPr>
          <w:lang w:val="kk-KZ"/>
        </w:rPr>
        <w:t xml:space="preserve"> </w:t>
      </w:r>
      <w:r w:rsidR="00B81267">
        <w:rPr>
          <w:lang w:val="kk-KZ"/>
        </w:rPr>
        <w:t xml:space="preserve">қолданылады. </w:t>
      </w:r>
      <w:r w:rsidR="00B81267" w:rsidRPr="005C19F0">
        <w:rPr>
          <w:lang w:val="kk-KZ"/>
        </w:rPr>
        <w:t>KYPAM</w:t>
      </w:r>
      <w:r w:rsidR="00B81267">
        <w:rPr>
          <w:lang w:val="kk-KZ"/>
        </w:rPr>
        <w:t xml:space="preserve"> ерітіндісі</w:t>
      </w:r>
      <w:r w:rsidR="00170AB5">
        <w:rPr>
          <w:lang w:val="kk-KZ"/>
        </w:rPr>
        <w:t xml:space="preserve"> </w:t>
      </w:r>
      <w:r>
        <w:rPr>
          <w:lang w:val="kk-KZ"/>
        </w:rPr>
        <w:t>қ</w:t>
      </w:r>
      <w:r w:rsidR="00E47DCC">
        <w:rPr>
          <w:lang w:val="kk-KZ"/>
        </w:rPr>
        <w:t>арапайым</w:t>
      </w:r>
      <w:r w:rsidR="00170AB5">
        <w:rPr>
          <w:lang w:val="kk-KZ"/>
        </w:rPr>
        <w:t xml:space="preserve"> </w:t>
      </w:r>
      <w:r w:rsidR="005B3618" w:rsidRPr="000100CB">
        <w:rPr>
          <w:lang w:val="kk-KZ"/>
        </w:rPr>
        <w:t>ПАА</w:t>
      </w:r>
      <w:r w:rsidR="00D15584" w:rsidRPr="000100CB">
        <w:rPr>
          <w:lang w:val="kk-KZ"/>
        </w:rPr>
        <w:t xml:space="preserve">-мен салыстырғанда </w:t>
      </w:r>
      <w:r w:rsidR="00E47DCC">
        <w:rPr>
          <w:lang w:val="kk-KZ"/>
        </w:rPr>
        <w:t>жоғары</w:t>
      </w:r>
      <w:r w:rsidR="00D15584" w:rsidRPr="000100CB">
        <w:rPr>
          <w:lang w:val="kk-KZ"/>
        </w:rPr>
        <w:t xml:space="preserve"> өнімділік</w:t>
      </w:r>
      <w:r w:rsidR="00B81267">
        <w:rPr>
          <w:lang w:val="kk-KZ"/>
        </w:rPr>
        <w:t>ті</w:t>
      </w:r>
      <w:r w:rsidR="00170AB5">
        <w:rPr>
          <w:lang w:val="kk-KZ"/>
        </w:rPr>
        <w:t xml:space="preserve"> </w:t>
      </w:r>
      <w:r w:rsidR="00E47DCC">
        <w:rPr>
          <w:lang w:val="kk-KZ"/>
        </w:rPr>
        <w:t>береді</w:t>
      </w:r>
      <w:r w:rsidR="00D15584" w:rsidRPr="000100CB">
        <w:rPr>
          <w:lang w:val="kk-KZ"/>
        </w:rPr>
        <w:t>.</w:t>
      </w:r>
    </w:p>
    <w:p w:rsidR="00B81267" w:rsidRPr="000100CB" w:rsidRDefault="00B81267" w:rsidP="00BB7AA0">
      <w:pPr>
        <w:pStyle w:val="a5"/>
        <w:ind w:firstLine="709"/>
        <w:contextualSpacing/>
        <w:jc w:val="both"/>
        <w:rPr>
          <w:lang w:val="kk-KZ"/>
        </w:rPr>
      </w:pPr>
      <w:r>
        <w:rPr>
          <w:lang w:val="kk-KZ"/>
        </w:rPr>
        <w:t>KYPAM ерітіндісін пайдалану арқылы тұзды суландыру</w:t>
      </w:r>
      <w:r w:rsidRPr="00B81267">
        <w:rPr>
          <w:lang w:val="kk-KZ"/>
        </w:rPr>
        <w:t xml:space="preserve"> ерітіндіс</w:t>
      </w:r>
      <w:r>
        <w:rPr>
          <w:lang w:val="kk-KZ"/>
        </w:rPr>
        <w:t>інің тұтқырлығын 50%-ға арттырады</w:t>
      </w:r>
      <w:r w:rsidRPr="00B81267">
        <w:rPr>
          <w:lang w:val="kk-KZ"/>
        </w:rPr>
        <w:t xml:space="preserve">, </w:t>
      </w:r>
      <w:r w:rsidR="00BB7AA0">
        <w:rPr>
          <w:lang w:val="kk-KZ"/>
        </w:rPr>
        <w:t xml:space="preserve">ал </w:t>
      </w:r>
      <w:r>
        <w:rPr>
          <w:lang w:val="kk-KZ"/>
        </w:rPr>
        <w:t xml:space="preserve">полимерлік </w:t>
      </w:r>
      <w:r w:rsidRPr="00B81267">
        <w:rPr>
          <w:lang w:val="kk-KZ"/>
        </w:rPr>
        <w:t>су</w:t>
      </w:r>
      <w:r>
        <w:rPr>
          <w:lang w:val="kk-KZ"/>
        </w:rPr>
        <w:t xml:space="preserve">ландыру </w:t>
      </w:r>
      <w:r w:rsidRPr="00B81267">
        <w:rPr>
          <w:lang w:val="kk-KZ"/>
        </w:rPr>
        <w:t>тиімділігін 100% а</w:t>
      </w:r>
      <w:r>
        <w:rPr>
          <w:lang w:val="kk-KZ"/>
        </w:rPr>
        <w:t xml:space="preserve">рттырады. </w:t>
      </w:r>
      <w:r w:rsidRPr="00B81267">
        <w:rPr>
          <w:lang w:val="kk-KZ"/>
        </w:rPr>
        <w:t xml:space="preserve">Сонымен қатар, мұнай кен орындарындағы </w:t>
      </w:r>
      <w:r w:rsidR="00BB7AA0">
        <w:rPr>
          <w:lang w:val="kk-KZ"/>
        </w:rPr>
        <w:t>сусыздандыру ПАА</w:t>
      </w:r>
      <w:r w:rsidRPr="00B81267">
        <w:rPr>
          <w:lang w:val="kk-KZ"/>
        </w:rPr>
        <w:t xml:space="preserve"> пайдаланумен салыстырғанда 15,5%-ға </w:t>
      </w:r>
      <w:r w:rsidR="00BB7AA0">
        <w:rPr>
          <w:lang w:val="kk-KZ"/>
        </w:rPr>
        <w:t>кемиді</w:t>
      </w:r>
      <w:r w:rsidRPr="00B81267">
        <w:rPr>
          <w:lang w:val="kk-KZ"/>
        </w:rPr>
        <w:t xml:space="preserve">, ал мұнай </w:t>
      </w:r>
      <w:r w:rsidR="00BB7AA0">
        <w:rPr>
          <w:lang w:val="kk-KZ"/>
        </w:rPr>
        <w:t>ығыстырудағы</w:t>
      </w:r>
      <w:r w:rsidRPr="00B81267">
        <w:rPr>
          <w:lang w:val="kk-KZ"/>
        </w:rPr>
        <w:t xml:space="preserve"> суды пайдалану</w:t>
      </w:r>
      <w:r w:rsidR="00BB7AA0">
        <w:rPr>
          <w:lang w:val="kk-KZ"/>
        </w:rPr>
        <w:t>мен салыстырғанда 4,6 есеге жоғарылайды</w:t>
      </w:r>
      <w:r w:rsidRPr="00B81267">
        <w:rPr>
          <w:lang w:val="kk-KZ"/>
        </w:rPr>
        <w:t xml:space="preserve">, бұл жалпы мұнай </w:t>
      </w:r>
      <w:r w:rsidR="00BB7AA0">
        <w:rPr>
          <w:lang w:val="kk-KZ"/>
        </w:rPr>
        <w:t xml:space="preserve">ығыстыру коэффициенті 2%-ға артады </w:t>
      </w:r>
      <w:r w:rsidR="0026709E">
        <w:rPr>
          <w:lang w:val="kk-KZ"/>
        </w:rPr>
        <w:t>[55</w:t>
      </w:r>
      <w:r w:rsidR="00BB7AA0" w:rsidRPr="003936DC">
        <w:rPr>
          <w:lang w:val="kk-KZ"/>
        </w:rPr>
        <w:t>].</w:t>
      </w:r>
    </w:p>
    <w:p w:rsidR="00B862F8" w:rsidRPr="00593CDA" w:rsidRDefault="00B862F8" w:rsidP="00B862F8">
      <w:pPr>
        <w:pStyle w:val="a5"/>
        <w:ind w:firstLine="709"/>
        <w:contextualSpacing/>
        <w:jc w:val="both"/>
        <w:rPr>
          <w:lang w:val="kk-KZ"/>
        </w:rPr>
      </w:pPr>
      <w:r w:rsidRPr="00593CDA">
        <w:rPr>
          <w:lang w:val="kk-KZ"/>
        </w:rPr>
        <w:t xml:space="preserve">Қазіргі уақытта </w:t>
      </w:r>
      <w:r w:rsidR="00BB7AA0" w:rsidRPr="00593CDA">
        <w:rPr>
          <w:lang w:val="kk-KZ"/>
        </w:rPr>
        <w:t>Petrochina Company Limited</w:t>
      </w:r>
      <w:r w:rsidRPr="00593CDA">
        <w:rPr>
          <w:lang w:val="kk-KZ"/>
        </w:rPr>
        <w:t xml:space="preserve"> өндірісі</w:t>
      </w:r>
      <w:r w:rsidR="00BB7AA0" w:rsidRPr="00593CDA">
        <w:rPr>
          <w:lang w:val="kk-KZ"/>
        </w:rPr>
        <w:t xml:space="preserve"> KYPAM тармақты полимерлерін зерттеу негізінде тар</w:t>
      </w:r>
      <w:r w:rsidRPr="00593CDA">
        <w:rPr>
          <w:lang w:val="kk-KZ"/>
        </w:rPr>
        <w:t>м</w:t>
      </w:r>
      <w:r w:rsidR="00BB7AA0" w:rsidRPr="00593CDA">
        <w:rPr>
          <w:lang w:val="kk-KZ"/>
        </w:rPr>
        <w:t>ақ</w:t>
      </w:r>
      <w:r w:rsidRPr="00593CDA">
        <w:rPr>
          <w:lang w:val="kk-KZ"/>
        </w:rPr>
        <w:t>ты</w:t>
      </w:r>
      <w:r w:rsidR="00BB7AA0" w:rsidRPr="00593CDA">
        <w:rPr>
          <w:lang w:val="kk-KZ"/>
        </w:rPr>
        <w:t xml:space="preserve"> тәрізді </w:t>
      </w:r>
      <w:r w:rsidRPr="00593CDA">
        <w:rPr>
          <w:lang w:val="kk-KZ"/>
        </w:rPr>
        <w:t>өрілген</w:t>
      </w:r>
      <w:r w:rsidR="00BB7AA0" w:rsidRPr="00593CDA">
        <w:rPr>
          <w:lang w:val="kk-KZ"/>
        </w:rPr>
        <w:t xml:space="preserve"> полимер бұйымдарын</w:t>
      </w:r>
      <w:r w:rsidRPr="00593CDA">
        <w:rPr>
          <w:lang w:val="kk-KZ"/>
        </w:rPr>
        <w:t xml:space="preserve"> өндіреді</w:t>
      </w:r>
      <w:r w:rsidR="00846781" w:rsidRPr="00593CDA">
        <w:rPr>
          <w:lang w:val="kk-KZ"/>
        </w:rPr>
        <w:t xml:space="preserve">. </w:t>
      </w:r>
      <w:r w:rsidRPr="00593CDA">
        <w:rPr>
          <w:lang w:val="kk-KZ"/>
        </w:rPr>
        <w:t>Юань</w:t>
      </w:r>
      <w:r w:rsidR="00AD7EEC">
        <w:rPr>
          <w:lang w:val="kk-KZ"/>
        </w:rPr>
        <w:t>,</w:t>
      </w:r>
      <w:r w:rsidRPr="00593CDA">
        <w:rPr>
          <w:lang w:val="kk-KZ"/>
        </w:rPr>
        <w:t xml:space="preserve"> тұзға төзімді қоюландырған KYPAM (жоғарыда сипатталған) әдісімен дайындалған, өрілген тармақты полимерлердің сериясына синтез жасады [</w:t>
      </w:r>
      <w:r w:rsidR="00593CDA" w:rsidRPr="00593CDA">
        <w:rPr>
          <w:lang w:val="kk-KZ"/>
        </w:rPr>
        <w:t>56</w:t>
      </w:r>
      <w:r w:rsidRPr="00593CDA">
        <w:rPr>
          <w:lang w:val="kk-KZ"/>
        </w:rPr>
        <w:t>].</w:t>
      </w:r>
    </w:p>
    <w:p w:rsidR="00410D2A" w:rsidRPr="003936DC" w:rsidRDefault="00C50D6B" w:rsidP="00616705">
      <w:pPr>
        <w:pStyle w:val="a5"/>
        <w:ind w:firstLine="709"/>
        <w:contextualSpacing/>
        <w:jc w:val="both"/>
        <w:rPr>
          <w:lang w:val="kk-KZ"/>
        </w:rPr>
      </w:pPr>
      <w:r w:rsidRPr="00593CDA">
        <w:rPr>
          <w:lang w:val="kk-KZ"/>
        </w:rPr>
        <w:t>Сю</w:t>
      </w:r>
      <w:r w:rsidR="00AD7EEC">
        <w:rPr>
          <w:lang w:val="kk-KZ"/>
        </w:rPr>
        <w:t>,</w:t>
      </w:r>
      <w:r w:rsidRPr="00593CDA">
        <w:rPr>
          <w:lang w:val="kk-KZ"/>
        </w:rPr>
        <w:t xml:space="preserve"> </w:t>
      </w:r>
      <w:r w:rsidR="00FE143E" w:rsidRPr="00593CDA">
        <w:rPr>
          <w:lang w:val="kk-KZ"/>
        </w:rPr>
        <w:t>амфотерлі</w:t>
      </w:r>
      <w:r w:rsidR="00FE143E">
        <w:rPr>
          <w:lang w:val="kk-KZ"/>
        </w:rPr>
        <w:t>,иондық емес,</w:t>
      </w:r>
      <w:r w:rsidR="000036D0" w:rsidRPr="003936DC">
        <w:rPr>
          <w:lang w:val="kk-KZ"/>
        </w:rPr>
        <w:t xml:space="preserve"> тармақталған</w:t>
      </w:r>
      <w:r w:rsidRPr="003936DC">
        <w:rPr>
          <w:lang w:val="kk-KZ"/>
        </w:rPr>
        <w:t xml:space="preserve"> пол</w:t>
      </w:r>
      <w:r w:rsidR="000036D0" w:rsidRPr="003936DC">
        <w:rPr>
          <w:lang w:val="kk-KZ"/>
        </w:rPr>
        <w:t>иакриламидтік құрылымды зерттеді</w:t>
      </w:r>
      <w:r w:rsidR="00170AB5">
        <w:rPr>
          <w:lang w:val="kk-KZ"/>
        </w:rPr>
        <w:t xml:space="preserve"> </w:t>
      </w:r>
      <w:r w:rsidR="00FE143E" w:rsidRPr="003936DC">
        <w:rPr>
          <w:lang w:val="kk-KZ"/>
        </w:rPr>
        <w:t>[</w:t>
      </w:r>
      <w:r w:rsidR="00593CDA">
        <w:rPr>
          <w:lang w:val="kk-KZ"/>
        </w:rPr>
        <w:t>57</w:t>
      </w:r>
      <w:r w:rsidR="00FE143E" w:rsidRPr="003936DC">
        <w:rPr>
          <w:lang w:val="kk-KZ"/>
        </w:rPr>
        <w:t>]</w:t>
      </w:r>
      <w:r w:rsidRPr="003936DC">
        <w:rPr>
          <w:lang w:val="kk-KZ"/>
        </w:rPr>
        <w:t xml:space="preserve">. </w:t>
      </w:r>
      <w:r w:rsidR="00FE143E" w:rsidRPr="003936DC">
        <w:rPr>
          <w:lang w:val="kk-KZ"/>
        </w:rPr>
        <w:t>Дацин</w:t>
      </w:r>
      <w:r w:rsidR="00FE143E">
        <w:rPr>
          <w:lang w:val="kk-KZ"/>
        </w:rPr>
        <w:t>,</w:t>
      </w:r>
      <w:r w:rsidR="00FE143E" w:rsidRPr="003936DC">
        <w:rPr>
          <w:lang w:val="kk-KZ"/>
        </w:rPr>
        <w:t xml:space="preserve"> Шэнгли</w:t>
      </w:r>
      <w:r w:rsidR="00FE143E">
        <w:rPr>
          <w:lang w:val="kk-KZ"/>
        </w:rPr>
        <w:t xml:space="preserve"> мұнай кен орындар</w:t>
      </w:r>
      <w:r w:rsidR="00FE143E" w:rsidRPr="003936DC">
        <w:rPr>
          <w:lang w:val="kk-KZ"/>
        </w:rPr>
        <w:t xml:space="preserve">ында </w:t>
      </w:r>
      <w:r w:rsidR="00571F80" w:rsidRPr="003936DC">
        <w:rPr>
          <w:lang w:val="kk-KZ"/>
        </w:rPr>
        <w:t xml:space="preserve">KYPAM </w:t>
      </w:r>
      <w:r w:rsidR="00FE143E">
        <w:rPr>
          <w:lang w:val="kk-KZ"/>
        </w:rPr>
        <w:t xml:space="preserve">ерітіндісі полимерлік суландыруда </w:t>
      </w:r>
      <w:r w:rsidR="00F9701B" w:rsidRPr="003936DC">
        <w:rPr>
          <w:lang w:val="kk-KZ"/>
        </w:rPr>
        <w:t xml:space="preserve">кеңінен қолданылады. KYPAM </w:t>
      </w:r>
      <w:r w:rsidR="0050574D">
        <w:rPr>
          <w:lang w:val="kk-KZ"/>
        </w:rPr>
        <w:t xml:space="preserve">ерітінділері </w:t>
      </w:r>
      <w:r w:rsidR="00F9701B" w:rsidRPr="003936DC">
        <w:rPr>
          <w:lang w:val="kk-KZ"/>
        </w:rPr>
        <w:t xml:space="preserve">Хуабэй мұнай </w:t>
      </w:r>
      <w:r w:rsidR="00CD1C0D" w:rsidRPr="003936DC">
        <w:rPr>
          <w:lang w:val="kk-KZ"/>
        </w:rPr>
        <w:t>кен орнында</w:t>
      </w:r>
      <w:r w:rsidR="00F9701B" w:rsidRPr="003936DC">
        <w:rPr>
          <w:lang w:val="kk-KZ"/>
        </w:rPr>
        <w:t xml:space="preserve"> де қолданыл</w:t>
      </w:r>
      <w:r w:rsidR="0050574D">
        <w:rPr>
          <w:lang w:val="kk-KZ"/>
        </w:rPr>
        <w:t>а</w:t>
      </w:r>
      <w:r w:rsidR="00F9701B" w:rsidRPr="003936DC">
        <w:rPr>
          <w:lang w:val="kk-KZ"/>
        </w:rPr>
        <w:t>ды, бұл мұнай өндіру қарқынын тәулігіне 37 тоннадан 71 тоннаға дейін,</w:t>
      </w:r>
      <w:r w:rsidR="00CD1C0D" w:rsidRPr="003936DC">
        <w:rPr>
          <w:lang w:val="kk-KZ"/>
        </w:rPr>
        <w:t xml:space="preserve"> барлығы 12 000 тоннаға және </w:t>
      </w:r>
      <w:r w:rsidR="0050574D">
        <w:rPr>
          <w:lang w:val="kk-KZ"/>
        </w:rPr>
        <w:t>сусыздандыру</w:t>
      </w:r>
      <w:r w:rsidR="00F9701B" w:rsidRPr="003936DC">
        <w:rPr>
          <w:lang w:val="kk-KZ"/>
        </w:rPr>
        <w:t xml:space="preserve"> 9</w:t>
      </w:r>
      <w:r w:rsidR="00846781" w:rsidRPr="003936DC">
        <w:rPr>
          <w:lang w:val="kk-KZ"/>
        </w:rPr>
        <w:t xml:space="preserve">2,1%-дан 89,2%-ға төмендеді </w:t>
      </w:r>
      <w:r w:rsidR="0050574D" w:rsidRPr="003936DC">
        <w:rPr>
          <w:lang w:val="kk-KZ"/>
        </w:rPr>
        <w:t xml:space="preserve">(1-кесте) </w:t>
      </w:r>
      <w:r w:rsidR="00593CDA">
        <w:rPr>
          <w:lang w:val="kk-KZ"/>
        </w:rPr>
        <w:t>[58</w:t>
      </w:r>
      <w:r w:rsidR="009A2C4F" w:rsidRPr="003936DC">
        <w:rPr>
          <w:lang w:val="kk-KZ"/>
        </w:rPr>
        <w:t>]</w:t>
      </w:r>
      <w:r w:rsidR="00F9701B" w:rsidRPr="003936DC">
        <w:rPr>
          <w:lang w:val="kk-KZ"/>
        </w:rPr>
        <w:t>.</w:t>
      </w:r>
    </w:p>
    <w:p w:rsidR="000100CB" w:rsidRPr="000100CB" w:rsidRDefault="000100CB" w:rsidP="00616705">
      <w:pPr>
        <w:pStyle w:val="a5"/>
        <w:ind w:firstLine="709"/>
        <w:contextualSpacing/>
        <w:jc w:val="both"/>
        <w:rPr>
          <w:lang w:val="kk-KZ"/>
        </w:rPr>
      </w:pPr>
      <w:r w:rsidRPr="003936DC">
        <w:rPr>
          <w:lang w:val="kk-KZ"/>
        </w:rPr>
        <w:t xml:space="preserve">ПАА негізіндегі полиэлектролиттер мұнайдың ығыстыруын арттыруда қолданылатын маңызды полимерлердің түрі болып табылады. Олар </w:t>
      </w:r>
      <w:r w:rsidR="0050574D" w:rsidRPr="003936DC">
        <w:rPr>
          <w:lang w:val="kk-KZ"/>
        </w:rPr>
        <w:t xml:space="preserve">ПАА негізгі немесе бүйірлік тізбекте орналасқан әртүрлі иондық топтарға байланысты </w:t>
      </w:r>
      <w:r w:rsidRPr="003936DC">
        <w:rPr>
          <w:lang w:val="kk-KZ"/>
        </w:rPr>
        <w:t>үш түрге бөлінеді: аниондық, катиондық жә</w:t>
      </w:r>
      <w:r w:rsidR="0050574D">
        <w:rPr>
          <w:lang w:val="kk-KZ"/>
        </w:rPr>
        <w:t>не амфотерлік полиэлектролиттер</w:t>
      </w:r>
      <w:r w:rsidRPr="003936DC">
        <w:rPr>
          <w:lang w:val="kk-KZ"/>
        </w:rPr>
        <w:t xml:space="preserve"> [</w:t>
      </w:r>
      <w:r w:rsidR="00593CDA">
        <w:rPr>
          <w:lang w:val="kk-KZ"/>
        </w:rPr>
        <w:t>5</w:t>
      </w:r>
      <w:r w:rsidR="00DE59AF" w:rsidRPr="003936DC">
        <w:rPr>
          <w:lang w:val="kk-KZ"/>
        </w:rPr>
        <w:t>9</w:t>
      </w:r>
      <w:r w:rsidRPr="003936DC">
        <w:rPr>
          <w:lang w:val="kk-KZ"/>
        </w:rPr>
        <w:t xml:space="preserve">]. Бұл полимерлер мұнайдың ығыстыруын </w:t>
      </w:r>
      <w:r w:rsidRPr="000100CB">
        <w:rPr>
          <w:lang w:val="kk-KZ"/>
        </w:rPr>
        <w:t>арттыруда мұнайды жоғарылату, бұрғылау сұйықтығының қоспалары, сондай-ақ сулы ерітінділер мен гельдердің ағыны мен тұрақтылық қасиеттерін өзгерту үшін тұтқырлықты бақылау агенттері ретінде кеңінен қолданылады [</w:t>
      </w:r>
      <w:r w:rsidR="00593CDA">
        <w:rPr>
          <w:lang w:val="kk-KZ"/>
        </w:rPr>
        <w:t>60</w:t>
      </w:r>
      <w:r w:rsidRPr="000100CB">
        <w:rPr>
          <w:lang w:val="kk-KZ"/>
        </w:rPr>
        <w:t>].</w:t>
      </w:r>
      <w:r w:rsidR="00170AB5">
        <w:rPr>
          <w:lang w:val="kk-KZ"/>
        </w:rPr>
        <w:t xml:space="preserve"> </w:t>
      </w:r>
      <w:r w:rsidR="00700E41" w:rsidRPr="001920D6">
        <w:rPr>
          <w:lang w:val="kk-KZ"/>
        </w:rPr>
        <w:t xml:space="preserve">Шенгли мұнай кен орнындағы </w:t>
      </w:r>
      <w:r w:rsidR="00AD7EEC">
        <w:rPr>
          <w:lang w:val="kk-KZ"/>
        </w:rPr>
        <w:t>KYPAM полимерінің өнімділігі 1-</w:t>
      </w:r>
      <w:r w:rsidR="00700E41" w:rsidRPr="001920D6">
        <w:rPr>
          <w:lang w:val="kk-KZ"/>
        </w:rPr>
        <w:t>кестеде келтірілген [</w:t>
      </w:r>
      <w:r w:rsidR="00EE4F5F">
        <w:rPr>
          <w:lang w:val="kk-KZ"/>
        </w:rPr>
        <w:t>61</w:t>
      </w:r>
      <w:r w:rsidR="00700E41" w:rsidRPr="001920D6">
        <w:rPr>
          <w:lang w:val="kk-KZ"/>
        </w:rPr>
        <w:t>].</w:t>
      </w:r>
    </w:p>
    <w:p w:rsidR="000100CB" w:rsidRPr="000100CB" w:rsidRDefault="000100CB" w:rsidP="00616705">
      <w:pPr>
        <w:pStyle w:val="a5"/>
        <w:ind w:firstLine="709"/>
        <w:contextualSpacing/>
        <w:jc w:val="both"/>
        <w:rPr>
          <w:lang w:val="kk-KZ"/>
        </w:rPr>
      </w:pPr>
    </w:p>
    <w:p w:rsidR="00FE3EE5" w:rsidRDefault="00687CDC" w:rsidP="00616705">
      <w:pPr>
        <w:pStyle w:val="a5"/>
        <w:ind w:firstLine="709"/>
        <w:contextualSpacing/>
        <w:jc w:val="both"/>
        <w:rPr>
          <w:lang w:val="kk-KZ"/>
        </w:rPr>
      </w:pPr>
      <w:r w:rsidRPr="000100CB">
        <w:rPr>
          <w:lang w:val="kk-KZ"/>
        </w:rPr>
        <w:t>Кесте 1</w:t>
      </w:r>
      <w:r w:rsidR="00AD7EEC">
        <w:rPr>
          <w:lang w:val="kk-KZ"/>
        </w:rPr>
        <w:t xml:space="preserve"> </w:t>
      </w:r>
      <w:r w:rsidR="000100CB">
        <w:rPr>
          <w:lang w:val="kk-KZ"/>
        </w:rPr>
        <w:t>–</w:t>
      </w:r>
      <w:r w:rsidR="00AD7EEC">
        <w:rPr>
          <w:lang w:val="kk-KZ"/>
        </w:rPr>
        <w:t xml:space="preserve"> </w:t>
      </w:r>
      <w:r w:rsidR="00896FC8" w:rsidRPr="000100CB">
        <w:rPr>
          <w:lang w:val="kk-KZ"/>
        </w:rPr>
        <w:t>Шенгли</w:t>
      </w:r>
      <w:r w:rsidR="00FE3EE5" w:rsidRPr="000100CB">
        <w:rPr>
          <w:lang w:val="kk-KZ"/>
        </w:rPr>
        <w:t xml:space="preserve"> мұнай кен орнындағы KYP</w:t>
      </w:r>
      <w:r w:rsidR="00D83C94" w:rsidRPr="000100CB">
        <w:rPr>
          <w:lang w:val="kk-KZ"/>
        </w:rPr>
        <w:t xml:space="preserve">AM полимерінің өнімділігі </w:t>
      </w:r>
    </w:p>
    <w:p w:rsidR="000100CB" w:rsidRPr="000100CB" w:rsidRDefault="000100CB" w:rsidP="00616705">
      <w:pPr>
        <w:pStyle w:val="a5"/>
        <w:ind w:firstLine="709"/>
        <w:contextualSpacing/>
        <w:jc w:val="right"/>
        <w:rPr>
          <w:color w:val="FF0000"/>
          <w:sz w:val="16"/>
          <w:szCs w:val="16"/>
          <w:lang w:val="kk-KZ"/>
        </w:rPr>
      </w:pPr>
    </w:p>
    <w:tbl>
      <w:tblPr>
        <w:tblStyle w:val="a9"/>
        <w:tblW w:w="0" w:type="auto"/>
        <w:tblInd w:w="164" w:type="dxa"/>
        <w:tblLook w:val="04A0" w:firstRow="1" w:lastRow="0" w:firstColumn="1" w:lastColumn="0" w:noHBand="0" w:noVBand="1"/>
      </w:tblPr>
      <w:tblGrid>
        <w:gridCol w:w="1296"/>
        <w:gridCol w:w="1077"/>
        <w:gridCol w:w="2183"/>
        <w:gridCol w:w="1585"/>
        <w:gridCol w:w="1588"/>
        <w:gridCol w:w="1735"/>
      </w:tblGrid>
      <w:tr w:rsidR="00FE3EE5" w:rsidRPr="000100CB" w:rsidTr="001920D6">
        <w:tc>
          <w:tcPr>
            <w:tcW w:w="1296" w:type="dxa"/>
            <w:vAlign w:val="center"/>
          </w:tcPr>
          <w:p w:rsidR="00FE3EE5" w:rsidRPr="000100CB" w:rsidRDefault="00FE3EE5" w:rsidP="00700E41">
            <w:pPr>
              <w:pStyle w:val="a5"/>
              <w:contextualSpacing/>
              <w:jc w:val="center"/>
              <w:rPr>
                <w:sz w:val="24"/>
                <w:szCs w:val="24"/>
                <w:lang w:val="kk-KZ"/>
              </w:rPr>
            </w:pPr>
            <w:r w:rsidRPr="000100CB">
              <w:rPr>
                <w:sz w:val="24"/>
                <w:szCs w:val="24"/>
                <w:lang w:val="kk-KZ"/>
              </w:rPr>
              <w:t>Полимер</w:t>
            </w:r>
          </w:p>
        </w:tc>
        <w:tc>
          <w:tcPr>
            <w:tcW w:w="1077" w:type="dxa"/>
            <w:vAlign w:val="center"/>
          </w:tcPr>
          <w:p w:rsidR="00FE3EE5" w:rsidRPr="000100CB" w:rsidRDefault="00FE3EE5" w:rsidP="00700E41">
            <w:pPr>
              <w:pStyle w:val="a5"/>
              <w:contextualSpacing/>
              <w:jc w:val="center"/>
              <w:rPr>
                <w:sz w:val="24"/>
                <w:szCs w:val="24"/>
                <w:lang w:val="kk-KZ"/>
              </w:rPr>
            </w:pPr>
            <w:r w:rsidRPr="000100CB">
              <w:rPr>
                <w:sz w:val="24"/>
                <w:szCs w:val="24"/>
                <w:lang w:val="kk-KZ"/>
              </w:rPr>
              <w:t>Су түрі</w:t>
            </w:r>
          </w:p>
        </w:tc>
        <w:tc>
          <w:tcPr>
            <w:tcW w:w="2183" w:type="dxa"/>
            <w:vAlign w:val="center"/>
          </w:tcPr>
          <w:p w:rsidR="00FE3EE5" w:rsidRPr="000100CB" w:rsidRDefault="00FE3EE5" w:rsidP="00700E41">
            <w:pPr>
              <w:pStyle w:val="a5"/>
              <w:contextualSpacing/>
              <w:jc w:val="center"/>
              <w:rPr>
                <w:sz w:val="24"/>
                <w:szCs w:val="24"/>
                <w:lang w:val="kk-KZ"/>
              </w:rPr>
            </w:pPr>
            <w:r w:rsidRPr="000100CB">
              <w:rPr>
                <w:sz w:val="24"/>
                <w:szCs w:val="24"/>
                <w:lang w:val="kk-KZ"/>
              </w:rPr>
              <w:t>Қабат</w:t>
            </w:r>
          </w:p>
        </w:tc>
        <w:tc>
          <w:tcPr>
            <w:tcW w:w="1585" w:type="dxa"/>
            <w:vAlign w:val="center"/>
          </w:tcPr>
          <w:p w:rsidR="00FE3EE5" w:rsidRPr="000100CB" w:rsidRDefault="00FE3EE5" w:rsidP="00700E41">
            <w:pPr>
              <w:pStyle w:val="a5"/>
              <w:contextualSpacing/>
              <w:jc w:val="center"/>
              <w:rPr>
                <w:sz w:val="24"/>
                <w:szCs w:val="24"/>
                <w:lang w:val="kk-KZ"/>
              </w:rPr>
            </w:pPr>
            <w:r w:rsidRPr="000100CB">
              <w:rPr>
                <w:sz w:val="24"/>
                <w:szCs w:val="24"/>
                <w:lang w:val="kk-KZ"/>
              </w:rPr>
              <w:t>Полимерді тұтыну</w:t>
            </w:r>
          </w:p>
        </w:tc>
        <w:tc>
          <w:tcPr>
            <w:tcW w:w="1588" w:type="dxa"/>
            <w:vAlign w:val="center"/>
          </w:tcPr>
          <w:p w:rsidR="00FE3EE5" w:rsidRPr="000100CB" w:rsidRDefault="00FE3EE5" w:rsidP="00700E41">
            <w:pPr>
              <w:pStyle w:val="a5"/>
              <w:contextualSpacing/>
              <w:jc w:val="center"/>
              <w:rPr>
                <w:sz w:val="24"/>
                <w:szCs w:val="24"/>
                <w:lang w:val="kk-KZ"/>
              </w:rPr>
            </w:pPr>
            <w:r w:rsidRPr="000100CB">
              <w:rPr>
                <w:sz w:val="24"/>
                <w:szCs w:val="24"/>
                <w:lang w:val="kk-KZ"/>
              </w:rPr>
              <w:t>Су құрамының төмендеуі</w:t>
            </w:r>
            <w:r w:rsidR="000100CB">
              <w:rPr>
                <w:sz w:val="24"/>
                <w:szCs w:val="24"/>
                <w:lang w:val="kk-KZ"/>
              </w:rPr>
              <w:t xml:space="preserve">, </w:t>
            </w:r>
            <w:r w:rsidR="000100CB" w:rsidRPr="000100CB">
              <w:t>%</w:t>
            </w:r>
          </w:p>
        </w:tc>
        <w:tc>
          <w:tcPr>
            <w:tcW w:w="1735" w:type="dxa"/>
            <w:vAlign w:val="center"/>
          </w:tcPr>
          <w:p w:rsidR="00FE3EE5" w:rsidRPr="000100CB" w:rsidRDefault="00FE3EE5" w:rsidP="00700E41">
            <w:pPr>
              <w:pStyle w:val="a5"/>
              <w:contextualSpacing/>
              <w:jc w:val="center"/>
              <w:rPr>
                <w:sz w:val="24"/>
                <w:szCs w:val="24"/>
                <w:lang w:val="kk-KZ"/>
              </w:rPr>
            </w:pPr>
            <w:r w:rsidRPr="000100CB">
              <w:rPr>
                <w:sz w:val="24"/>
                <w:szCs w:val="24"/>
                <w:lang w:val="kk-KZ"/>
              </w:rPr>
              <w:t>Күніне ұлғаймалы мұнай</w:t>
            </w:r>
          </w:p>
        </w:tc>
      </w:tr>
      <w:tr w:rsidR="00FE3EE5" w:rsidRPr="000100CB" w:rsidTr="001920D6">
        <w:tc>
          <w:tcPr>
            <w:tcW w:w="1296" w:type="dxa"/>
            <w:vAlign w:val="center"/>
          </w:tcPr>
          <w:p w:rsidR="00FE3EE5" w:rsidRPr="000100CB" w:rsidRDefault="00CC3A0D" w:rsidP="00700E41">
            <w:pPr>
              <w:pStyle w:val="Default"/>
              <w:contextualSpacing/>
              <w:rPr>
                <w:lang w:val="kk-KZ"/>
              </w:rPr>
            </w:pPr>
            <w:r>
              <w:rPr>
                <w:bCs/>
              </w:rPr>
              <w:t>MO-4000 (Ja</w:t>
            </w:r>
            <w:r w:rsidR="0050574D">
              <w:rPr>
                <w:bCs/>
                <w:lang w:val="en-US"/>
              </w:rPr>
              <w:t>n</w:t>
            </w:r>
            <w:r w:rsidR="00FE3EE5" w:rsidRPr="000100CB">
              <w:rPr>
                <w:bCs/>
              </w:rPr>
              <w:t xml:space="preserve">pan) </w:t>
            </w:r>
          </w:p>
        </w:tc>
        <w:tc>
          <w:tcPr>
            <w:tcW w:w="1077" w:type="dxa"/>
            <w:vAlign w:val="center"/>
          </w:tcPr>
          <w:p w:rsidR="00FE3EE5" w:rsidRPr="000100CB" w:rsidRDefault="00FE3EE5" w:rsidP="00700E41">
            <w:pPr>
              <w:pStyle w:val="a5"/>
              <w:contextualSpacing/>
              <w:jc w:val="center"/>
              <w:rPr>
                <w:sz w:val="24"/>
                <w:szCs w:val="24"/>
                <w:lang w:val="kk-KZ"/>
              </w:rPr>
            </w:pPr>
            <w:r w:rsidRPr="000100CB">
              <w:rPr>
                <w:sz w:val="24"/>
                <w:szCs w:val="24"/>
                <w:lang w:val="kk-KZ"/>
              </w:rPr>
              <w:t>Таза</w:t>
            </w:r>
          </w:p>
        </w:tc>
        <w:tc>
          <w:tcPr>
            <w:tcW w:w="2183" w:type="dxa"/>
            <w:vAlign w:val="center"/>
          </w:tcPr>
          <w:p w:rsidR="00FE3EE5" w:rsidRPr="000100CB" w:rsidRDefault="00FE3EE5" w:rsidP="00700E41">
            <w:pPr>
              <w:pStyle w:val="a5"/>
              <w:contextualSpacing/>
              <w:jc w:val="center"/>
              <w:rPr>
                <w:sz w:val="24"/>
                <w:szCs w:val="24"/>
                <w:lang w:val="kk-KZ"/>
              </w:rPr>
            </w:pPr>
            <w:r w:rsidRPr="000100CB">
              <w:rPr>
                <w:sz w:val="24"/>
                <w:szCs w:val="24"/>
                <w:lang w:val="kk-KZ"/>
              </w:rPr>
              <w:t>Су қабаты: 22</w:t>
            </w:r>
          </w:p>
          <w:p w:rsidR="00FE3EE5" w:rsidRPr="000100CB" w:rsidRDefault="00FE3EE5" w:rsidP="00700E41">
            <w:pPr>
              <w:pStyle w:val="a5"/>
              <w:contextualSpacing/>
              <w:jc w:val="center"/>
              <w:rPr>
                <w:sz w:val="24"/>
                <w:szCs w:val="24"/>
                <w:lang w:val="kk-KZ"/>
              </w:rPr>
            </w:pPr>
            <w:r w:rsidRPr="000100CB">
              <w:rPr>
                <w:sz w:val="24"/>
                <w:szCs w:val="24"/>
                <w:lang w:val="kk-KZ"/>
              </w:rPr>
              <w:t>Мұнай қабаты: 45</w:t>
            </w:r>
          </w:p>
        </w:tc>
        <w:tc>
          <w:tcPr>
            <w:tcW w:w="1585" w:type="dxa"/>
            <w:vAlign w:val="center"/>
          </w:tcPr>
          <w:p w:rsidR="00FE3EE5" w:rsidRPr="000100CB" w:rsidRDefault="00FE3EE5" w:rsidP="00700E41">
            <w:pPr>
              <w:pStyle w:val="Default"/>
              <w:contextualSpacing/>
              <w:jc w:val="center"/>
            </w:pPr>
            <w:r w:rsidRPr="000100CB">
              <w:t>2775.4 t</w:t>
            </w:r>
          </w:p>
        </w:tc>
        <w:tc>
          <w:tcPr>
            <w:tcW w:w="1588" w:type="dxa"/>
            <w:vAlign w:val="center"/>
          </w:tcPr>
          <w:p w:rsidR="00FE3EE5" w:rsidRPr="000100CB" w:rsidRDefault="00FE3EE5" w:rsidP="00700E41">
            <w:pPr>
              <w:pStyle w:val="Default"/>
              <w:contextualSpacing/>
              <w:jc w:val="center"/>
            </w:pPr>
            <w:r w:rsidRPr="000100CB">
              <w:t>2.6</w:t>
            </w:r>
          </w:p>
        </w:tc>
        <w:tc>
          <w:tcPr>
            <w:tcW w:w="1735" w:type="dxa"/>
            <w:vAlign w:val="center"/>
          </w:tcPr>
          <w:p w:rsidR="00FE3EE5" w:rsidRPr="000100CB" w:rsidRDefault="00FE3EE5" w:rsidP="00700E41">
            <w:pPr>
              <w:pStyle w:val="Default"/>
              <w:contextualSpacing/>
              <w:jc w:val="center"/>
            </w:pPr>
            <w:r w:rsidRPr="000100CB">
              <w:t>1.62t</w:t>
            </w:r>
          </w:p>
        </w:tc>
      </w:tr>
      <w:tr w:rsidR="003936DC" w:rsidRPr="003936DC" w:rsidTr="001920D6">
        <w:tc>
          <w:tcPr>
            <w:tcW w:w="1296" w:type="dxa"/>
            <w:vAlign w:val="center"/>
          </w:tcPr>
          <w:p w:rsidR="00FE3EE5" w:rsidRPr="003936DC" w:rsidRDefault="00FE3EE5" w:rsidP="00700E41">
            <w:pPr>
              <w:pStyle w:val="Default"/>
              <w:contextualSpacing/>
              <w:rPr>
                <w:bCs/>
                <w:color w:val="auto"/>
              </w:rPr>
            </w:pPr>
            <w:r w:rsidRPr="003936DC">
              <w:rPr>
                <w:bCs/>
                <w:color w:val="auto"/>
              </w:rPr>
              <w:t xml:space="preserve">KYPAM </w:t>
            </w:r>
          </w:p>
        </w:tc>
        <w:tc>
          <w:tcPr>
            <w:tcW w:w="1077" w:type="dxa"/>
            <w:vAlign w:val="center"/>
          </w:tcPr>
          <w:p w:rsidR="00FE3EE5" w:rsidRPr="003936DC" w:rsidRDefault="00FE3EE5" w:rsidP="00700E41">
            <w:pPr>
              <w:pStyle w:val="a5"/>
              <w:contextualSpacing/>
              <w:jc w:val="center"/>
              <w:rPr>
                <w:sz w:val="24"/>
                <w:szCs w:val="24"/>
                <w:lang w:val="kk-KZ"/>
              </w:rPr>
            </w:pPr>
            <w:r w:rsidRPr="003936DC">
              <w:rPr>
                <w:sz w:val="24"/>
                <w:szCs w:val="24"/>
                <w:lang w:val="kk-KZ"/>
              </w:rPr>
              <w:t>Таза</w:t>
            </w:r>
          </w:p>
        </w:tc>
        <w:tc>
          <w:tcPr>
            <w:tcW w:w="2183" w:type="dxa"/>
            <w:vAlign w:val="center"/>
          </w:tcPr>
          <w:p w:rsidR="00FE3EE5" w:rsidRPr="003936DC" w:rsidRDefault="00FE3EE5" w:rsidP="00700E41">
            <w:pPr>
              <w:pStyle w:val="a5"/>
              <w:contextualSpacing/>
              <w:jc w:val="center"/>
              <w:rPr>
                <w:sz w:val="24"/>
                <w:szCs w:val="24"/>
                <w:lang w:val="kk-KZ"/>
              </w:rPr>
            </w:pPr>
            <w:r w:rsidRPr="003936DC">
              <w:rPr>
                <w:sz w:val="24"/>
                <w:szCs w:val="24"/>
                <w:lang w:val="kk-KZ"/>
              </w:rPr>
              <w:t>Су қабаты: 16</w:t>
            </w:r>
          </w:p>
          <w:p w:rsidR="00FE3EE5" w:rsidRPr="003936DC" w:rsidRDefault="00FE3EE5" w:rsidP="00700E41">
            <w:pPr>
              <w:pStyle w:val="a5"/>
              <w:contextualSpacing/>
              <w:jc w:val="center"/>
              <w:rPr>
                <w:sz w:val="24"/>
                <w:szCs w:val="24"/>
                <w:lang w:val="kk-KZ"/>
              </w:rPr>
            </w:pPr>
            <w:r w:rsidRPr="003936DC">
              <w:rPr>
                <w:sz w:val="24"/>
                <w:szCs w:val="24"/>
                <w:lang w:val="kk-KZ"/>
              </w:rPr>
              <w:t>Мұнай қабаты: 28</w:t>
            </w:r>
          </w:p>
        </w:tc>
        <w:tc>
          <w:tcPr>
            <w:tcW w:w="1585" w:type="dxa"/>
            <w:vAlign w:val="center"/>
          </w:tcPr>
          <w:p w:rsidR="00FE3EE5" w:rsidRPr="003936DC" w:rsidRDefault="00FE3EE5" w:rsidP="00700E41">
            <w:pPr>
              <w:pStyle w:val="Default"/>
              <w:contextualSpacing/>
              <w:jc w:val="center"/>
              <w:rPr>
                <w:color w:val="auto"/>
              </w:rPr>
            </w:pPr>
            <w:r w:rsidRPr="003936DC">
              <w:rPr>
                <w:color w:val="auto"/>
              </w:rPr>
              <w:t>1530.0 t</w:t>
            </w:r>
          </w:p>
        </w:tc>
        <w:tc>
          <w:tcPr>
            <w:tcW w:w="1588" w:type="dxa"/>
            <w:vAlign w:val="center"/>
          </w:tcPr>
          <w:p w:rsidR="00FE3EE5" w:rsidRPr="003936DC" w:rsidRDefault="00FE3EE5" w:rsidP="00700E41">
            <w:pPr>
              <w:pStyle w:val="Default"/>
              <w:contextualSpacing/>
              <w:jc w:val="center"/>
              <w:rPr>
                <w:color w:val="auto"/>
              </w:rPr>
            </w:pPr>
            <w:r w:rsidRPr="003936DC">
              <w:rPr>
                <w:color w:val="auto"/>
              </w:rPr>
              <w:t>3.8</w:t>
            </w:r>
          </w:p>
          <w:p w:rsidR="00FE3EE5" w:rsidRPr="003936DC" w:rsidRDefault="00FE3EE5" w:rsidP="00700E41">
            <w:pPr>
              <w:pStyle w:val="a5"/>
              <w:contextualSpacing/>
              <w:jc w:val="center"/>
              <w:rPr>
                <w:sz w:val="24"/>
                <w:szCs w:val="24"/>
                <w:lang w:val="kk-KZ"/>
              </w:rPr>
            </w:pPr>
          </w:p>
        </w:tc>
        <w:tc>
          <w:tcPr>
            <w:tcW w:w="1735" w:type="dxa"/>
            <w:vAlign w:val="center"/>
          </w:tcPr>
          <w:p w:rsidR="00FE3EE5" w:rsidRPr="003936DC" w:rsidRDefault="00FE3EE5" w:rsidP="00700E41">
            <w:pPr>
              <w:pStyle w:val="Default"/>
              <w:contextualSpacing/>
              <w:jc w:val="center"/>
              <w:rPr>
                <w:color w:val="auto"/>
              </w:rPr>
            </w:pPr>
            <w:r w:rsidRPr="003936DC">
              <w:rPr>
                <w:color w:val="auto"/>
              </w:rPr>
              <w:t>2.65t</w:t>
            </w:r>
          </w:p>
        </w:tc>
      </w:tr>
      <w:tr w:rsidR="003936DC" w:rsidRPr="003936DC" w:rsidTr="001920D6">
        <w:tc>
          <w:tcPr>
            <w:tcW w:w="1296" w:type="dxa"/>
            <w:vAlign w:val="center"/>
          </w:tcPr>
          <w:p w:rsidR="00FE3EE5" w:rsidRPr="003936DC" w:rsidRDefault="00FE3EE5" w:rsidP="00700E41">
            <w:pPr>
              <w:pStyle w:val="Default"/>
              <w:contextualSpacing/>
              <w:rPr>
                <w:bCs/>
                <w:color w:val="auto"/>
              </w:rPr>
            </w:pPr>
            <w:r w:rsidRPr="003936DC">
              <w:rPr>
                <w:bCs/>
                <w:color w:val="auto"/>
              </w:rPr>
              <w:t xml:space="preserve">KYPAM </w:t>
            </w:r>
          </w:p>
        </w:tc>
        <w:tc>
          <w:tcPr>
            <w:tcW w:w="1077" w:type="dxa"/>
            <w:vAlign w:val="center"/>
          </w:tcPr>
          <w:p w:rsidR="00FE3EE5" w:rsidRPr="003936DC" w:rsidRDefault="00FE3EE5" w:rsidP="00700E41">
            <w:pPr>
              <w:pStyle w:val="a5"/>
              <w:contextualSpacing/>
              <w:jc w:val="center"/>
              <w:rPr>
                <w:sz w:val="24"/>
                <w:szCs w:val="24"/>
                <w:lang w:val="kk-KZ"/>
              </w:rPr>
            </w:pPr>
            <w:r w:rsidRPr="003936DC">
              <w:rPr>
                <w:sz w:val="24"/>
                <w:szCs w:val="24"/>
                <w:lang w:val="kk-KZ"/>
              </w:rPr>
              <w:t>Лас</w:t>
            </w:r>
          </w:p>
        </w:tc>
        <w:tc>
          <w:tcPr>
            <w:tcW w:w="2183" w:type="dxa"/>
            <w:vAlign w:val="center"/>
          </w:tcPr>
          <w:p w:rsidR="00FE3EE5" w:rsidRPr="003936DC" w:rsidRDefault="00FE3EE5" w:rsidP="00700E41">
            <w:pPr>
              <w:pStyle w:val="a5"/>
              <w:contextualSpacing/>
              <w:jc w:val="center"/>
              <w:rPr>
                <w:sz w:val="24"/>
                <w:szCs w:val="24"/>
                <w:lang w:val="kk-KZ"/>
              </w:rPr>
            </w:pPr>
            <w:r w:rsidRPr="003936DC">
              <w:rPr>
                <w:sz w:val="24"/>
                <w:szCs w:val="24"/>
                <w:lang w:val="kk-KZ"/>
              </w:rPr>
              <w:t>Су қабаты: 10</w:t>
            </w:r>
          </w:p>
          <w:p w:rsidR="00FE3EE5" w:rsidRPr="003936DC" w:rsidRDefault="00FE3EE5" w:rsidP="00700E41">
            <w:pPr>
              <w:pStyle w:val="a5"/>
              <w:contextualSpacing/>
              <w:jc w:val="center"/>
              <w:rPr>
                <w:sz w:val="24"/>
                <w:szCs w:val="24"/>
                <w:lang w:val="kk-KZ"/>
              </w:rPr>
            </w:pPr>
            <w:r w:rsidRPr="003936DC">
              <w:rPr>
                <w:sz w:val="24"/>
                <w:szCs w:val="24"/>
                <w:lang w:val="kk-KZ"/>
              </w:rPr>
              <w:t>Мұнай қабаты: 16</w:t>
            </w:r>
          </w:p>
        </w:tc>
        <w:tc>
          <w:tcPr>
            <w:tcW w:w="1585" w:type="dxa"/>
            <w:vAlign w:val="center"/>
          </w:tcPr>
          <w:p w:rsidR="00FE3EE5" w:rsidRPr="003936DC" w:rsidRDefault="00FE3EE5" w:rsidP="00700E41">
            <w:pPr>
              <w:pStyle w:val="Default"/>
              <w:contextualSpacing/>
              <w:jc w:val="center"/>
              <w:rPr>
                <w:color w:val="auto"/>
              </w:rPr>
            </w:pPr>
            <w:r w:rsidRPr="003936DC">
              <w:rPr>
                <w:color w:val="auto"/>
              </w:rPr>
              <w:t>959.2 t</w:t>
            </w:r>
          </w:p>
        </w:tc>
        <w:tc>
          <w:tcPr>
            <w:tcW w:w="1588" w:type="dxa"/>
            <w:vAlign w:val="center"/>
          </w:tcPr>
          <w:p w:rsidR="00FE3EE5" w:rsidRPr="003936DC" w:rsidRDefault="00FE3EE5" w:rsidP="00700E41">
            <w:pPr>
              <w:pStyle w:val="Default"/>
              <w:contextualSpacing/>
              <w:jc w:val="center"/>
              <w:rPr>
                <w:color w:val="auto"/>
              </w:rPr>
            </w:pPr>
            <w:r w:rsidRPr="003936DC">
              <w:rPr>
                <w:color w:val="auto"/>
              </w:rPr>
              <w:t>2.2</w:t>
            </w:r>
          </w:p>
        </w:tc>
        <w:tc>
          <w:tcPr>
            <w:tcW w:w="1735" w:type="dxa"/>
            <w:vAlign w:val="center"/>
          </w:tcPr>
          <w:p w:rsidR="00FE3EE5" w:rsidRPr="003936DC" w:rsidRDefault="00FE3EE5" w:rsidP="00700E41">
            <w:pPr>
              <w:pStyle w:val="Default"/>
              <w:contextualSpacing/>
              <w:jc w:val="center"/>
              <w:rPr>
                <w:color w:val="auto"/>
              </w:rPr>
            </w:pPr>
            <w:r w:rsidRPr="003936DC">
              <w:rPr>
                <w:color w:val="auto"/>
              </w:rPr>
              <w:t>2.7t</w:t>
            </w:r>
          </w:p>
        </w:tc>
      </w:tr>
    </w:tbl>
    <w:p w:rsidR="00CA41C0" w:rsidRPr="003936DC" w:rsidRDefault="00CA41C0" w:rsidP="00616705">
      <w:pPr>
        <w:pStyle w:val="a5"/>
        <w:ind w:firstLine="709"/>
        <w:contextualSpacing/>
        <w:jc w:val="both"/>
        <w:rPr>
          <w:lang w:val="kk-KZ"/>
        </w:rPr>
      </w:pPr>
    </w:p>
    <w:p w:rsidR="001D1733" w:rsidRPr="002A164C" w:rsidRDefault="00FF58A0" w:rsidP="00616705">
      <w:pPr>
        <w:pStyle w:val="a5"/>
        <w:ind w:firstLine="709"/>
        <w:contextualSpacing/>
        <w:jc w:val="both"/>
        <w:rPr>
          <w:lang w:val="kk-KZ"/>
        </w:rPr>
      </w:pPr>
      <w:r>
        <w:rPr>
          <w:lang w:val="kk-KZ"/>
        </w:rPr>
        <w:t>ПАА негізіндегі полиэлектролиттерді</w:t>
      </w:r>
      <w:r w:rsidR="00170AB5">
        <w:rPr>
          <w:lang w:val="kk-KZ"/>
        </w:rPr>
        <w:t xml:space="preserve"> </w:t>
      </w:r>
      <w:r w:rsidR="00B577A8" w:rsidRPr="003936DC">
        <w:rPr>
          <w:lang w:val="kk-KZ"/>
        </w:rPr>
        <w:t xml:space="preserve">басқа </w:t>
      </w:r>
      <w:r w:rsidR="00B577A8">
        <w:rPr>
          <w:lang w:val="kk-KZ"/>
        </w:rPr>
        <w:t xml:space="preserve">полимерлік </w:t>
      </w:r>
      <w:r w:rsidR="00B577A8" w:rsidRPr="003936DC">
        <w:rPr>
          <w:lang w:val="kk-KZ"/>
        </w:rPr>
        <w:t xml:space="preserve">суландыру кезінде </w:t>
      </w:r>
      <w:r w:rsidR="00B577A8">
        <w:rPr>
          <w:lang w:val="kk-KZ"/>
        </w:rPr>
        <w:t>электростатикалық күштер</w:t>
      </w:r>
      <w:r w:rsidR="00170AB5">
        <w:rPr>
          <w:lang w:val="kk-KZ"/>
        </w:rPr>
        <w:t xml:space="preserve"> </w:t>
      </w:r>
      <w:r w:rsidR="00B577A8">
        <w:rPr>
          <w:lang w:val="kk-KZ"/>
        </w:rPr>
        <w:t xml:space="preserve">арқылы </w:t>
      </w:r>
      <w:r>
        <w:rPr>
          <w:lang w:val="kk-KZ"/>
        </w:rPr>
        <w:t>қабат</w:t>
      </w:r>
      <w:r w:rsidRPr="003936DC">
        <w:rPr>
          <w:lang w:val="kk-KZ"/>
        </w:rPr>
        <w:t xml:space="preserve"> аралықты тұрақтандыру </w:t>
      </w:r>
      <w:r w:rsidR="00B577A8">
        <w:rPr>
          <w:lang w:val="kk-KZ"/>
        </w:rPr>
        <w:t>үшін оларды</w:t>
      </w:r>
      <w:r w:rsidR="001D1733" w:rsidRPr="003936DC">
        <w:rPr>
          <w:lang w:val="kk-KZ"/>
        </w:rPr>
        <w:t xml:space="preserve"> беттік</w:t>
      </w:r>
      <w:r w:rsidR="008363DB" w:rsidRPr="003936DC">
        <w:rPr>
          <w:lang w:val="kk-KZ"/>
        </w:rPr>
        <w:t>-активті</w:t>
      </w:r>
      <w:r w:rsidR="001D1733" w:rsidRPr="003936DC">
        <w:rPr>
          <w:lang w:val="kk-KZ"/>
        </w:rPr>
        <w:t xml:space="preserve"> зат е</w:t>
      </w:r>
      <w:r w:rsidR="00B577A8">
        <w:rPr>
          <w:lang w:val="kk-KZ"/>
        </w:rPr>
        <w:t>рітіндісімен</w:t>
      </w:r>
      <w:r w:rsidR="00846781" w:rsidRPr="003936DC">
        <w:rPr>
          <w:lang w:val="kk-KZ"/>
        </w:rPr>
        <w:t xml:space="preserve"> араластыруға болады </w:t>
      </w:r>
      <w:r w:rsidR="009A2C4F" w:rsidRPr="003936DC">
        <w:rPr>
          <w:lang w:val="kk-KZ"/>
        </w:rPr>
        <w:t>[</w:t>
      </w:r>
      <w:r w:rsidR="00EE4F5F">
        <w:rPr>
          <w:lang w:val="kk-KZ"/>
        </w:rPr>
        <w:t>62</w:t>
      </w:r>
      <w:r w:rsidR="009A2C4F" w:rsidRPr="003936DC">
        <w:rPr>
          <w:lang w:val="kk-KZ"/>
        </w:rPr>
        <w:t>]</w:t>
      </w:r>
      <w:r w:rsidR="008363DB" w:rsidRPr="003936DC">
        <w:rPr>
          <w:lang w:val="kk-KZ"/>
        </w:rPr>
        <w:t>.</w:t>
      </w:r>
      <w:r w:rsidR="001D1733" w:rsidRPr="003936DC">
        <w:rPr>
          <w:lang w:val="kk-KZ"/>
        </w:rPr>
        <w:t xml:space="preserve"> Гидрофобты </w:t>
      </w:r>
      <w:r w:rsidR="001D1733" w:rsidRPr="003936DC">
        <w:rPr>
          <w:lang w:val="kk-KZ"/>
        </w:rPr>
        <w:lastRenderedPageBreak/>
        <w:t xml:space="preserve">түрлендірілген </w:t>
      </w:r>
      <w:r w:rsidR="005B3618" w:rsidRPr="003936DC">
        <w:rPr>
          <w:lang w:val="kk-KZ"/>
        </w:rPr>
        <w:t>ПАА</w:t>
      </w:r>
      <w:r w:rsidR="00170AB5">
        <w:rPr>
          <w:lang w:val="kk-KZ"/>
        </w:rPr>
        <w:t xml:space="preserve"> </w:t>
      </w:r>
      <w:r w:rsidR="00B577A8">
        <w:rPr>
          <w:lang w:val="kk-KZ"/>
        </w:rPr>
        <w:t>алудың</w:t>
      </w:r>
      <w:r w:rsidR="001D1733" w:rsidRPr="003936DC">
        <w:rPr>
          <w:lang w:val="kk-KZ"/>
        </w:rPr>
        <w:t xml:space="preserve"> негізгі әдіс</w:t>
      </w:r>
      <w:r w:rsidR="00B577A8">
        <w:rPr>
          <w:lang w:val="kk-KZ"/>
        </w:rPr>
        <w:t>і гидрофобты тармақталған</w:t>
      </w:r>
      <w:r w:rsidR="001D1733" w:rsidRPr="003936DC">
        <w:rPr>
          <w:lang w:val="kk-KZ"/>
        </w:rPr>
        <w:t xml:space="preserve"> топтарды </w:t>
      </w:r>
      <w:r w:rsidR="005B3618" w:rsidRPr="003936DC">
        <w:rPr>
          <w:lang w:val="kk-KZ"/>
        </w:rPr>
        <w:t>ПАА</w:t>
      </w:r>
      <w:r w:rsidR="001D1733" w:rsidRPr="003936DC">
        <w:rPr>
          <w:lang w:val="kk-KZ"/>
        </w:rPr>
        <w:t xml:space="preserve"> тізбегіне енгізу болып табылады. Гидрофобпен салыстырғанда, иондық со-мономерлер суда ериді және «қоршаған ортаға зиянсыз» және «жобалауға жарамды» материалды ерітін</w:t>
      </w:r>
      <w:r w:rsidR="00571F80">
        <w:rPr>
          <w:lang w:val="kk-KZ"/>
        </w:rPr>
        <w:t xml:space="preserve">ділер ретінде қарастырылады, </w:t>
      </w:r>
      <w:r w:rsidR="00B577A8">
        <w:rPr>
          <w:lang w:val="kk-KZ"/>
        </w:rPr>
        <w:t xml:space="preserve">соңғы уақытта </w:t>
      </w:r>
      <w:r w:rsidR="00571F80">
        <w:rPr>
          <w:lang w:val="kk-KZ"/>
        </w:rPr>
        <w:t>мұндай ертініділерге назар аудара бастады</w:t>
      </w:r>
      <w:r w:rsidR="00170AB5">
        <w:rPr>
          <w:lang w:val="kk-KZ"/>
        </w:rPr>
        <w:t xml:space="preserve"> </w:t>
      </w:r>
      <w:r w:rsidR="00EE4F5F">
        <w:rPr>
          <w:lang w:val="kk-KZ"/>
        </w:rPr>
        <w:t>[63</w:t>
      </w:r>
      <w:r w:rsidR="009A2C4F" w:rsidRPr="003936DC">
        <w:rPr>
          <w:lang w:val="kk-KZ"/>
        </w:rPr>
        <w:t>]</w:t>
      </w:r>
      <w:r w:rsidR="00B577A8">
        <w:rPr>
          <w:lang w:val="kk-KZ"/>
        </w:rPr>
        <w:t xml:space="preserve">. </w:t>
      </w:r>
      <w:r w:rsidR="00B577A8" w:rsidRPr="002A164C">
        <w:rPr>
          <w:lang w:val="kk-KZ"/>
        </w:rPr>
        <w:t>Бұл полиэлектролиттерді еру, тұндыру және эмульсиялау әдістері арқылы акриламид</w:t>
      </w:r>
      <w:r w:rsidR="001D1733" w:rsidRPr="002A164C">
        <w:rPr>
          <w:lang w:val="kk-KZ"/>
        </w:rPr>
        <w:t xml:space="preserve"> және олардың туындыларын сополимерлеу әдісімен бос радикалды по</w:t>
      </w:r>
      <w:r w:rsidR="00D2107B">
        <w:rPr>
          <w:lang w:val="kk-KZ"/>
        </w:rPr>
        <w:t>лимерлеу арқылы синтез жасалады</w:t>
      </w:r>
      <w:r w:rsidR="00170AB5">
        <w:rPr>
          <w:lang w:val="kk-KZ"/>
        </w:rPr>
        <w:t xml:space="preserve"> </w:t>
      </w:r>
      <w:r w:rsidR="009A2C4F" w:rsidRPr="002A164C">
        <w:rPr>
          <w:lang w:val="kk-KZ"/>
        </w:rPr>
        <w:t>[</w:t>
      </w:r>
      <w:r w:rsidR="00EE4F5F">
        <w:rPr>
          <w:lang w:val="kk-KZ"/>
        </w:rPr>
        <w:t>64</w:t>
      </w:r>
      <w:r w:rsidR="009A2C4F" w:rsidRPr="002A164C">
        <w:rPr>
          <w:lang w:val="kk-KZ"/>
        </w:rPr>
        <w:t>]</w:t>
      </w:r>
      <w:r w:rsidR="001D1733" w:rsidRPr="002A164C">
        <w:rPr>
          <w:lang w:val="kk-KZ"/>
        </w:rPr>
        <w:t>.</w:t>
      </w:r>
    </w:p>
    <w:p w:rsidR="005C53EF" w:rsidRPr="000100CB" w:rsidRDefault="001D1733" w:rsidP="00616705">
      <w:pPr>
        <w:pStyle w:val="a5"/>
        <w:ind w:firstLine="709"/>
        <w:contextualSpacing/>
        <w:jc w:val="both"/>
        <w:rPr>
          <w:lang w:val="kk-KZ"/>
        </w:rPr>
      </w:pPr>
      <w:r w:rsidRPr="003936DC">
        <w:rPr>
          <w:lang w:val="kk-KZ"/>
        </w:rPr>
        <w:t>Фернандес</w:t>
      </w:r>
      <w:r w:rsidR="00AD7EEC">
        <w:rPr>
          <w:lang w:val="kk-KZ"/>
        </w:rPr>
        <w:t>,</w:t>
      </w:r>
      <w:r w:rsidRPr="003936DC">
        <w:rPr>
          <w:lang w:val="kk-KZ"/>
        </w:rPr>
        <w:t xml:space="preserve"> сулы ерітіндіде </w:t>
      </w:r>
      <w:r w:rsidRPr="000100CB">
        <w:rPr>
          <w:lang w:val="kk-KZ"/>
        </w:rPr>
        <w:t>бос радикалды полимерлеу арқылы AM, N-винилпролидон (NVP) және метакриламид пропил триметиламмоний хлоридін сополимерлеу арқылы дайындалған катионды</w:t>
      </w:r>
      <w:r w:rsidR="00170AB5">
        <w:rPr>
          <w:lang w:val="kk-KZ"/>
        </w:rPr>
        <w:t xml:space="preserve"> </w:t>
      </w:r>
      <w:r w:rsidR="003A4642" w:rsidRPr="000100CB">
        <w:rPr>
          <w:lang w:val="kk-KZ"/>
        </w:rPr>
        <w:t>амидтік топтардың гидролизін тиімді шектейтін және термиялық тұрақтылықты жақсартатын, тізбек аралық сутектік байланыстарды түзуші</w:t>
      </w:r>
      <w:r w:rsidR="00B2464A" w:rsidRPr="000100CB">
        <w:rPr>
          <w:lang w:val="kk-KZ"/>
        </w:rPr>
        <w:t>,</w:t>
      </w:r>
      <w:r w:rsidR="00170AB5">
        <w:rPr>
          <w:lang w:val="kk-KZ"/>
        </w:rPr>
        <w:t xml:space="preserve"> </w:t>
      </w:r>
      <w:r w:rsidRPr="000100CB">
        <w:rPr>
          <w:lang w:val="kk-KZ"/>
        </w:rPr>
        <w:t>суда еритін полимерлерді ұсынды</w:t>
      </w:r>
      <w:r w:rsidR="00AD7EEC">
        <w:rPr>
          <w:lang w:val="kk-KZ"/>
        </w:rPr>
        <w:t xml:space="preserve"> </w:t>
      </w:r>
      <w:r w:rsidR="00AD7EEC" w:rsidRPr="003936DC">
        <w:rPr>
          <w:lang w:val="kk-KZ"/>
        </w:rPr>
        <w:t>[</w:t>
      </w:r>
      <w:r w:rsidR="00AD7EEC">
        <w:rPr>
          <w:lang w:val="kk-KZ"/>
        </w:rPr>
        <w:t>65</w:t>
      </w:r>
      <w:r w:rsidR="00AD7EEC" w:rsidRPr="003936DC">
        <w:rPr>
          <w:lang w:val="kk-KZ"/>
        </w:rPr>
        <w:t>]</w:t>
      </w:r>
      <w:r w:rsidRPr="000100CB">
        <w:rPr>
          <w:lang w:val="kk-KZ"/>
        </w:rPr>
        <w:t xml:space="preserve">. </w:t>
      </w:r>
    </w:p>
    <w:p w:rsidR="00B2464A" w:rsidRPr="000100CB" w:rsidRDefault="003D3E1A" w:rsidP="00616705">
      <w:pPr>
        <w:pStyle w:val="a5"/>
        <w:ind w:firstLine="709"/>
        <w:contextualSpacing/>
        <w:jc w:val="both"/>
        <w:rPr>
          <w:lang w:val="kk-KZ"/>
        </w:rPr>
      </w:pPr>
      <w:r>
        <w:rPr>
          <w:lang w:val="kk-KZ"/>
        </w:rPr>
        <w:t>Цз</w:t>
      </w:r>
      <w:r w:rsidR="00846781" w:rsidRPr="000100CB">
        <w:rPr>
          <w:lang w:val="kk-KZ"/>
        </w:rPr>
        <w:t>оу</w:t>
      </w:r>
      <w:r w:rsidR="00AD7EEC">
        <w:rPr>
          <w:lang w:val="kk-KZ"/>
        </w:rPr>
        <w:t>,</w:t>
      </w:r>
      <w:r w:rsidR="00846781" w:rsidRPr="000100CB">
        <w:rPr>
          <w:lang w:val="kk-KZ"/>
        </w:rPr>
        <w:t xml:space="preserve"> </w:t>
      </w:r>
      <w:r w:rsidR="001D1733" w:rsidRPr="000100CB">
        <w:rPr>
          <w:lang w:val="kk-KZ"/>
        </w:rPr>
        <w:t>полимердің молекулалық та</w:t>
      </w:r>
      <w:r w:rsidR="00A42169" w:rsidRPr="000100CB">
        <w:rPr>
          <w:lang w:val="kk-KZ"/>
        </w:rPr>
        <w:t>ңдамалы</w:t>
      </w:r>
      <w:r w:rsidR="001D1733" w:rsidRPr="000100CB">
        <w:rPr>
          <w:lang w:val="kk-KZ"/>
        </w:rPr>
        <w:t xml:space="preserve"> функциясын беретін циклодекстрин бүйірлік тізбектері бар суда еритін анионды акриламидті п</w:t>
      </w:r>
      <w:r w:rsidR="00D2107B">
        <w:rPr>
          <w:lang w:val="kk-KZ"/>
        </w:rPr>
        <w:t>олимерлердің сериясын синтез жасады</w:t>
      </w:r>
      <w:r w:rsidR="00170AB5">
        <w:rPr>
          <w:lang w:val="kk-KZ"/>
        </w:rPr>
        <w:t xml:space="preserve"> </w:t>
      </w:r>
      <w:r w:rsidRPr="000100CB">
        <w:rPr>
          <w:lang w:val="kk-KZ"/>
        </w:rPr>
        <w:t>[</w:t>
      </w:r>
      <w:r w:rsidR="00A31392">
        <w:rPr>
          <w:lang w:val="kk-KZ"/>
        </w:rPr>
        <w:t>66</w:t>
      </w:r>
      <w:r w:rsidRPr="000100CB">
        <w:rPr>
          <w:lang w:val="kk-KZ"/>
        </w:rPr>
        <w:t>]</w:t>
      </w:r>
      <w:r w:rsidR="001D1733" w:rsidRPr="000100CB">
        <w:rPr>
          <w:lang w:val="kk-KZ"/>
        </w:rPr>
        <w:t xml:space="preserve">. </w:t>
      </w:r>
    </w:p>
    <w:p w:rsidR="00B2464A" w:rsidRPr="000100CB" w:rsidRDefault="00075C4F" w:rsidP="00616705">
      <w:pPr>
        <w:pStyle w:val="a5"/>
        <w:ind w:firstLine="709"/>
        <w:contextualSpacing/>
        <w:jc w:val="both"/>
        <w:rPr>
          <w:lang w:val="kk-KZ"/>
        </w:rPr>
      </w:pPr>
      <w:r w:rsidRPr="000100CB">
        <w:rPr>
          <w:lang w:val="kk-KZ"/>
        </w:rPr>
        <w:t>Катиондық және аниондық топтарды енгізу арқылы амфотерлік полимерлер синтезделеді. Тұздың жоғары концентрациясы</w:t>
      </w:r>
      <w:r w:rsidR="003D3E1A">
        <w:rPr>
          <w:lang w:val="kk-KZ"/>
        </w:rPr>
        <w:t>нда</w:t>
      </w:r>
      <w:r w:rsidRPr="000100CB">
        <w:rPr>
          <w:lang w:val="kk-KZ"/>
        </w:rPr>
        <w:t xml:space="preserve"> молекулалық массасы </w:t>
      </w:r>
      <w:r w:rsidR="003D3E1A">
        <w:rPr>
          <w:lang w:val="kk-KZ"/>
        </w:rPr>
        <w:t>жоғары</w:t>
      </w:r>
      <w:r w:rsidRPr="000100CB">
        <w:rPr>
          <w:lang w:val="kk-KZ"/>
        </w:rPr>
        <w:t xml:space="preserve"> амфотерлік полимерлер тек катионды немесе анионды топтары бар полиэлектролиттермен</w:t>
      </w:r>
      <w:r w:rsidR="003D3E1A">
        <w:rPr>
          <w:lang w:val="kk-KZ"/>
        </w:rPr>
        <w:t xml:space="preserve"> салыстырғанда жоғары тұздылық</w:t>
      </w:r>
      <w:r w:rsidRPr="000100CB">
        <w:rPr>
          <w:lang w:val="kk-KZ"/>
        </w:rPr>
        <w:t xml:space="preserve"> пен температураға төзімді</w:t>
      </w:r>
      <w:r w:rsidR="003D3E1A">
        <w:rPr>
          <w:lang w:val="kk-KZ"/>
        </w:rPr>
        <w:t xml:space="preserve"> болады</w:t>
      </w:r>
      <w:r w:rsidRPr="000100CB">
        <w:rPr>
          <w:lang w:val="kk-KZ"/>
        </w:rPr>
        <w:t xml:space="preserve">. </w:t>
      </w:r>
    </w:p>
    <w:p w:rsidR="00075C4F" w:rsidRPr="000100CB" w:rsidRDefault="00846781" w:rsidP="00616705">
      <w:pPr>
        <w:pStyle w:val="a5"/>
        <w:ind w:firstLine="709"/>
        <w:contextualSpacing/>
        <w:jc w:val="both"/>
        <w:rPr>
          <w:lang w:val="kk-KZ"/>
        </w:rPr>
      </w:pPr>
      <w:r w:rsidRPr="000100CB">
        <w:rPr>
          <w:lang w:val="kk-KZ"/>
        </w:rPr>
        <w:t>Родригес</w:t>
      </w:r>
      <w:r w:rsidR="00AD7EEC">
        <w:rPr>
          <w:lang w:val="kk-KZ"/>
        </w:rPr>
        <w:t>,</w:t>
      </w:r>
      <w:r w:rsidRPr="000100CB">
        <w:rPr>
          <w:lang w:val="kk-KZ"/>
        </w:rPr>
        <w:t xml:space="preserve"> </w:t>
      </w:r>
      <w:r w:rsidR="00075C4F" w:rsidRPr="003936DC">
        <w:rPr>
          <w:lang w:val="kk-KZ"/>
        </w:rPr>
        <w:t xml:space="preserve">гельді полимерлеу процесін </w:t>
      </w:r>
      <w:r w:rsidR="007871BB">
        <w:rPr>
          <w:lang w:val="kk-KZ"/>
        </w:rPr>
        <w:t>қолдан</w:t>
      </w:r>
      <w:r w:rsidR="003D3E1A">
        <w:rPr>
          <w:lang w:val="kk-KZ"/>
        </w:rPr>
        <w:t xml:space="preserve">у арқылы </w:t>
      </w:r>
      <w:r w:rsidR="00075C4F" w:rsidRPr="003936DC">
        <w:rPr>
          <w:lang w:val="kk-KZ"/>
        </w:rPr>
        <w:t xml:space="preserve">аниондық және цвитериондық түрлендірілген </w:t>
      </w:r>
      <w:r w:rsidR="005B3618" w:rsidRPr="003936DC">
        <w:rPr>
          <w:lang w:val="kk-KZ"/>
        </w:rPr>
        <w:t>ПАА</w:t>
      </w:r>
      <w:r w:rsidR="00075C4F" w:rsidRPr="003936DC">
        <w:rPr>
          <w:lang w:val="kk-KZ"/>
        </w:rPr>
        <w:t xml:space="preserve"> топтарын синтездеді және өнімдердің, қоспалардың реологиясын зерттеді</w:t>
      </w:r>
      <w:r w:rsidR="00AD7EEC">
        <w:rPr>
          <w:lang w:val="kk-KZ"/>
        </w:rPr>
        <w:t xml:space="preserve"> </w:t>
      </w:r>
      <w:r w:rsidR="00AD7EEC" w:rsidRPr="003936DC">
        <w:rPr>
          <w:lang w:val="kk-KZ"/>
        </w:rPr>
        <w:t>[</w:t>
      </w:r>
      <w:r w:rsidR="00AD7EEC">
        <w:rPr>
          <w:lang w:val="kk-KZ"/>
        </w:rPr>
        <w:t>67</w:t>
      </w:r>
      <w:r w:rsidR="00AD7EEC" w:rsidRPr="003936DC">
        <w:rPr>
          <w:lang w:val="kk-KZ"/>
        </w:rPr>
        <w:t>]</w:t>
      </w:r>
      <w:r w:rsidR="00075C4F" w:rsidRPr="003936DC">
        <w:rPr>
          <w:lang w:val="kk-KZ"/>
        </w:rPr>
        <w:t xml:space="preserve">. </w:t>
      </w:r>
      <w:r w:rsidR="00E5024A">
        <w:rPr>
          <w:lang w:val="kk-KZ"/>
        </w:rPr>
        <w:t>Алғаш рет</w:t>
      </w:r>
      <w:r w:rsidR="00AD7EEC">
        <w:rPr>
          <w:lang w:val="kk-KZ"/>
        </w:rPr>
        <w:t xml:space="preserve"> </w:t>
      </w:r>
      <w:r w:rsidR="00E5024A" w:rsidRPr="003936DC">
        <w:rPr>
          <w:lang w:val="kk-KZ"/>
        </w:rPr>
        <w:t xml:space="preserve">4-VPPS мономерін </w:t>
      </w:r>
      <w:r w:rsidR="00E5024A">
        <w:rPr>
          <w:lang w:val="kk-KZ"/>
        </w:rPr>
        <w:t>1,3-стиролдың 4-винилпиридин</w:t>
      </w:r>
      <w:r w:rsidR="009C5D38" w:rsidRPr="003936DC">
        <w:rPr>
          <w:lang w:val="kk-KZ"/>
        </w:rPr>
        <w:t xml:space="preserve"> (4-VP) сақина</w:t>
      </w:r>
      <w:r w:rsidR="00E5024A">
        <w:rPr>
          <w:lang w:val="kk-KZ"/>
        </w:rPr>
        <w:t>сымен</w:t>
      </w:r>
      <w:r w:rsidR="009C5D38" w:rsidRPr="003936DC">
        <w:rPr>
          <w:lang w:val="kk-KZ"/>
        </w:rPr>
        <w:t xml:space="preserve"> ашу реакциясы арқылы </w:t>
      </w:r>
      <w:r w:rsidRPr="003936DC">
        <w:rPr>
          <w:lang w:val="kk-KZ"/>
        </w:rPr>
        <w:t xml:space="preserve">дайындады </w:t>
      </w:r>
      <w:r w:rsidR="009A2C4F" w:rsidRPr="003936DC">
        <w:rPr>
          <w:lang w:val="kk-KZ"/>
        </w:rPr>
        <w:t>[</w:t>
      </w:r>
      <w:r w:rsidR="00A31392">
        <w:rPr>
          <w:lang w:val="kk-KZ"/>
        </w:rPr>
        <w:t>68</w:t>
      </w:r>
      <w:r w:rsidR="009A2C4F" w:rsidRPr="003936DC">
        <w:rPr>
          <w:lang w:val="kk-KZ"/>
        </w:rPr>
        <w:t>]</w:t>
      </w:r>
      <w:r w:rsidRPr="003936DC">
        <w:rPr>
          <w:lang w:val="kk-KZ"/>
        </w:rPr>
        <w:t>.</w:t>
      </w:r>
      <w:r w:rsidR="00AD7EEC">
        <w:rPr>
          <w:lang w:val="kk-KZ"/>
        </w:rPr>
        <w:t xml:space="preserve"> </w:t>
      </w:r>
      <w:r w:rsidR="00E5024A">
        <w:rPr>
          <w:lang w:val="kk-KZ"/>
        </w:rPr>
        <w:t>Әрі қарай</w:t>
      </w:r>
      <w:r w:rsidR="009C5D38" w:rsidRPr="003936DC">
        <w:rPr>
          <w:lang w:val="kk-KZ"/>
        </w:rPr>
        <w:t xml:space="preserve"> 4-VPPS өнімі NaCl ерітіндісіндегі </w:t>
      </w:r>
      <w:r w:rsidR="008363DB" w:rsidRPr="003936DC">
        <w:rPr>
          <w:lang w:val="kk-KZ"/>
        </w:rPr>
        <w:t>тотығу-тотықсыздану инициаторларын</w:t>
      </w:r>
      <w:r w:rsidR="00E5024A">
        <w:rPr>
          <w:lang w:val="kk-KZ"/>
        </w:rPr>
        <w:t xml:space="preserve"> қолдану арқылы</w:t>
      </w:r>
      <w:r w:rsidR="009C5D38" w:rsidRPr="003936DC">
        <w:rPr>
          <w:lang w:val="kk-KZ"/>
        </w:rPr>
        <w:t xml:space="preserve"> AM-мен сополимерленді</w:t>
      </w:r>
      <w:r w:rsidR="00A15F3A" w:rsidRPr="003936DC">
        <w:rPr>
          <w:lang w:val="kk-KZ"/>
        </w:rPr>
        <w:t xml:space="preserve"> (2-сурет)</w:t>
      </w:r>
      <w:r w:rsidR="00E5024A">
        <w:rPr>
          <w:lang w:val="kk-KZ"/>
        </w:rPr>
        <w:t>. Ацетонд</w:t>
      </w:r>
      <w:r w:rsidR="009C5D38" w:rsidRPr="003936DC">
        <w:rPr>
          <w:lang w:val="kk-KZ"/>
        </w:rPr>
        <w:t xml:space="preserve">а тұндыру, сумен </w:t>
      </w:r>
      <w:r w:rsidR="009C5D38" w:rsidRPr="000100CB">
        <w:rPr>
          <w:lang w:val="kk-KZ"/>
        </w:rPr>
        <w:t xml:space="preserve">жуу және кептіруден кейін жұқа ұнтақ алынды. </w:t>
      </w:r>
    </w:p>
    <w:p w:rsidR="009C5D38" w:rsidRPr="000100CB" w:rsidRDefault="009C5D38" w:rsidP="00616705">
      <w:pPr>
        <w:pStyle w:val="a5"/>
        <w:ind w:firstLine="709"/>
        <w:contextualSpacing/>
        <w:jc w:val="both"/>
        <w:rPr>
          <w:lang w:val="kk-KZ"/>
        </w:rPr>
      </w:pPr>
    </w:p>
    <w:p w:rsidR="009C5D38" w:rsidRPr="000100CB" w:rsidRDefault="00BC2E39" w:rsidP="00616705">
      <w:pPr>
        <w:pStyle w:val="a5"/>
        <w:ind w:firstLine="709"/>
        <w:contextualSpacing/>
        <w:jc w:val="center"/>
        <w:rPr>
          <w:lang w:val="kk-KZ"/>
        </w:rPr>
      </w:pPr>
      <w:r w:rsidRPr="000100CB">
        <w:rPr>
          <w:noProof/>
          <w:lang w:val="ru-RU"/>
        </w:rPr>
        <w:drawing>
          <wp:inline distT="0" distB="0" distL="0" distR="0">
            <wp:extent cx="3210267" cy="207942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213" t="616" r="20696" b="2127"/>
                    <a:stretch/>
                  </pic:blipFill>
                  <pic:spPr bwMode="auto">
                    <a:xfrm>
                      <a:off x="0" y="0"/>
                      <a:ext cx="3231328" cy="2093071"/>
                    </a:xfrm>
                    <a:prstGeom prst="rect">
                      <a:avLst/>
                    </a:prstGeom>
                    <a:ln>
                      <a:noFill/>
                    </a:ln>
                    <a:extLst>
                      <a:ext uri="{53640926-AAD7-44D8-BBD7-CCE9431645EC}">
                        <a14:shadowObscured xmlns:a14="http://schemas.microsoft.com/office/drawing/2010/main"/>
                      </a:ext>
                    </a:extLst>
                  </pic:spPr>
                </pic:pic>
              </a:graphicData>
            </a:graphic>
          </wp:inline>
        </w:drawing>
      </w:r>
    </w:p>
    <w:p w:rsidR="00075C4F" w:rsidRPr="000100CB" w:rsidRDefault="00075C4F" w:rsidP="00616705">
      <w:pPr>
        <w:pStyle w:val="a5"/>
        <w:ind w:firstLine="709"/>
        <w:contextualSpacing/>
        <w:jc w:val="both"/>
        <w:rPr>
          <w:sz w:val="16"/>
          <w:szCs w:val="16"/>
          <w:lang w:val="kk-KZ"/>
        </w:rPr>
      </w:pPr>
    </w:p>
    <w:p w:rsidR="00E5024A" w:rsidRPr="003936DC" w:rsidRDefault="006103FB" w:rsidP="00E5024A">
      <w:pPr>
        <w:pStyle w:val="a5"/>
        <w:ind w:firstLine="709"/>
        <w:contextualSpacing/>
        <w:jc w:val="center"/>
        <w:rPr>
          <w:sz w:val="24"/>
          <w:szCs w:val="24"/>
          <w:lang w:val="kk-KZ"/>
        </w:rPr>
      </w:pPr>
      <w:r w:rsidRPr="000100CB">
        <w:rPr>
          <w:lang w:val="kk-KZ"/>
        </w:rPr>
        <w:t xml:space="preserve">Сурет </w:t>
      </w:r>
      <w:r w:rsidR="00687CDC" w:rsidRPr="000100CB">
        <w:rPr>
          <w:lang w:val="kk-KZ"/>
        </w:rPr>
        <w:t>2</w:t>
      </w:r>
      <w:r w:rsidR="00AD7EEC">
        <w:rPr>
          <w:lang w:val="kk-KZ"/>
        </w:rPr>
        <w:t xml:space="preserve"> </w:t>
      </w:r>
      <w:r w:rsidR="00AF0A25" w:rsidRPr="000100CB">
        <w:rPr>
          <w:lang w:val="kk-KZ"/>
        </w:rPr>
        <w:t>–</w:t>
      </w:r>
      <w:r w:rsidR="009C5D38" w:rsidRPr="000100CB">
        <w:rPr>
          <w:lang w:val="kk-KZ"/>
        </w:rPr>
        <w:t xml:space="preserve"> NaCl сулы ерітіндісіндегі AMVPPS сополим</w:t>
      </w:r>
      <w:r w:rsidR="00846781" w:rsidRPr="000100CB">
        <w:rPr>
          <w:lang w:val="kk-KZ"/>
        </w:rPr>
        <w:t xml:space="preserve">ер конформациясының </w:t>
      </w:r>
      <w:r w:rsidR="00846781" w:rsidRPr="003936DC">
        <w:rPr>
          <w:lang w:val="kk-KZ"/>
        </w:rPr>
        <w:t xml:space="preserve">схемасы </w:t>
      </w:r>
    </w:p>
    <w:p w:rsidR="000100CB" w:rsidRPr="003936DC" w:rsidRDefault="000100CB" w:rsidP="00616705">
      <w:pPr>
        <w:pStyle w:val="a5"/>
        <w:ind w:firstLine="709"/>
        <w:contextualSpacing/>
        <w:jc w:val="center"/>
        <w:rPr>
          <w:lang w:val="kk-KZ"/>
        </w:rPr>
      </w:pPr>
    </w:p>
    <w:p w:rsidR="000100CB" w:rsidRPr="003936DC" w:rsidRDefault="000100CB" w:rsidP="00616705">
      <w:pPr>
        <w:pStyle w:val="a5"/>
        <w:ind w:firstLine="709"/>
        <w:contextualSpacing/>
        <w:jc w:val="center"/>
        <w:rPr>
          <w:sz w:val="16"/>
          <w:szCs w:val="16"/>
          <w:lang w:val="kk-KZ"/>
        </w:rPr>
      </w:pPr>
    </w:p>
    <w:p w:rsidR="009C5D38" w:rsidRPr="003936DC" w:rsidRDefault="009C5D38" w:rsidP="00616705">
      <w:pPr>
        <w:pStyle w:val="a5"/>
        <w:ind w:firstLine="709"/>
        <w:contextualSpacing/>
        <w:jc w:val="center"/>
        <w:rPr>
          <w:lang w:val="kk-KZ"/>
        </w:rPr>
      </w:pPr>
    </w:p>
    <w:p w:rsidR="00BF6DB3" w:rsidRPr="003936DC" w:rsidRDefault="00E5024A" w:rsidP="00616705">
      <w:pPr>
        <w:pStyle w:val="a5"/>
        <w:ind w:firstLine="709"/>
        <w:contextualSpacing/>
        <w:jc w:val="both"/>
        <w:rPr>
          <w:lang w:val="kk-KZ"/>
        </w:rPr>
      </w:pPr>
      <w:r>
        <w:rPr>
          <w:lang w:val="kk-KZ"/>
        </w:rPr>
        <w:lastRenderedPageBreak/>
        <w:t>Т</w:t>
      </w:r>
      <w:r w:rsidRPr="003936DC">
        <w:rPr>
          <w:lang w:val="kk-KZ"/>
        </w:rPr>
        <w:t xml:space="preserve">ұздың болуына қарамастан </w:t>
      </w:r>
      <w:r>
        <w:rPr>
          <w:lang w:val="kk-KZ"/>
        </w:rPr>
        <w:t>е</w:t>
      </w:r>
      <w:r w:rsidR="00BF6DB3" w:rsidRPr="003936DC">
        <w:rPr>
          <w:lang w:val="kk-KZ"/>
        </w:rPr>
        <w:t xml:space="preserve">рітіндідегі сополимер электростатикалық </w:t>
      </w:r>
      <w:r>
        <w:rPr>
          <w:lang w:val="kk-KZ"/>
        </w:rPr>
        <w:t>тармақталған</w:t>
      </w:r>
      <w:r w:rsidR="00BF6DB3" w:rsidRPr="003936DC">
        <w:rPr>
          <w:lang w:val="kk-KZ"/>
        </w:rPr>
        <w:t xml:space="preserve"> әрекеттесулердің </w:t>
      </w:r>
      <w:r>
        <w:rPr>
          <w:lang w:val="kk-KZ"/>
        </w:rPr>
        <w:t>әсерінен</w:t>
      </w:r>
      <w:r w:rsidR="00BF6DB3" w:rsidRPr="003936DC">
        <w:rPr>
          <w:lang w:val="kk-KZ"/>
        </w:rPr>
        <w:t xml:space="preserve"> тұтқырлықты</w:t>
      </w:r>
      <w:r>
        <w:rPr>
          <w:lang w:val="kk-KZ"/>
        </w:rPr>
        <w:t>ң</w:t>
      </w:r>
      <w:r w:rsidR="007523AC">
        <w:rPr>
          <w:lang w:val="kk-KZ"/>
        </w:rPr>
        <w:t xml:space="preserve"> </w:t>
      </w:r>
      <w:r>
        <w:rPr>
          <w:lang w:val="kk-KZ"/>
        </w:rPr>
        <w:t>жоғары болатындығын</w:t>
      </w:r>
      <w:r w:rsidR="00752531">
        <w:rPr>
          <w:lang w:val="kk-KZ"/>
        </w:rPr>
        <w:t xml:space="preserve"> көрсетті. </w:t>
      </w:r>
      <w:r w:rsidR="00AD7EEC">
        <w:rPr>
          <w:lang w:val="kk-KZ"/>
        </w:rPr>
        <w:t>Д</w:t>
      </w:r>
      <w:r w:rsidR="00752531" w:rsidRPr="003936DC">
        <w:rPr>
          <w:lang w:val="kk-KZ"/>
        </w:rPr>
        <w:t xml:space="preserve">TA сынақтары </w:t>
      </w:r>
      <w:r w:rsidR="00752531">
        <w:rPr>
          <w:lang w:val="kk-KZ"/>
        </w:rPr>
        <w:t xml:space="preserve">термиялық </w:t>
      </w:r>
      <w:r w:rsidR="00BF6DB3" w:rsidRPr="003936DC">
        <w:rPr>
          <w:lang w:val="kk-KZ"/>
        </w:rPr>
        <w:t xml:space="preserve">тұрақтылық үшін сополимердегі VPPS </w:t>
      </w:r>
      <w:r w:rsidR="00752531">
        <w:rPr>
          <w:lang w:val="kk-KZ"/>
        </w:rPr>
        <w:t>мөлшері</w:t>
      </w:r>
      <w:r w:rsidR="00BF6DB3" w:rsidRPr="003936DC">
        <w:rPr>
          <w:lang w:val="kk-KZ"/>
        </w:rPr>
        <w:t xml:space="preserve"> 0-ден 10</w:t>
      </w:r>
      <w:r w:rsidR="00C738EC" w:rsidRPr="003936DC">
        <w:rPr>
          <w:lang w:val="kk-KZ"/>
        </w:rPr>
        <w:t>%</w:t>
      </w:r>
      <w:r w:rsidR="00BF6DB3" w:rsidRPr="003936DC">
        <w:rPr>
          <w:lang w:val="kk-KZ"/>
        </w:rPr>
        <w:t xml:space="preserve"> моль.</w:t>
      </w:r>
      <w:r w:rsidR="00C738EC">
        <w:rPr>
          <w:lang w:val="kk-KZ"/>
        </w:rPr>
        <w:t>-ге</w:t>
      </w:r>
      <w:r w:rsidR="00BF6DB3" w:rsidRPr="003936DC">
        <w:rPr>
          <w:lang w:val="kk-KZ"/>
        </w:rPr>
        <w:t xml:space="preserve"> дейін жоғарылаған сайын сополимердің ыдырау температурасы 263</w:t>
      </w:r>
      <w:r w:rsidR="00AD7EEC" w:rsidRPr="003936DC">
        <w:rPr>
          <w:lang w:val="kk-KZ"/>
        </w:rPr>
        <w:t xml:space="preserve">°C </w:t>
      </w:r>
      <w:r w:rsidR="00BF6DB3" w:rsidRPr="003936DC">
        <w:rPr>
          <w:lang w:val="kk-KZ"/>
        </w:rPr>
        <w:t xml:space="preserve">-тен 388°C-қа дейін </w:t>
      </w:r>
      <w:r w:rsidR="00752531">
        <w:rPr>
          <w:lang w:val="kk-KZ"/>
        </w:rPr>
        <w:t>жоғарылағанын</w:t>
      </w:r>
      <w:r w:rsidR="00AD7EEC">
        <w:rPr>
          <w:lang w:val="kk-KZ"/>
        </w:rPr>
        <w:t xml:space="preserve"> көрсетеді</w:t>
      </w:r>
      <w:r w:rsidR="00DE59AF" w:rsidRPr="003936DC">
        <w:rPr>
          <w:lang w:val="kk-KZ"/>
        </w:rPr>
        <w:t xml:space="preserve"> [</w:t>
      </w:r>
      <w:r w:rsidR="00A31392">
        <w:rPr>
          <w:lang w:val="kk-KZ"/>
        </w:rPr>
        <w:t>69</w:t>
      </w:r>
      <w:r w:rsidR="00DE59AF" w:rsidRPr="003936DC">
        <w:rPr>
          <w:lang w:val="kk-KZ"/>
        </w:rPr>
        <w:t>]</w:t>
      </w:r>
      <w:r w:rsidR="00BF6DB3" w:rsidRPr="003936DC">
        <w:rPr>
          <w:lang w:val="kk-KZ"/>
        </w:rPr>
        <w:t>.</w:t>
      </w:r>
    </w:p>
    <w:p w:rsidR="00C70A2A" w:rsidRDefault="00F52871" w:rsidP="00616705">
      <w:pPr>
        <w:pStyle w:val="a5"/>
        <w:ind w:firstLine="709"/>
        <w:contextualSpacing/>
        <w:jc w:val="both"/>
        <w:rPr>
          <w:lang w:val="kk-KZ"/>
        </w:rPr>
      </w:pPr>
      <w:r w:rsidRPr="003936DC">
        <w:rPr>
          <w:lang w:val="kk-KZ"/>
        </w:rPr>
        <w:t>Апарекида де Мело</w:t>
      </w:r>
      <w:r w:rsidR="00AD7EEC">
        <w:rPr>
          <w:lang w:val="kk-KZ"/>
        </w:rPr>
        <w:t>,</w:t>
      </w:r>
      <w:r w:rsidRPr="003936DC">
        <w:rPr>
          <w:lang w:val="kk-KZ"/>
        </w:rPr>
        <w:t xml:space="preserve"> </w:t>
      </w:r>
      <w:r w:rsidR="007D47BB" w:rsidRPr="003936DC">
        <w:rPr>
          <w:lang w:val="kk-KZ"/>
        </w:rPr>
        <w:t>теріс зарядты полиэлектролиттерді</w:t>
      </w:r>
      <w:r w:rsidR="00752531">
        <w:rPr>
          <w:lang w:val="kk-KZ"/>
        </w:rPr>
        <w:t>ң</w:t>
      </w:r>
      <w:r w:rsidR="007D47BB" w:rsidRPr="003936DC">
        <w:rPr>
          <w:lang w:val="kk-KZ"/>
        </w:rPr>
        <w:t xml:space="preserve"> Кармополис, Бурасика және Канту-ду-Амаро, Бразилия мұнай кен орындарында қол</w:t>
      </w:r>
      <w:r w:rsidR="00752531">
        <w:rPr>
          <w:lang w:val="kk-KZ"/>
        </w:rPr>
        <w:t>данылуын</w:t>
      </w:r>
      <w:r w:rsidR="00AD7EEC">
        <w:rPr>
          <w:lang w:val="kk-KZ"/>
        </w:rPr>
        <w:t xml:space="preserve"> </w:t>
      </w:r>
      <w:r w:rsidR="00752531">
        <w:rPr>
          <w:lang w:val="kk-KZ"/>
        </w:rPr>
        <w:t xml:space="preserve">зерттеді </w:t>
      </w:r>
      <w:r w:rsidR="00752531" w:rsidRPr="003936DC">
        <w:rPr>
          <w:lang w:val="kk-KZ"/>
        </w:rPr>
        <w:t>[</w:t>
      </w:r>
      <w:r w:rsidR="00A31392">
        <w:rPr>
          <w:lang w:val="kk-KZ"/>
        </w:rPr>
        <w:t>70</w:t>
      </w:r>
      <w:r w:rsidR="00752531" w:rsidRPr="003936DC">
        <w:rPr>
          <w:lang w:val="kk-KZ"/>
        </w:rPr>
        <w:t>]</w:t>
      </w:r>
      <w:r w:rsidR="00ED1FFD" w:rsidRPr="003936DC">
        <w:rPr>
          <w:lang w:val="kk-KZ"/>
        </w:rPr>
        <w:t xml:space="preserve">. </w:t>
      </w:r>
      <w:r w:rsidR="004A14CE" w:rsidRPr="003936DC">
        <w:rPr>
          <w:lang w:val="kk-KZ"/>
        </w:rPr>
        <w:t>Ниу</w:t>
      </w:r>
      <w:r w:rsidR="00AD7EEC">
        <w:rPr>
          <w:lang w:val="kk-KZ"/>
        </w:rPr>
        <w:t>,</w:t>
      </w:r>
      <w:r w:rsidR="004A14CE" w:rsidRPr="003936DC">
        <w:rPr>
          <w:lang w:val="kk-KZ"/>
        </w:rPr>
        <w:t xml:space="preserve"> </w:t>
      </w:r>
      <w:r w:rsidR="007D47BB" w:rsidRPr="000100CB">
        <w:rPr>
          <w:lang w:val="kk-KZ"/>
        </w:rPr>
        <w:t xml:space="preserve">Қытайда амфотерлік </w:t>
      </w:r>
      <w:r w:rsidR="005B3618" w:rsidRPr="000100CB">
        <w:rPr>
          <w:lang w:val="kk-KZ"/>
        </w:rPr>
        <w:t>ПАА</w:t>
      </w:r>
      <w:r w:rsidR="00752531">
        <w:rPr>
          <w:lang w:val="kk-KZ"/>
        </w:rPr>
        <w:t xml:space="preserve"> сополимеріне далалық қолданған</w:t>
      </w:r>
      <w:r w:rsidR="007D47BB" w:rsidRPr="000100CB">
        <w:rPr>
          <w:lang w:val="kk-KZ"/>
        </w:rPr>
        <w:t xml:space="preserve"> нәтижелерін </w:t>
      </w:r>
      <w:r w:rsidR="008363DB" w:rsidRPr="000100CB">
        <w:rPr>
          <w:lang w:val="kk-KZ"/>
        </w:rPr>
        <w:t>ұсын</w:t>
      </w:r>
      <w:r w:rsidR="00752531">
        <w:rPr>
          <w:lang w:val="kk-KZ"/>
        </w:rPr>
        <w:t>а</w:t>
      </w:r>
      <w:r w:rsidR="008363DB" w:rsidRPr="000100CB">
        <w:rPr>
          <w:lang w:val="kk-KZ"/>
        </w:rPr>
        <w:t>ды</w:t>
      </w:r>
      <w:r w:rsidR="00516B59">
        <w:rPr>
          <w:lang w:val="kk-KZ"/>
        </w:rPr>
        <w:t xml:space="preserve"> </w:t>
      </w:r>
      <w:r w:rsidR="00752531" w:rsidRPr="000100CB">
        <w:rPr>
          <w:lang w:val="kk-KZ"/>
        </w:rPr>
        <w:t>[</w:t>
      </w:r>
      <w:r w:rsidR="00A31392" w:rsidRPr="003B5BDF">
        <w:rPr>
          <w:lang w:val="kk-KZ"/>
        </w:rPr>
        <w:t>71</w:t>
      </w:r>
      <w:r w:rsidR="00752531" w:rsidRPr="000100CB">
        <w:rPr>
          <w:lang w:val="kk-KZ"/>
        </w:rPr>
        <w:t>]</w:t>
      </w:r>
      <w:r w:rsidR="00752531">
        <w:rPr>
          <w:lang w:val="kk-KZ"/>
        </w:rPr>
        <w:t>.</w:t>
      </w:r>
    </w:p>
    <w:p w:rsidR="00130967" w:rsidRDefault="00C738EC" w:rsidP="00616705">
      <w:pPr>
        <w:pStyle w:val="a5"/>
        <w:ind w:firstLine="709"/>
        <w:contextualSpacing/>
        <w:jc w:val="both"/>
        <w:rPr>
          <w:lang w:val="kk-KZ"/>
        </w:rPr>
      </w:pPr>
      <w:r>
        <w:rPr>
          <w:lang w:val="kk-KZ"/>
        </w:rPr>
        <w:t>Демек, ж</w:t>
      </w:r>
      <w:r w:rsidRPr="00C738EC">
        <w:rPr>
          <w:lang w:val="kk-KZ"/>
        </w:rPr>
        <w:t xml:space="preserve">оғары молекулалық полиакриламидтер негізіндегі мұнайды ығыстырушы ерітінділер мұнайдың ығыстыруын </w:t>
      </w:r>
      <w:r w:rsidR="00AD7EEC">
        <w:rPr>
          <w:lang w:val="kk-KZ"/>
        </w:rPr>
        <w:t>арттыруда</w:t>
      </w:r>
      <w:r w:rsidRPr="00C738EC">
        <w:rPr>
          <w:lang w:val="kk-KZ"/>
        </w:rPr>
        <w:t xml:space="preserve"> </w:t>
      </w:r>
      <w:r w:rsidR="00AD7EEC">
        <w:rPr>
          <w:lang w:val="kk-KZ"/>
        </w:rPr>
        <w:t>пайдаланатын</w:t>
      </w:r>
      <w:r w:rsidRPr="00C738EC">
        <w:rPr>
          <w:lang w:val="kk-KZ"/>
        </w:rPr>
        <w:t xml:space="preserve"> маңызды полимерлердің </w:t>
      </w:r>
      <w:r w:rsidR="00AD7EEC">
        <w:rPr>
          <w:lang w:val="kk-KZ"/>
        </w:rPr>
        <w:t>бірі</w:t>
      </w:r>
      <w:r w:rsidRPr="00C738EC">
        <w:rPr>
          <w:lang w:val="kk-KZ"/>
        </w:rPr>
        <w:t xml:space="preserve"> болып табылады.</w:t>
      </w:r>
    </w:p>
    <w:p w:rsidR="00C738EC" w:rsidRPr="000100CB" w:rsidRDefault="00C738EC" w:rsidP="00616705">
      <w:pPr>
        <w:pStyle w:val="a5"/>
        <w:ind w:firstLine="709"/>
        <w:contextualSpacing/>
        <w:jc w:val="both"/>
        <w:rPr>
          <w:b/>
          <w:highlight w:val="yellow"/>
          <w:lang w:val="kk-KZ"/>
        </w:rPr>
      </w:pPr>
    </w:p>
    <w:p w:rsidR="00130967" w:rsidRDefault="00F06633" w:rsidP="00616705">
      <w:pPr>
        <w:pStyle w:val="a5"/>
        <w:ind w:firstLine="709"/>
        <w:contextualSpacing/>
        <w:jc w:val="both"/>
        <w:rPr>
          <w:b/>
          <w:lang w:val="kk-KZ"/>
        </w:rPr>
      </w:pPr>
      <w:r w:rsidRPr="000100CB">
        <w:rPr>
          <w:b/>
          <w:lang w:val="kk-KZ"/>
        </w:rPr>
        <w:t>1.2</w:t>
      </w:r>
      <w:r w:rsidR="00DC067F">
        <w:rPr>
          <w:b/>
          <w:lang w:val="kk-KZ"/>
        </w:rPr>
        <w:t xml:space="preserve"> </w:t>
      </w:r>
      <w:r w:rsidR="00166C9D">
        <w:rPr>
          <w:b/>
          <w:lang w:val="kk-KZ"/>
        </w:rPr>
        <w:t>Торлы</w:t>
      </w:r>
      <w:r w:rsidR="00B10836" w:rsidRPr="000100CB">
        <w:rPr>
          <w:b/>
          <w:lang w:val="kk-KZ"/>
        </w:rPr>
        <w:t xml:space="preserve">, </w:t>
      </w:r>
      <w:r w:rsidR="00130967" w:rsidRPr="000100CB">
        <w:rPr>
          <w:b/>
          <w:lang w:val="kk-KZ"/>
        </w:rPr>
        <w:t>гибридті</w:t>
      </w:r>
      <w:r w:rsidR="00D8727C">
        <w:rPr>
          <w:b/>
          <w:lang w:val="kk-KZ"/>
        </w:rPr>
        <w:t xml:space="preserve"> </w:t>
      </w:r>
      <w:r w:rsidR="00B10836" w:rsidRPr="000100CB">
        <w:rPr>
          <w:b/>
          <w:lang w:val="kk-KZ"/>
        </w:rPr>
        <w:t xml:space="preserve">және металл иондарымен </w:t>
      </w:r>
      <w:r w:rsidR="00130967" w:rsidRPr="000100CB">
        <w:rPr>
          <w:b/>
          <w:lang w:val="kk-KZ"/>
        </w:rPr>
        <w:t xml:space="preserve">гель </w:t>
      </w:r>
      <w:r w:rsidR="00B10836" w:rsidRPr="000100CB">
        <w:rPr>
          <w:b/>
          <w:lang w:val="kk-KZ"/>
        </w:rPr>
        <w:t xml:space="preserve">түріндегі </w:t>
      </w:r>
      <w:r w:rsidR="00130967" w:rsidRPr="000100CB">
        <w:rPr>
          <w:b/>
          <w:lang w:val="kk-KZ"/>
        </w:rPr>
        <w:t>полиакриламидтер негізіндегі мұнайды ығыстырушы ерітінділер</w:t>
      </w:r>
    </w:p>
    <w:p w:rsidR="00D83E72" w:rsidRPr="000100CB" w:rsidRDefault="00D83E72" w:rsidP="00616705">
      <w:pPr>
        <w:pStyle w:val="a5"/>
        <w:ind w:firstLine="709"/>
        <w:contextualSpacing/>
        <w:jc w:val="both"/>
        <w:rPr>
          <w:b/>
          <w:lang w:val="kk-KZ"/>
        </w:rPr>
      </w:pPr>
    </w:p>
    <w:p w:rsidR="00C70A2A" w:rsidRPr="000100CB" w:rsidRDefault="00102AC7" w:rsidP="00616705">
      <w:pPr>
        <w:pStyle w:val="a5"/>
        <w:ind w:firstLine="709"/>
        <w:contextualSpacing/>
        <w:jc w:val="both"/>
        <w:rPr>
          <w:lang w:val="kk-KZ"/>
        </w:rPr>
      </w:pPr>
      <w:r>
        <w:rPr>
          <w:lang w:val="kk-KZ"/>
        </w:rPr>
        <w:t>М</w:t>
      </w:r>
      <w:r w:rsidRPr="000100CB">
        <w:rPr>
          <w:lang w:val="kk-KZ"/>
        </w:rPr>
        <w:t xml:space="preserve">атериалдардың жаңа </w:t>
      </w:r>
      <w:r>
        <w:rPr>
          <w:lang w:val="kk-KZ"/>
        </w:rPr>
        <w:t>түрі</w:t>
      </w:r>
      <w:r w:rsidR="007523AC">
        <w:rPr>
          <w:lang w:val="kk-KZ"/>
        </w:rPr>
        <w:t xml:space="preserve"> </w:t>
      </w:r>
      <w:r>
        <w:rPr>
          <w:lang w:val="kk-KZ"/>
        </w:rPr>
        <w:t>о</w:t>
      </w:r>
      <w:r w:rsidR="00C70A2A" w:rsidRPr="000100CB">
        <w:rPr>
          <w:lang w:val="kk-KZ"/>
        </w:rPr>
        <w:t xml:space="preserve">рганикалық-бейорганикалық гибридті композиттер болып табылады, </w:t>
      </w:r>
      <w:r>
        <w:rPr>
          <w:lang w:val="kk-KZ"/>
        </w:rPr>
        <w:t>себебі</w:t>
      </w:r>
      <w:r w:rsidR="007523AC">
        <w:rPr>
          <w:lang w:val="kk-KZ"/>
        </w:rPr>
        <w:t xml:space="preserve"> </w:t>
      </w:r>
      <w:r>
        <w:rPr>
          <w:lang w:val="kk-KZ"/>
        </w:rPr>
        <w:t>бұл біріктірілген</w:t>
      </w:r>
      <w:r w:rsidR="00B8666E">
        <w:rPr>
          <w:lang w:val="kk-KZ"/>
        </w:rPr>
        <w:t xml:space="preserve"> немесе </w:t>
      </w:r>
      <w:r w:rsidR="00C70A2A" w:rsidRPr="000100CB">
        <w:rPr>
          <w:lang w:val="kk-KZ"/>
        </w:rPr>
        <w:t>сине</w:t>
      </w:r>
      <w:r w:rsidR="00846DB0" w:rsidRPr="000100CB">
        <w:rPr>
          <w:lang w:val="kk-KZ"/>
        </w:rPr>
        <w:t>ргетикалық қасиеттерге ие</w:t>
      </w:r>
      <w:r>
        <w:rPr>
          <w:lang w:val="kk-KZ"/>
        </w:rPr>
        <w:t xml:space="preserve"> болады</w:t>
      </w:r>
      <w:r w:rsidR="007523AC">
        <w:rPr>
          <w:lang w:val="kk-KZ"/>
        </w:rPr>
        <w:t xml:space="preserve"> </w:t>
      </w:r>
      <w:r w:rsidR="00906FA1" w:rsidRPr="000100CB">
        <w:rPr>
          <w:lang w:val="kk-KZ"/>
        </w:rPr>
        <w:t>[</w:t>
      </w:r>
      <w:r w:rsidR="00A31392" w:rsidRPr="00A31392">
        <w:rPr>
          <w:lang w:val="kk-KZ"/>
        </w:rPr>
        <w:t>72</w:t>
      </w:r>
      <w:r w:rsidR="00906FA1" w:rsidRPr="000100CB">
        <w:rPr>
          <w:lang w:val="kk-KZ"/>
        </w:rPr>
        <w:t>]</w:t>
      </w:r>
      <w:r w:rsidR="00C70A2A" w:rsidRPr="000100CB">
        <w:rPr>
          <w:lang w:val="kk-KZ"/>
        </w:rPr>
        <w:t>. Полиакриламидтерде -NH</w:t>
      </w:r>
      <w:r w:rsidR="00C70A2A" w:rsidRPr="000100CB">
        <w:rPr>
          <w:vertAlign w:val="subscript"/>
          <w:lang w:val="kk-KZ"/>
        </w:rPr>
        <w:t>2</w:t>
      </w:r>
      <w:r w:rsidR="00C70A2A" w:rsidRPr="000100CB">
        <w:rPr>
          <w:lang w:val="kk-KZ"/>
        </w:rPr>
        <w:t xml:space="preserve">, -COOH сияқты функционалдық топтар бейорганикалық бөлшектермен және сазбен Ван-дер-Ваальс күшін, сутегі байланысын, электростатикалық әрекеттесу </w:t>
      </w:r>
      <w:r w:rsidR="00846DB0" w:rsidRPr="000100CB">
        <w:rPr>
          <w:lang w:val="kk-KZ"/>
        </w:rPr>
        <w:t xml:space="preserve">мен иондық </w:t>
      </w:r>
      <w:r w:rsidR="00AD7EEC">
        <w:rPr>
          <w:lang w:val="kk-KZ"/>
        </w:rPr>
        <w:t>байланысты құр</w:t>
      </w:r>
      <w:r w:rsidR="00846DB0" w:rsidRPr="000100CB">
        <w:rPr>
          <w:lang w:val="kk-KZ"/>
        </w:rPr>
        <w:t xml:space="preserve">алады </w:t>
      </w:r>
      <w:r w:rsidR="00A31392">
        <w:rPr>
          <w:lang w:val="kk-KZ"/>
        </w:rPr>
        <w:t>[</w:t>
      </w:r>
      <w:r w:rsidR="00A31392" w:rsidRPr="00A31392">
        <w:rPr>
          <w:lang w:val="kk-KZ"/>
        </w:rPr>
        <w:t>73</w:t>
      </w:r>
      <w:r w:rsidR="00906FA1" w:rsidRPr="000100CB">
        <w:rPr>
          <w:lang w:val="kk-KZ"/>
        </w:rPr>
        <w:t>]</w:t>
      </w:r>
      <w:r w:rsidR="00C70A2A" w:rsidRPr="000100CB">
        <w:rPr>
          <w:lang w:val="kk-KZ"/>
        </w:rPr>
        <w:t>.</w:t>
      </w:r>
      <w:r w:rsidR="007523AC">
        <w:rPr>
          <w:lang w:val="kk-KZ"/>
        </w:rPr>
        <w:t xml:space="preserve"> </w:t>
      </w:r>
      <w:r w:rsidR="00D701E1" w:rsidRPr="000100CB">
        <w:rPr>
          <w:lang w:val="kk-KZ"/>
        </w:rPr>
        <w:t>Сазды біріктіру үшін бірнеше полимерлі тізбектер саздың қабат аралық кеңістігіне еніп, содан кейін бір-бірімен араласып, оралымның түрін (әлсіз) құрайды</w:t>
      </w:r>
      <w:r w:rsidR="007523AC">
        <w:rPr>
          <w:lang w:val="kk-KZ"/>
        </w:rPr>
        <w:t xml:space="preserve"> </w:t>
      </w:r>
      <w:r w:rsidR="00906FA1" w:rsidRPr="000100CB">
        <w:rPr>
          <w:lang w:val="kk-KZ"/>
        </w:rPr>
        <w:t>[</w:t>
      </w:r>
      <w:r w:rsidR="00A31392" w:rsidRPr="00A31392">
        <w:rPr>
          <w:lang w:val="kk-KZ"/>
        </w:rPr>
        <w:t>74</w:t>
      </w:r>
      <w:r w:rsidR="00906FA1" w:rsidRPr="000100CB">
        <w:rPr>
          <w:lang w:val="kk-KZ"/>
        </w:rPr>
        <w:t>]</w:t>
      </w:r>
      <w:r w:rsidR="00736626" w:rsidRPr="000100CB">
        <w:rPr>
          <w:lang w:val="kk-KZ"/>
        </w:rPr>
        <w:t>.</w:t>
      </w:r>
      <w:r w:rsidR="007523AC">
        <w:rPr>
          <w:lang w:val="kk-KZ"/>
        </w:rPr>
        <w:t xml:space="preserve"> </w:t>
      </w:r>
      <w:r>
        <w:rPr>
          <w:lang w:val="kk-KZ"/>
        </w:rPr>
        <w:t>Қ</w:t>
      </w:r>
      <w:r w:rsidR="00D701E1" w:rsidRPr="000100CB">
        <w:rPr>
          <w:lang w:val="kk-KZ"/>
        </w:rPr>
        <w:t>осымша тұтқыр күш</w:t>
      </w:r>
      <w:r>
        <w:rPr>
          <w:lang w:val="kk-KZ"/>
        </w:rPr>
        <w:t>тің</w:t>
      </w:r>
      <w:r w:rsidR="00D701E1" w:rsidRPr="000100CB">
        <w:rPr>
          <w:lang w:val="kk-KZ"/>
        </w:rPr>
        <w:t xml:space="preserve"> (үйкеліс күшіне ұқсас)</w:t>
      </w:r>
      <w:r>
        <w:rPr>
          <w:lang w:val="kk-KZ"/>
        </w:rPr>
        <w:t xml:space="preserve"> әсерінен т</w:t>
      </w:r>
      <w:r w:rsidRPr="000100CB">
        <w:rPr>
          <w:lang w:val="kk-KZ"/>
        </w:rPr>
        <w:t xml:space="preserve">ұтқырлықтың </w:t>
      </w:r>
      <w:r>
        <w:rPr>
          <w:lang w:val="kk-KZ"/>
        </w:rPr>
        <w:t xml:space="preserve">жоғарылауына </w:t>
      </w:r>
      <w:r w:rsidR="00D701E1" w:rsidRPr="000100CB">
        <w:rPr>
          <w:lang w:val="kk-KZ"/>
        </w:rPr>
        <w:t>әсер ете</w:t>
      </w:r>
      <w:r w:rsidR="00846DB0" w:rsidRPr="000100CB">
        <w:rPr>
          <w:lang w:val="kk-KZ"/>
        </w:rPr>
        <w:t xml:space="preserve">ді </w:t>
      </w:r>
      <w:r w:rsidR="00906FA1" w:rsidRPr="000100CB">
        <w:rPr>
          <w:lang w:val="kk-KZ"/>
        </w:rPr>
        <w:t>[</w:t>
      </w:r>
      <w:r w:rsidR="00A31392" w:rsidRPr="00A31392">
        <w:rPr>
          <w:lang w:val="kk-KZ"/>
        </w:rPr>
        <w:t>75</w:t>
      </w:r>
      <w:r w:rsidR="00906FA1" w:rsidRPr="000100CB">
        <w:rPr>
          <w:lang w:val="kk-KZ"/>
        </w:rPr>
        <w:t>]</w:t>
      </w:r>
      <w:r>
        <w:rPr>
          <w:lang w:val="kk-KZ"/>
        </w:rPr>
        <w:t>.</w:t>
      </w:r>
      <w:r w:rsidR="00D701E1" w:rsidRPr="000100CB">
        <w:rPr>
          <w:lang w:val="kk-KZ"/>
        </w:rPr>
        <w:t xml:space="preserve"> Нанобөлшектерді </w:t>
      </w:r>
      <w:r>
        <w:rPr>
          <w:lang w:val="kk-KZ"/>
        </w:rPr>
        <w:t>енгізу</w:t>
      </w:r>
      <w:r w:rsidR="00D701E1" w:rsidRPr="000100CB">
        <w:rPr>
          <w:lang w:val="kk-KZ"/>
        </w:rPr>
        <w:t xml:space="preserve"> үшін беттің үлкен ауданына байл</w:t>
      </w:r>
      <w:r w:rsidR="00181251" w:rsidRPr="000100CB">
        <w:rPr>
          <w:lang w:val="kk-KZ"/>
        </w:rPr>
        <w:t>анысты ұқсас күш пайда болады (</w:t>
      </w:r>
      <w:r w:rsidR="00687CDC" w:rsidRPr="000100CB">
        <w:rPr>
          <w:lang w:val="kk-KZ"/>
        </w:rPr>
        <w:t>3</w:t>
      </w:r>
      <w:r w:rsidR="003A54FD">
        <w:rPr>
          <w:lang w:val="kk-KZ"/>
        </w:rPr>
        <w:t>, 4</w:t>
      </w:r>
      <w:r w:rsidR="00190CC0" w:rsidRPr="000100CB">
        <w:rPr>
          <w:lang w:val="kk-KZ"/>
        </w:rPr>
        <w:t>-суре</w:t>
      </w:r>
      <w:r w:rsidR="003A54FD">
        <w:rPr>
          <w:lang w:val="kk-KZ"/>
        </w:rPr>
        <w:t>т</w:t>
      </w:r>
      <w:r w:rsidR="00190CC0" w:rsidRPr="000100CB">
        <w:rPr>
          <w:lang w:val="kk-KZ"/>
        </w:rPr>
        <w:t>т</w:t>
      </w:r>
      <w:r w:rsidR="003A54FD">
        <w:rPr>
          <w:lang w:val="kk-KZ"/>
        </w:rPr>
        <w:t>ер</w:t>
      </w:r>
      <w:r w:rsidR="00D701E1" w:rsidRPr="000100CB">
        <w:rPr>
          <w:lang w:val="kk-KZ"/>
        </w:rPr>
        <w:t xml:space="preserve">). </w:t>
      </w:r>
      <w:r w:rsidR="00302791">
        <w:rPr>
          <w:lang w:val="kk-KZ"/>
        </w:rPr>
        <w:t>Мұнда п</w:t>
      </w:r>
      <w:r w:rsidR="00D701E1" w:rsidRPr="00A24251">
        <w:rPr>
          <w:lang w:val="kk-KZ"/>
        </w:rPr>
        <w:t xml:space="preserve">олиакриламидтер жүйесіне бейорганикалық материалдарды </w:t>
      </w:r>
      <w:r>
        <w:rPr>
          <w:lang w:val="kk-KZ"/>
        </w:rPr>
        <w:t>ендіру</w:t>
      </w:r>
      <w:r w:rsidR="00846DB0" w:rsidRPr="00A24251">
        <w:rPr>
          <w:lang w:val="kk-KZ"/>
        </w:rPr>
        <w:t xml:space="preserve"> көп бол</w:t>
      </w:r>
      <w:r>
        <w:rPr>
          <w:lang w:val="kk-KZ"/>
        </w:rPr>
        <w:t>а</w:t>
      </w:r>
      <w:r w:rsidR="00846DB0" w:rsidRPr="00A24251">
        <w:rPr>
          <w:lang w:val="kk-KZ"/>
        </w:rPr>
        <w:t xml:space="preserve">ды </w:t>
      </w:r>
      <w:r w:rsidR="00A31392">
        <w:rPr>
          <w:lang w:val="kk-KZ"/>
        </w:rPr>
        <w:t>[</w:t>
      </w:r>
      <w:r w:rsidR="00A31392">
        <w:t>76</w:t>
      </w:r>
      <w:r w:rsidR="00906FA1" w:rsidRPr="00A24251">
        <w:rPr>
          <w:lang w:val="kk-KZ"/>
        </w:rPr>
        <w:t>]</w:t>
      </w:r>
      <w:r w:rsidR="00D701E1" w:rsidRPr="00A24251">
        <w:rPr>
          <w:lang w:val="kk-KZ"/>
        </w:rPr>
        <w:t>.</w:t>
      </w:r>
    </w:p>
    <w:p w:rsidR="00D701E1" w:rsidRPr="000100CB" w:rsidRDefault="00D701E1" w:rsidP="00616705">
      <w:pPr>
        <w:pStyle w:val="a5"/>
        <w:ind w:firstLine="709"/>
        <w:contextualSpacing/>
        <w:jc w:val="both"/>
        <w:rPr>
          <w:lang w:val="kk-KZ"/>
        </w:rPr>
      </w:pPr>
    </w:p>
    <w:p w:rsidR="00D701E1" w:rsidRPr="000100CB" w:rsidRDefault="00BC2E39" w:rsidP="00616705">
      <w:pPr>
        <w:pStyle w:val="a5"/>
        <w:ind w:firstLine="709"/>
        <w:contextualSpacing/>
        <w:jc w:val="center"/>
        <w:rPr>
          <w:lang w:val="kk-KZ"/>
        </w:rPr>
      </w:pPr>
      <w:r w:rsidRPr="000100CB">
        <w:rPr>
          <w:noProof/>
          <w:lang w:val="ru-RU"/>
        </w:rPr>
        <w:drawing>
          <wp:inline distT="0" distB="0" distL="0" distR="0">
            <wp:extent cx="3320716" cy="219262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752" r="22524"/>
                    <a:stretch/>
                  </pic:blipFill>
                  <pic:spPr bwMode="auto">
                    <a:xfrm>
                      <a:off x="0" y="0"/>
                      <a:ext cx="3335510" cy="2202397"/>
                    </a:xfrm>
                    <a:prstGeom prst="rect">
                      <a:avLst/>
                    </a:prstGeom>
                    <a:noFill/>
                    <a:ln>
                      <a:noFill/>
                    </a:ln>
                    <a:extLst>
                      <a:ext uri="{53640926-AAD7-44D8-BBD7-CCE9431645EC}">
                        <a14:shadowObscured xmlns:a14="http://schemas.microsoft.com/office/drawing/2010/main"/>
                      </a:ext>
                    </a:extLst>
                  </pic:spPr>
                </pic:pic>
              </a:graphicData>
            </a:graphic>
          </wp:inline>
        </w:drawing>
      </w:r>
    </w:p>
    <w:p w:rsidR="00D701E1" w:rsidRPr="00A15F3A" w:rsidRDefault="00D701E1" w:rsidP="00616705">
      <w:pPr>
        <w:pStyle w:val="a5"/>
        <w:ind w:firstLine="709"/>
        <w:contextualSpacing/>
        <w:jc w:val="both"/>
        <w:rPr>
          <w:sz w:val="16"/>
          <w:szCs w:val="16"/>
          <w:lang w:val="kk-KZ"/>
        </w:rPr>
      </w:pPr>
    </w:p>
    <w:p w:rsidR="00AF0A25" w:rsidRPr="000100CB" w:rsidRDefault="00896FC8" w:rsidP="00616705">
      <w:pPr>
        <w:pStyle w:val="a5"/>
        <w:ind w:firstLine="709"/>
        <w:contextualSpacing/>
        <w:jc w:val="center"/>
        <w:rPr>
          <w:lang w:val="kk-KZ"/>
        </w:rPr>
      </w:pPr>
      <w:r w:rsidRPr="000100CB">
        <w:rPr>
          <w:lang w:val="kk-KZ"/>
        </w:rPr>
        <w:t xml:space="preserve">Сурет </w:t>
      </w:r>
      <w:r w:rsidR="00687CDC" w:rsidRPr="000100CB">
        <w:rPr>
          <w:lang w:val="kk-KZ"/>
        </w:rPr>
        <w:t>3</w:t>
      </w:r>
      <w:r w:rsidR="00A15F3A">
        <w:rPr>
          <w:lang w:val="kk-KZ"/>
        </w:rPr>
        <w:t xml:space="preserve"> –</w:t>
      </w:r>
      <w:r w:rsidR="00BA0110">
        <w:rPr>
          <w:lang w:val="kk-KZ"/>
        </w:rPr>
        <w:t xml:space="preserve"> Полиакриламид-</w:t>
      </w:r>
      <w:r w:rsidR="00D701E1" w:rsidRPr="000100CB">
        <w:rPr>
          <w:lang w:val="kk-KZ"/>
        </w:rPr>
        <w:t>наносазды гелант ерітіндісінің гел</w:t>
      </w:r>
      <w:r w:rsidR="002A2B70" w:rsidRPr="000100CB">
        <w:rPr>
          <w:lang w:val="kk-KZ"/>
        </w:rPr>
        <w:t>ьденуінің құрылымдық моделі</w:t>
      </w:r>
    </w:p>
    <w:p w:rsidR="00D701E1" w:rsidRPr="000100CB" w:rsidRDefault="00D701E1" w:rsidP="00616705">
      <w:pPr>
        <w:pStyle w:val="a5"/>
        <w:ind w:firstLine="709"/>
        <w:contextualSpacing/>
        <w:jc w:val="center"/>
        <w:rPr>
          <w:lang w:val="kk-KZ"/>
        </w:rPr>
      </w:pPr>
    </w:p>
    <w:p w:rsidR="00D701E1" w:rsidRPr="000100CB" w:rsidRDefault="00BC2E39" w:rsidP="00616705">
      <w:pPr>
        <w:pStyle w:val="a5"/>
        <w:ind w:firstLine="709"/>
        <w:contextualSpacing/>
        <w:jc w:val="center"/>
        <w:rPr>
          <w:lang w:val="kk-KZ"/>
        </w:rPr>
      </w:pPr>
      <w:r w:rsidRPr="000100CB">
        <w:rPr>
          <w:noProof/>
          <w:lang w:val="ru-RU"/>
        </w:rPr>
        <w:lastRenderedPageBreak/>
        <w:drawing>
          <wp:inline distT="0" distB="0" distL="0" distR="0">
            <wp:extent cx="4620826" cy="2326234"/>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875" t="3386" r="11938" b="7070"/>
                    <a:stretch/>
                  </pic:blipFill>
                  <pic:spPr bwMode="auto">
                    <a:xfrm>
                      <a:off x="0" y="0"/>
                      <a:ext cx="4639143" cy="2335455"/>
                    </a:xfrm>
                    <a:prstGeom prst="rect">
                      <a:avLst/>
                    </a:prstGeom>
                    <a:ln>
                      <a:noFill/>
                    </a:ln>
                    <a:extLst>
                      <a:ext uri="{53640926-AAD7-44D8-BBD7-CCE9431645EC}">
                        <a14:shadowObscured xmlns:a14="http://schemas.microsoft.com/office/drawing/2010/main"/>
                      </a:ext>
                    </a:extLst>
                  </pic:spPr>
                </pic:pic>
              </a:graphicData>
            </a:graphic>
          </wp:inline>
        </w:drawing>
      </w:r>
    </w:p>
    <w:p w:rsidR="00D701E1" w:rsidRPr="00A15F3A" w:rsidRDefault="00D701E1" w:rsidP="00616705">
      <w:pPr>
        <w:pStyle w:val="a5"/>
        <w:ind w:firstLine="709"/>
        <w:contextualSpacing/>
        <w:jc w:val="both"/>
        <w:rPr>
          <w:sz w:val="16"/>
          <w:szCs w:val="16"/>
          <w:lang w:val="kk-KZ"/>
        </w:rPr>
      </w:pPr>
    </w:p>
    <w:p w:rsidR="00AF0A25" w:rsidRPr="00993C21" w:rsidRDefault="00896FC8" w:rsidP="00616705">
      <w:pPr>
        <w:pStyle w:val="a5"/>
        <w:ind w:firstLine="709"/>
        <w:contextualSpacing/>
        <w:jc w:val="center"/>
        <w:rPr>
          <w:lang w:val="kk-KZ"/>
        </w:rPr>
      </w:pPr>
      <w:r w:rsidRPr="00993C21">
        <w:rPr>
          <w:lang w:val="kk-KZ"/>
        </w:rPr>
        <w:t xml:space="preserve">Сурет </w:t>
      </w:r>
      <w:r w:rsidR="00687CDC" w:rsidRPr="00993C21">
        <w:rPr>
          <w:lang w:val="kk-KZ"/>
        </w:rPr>
        <w:t>4</w:t>
      </w:r>
      <w:r w:rsidR="00275F81">
        <w:rPr>
          <w:lang w:val="kk-KZ"/>
        </w:rPr>
        <w:t xml:space="preserve"> </w:t>
      </w:r>
      <w:r w:rsidR="00A15F3A" w:rsidRPr="00993C21">
        <w:rPr>
          <w:lang w:val="kk-KZ"/>
        </w:rPr>
        <w:t>–</w:t>
      </w:r>
      <w:r w:rsidR="00D701E1" w:rsidRPr="00993C21">
        <w:rPr>
          <w:lang w:val="kk-KZ"/>
        </w:rPr>
        <w:t xml:space="preserve"> Өзара әрекеттесу кезінде саз қабаттарына әсер е</w:t>
      </w:r>
      <w:r w:rsidR="00846DB0" w:rsidRPr="00993C21">
        <w:rPr>
          <w:lang w:val="kk-KZ"/>
        </w:rPr>
        <w:t xml:space="preserve">тетін күштің </w:t>
      </w:r>
      <w:r w:rsidR="00275F81">
        <w:rPr>
          <w:lang w:val="kk-KZ"/>
        </w:rPr>
        <w:t>сұлбасы</w:t>
      </w:r>
      <w:r w:rsidR="00846DB0" w:rsidRPr="00993C21">
        <w:rPr>
          <w:lang w:val="kk-KZ"/>
        </w:rPr>
        <w:t xml:space="preserve"> </w:t>
      </w:r>
    </w:p>
    <w:p w:rsidR="00AF0A25" w:rsidRPr="00A15F3A" w:rsidRDefault="00AF0A25" w:rsidP="00616705">
      <w:pPr>
        <w:pStyle w:val="a5"/>
        <w:ind w:firstLine="709"/>
        <w:contextualSpacing/>
        <w:jc w:val="center"/>
        <w:rPr>
          <w:sz w:val="16"/>
          <w:szCs w:val="16"/>
          <w:lang w:val="kk-KZ"/>
        </w:rPr>
      </w:pPr>
    </w:p>
    <w:p w:rsidR="00D701E1" w:rsidRPr="000100CB" w:rsidRDefault="00D701E1" w:rsidP="00616705">
      <w:pPr>
        <w:pStyle w:val="a5"/>
        <w:ind w:firstLine="709"/>
        <w:contextualSpacing/>
        <w:jc w:val="center"/>
        <w:rPr>
          <w:lang w:val="kk-KZ"/>
        </w:rPr>
      </w:pPr>
    </w:p>
    <w:p w:rsidR="00D701E1" w:rsidRPr="000100CB" w:rsidRDefault="00D701E1" w:rsidP="00616705">
      <w:pPr>
        <w:pStyle w:val="a5"/>
        <w:ind w:firstLine="709"/>
        <w:contextualSpacing/>
        <w:jc w:val="both"/>
        <w:rPr>
          <w:lang w:val="kk-KZ"/>
        </w:rPr>
      </w:pPr>
      <w:r w:rsidRPr="000100CB">
        <w:rPr>
          <w:lang w:val="kk-KZ"/>
        </w:rPr>
        <w:t>Полимерлі</w:t>
      </w:r>
      <w:r w:rsidR="00900DF8">
        <w:rPr>
          <w:lang w:val="kk-KZ"/>
        </w:rPr>
        <w:t>к</w:t>
      </w:r>
      <w:r w:rsidRPr="000100CB">
        <w:rPr>
          <w:lang w:val="kk-KZ"/>
        </w:rPr>
        <w:t xml:space="preserve"> суландыру кезінде бұрғылау </w:t>
      </w:r>
      <w:r w:rsidR="00B50BE6">
        <w:rPr>
          <w:lang w:val="kk-KZ"/>
        </w:rPr>
        <w:t>ерітіндісі</w:t>
      </w:r>
      <w:r w:rsidRPr="000100CB">
        <w:rPr>
          <w:lang w:val="kk-KZ"/>
        </w:rPr>
        <w:t xml:space="preserve"> ретінде пайдаланылатын сазды модификацияланған полиакриламидтер туралы бірнеше мақалалар </w:t>
      </w:r>
      <w:r w:rsidR="00F26AAB" w:rsidRPr="000100CB">
        <w:rPr>
          <w:lang w:val="kk-KZ"/>
        </w:rPr>
        <w:t>жариялан</w:t>
      </w:r>
      <w:r w:rsidR="00302791">
        <w:rPr>
          <w:lang w:val="kk-KZ"/>
        </w:rPr>
        <w:t>а</w:t>
      </w:r>
      <w:r w:rsidR="00F26AAB" w:rsidRPr="000100CB">
        <w:rPr>
          <w:lang w:val="kk-KZ"/>
        </w:rPr>
        <w:t>ды</w:t>
      </w:r>
      <w:r w:rsidRPr="000100CB">
        <w:rPr>
          <w:lang w:val="kk-KZ"/>
        </w:rPr>
        <w:t>, бірақ профильді бақылауда</w:t>
      </w:r>
      <w:r w:rsidR="00B50BE6">
        <w:rPr>
          <w:lang w:val="kk-KZ"/>
        </w:rPr>
        <w:t>ғы</w:t>
      </w:r>
      <w:r w:rsidRPr="000100CB">
        <w:rPr>
          <w:lang w:val="kk-KZ"/>
        </w:rPr>
        <w:t xml:space="preserve"> гель</w:t>
      </w:r>
      <w:r w:rsidR="00B50BE6">
        <w:rPr>
          <w:lang w:val="kk-KZ"/>
        </w:rPr>
        <w:t>дер</w:t>
      </w:r>
      <w:r w:rsidRPr="000100CB">
        <w:rPr>
          <w:lang w:val="kk-KZ"/>
        </w:rPr>
        <w:t>ді өңдеу</w:t>
      </w:r>
      <w:r w:rsidR="00B50BE6">
        <w:rPr>
          <w:lang w:val="kk-KZ"/>
        </w:rPr>
        <w:t>де</w:t>
      </w:r>
      <w:r w:rsidRPr="000100CB">
        <w:rPr>
          <w:lang w:val="kk-KZ"/>
        </w:rPr>
        <w:t xml:space="preserve"> көптеген </w:t>
      </w:r>
      <w:r w:rsidR="00302791">
        <w:rPr>
          <w:lang w:val="kk-KZ"/>
        </w:rPr>
        <w:t>торлы-</w:t>
      </w:r>
      <w:r w:rsidRPr="000100CB">
        <w:rPr>
          <w:lang w:val="kk-KZ"/>
        </w:rPr>
        <w:t>байланысқан гибридті гельдер қолданы</w:t>
      </w:r>
      <w:r w:rsidR="00302791">
        <w:rPr>
          <w:lang w:val="kk-KZ"/>
        </w:rPr>
        <w:t>лады</w:t>
      </w:r>
      <w:r w:rsidRPr="000100CB">
        <w:rPr>
          <w:lang w:val="kk-KZ"/>
        </w:rPr>
        <w:t>.</w:t>
      </w:r>
      <w:r w:rsidR="00190CC0" w:rsidRPr="000100CB">
        <w:rPr>
          <w:lang w:val="kk-KZ"/>
        </w:rPr>
        <w:t xml:space="preserve"> И</w:t>
      </w:r>
      <w:r w:rsidR="00B50BE6">
        <w:rPr>
          <w:lang w:val="kk-KZ"/>
        </w:rPr>
        <w:t>.</w:t>
      </w:r>
      <w:r w:rsidR="00846DB0" w:rsidRPr="000100CB">
        <w:rPr>
          <w:lang w:val="kk-KZ"/>
        </w:rPr>
        <w:t>Мансори</w:t>
      </w:r>
      <w:r w:rsidR="00275F81">
        <w:rPr>
          <w:lang w:val="kk-KZ"/>
        </w:rPr>
        <w:t>,</w:t>
      </w:r>
      <w:r w:rsidR="00846DB0" w:rsidRPr="000100CB">
        <w:rPr>
          <w:lang w:val="kk-KZ"/>
        </w:rPr>
        <w:t xml:space="preserve"> </w:t>
      </w:r>
      <w:r w:rsidR="00F26AAB" w:rsidRPr="000100CB">
        <w:rPr>
          <w:lang w:val="kk-KZ"/>
        </w:rPr>
        <w:t>полиакриламидті о</w:t>
      </w:r>
      <w:r w:rsidR="00302791">
        <w:rPr>
          <w:lang w:val="kk-KZ"/>
        </w:rPr>
        <w:t>рганофильді монтмориллонитке енгізеді</w:t>
      </w:r>
      <w:r w:rsidR="00F26AAB" w:rsidRPr="000100CB">
        <w:rPr>
          <w:lang w:val="kk-KZ"/>
        </w:rPr>
        <w:t xml:space="preserve"> және </w:t>
      </w:r>
      <w:r w:rsidR="00B50BE6">
        <w:rPr>
          <w:lang w:val="kk-KZ"/>
        </w:rPr>
        <w:t>термиялық</w:t>
      </w:r>
      <w:r w:rsidR="00302791" w:rsidRPr="000100CB">
        <w:rPr>
          <w:lang w:val="kk-KZ"/>
        </w:rPr>
        <w:t xml:space="preserve"> төзімді</w:t>
      </w:r>
      <w:r w:rsidR="00302791">
        <w:rPr>
          <w:lang w:val="kk-KZ"/>
        </w:rPr>
        <w:t>лігі</w:t>
      </w:r>
      <w:r w:rsidR="007523AC">
        <w:rPr>
          <w:lang w:val="kk-KZ"/>
        </w:rPr>
        <w:t xml:space="preserve"> </w:t>
      </w:r>
      <w:r w:rsidR="00F26AAB" w:rsidRPr="000100CB">
        <w:rPr>
          <w:lang w:val="kk-KZ"/>
        </w:rPr>
        <w:t xml:space="preserve">айқын жоғарылатылған </w:t>
      </w:r>
      <w:r w:rsidR="00302791">
        <w:rPr>
          <w:lang w:val="kk-KZ"/>
        </w:rPr>
        <w:t xml:space="preserve">материалды </w:t>
      </w:r>
      <w:r w:rsidR="00B50BE6">
        <w:rPr>
          <w:lang w:val="kk-KZ"/>
        </w:rPr>
        <w:t>(ПС</w:t>
      </w:r>
      <w:r w:rsidR="00F26AAB" w:rsidRPr="000100CB">
        <w:rPr>
          <w:lang w:val="kk-KZ"/>
        </w:rPr>
        <w:t>Н:</w:t>
      </w:r>
      <w:r w:rsidR="00275F81">
        <w:rPr>
          <w:lang w:val="kk-KZ"/>
        </w:rPr>
        <w:t xml:space="preserve"> </w:t>
      </w:r>
      <w:r w:rsidR="00F26AAB" w:rsidRPr="000100CB">
        <w:rPr>
          <w:lang w:val="kk-KZ"/>
        </w:rPr>
        <w:t>пол</w:t>
      </w:r>
      <w:r w:rsidR="008363DB" w:rsidRPr="000100CB">
        <w:rPr>
          <w:lang w:val="kk-KZ"/>
        </w:rPr>
        <w:t xml:space="preserve">иакриламид-саз-нанокомпозит) </w:t>
      </w:r>
      <w:r w:rsidR="00302791">
        <w:rPr>
          <w:lang w:val="kk-KZ"/>
        </w:rPr>
        <w:t xml:space="preserve">зерттеді </w:t>
      </w:r>
      <w:r w:rsidR="00A31392">
        <w:rPr>
          <w:lang w:val="kk-KZ"/>
        </w:rPr>
        <w:t>[</w:t>
      </w:r>
      <w:r w:rsidR="00A31392" w:rsidRPr="00A31392">
        <w:rPr>
          <w:lang w:val="kk-KZ"/>
        </w:rPr>
        <w:t>77</w:t>
      </w:r>
      <w:r w:rsidR="00302791" w:rsidRPr="000100CB">
        <w:rPr>
          <w:lang w:val="kk-KZ"/>
        </w:rPr>
        <w:t>]</w:t>
      </w:r>
      <w:r w:rsidR="00F26AAB" w:rsidRPr="000100CB">
        <w:rPr>
          <w:lang w:val="kk-KZ"/>
        </w:rPr>
        <w:t xml:space="preserve">. Шыныға </w:t>
      </w:r>
      <w:r w:rsidR="00BD25C2">
        <w:rPr>
          <w:lang w:val="kk-KZ"/>
        </w:rPr>
        <w:t>ауысу</w:t>
      </w:r>
      <w:r w:rsidR="00F26AAB" w:rsidRPr="000100CB">
        <w:rPr>
          <w:lang w:val="kk-KZ"/>
        </w:rPr>
        <w:t xml:space="preserve"> температурасы 7</w:t>
      </w:r>
      <w:r w:rsidR="00B50BE6" w:rsidRPr="000100CB">
        <w:rPr>
          <w:lang w:val="kk-KZ"/>
        </w:rPr>
        <w:t>%</w:t>
      </w:r>
      <w:r w:rsidR="00B50BE6">
        <w:rPr>
          <w:lang w:val="kk-KZ"/>
        </w:rPr>
        <w:t xml:space="preserve"> масс. </w:t>
      </w:r>
      <w:r w:rsidR="00F26AAB" w:rsidRPr="000100CB">
        <w:rPr>
          <w:lang w:val="kk-KZ"/>
        </w:rPr>
        <w:t xml:space="preserve">балшықпен модификацияланған </w:t>
      </w:r>
      <w:r w:rsidR="00B50BE6">
        <w:rPr>
          <w:lang w:val="kk-KZ"/>
        </w:rPr>
        <w:t>ПС</w:t>
      </w:r>
      <w:r w:rsidR="00B50BE6" w:rsidRPr="000100CB">
        <w:rPr>
          <w:lang w:val="kk-KZ"/>
        </w:rPr>
        <w:t>Н</w:t>
      </w:r>
      <w:r w:rsidR="00F26AAB" w:rsidRPr="000100CB">
        <w:rPr>
          <w:lang w:val="kk-KZ"/>
        </w:rPr>
        <w:t xml:space="preserve"> үшін 117,0</w:t>
      </w:r>
      <w:r w:rsidR="00A15F3A">
        <w:rPr>
          <w:lang w:val="kk-KZ"/>
        </w:rPr>
        <w:t>°</w:t>
      </w:r>
      <w:r w:rsidR="00F26AAB" w:rsidRPr="000100CB">
        <w:rPr>
          <w:lang w:val="kk-KZ"/>
        </w:rPr>
        <w:t>C</w:t>
      </w:r>
      <w:r w:rsidR="00BD25C2">
        <w:rPr>
          <w:lang w:val="kk-KZ"/>
        </w:rPr>
        <w:t>-тан</w:t>
      </w:r>
      <w:r w:rsidR="00F26AAB" w:rsidRPr="000100CB">
        <w:rPr>
          <w:lang w:val="kk-KZ"/>
        </w:rPr>
        <w:t xml:space="preserve"> (таза </w:t>
      </w:r>
      <w:r w:rsidR="005B3618" w:rsidRPr="000100CB">
        <w:rPr>
          <w:lang w:val="kk-KZ"/>
        </w:rPr>
        <w:t>ПАА</w:t>
      </w:r>
      <w:r w:rsidR="00F26AAB" w:rsidRPr="000100CB">
        <w:rPr>
          <w:lang w:val="kk-KZ"/>
        </w:rPr>
        <w:t>) 178,0</w:t>
      </w:r>
      <w:r w:rsidR="00A15F3A">
        <w:rPr>
          <w:lang w:val="kk-KZ"/>
        </w:rPr>
        <w:t>°</w:t>
      </w:r>
      <w:r w:rsidR="00F26AAB" w:rsidRPr="000100CB">
        <w:rPr>
          <w:lang w:val="kk-KZ"/>
        </w:rPr>
        <w:t>C</w:t>
      </w:r>
      <w:r w:rsidR="00B50BE6">
        <w:rPr>
          <w:lang w:val="kk-KZ"/>
        </w:rPr>
        <w:t>-ке</w:t>
      </w:r>
      <w:r w:rsidR="00F26AAB" w:rsidRPr="000100CB">
        <w:rPr>
          <w:lang w:val="kk-KZ"/>
        </w:rPr>
        <w:t xml:space="preserve"> дейін </w:t>
      </w:r>
      <w:r w:rsidR="00B50BE6">
        <w:rPr>
          <w:lang w:val="kk-KZ"/>
        </w:rPr>
        <w:t>өседі</w:t>
      </w:r>
      <w:r w:rsidR="00F26AAB" w:rsidRPr="000100CB">
        <w:rPr>
          <w:lang w:val="kk-KZ"/>
        </w:rPr>
        <w:t xml:space="preserve">. Бұл гибридті </w:t>
      </w:r>
      <w:r w:rsidR="00BD25C2">
        <w:rPr>
          <w:lang w:val="kk-KZ"/>
        </w:rPr>
        <w:t>жобаны</w:t>
      </w:r>
      <w:r w:rsidR="00F26AAB" w:rsidRPr="000100CB">
        <w:rPr>
          <w:lang w:val="kk-KZ"/>
        </w:rPr>
        <w:t xml:space="preserve"> ығыстырушы сұйықтықтың </w:t>
      </w:r>
      <w:r w:rsidR="00BD25C2">
        <w:rPr>
          <w:lang w:val="kk-KZ"/>
        </w:rPr>
        <w:t>термиялық</w:t>
      </w:r>
      <w:r w:rsidR="007523AC">
        <w:rPr>
          <w:lang w:val="kk-KZ"/>
        </w:rPr>
        <w:t xml:space="preserve"> </w:t>
      </w:r>
      <w:r w:rsidR="00BD25C2">
        <w:rPr>
          <w:lang w:val="kk-KZ"/>
        </w:rPr>
        <w:t>тұрақтылығын</w:t>
      </w:r>
      <w:r w:rsidR="00F26AAB" w:rsidRPr="000100CB">
        <w:rPr>
          <w:lang w:val="kk-KZ"/>
        </w:rPr>
        <w:t xml:space="preserve"> арттыру</w:t>
      </w:r>
      <w:r w:rsidR="00520663" w:rsidRPr="000100CB">
        <w:rPr>
          <w:lang w:val="kk-KZ"/>
        </w:rPr>
        <w:t>да</w:t>
      </w:r>
      <w:r w:rsidR="007523AC">
        <w:rPr>
          <w:lang w:val="kk-KZ"/>
        </w:rPr>
        <w:t xml:space="preserve"> </w:t>
      </w:r>
      <w:r w:rsidR="00520663" w:rsidRPr="000100CB">
        <w:rPr>
          <w:lang w:val="kk-KZ"/>
        </w:rPr>
        <w:t xml:space="preserve">мұнайды </w:t>
      </w:r>
      <w:r w:rsidR="00BD25C2">
        <w:rPr>
          <w:lang w:val="kk-KZ"/>
        </w:rPr>
        <w:t xml:space="preserve">ығыстыру </w:t>
      </w:r>
      <w:r w:rsidR="00F26AAB" w:rsidRPr="000100CB">
        <w:rPr>
          <w:lang w:val="kk-KZ"/>
        </w:rPr>
        <w:t>үшін полимерлерді</w:t>
      </w:r>
      <w:r w:rsidR="00BD25C2">
        <w:rPr>
          <w:lang w:val="kk-KZ"/>
        </w:rPr>
        <w:t>ң</w:t>
      </w:r>
      <w:r w:rsidR="00F26AAB" w:rsidRPr="000100CB">
        <w:rPr>
          <w:lang w:val="kk-KZ"/>
        </w:rPr>
        <w:t xml:space="preserve"> синтездеуде де қолдануға болады. Саздан айырмашылығы, бейорганикалық бөлшектер бұрғылау сұйықтығы ретінде полимерлерді </w:t>
      </w:r>
      <w:r w:rsidR="00BD25C2">
        <w:rPr>
          <w:lang w:val="kk-KZ"/>
        </w:rPr>
        <w:t>алу</w:t>
      </w:r>
      <w:r w:rsidR="00F26AAB" w:rsidRPr="000100CB">
        <w:rPr>
          <w:lang w:val="kk-KZ"/>
        </w:rPr>
        <w:t xml:space="preserve"> үшін модификатор ретінде қолданыл</w:t>
      </w:r>
      <w:r w:rsidR="00BD25C2">
        <w:rPr>
          <w:lang w:val="kk-KZ"/>
        </w:rPr>
        <w:t>а</w:t>
      </w:r>
      <w:r w:rsidR="00F26AAB" w:rsidRPr="000100CB">
        <w:rPr>
          <w:lang w:val="kk-KZ"/>
        </w:rPr>
        <w:t>ды.</w:t>
      </w:r>
    </w:p>
    <w:p w:rsidR="00B51310" w:rsidRPr="00B51310" w:rsidRDefault="00800EEA" w:rsidP="004E0D05">
      <w:pPr>
        <w:pStyle w:val="a5"/>
        <w:ind w:firstLine="709"/>
        <w:contextualSpacing/>
        <w:jc w:val="both"/>
        <w:rPr>
          <w:lang w:val="kk-KZ"/>
        </w:rPr>
      </w:pPr>
      <w:r w:rsidRPr="000100CB">
        <w:rPr>
          <w:lang w:val="kk-KZ"/>
        </w:rPr>
        <w:t>Девид Портехолд</w:t>
      </w:r>
      <w:r w:rsidR="00275F81">
        <w:rPr>
          <w:lang w:val="kk-KZ"/>
        </w:rPr>
        <w:t>,</w:t>
      </w:r>
      <w:r w:rsidR="007523AC">
        <w:rPr>
          <w:lang w:val="kk-KZ"/>
        </w:rPr>
        <w:t xml:space="preserve"> </w:t>
      </w:r>
      <w:r w:rsidR="00B51310" w:rsidRPr="00B51310">
        <w:rPr>
          <w:lang w:val="kk-KZ"/>
        </w:rPr>
        <w:t xml:space="preserve">гидрофильді кремнезем нанобөлшектерімен </w:t>
      </w:r>
      <w:r w:rsidR="00684F18">
        <w:rPr>
          <w:lang w:val="kk-KZ"/>
        </w:rPr>
        <w:t>будандастырушы полиакриламидті-с</w:t>
      </w:r>
      <w:r w:rsidR="00B51310" w:rsidRPr="00B51310">
        <w:rPr>
          <w:lang w:val="kk-KZ"/>
        </w:rPr>
        <w:t>ополи</w:t>
      </w:r>
      <w:r w:rsidR="00275F81">
        <w:rPr>
          <w:lang w:val="kk-KZ"/>
        </w:rPr>
        <w:t xml:space="preserve">мер </w:t>
      </w:r>
      <w:r w:rsidR="00B51310" w:rsidRPr="00B51310">
        <w:rPr>
          <w:lang w:val="kk-KZ"/>
        </w:rPr>
        <w:t>(натрий акрилаты)-g-полиN-изопропила</w:t>
      </w:r>
      <w:r w:rsidR="00B51310">
        <w:rPr>
          <w:lang w:val="kk-KZ"/>
        </w:rPr>
        <w:t xml:space="preserve">криламид сополимерін синтездеді </w:t>
      </w:r>
      <w:r w:rsidR="00B51310" w:rsidRPr="00B51310">
        <w:rPr>
          <w:lang w:val="kk-KZ"/>
        </w:rPr>
        <w:t>және полимерлік тізбектер мен бейорганикалық нанобөлшектер</w:t>
      </w:r>
      <w:r w:rsidR="004E0D05">
        <w:rPr>
          <w:lang w:val="kk-KZ"/>
        </w:rPr>
        <w:t>дің өзара әрекеттесуін зерттеді</w:t>
      </w:r>
      <w:r w:rsidR="007523AC">
        <w:rPr>
          <w:lang w:val="kk-KZ"/>
        </w:rPr>
        <w:t xml:space="preserve"> </w:t>
      </w:r>
      <w:r w:rsidR="004E0D05" w:rsidRPr="000100CB">
        <w:rPr>
          <w:lang w:val="kk-KZ"/>
        </w:rPr>
        <w:t>[</w:t>
      </w:r>
      <w:r w:rsidR="00A31392" w:rsidRPr="00A31392">
        <w:rPr>
          <w:lang w:val="kk-KZ"/>
        </w:rPr>
        <w:t>78</w:t>
      </w:r>
      <w:r w:rsidR="004E0D05" w:rsidRPr="000100CB">
        <w:rPr>
          <w:lang w:val="kk-KZ"/>
        </w:rPr>
        <w:t>].</w:t>
      </w:r>
      <w:r w:rsidR="007523AC">
        <w:rPr>
          <w:lang w:val="kk-KZ"/>
        </w:rPr>
        <w:t xml:space="preserve"> </w:t>
      </w:r>
      <w:r w:rsidR="00275F81">
        <w:rPr>
          <w:lang w:val="kk-KZ"/>
        </w:rPr>
        <w:t xml:space="preserve">Бұл жерде </w:t>
      </w:r>
      <w:r w:rsidR="00B51310" w:rsidRPr="00B51310">
        <w:rPr>
          <w:lang w:val="kk-KZ"/>
        </w:rPr>
        <w:t>поли-N-изопропилакриламидтің (PNIPA) өз</w:t>
      </w:r>
      <w:r w:rsidR="00753D20">
        <w:rPr>
          <w:lang w:val="kk-KZ"/>
        </w:rPr>
        <w:t xml:space="preserve">і кремний диоксиді бетімен </w:t>
      </w:r>
      <w:r w:rsidR="00275F81">
        <w:rPr>
          <w:lang w:val="kk-KZ"/>
        </w:rPr>
        <w:t>жақсы</w:t>
      </w:r>
      <w:r w:rsidR="00B51310" w:rsidRPr="00B51310">
        <w:rPr>
          <w:lang w:val="kk-KZ"/>
        </w:rPr>
        <w:t xml:space="preserve"> әрекеттесетінін</w:t>
      </w:r>
      <w:r w:rsidR="00753D20">
        <w:rPr>
          <w:lang w:val="kk-KZ"/>
        </w:rPr>
        <w:t>,</w:t>
      </w:r>
      <w:r w:rsidR="007523AC">
        <w:rPr>
          <w:lang w:val="kk-KZ"/>
        </w:rPr>
        <w:t xml:space="preserve"> </w:t>
      </w:r>
      <w:r w:rsidR="00753D20" w:rsidRPr="00B51310">
        <w:rPr>
          <w:lang w:val="kk-KZ"/>
        </w:rPr>
        <w:t>төмен температурада бөлшектерге қайтымсыз адсорбцияла</w:t>
      </w:r>
      <w:r w:rsidR="00753D20">
        <w:rPr>
          <w:lang w:val="kk-KZ"/>
        </w:rPr>
        <w:t>натынын</w:t>
      </w:r>
      <w:r w:rsidR="007523AC">
        <w:rPr>
          <w:lang w:val="kk-KZ"/>
        </w:rPr>
        <w:t xml:space="preserve"> </w:t>
      </w:r>
      <w:r w:rsidR="00BC06A3" w:rsidRPr="00BC06A3">
        <w:rPr>
          <w:lang w:val="kk-KZ"/>
        </w:rPr>
        <w:t>ж</w:t>
      </w:r>
      <w:r w:rsidR="007B7A25">
        <w:rPr>
          <w:lang w:val="kk-KZ"/>
        </w:rPr>
        <w:t xml:space="preserve">әне </w:t>
      </w:r>
      <w:r w:rsidR="00BC06A3" w:rsidRPr="00BC06A3">
        <w:rPr>
          <w:lang w:val="kk-KZ"/>
        </w:rPr>
        <w:t>қыздыру кезінде</w:t>
      </w:r>
      <w:r w:rsidR="007B7A25">
        <w:rPr>
          <w:lang w:val="kk-KZ"/>
        </w:rPr>
        <w:t xml:space="preserve"> тұтас</w:t>
      </w:r>
      <w:r w:rsidR="00BC06A3" w:rsidRPr="00BC06A3">
        <w:rPr>
          <w:lang w:val="kk-KZ"/>
        </w:rPr>
        <w:t xml:space="preserve"> фазаның</w:t>
      </w:r>
      <w:r w:rsidR="007B7A25">
        <w:rPr>
          <w:lang w:val="kk-KZ"/>
        </w:rPr>
        <w:t xml:space="preserve"> бөлінуіне дейін күрт төмендеуін</w:t>
      </w:r>
      <w:r w:rsidR="00753D20">
        <w:rPr>
          <w:lang w:val="kk-KZ"/>
        </w:rPr>
        <w:t xml:space="preserve"> анықтады.</w:t>
      </w:r>
    </w:p>
    <w:p w:rsidR="00102306" w:rsidRPr="000100CB" w:rsidRDefault="00721F2F" w:rsidP="00616705">
      <w:pPr>
        <w:pStyle w:val="a5"/>
        <w:ind w:firstLine="709"/>
        <w:contextualSpacing/>
        <w:jc w:val="both"/>
        <w:rPr>
          <w:lang w:val="kk-KZ"/>
        </w:rPr>
      </w:pPr>
      <w:r w:rsidRPr="000100CB">
        <w:rPr>
          <w:lang w:val="kk-KZ"/>
        </w:rPr>
        <w:t>Хихон</w:t>
      </w:r>
      <w:r w:rsidR="00865582">
        <w:rPr>
          <w:lang w:val="kk-KZ"/>
        </w:rPr>
        <w:t>г</w:t>
      </w:r>
      <w:r w:rsidRPr="000100CB">
        <w:rPr>
          <w:lang w:val="kk-KZ"/>
        </w:rPr>
        <w:t xml:space="preserve"> Ли</w:t>
      </w:r>
      <w:r w:rsidR="00275F81">
        <w:rPr>
          <w:lang w:val="kk-KZ"/>
        </w:rPr>
        <w:t>,</w:t>
      </w:r>
      <w:r w:rsidRPr="000100CB">
        <w:rPr>
          <w:lang w:val="kk-KZ"/>
        </w:rPr>
        <w:t xml:space="preserve"> </w:t>
      </w:r>
      <w:r w:rsidR="00DA0BB2">
        <w:rPr>
          <w:lang w:val="kk-KZ"/>
        </w:rPr>
        <w:t xml:space="preserve">төмен құрамды </w:t>
      </w:r>
      <w:r w:rsidR="00DA0BB2" w:rsidRPr="000100CB">
        <w:rPr>
          <w:lang w:val="kk-KZ"/>
        </w:rPr>
        <w:t>мұнайлы құм кенін</w:t>
      </w:r>
      <w:r w:rsidR="00DA0BB2">
        <w:rPr>
          <w:lang w:val="kk-KZ"/>
        </w:rPr>
        <w:t xml:space="preserve"> өңдеу үшін</w:t>
      </w:r>
      <w:r w:rsidR="00DA0BB2" w:rsidRPr="000100CB">
        <w:rPr>
          <w:lang w:val="kk-KZ"/>
        </w:rPr>
        <w:t xml:space="preserve"> ішінара гидролизденген полиакриламидпен (ГПАА)</w:t>
      </w:r>
      <w:r w:rsidR="00DA0BB2">
        <w:rPr>
          <w:lang w:val="kk-KZ"/>
        </w:rPr>
        <w:t xml:space="preserve"> гибридті </w:t>
      </w:r>
      <w:r w:rsidR="00886EF6" w:rsidRPr="000100CB">
        <w:rPr>
          <w:lang w:val="kk-KZ"/>
        </w:rPr>
        <w:t>Al(OH)</w:t>
      </w:r>
      <w:r w:rsidR="00886EF6" w:rsidRPr="000100CB">
        <w:rPr>
          <w:vertAlign w:val="subscript"/>
          <w:lang w:val="kk-KZ"/>
        </w:rPr>
        <w:t>3</w:t>
      </w:r>
      <w:r w:rsidR="00102306" w:rsidRPr="000100CB">
        <w:rPr>
          <w:lang w:val="kk-KZ"/>
        </w:rPr>
        <w:t>-поли</w:t>
      </w:r>
      <w:r w:rsidR="005B3618" w:rsidRPr="000100CB">
        <w:rPr>
          <w:lang w:val="kk-KZ"/>
        </w:rPr>
        <w:t>акриламидті (Al-ПАА</w:t>
      </w:r>
      <w:r w:rsidR="00102306" w:rsidRPr="000100CB">
        <w:rPr>
          <w:lang w:val="kk-KZ"/>
        </w:rPr>
        <w:t>)</w:t>
      </w:r>
      <w:r w:rsidR="007523AC">
        <w:rPr>
          <w:lang w:val="kk-KZ"/>
        </w:rPr>
        <w:t xml:space="preserve"> </w:t>
      </w:r>
      <w:r w:rsidR="00DA0BB2">
        <w:rPr>
          <w:lang w:val="kk-KZ"/>
        </w:rPr>
        <w:t>құрамын</w:t>
      </w:r>
      <w:r w:rsidR="007523AC">
        <w:rPr>
          <w:lang w:val="kk-KZ"/>
        </w:rPr>
        <w:t xml:space="preserve"> </w:t>
      </w:r>
      <w:r w:rsidR="00776A10">
        <w:rPr>
          <w:lang w:val="kk-KZ"/>
        </w:rPr>
        <w:t>зерттеді</w:t>
      </w:r>
      <w:r w:rsidR="007523AC">
        <w:rPr>
          <w:lang w:val="kk-KZ"/>
        </w:rPr>
        <w:t xml:space="preserve"> </w:t>
      </w:r>
      <w:r w:rsidR="00DA0BB2" w:rsidRPr="000100CB">
        <w:rPr>
          <w:lang w:val="kk-KZ"/>
        </w:rPr>
        <w:t>[</w:t>
      </w:r>
      <w:r w:rsidR="00A31392" w:rsidRPr="00A31392">
        <w:rPr>
          <w:lang w:val="kk-KZ"/>
        </w:rPr>
        <w:t>79</w:t>
      </w:r>
      <w:r w:rsidR="00DA0BB2" w:rsidRPr="000100CB">
        <w:rPr>
          <w:lang w:val="kk-KZ"/>
        </w:rPr>
        <w:t>]</w:t>
      </w:r>
      <w:r w:rsidR="00102306" w:rsidRPr="000100CB">
        <w:rPr>
          <w:lang w:val="kk-KZ"/>
        </w:rPr>
        <w:t>.</w:t>
      </w:r>
    </w:p>
    <w:p w:rsidR="00886EF6" w:rsidRPr="000100CB" w:rsidRDefault="00776A10" w:rsidP="00616705">
      <w:pPr>
        <w:pStyle w:val="a5"/>
        <w:ind w:firstLine="709"/>
        <w:contextualSpacing/>
        <w:jc w:val="both"/>
        <w:rPr>
          <w:lang w:val="kk-KZ"/>
        </w:rPr>
      </w:pPr>
      <w:r>
        <w:rPr>
          <w:lang w:val="kk-KZ"/>
        </w:rPr>
        <w:t>Al-ПАА</w:t>
      </w:r>
      <w:r w:rsidR="007523AC">
        <w:rPr>
          <w:lang w:val="kk-KZ"/>
        </w:rPr>
        <w:t xml:space="preserve"> </w:t>
      </w:r>
      <w:r w:rsidR="005E077C" w:rsidRPr="00776A10">
        <w:rPr>
          <w:lang w:val="kk-KZ"/>
        </w:rPr>
        <w:t xml:space="preserve">ұсақ </w:t>
      </w:r>
      <w:r w:rsidRPr="00776A10">
        <w:rPr>
          <w:lang w:val="kk-KZ"/>
        </w:rPr>
        <w:t xml:space="preserve">саздың флокуляциясын </w:t>
      </w:r>
      <w:r>
        <w:rPr>
          <w:lang w:val="kk-KZ"/>
        </w:rPr>
        <w:t xml:space="preserve">және </w:t>
      </w:r>
      <w:r w:rsidR="005E077C" w:rsidRPr="00776A10">
        <w:rPr>
          <w:lang w:val="kk-KZ"/>
        </w:rPr>
        <w:t>қалдықтарды тұндыру</w:t>
      </w:r>
      <w:r w:rsidR="005E077C">
        <w:rPr>
          <w:lang w:val="kk-KZ"/>
        </w:rPr>
        <w:t xml:space="preserve"> арқылы</w:t>
      </w:r>
      <w:r w:rsidR="007523AC">
        <w:rPr>
          <w:lang w:val="kk-KZ"/>
        </w:rPr>
        <w:t xml:space="preserve"> </w:t>
      </w:r>
      <w:r w:rsidRPr="00776A10">
        <w:rPr>
          <w:lang w:val="kk-KZ"/>
        </w:rPr>
        <w:t>көбік</w:t>
      </w:r>
      <w:r>
        <w:rPr>
          <w:lang w:val="kk-KZ"/>
        </w:rPr>
        <w:t>ті битум</w:t>
      </w:r>
      <w:r w:rsidR="005E077C">
        <w:rPr>
          <w:lang w:val="kk-KZ"/>
        </w:rPr>
        <w:t>ның сапасы</w:t>
      </w:r>
      <w:r w:rsidRPr="00776A10">
        <w:rPr>
          <w:lang w:val="kk-KZ"/>
        </w:rPr>
        <w:t xml:space="preserve"> мен битумды </w:t>
      </w:r>
      <w:r w:rsidR="005E077C">
        <w:rPr>
          <w:lang w:val="kk-KZ"/>
        </w:rPr>
        <w:t>бөліп алу арттырады</w:t>
      </w:r>
      <w:r w:rsidR="007523AC">
        <w:rPr>
          <w:lang w:val="kk-KZ"/>
        </w:rPr>
        <w:t xml:space="preserve"> </w:t>
      </w:r>
      <w:r w:rsidR="00906FA1" w:rsidRPr="000100CB">
        <w:rPr>
          <w:lang w:val="kk-KZ"/>
        </w:rPr>
        <w:t>[</w:t>
      </w:r>
      <w:r w:rsidR="00675690" w:rsidRPr="00675690">
        <w:rPr>
          <w:lang w:val="kk-KZ"/>
        </w:rPr>
        <w:t>80</w:t>
      </w:r>
      <w:r w:rsidR="00906FA1" w:rsidRPr="000100CB">
        <w:rPr>
          <w:lang w:val="kk-KZ"/>
        </w:rPr>
        <w:t>]</w:t>
      </w:r>
      <w:r w:rsidR="00886EF6" w:rsidRPr="000100CB">
        <w:rPr>
          <w:lang w:val="kk-KZ"/>
        </w:rPr>
        <w:t>.</w:t>
      </w:r>
    </w:p>
    <w:p w:rsidR="00886EF6" w:rsidRPr="000100CB" w:rsidRDefault="00886EF6" w:rsidP="00616705">
      <w:pPr>
        <w:pStyle w:val="a5"/>
        <w:ind w:firstLine="709"/>
        <w:contextualSpacing/>
        <w:jc w:val="both"/>
        <w:rPr>
          <w:lang w:val="kk-KZ"/>
        </w:rPr>
      </w:pPr>
      <w:r w:rsidRPr="000100CB">
        <w:rPr>
          <w:lang w:val="kk-KZ"/>
        </w:rPr>
        <w:t xml:space="preserve">Синтез процесі үшін </w:t>
      </w:r>
      <w:r w:rsidR="00ED5121" w:rsidRPr="000100CB">
        <w:rPr>
          <w:lang w:val="kk-KZ"/>
        </w:rPr>
        <w:t>біркелкі өлшемді коллоидты Al(OH)</w:t>
      </w:r>
      <w:r w:rsidR="00ED5121" w:rsidRPr="000100CB">
        <w:rPr>
          <w:vertAlign w:val="subscript"/>
          <w:lang w:val="kk-KZ"/>
        </w:rPr>
        <w:t>3</w:t>
      </w:r>
      <w:r w:rsidR="007523AC">
        <w:rPr>
          <w:vertAlign w:val="subscript"/>
          <w:lang w:val="kk-KZ"/>
        </w:rPr>
        <w:t xml:space="preserve"> </w:t>
      </w:r>
      <w:r w:rsidR="00ED5121">
        <w:rPr>
          <w:lang w:val="kk-KZ"/>
        </w:rPr>
        <w:t>алу реакциясы:</w:t>
      </w:r>
    </w:p>
    <w:p w:rsidR="00886EF6" w:rsidRPr="000100CB" w:rsidRDefault="00886EF6" w:rsidP="00616705">
      <w:pPr>
        <w:pStyle w:val="a5"/>
        <w:ind w:firstLine="709"/>
        <w:contextualSpacing/>
        <w:jc w:val="both"/>
        <w:rPr>
          <w:lang w:val="kk-KZ"/>
        </w:rPr>
      </w:pPr>
    </w:p>
    <w:p w:rsidR="00886EF6" w:rsidRPr="000100CB" w:rsidRDefault="00886EF6" w:rsidP="00616705">
      <w:pPr>
        <w:pStyle w:val="a5"/>
        <w:ind w:firstLine="709"/>
        <w:contextualSpacing/>
        <w:jc w:val="center"/>
        <w:rPr>
          <w:lang w:val="kk-KZ"/>
        </w:rPr>
      </w:pPr>
      <w:r w:rsidRPr="000100CB">
        <w:rPr>
          <w:lang w:val="kk-KZ"/>
        </w:rPr>
        <w:t>2AlCl</w:t>
      </w:r>
      <w:r w:rsidRPr="000100CB">
        <w:rPr>
          <w:vertAlign w:val="subscript"/>
          <w:lang w:val="kk-KZ"/>
        </w:rPr>
        <w:t>3</w:t>
      </w:r>
      <w:r w:rsidRPr="000100CB">
        <w:rPr>
          <w:lang w:val="kk-KZ"/>
        </w:rPr>
        <w:t>+3(HN</w:t>
      </w:r>
      <w:r w:rsidRPr="000100CB">
        <w:rPr>
          <w:vertAlign w:val="subscript"/>
          <w:lang w:val="kk-KZ"/>
        </w:rPr>
        <w:t>4</w:t>
      </w:r>
      <w:r w:rsidRPr="000100CB">
        <w:rPr>
          <w:lang w:val="kk-KZ"/>
        </w:rPr>
        <w:t>)</w:t>
      </w:r>
      <w:r w:rsidRPr="000100CB">
        <w:rPr>
          <w:vertAlign w:val="subscript"/>
          <w:lang w:val="kk-KZ"/>
        </w:rPr>
        <w:t>2</w:t>
      </w:r>
      <w:r w:rsidRPr="000100CB">
        <w:rPr>
          <w:lang w:val="kk-KZ"/>
        </w:rPr>
        <w:t>CO</w:t>
      </w:r>
      <w:r w:rsidRPr="000100CB">
        <w:rPr>
          <w:vertAlign w:val="subscript"/>
          <w:lang w:val="kk-KZ"/>
        </w:rPr>
        <w:t>3</w:t>
      </w:r>
      <w:r w:rsidRPr="000100CB">
        <w:rPr>
          <w:lang w:val="kk-KZ"/>
        </w:rPr>
        <w:t>+3H</w:t>
      </w:r>
      <w:r w:rsidRPr="000100CB">
        <w:rPr>
          <w:vertAlign w:val="subscript"/>
          <w:lang w:val="kk-KZ"/>
        </w:rPr>
        <w:t>2</w:t>
      </w:r>
      <w:r w:rsidRPr="000100CB">
        <w:rPr>
          <w:lang w:val="kk-KZ"/>
        </w:rPr>
        <w:t>O=2Al(OH)</w:t>
      </w:r>
      <w:r w:rsidRPr="000100CB">
        <w:rPr>
          <w:vertAlign w:val="subscript"/>
          <w:lang w:val="kk-KZ"/>
        </w:rPr>
        <w:t>3</w:t>
      </w:r>
      <w:r w:rsidRPr="000100CB">
        <w:rPr>
          <w:lang w:val="kk-KZ"/>
        </w:rPr>
        <w:t>+6(NH</w:t>
      </w:r>
      <w:r w:rsidRPr="000100CB">
        <w:rPr>
          <w:vertAlign w:val="subscript"/>
          <w:lang w:val="kk-KZ"/>
        </w:rPr>
        <w:t>4</w:t>
      </w:r>
      <w:r w:rsidRPr="000100CB">
        <w:rPr>
          <w:lang w:val="kk-KZ"/>
        </w:rPr>
        <w:t>)Cl+3CO</w:t>
      </w:r>
      <w:r w:rsidRPr="000100CB">
        <w:rPr>
          <w:vertAlign w:val="subscript"/>
          <w:lang w:val="kk-KZ"/>
        </w:rPr>
        <w:t>2</w:t>
      </w:r>
    </w:p>
    <w:p w:rsidR="00886EF6" w:rsidRPr="000100CB" w:rsidRDefault="00886EF6" w:rsidP="00616705">
      <w:pPr>
        <w:pStyle w:val="a5"/>
        <w:ind w:firstLine="709"/>
        <w:contextualSpacing/>
        <w:jc w:val="center"/>
        <w:rPr>
          <w:lang w:val="kk-KZ"/>
        </w:rPr>
      </w:pPr>
    </w:p>
    <w:p w:rsidR="00886EF6" w:rsidRPr="000100CB" w:rsidRDefault="00ED5121" w:rsidP="00ED5121">
      <w:pPr>
        <w:pStyle w:val="a5"/>
        <w:contextualSpacing/>
        <w:jc w:val="both"/>
        <w:rPr>
          <w:lang w:val="kk-KZ"/>
        </w:rPr>
      </w:pPr>
      <w:r w:rsidRPr="000100CB">
        <w:rPr>
          <w:lang w:val="kk-KZ"/>
        </w:rPr>
        <w:lastRenderedPageBreak/>
        <w:t>(NH</w:t>
      </w:r>
      <w:r w:rsidRPr="000100CB">
        <w:rPr>
          <w:vertAlign w:val="subscript"/>
          <w:lang w:val="kk-KZ"/>
        </w:rPr>
        <w:t>4</w:t>
      </w:r>
      <w:r w:rsidRPr="000100CB">
        <w:rPr>
          <w:lang w:val="kk-KZ"/>
        </w:rPr>
        <w:t>)</w:t>
      </w:r>
      <w:r w:rsidRPr="000100CB">
        <w:rPr>
          <w:vertAlign w:val="subscript"/>
          <w:lang w:val="kk-KZ"/>
        </w:rPr>
        <w:t>2</w:t>
      </w:r>
      <w:r w:rsidRPr="000100CB">
        <w:rPr>
          <w:lang w:val="kk-KZ"/>
        </w:rPr>
        <w:t>S</w:t>
      </w:r>
      <w:r w:rsidRPr="000100CB">
        <w:rPr>
          <w:vertAlign w:val="subscript"/>
          <w:lang w:val="kk-KZ"/>
        </w:rPr>
        <w:t>2</w:t>
      </w:r>
      <w:r w:rsidRPr="000100CB">
        <w:rPr>
          <w:lang w:val="kk-KZ"/>
        </w:rPr>
        <w:t>O</w:t>
      </w:r>
      <w:r w:rsidRPr="000100CB">
        <w:rPr>
          <w:vertAlign w:val="subscript"/>
          <w:lang w:val="kk-KZ"/>
        </w:rPr>
        <w:t>8</w:t>
      </w:r>
      <w:r w:rsidRPr="000100CB">
        <w:rPr>
          <w:lang w:val="kk-KZ"/>
        </w:rPr>
        <w:t>-NaHSO</w:t>
      </w:r>
      <w:r w:rsidRPr="000100CB">
        <w:rPr>
          <w:vertAlign w:val="subscript"/>
          <w:lang w:val="kk-KZ"/>
        </w:rPr>
        <w:t>3</w:t>
      </w:r>
      <w:r w:rsidRPr="000100CB">
        <w:rPr>
          <w:lang w:val="kk-KZ"/>
        </w:rPr>
        <w:t xml:space="preserve"> инициатор ретінде </w:t>
      </w:r>
      <w:r>
        <w:rPr>
          <w:lang w:val="kk-KZ"/>
        </w:rPr>
        <w:t xml:space="preserve">қарқынды араластыру арқылы </w:t>
      </w:r>
      <w:r w:rsidRPr="000100CB">
        <w:rPr>
          <w:lang w:val="kk-KZ"/>
        </w:rPr>
        <w:t>Al(OH)</w:t>
      </w:r>
      <w:r w:rsidRPr="000100CB">
        <w:rPr>
          <w:vertAlign w:val="subscript"/>
          <w:lang w:val="kk-KZ"/>
        </w:rPr>
        <w:t>3</w:t>
      </w:r>
      <w:r w:rsidRPr="000100CB">
        <w:rPr>
          <w:lang w:val="kk-KZ"/>
        </w:rPr>
        <w:t xml:space="preserve"> коллоидты </w:t>
      </w:r>
      <w:r w:rsidR="00886EF6" w:rsidRPr="000100CB">
        <w:rPr>
          <w:lang w:val="kk-KZ"/>
        </w:rPr>
        <w:t>полиме</w:t>
      </w:r>
      <w:r>
        <w:rPr>
          <w:lang w:val="kk-KZ"/>
        </w:rPr>
        <w:t xml:space="preserve">рленген акриламид мономерлері </w:t>
      </w:r>
      <w:r w:rsidR="00886EF6" w:rsidRPr="000100CB">
        <w:rPr>
          <w:lang w:val="kk-KZ"/>
        </w:rPr>
        <w:t>алын</w:t>
      </w:r>
      <w:r>
        <w:rPr>
          <w:lang w:val="kk-KZ"/>
        </w:rPr>
        <w:t>а</w:t>
      </w:r>
      <w:r w:rsidR="00886EF6" w:rsidRPr="000100CB">
        <w:rPr>
          <w:lang w:val="kk-KZ"/>
        </w:rPr>
        <w:t>ды.</w:t>
      </w:r>
    </w:p>
    <w:p w:rsidR="00644447" w:rsidRDefault="00886EF6" w:rsidP="00616705">
      <w:pPr>
        <w:pStyle w:val="a5"/>
        <w:ind w:firstLine="709"/>
        <w:contextualSpacing/>
        <w:jc w:val="both"/>
        <w:rPr>
          <w:lang w:val="kk-KZ"/>
        </w:rPr>
      </w:pPr>
      <w:r w:rsidRPr="000100CB">
        <w:rPr>
          <w:lang w:val="kk-KZ"/>
        </w:rPr>
        <w:t xml:space="preserve">Ұзақ мерзімді суландыру салдарынан </w:t>
      </w:r>
      <w:r w:rsidR="005321FB">
        <w:rPr>
          <w:lang w:val="kk-KZ"/>
        </w:rPr>
        <w:t>толтырылған</w:t>
      </w:r>
      <w:r w:rsidRPr="000100CB">
        <w:rPr>
          <w:lang w:val="kk-KZ"/>
        </w:rPr>
        <w:t xml:space="preserve"> су қоймаларында артық</w:t>
      </w:r>
      <w:r w:rsidR="005321FB">
        <w:rPr>
          <w:lang w:val="kk-KZ"/>
        </w:rPr>
        <w:t>ша</w:t>
      </w:r>
      <w:r w:rsidRPr="000100CB">
        <w:rPr>
          <w:lang w:val="kk-KZ"/>
        </w:rPr>
        <w:t xml:space="preserve"> су өндіру жиі кездесетін мәселе. </w:t>
      </w:r>
      <w:r w:rsidR="005321FB" w:rsidRPr="005321FB">
        <w:rPr>
          <w:lang w:val="kk-KZ"/>
        </w:rPr>
        <w:t>Бұл коррозия мен масштаб деңгейін күшейте отырып, қо</w:t>
      </w:r>
      <w:r w:rsidR="005321FB">
        <w:rPr>
          <w:lang w:val="kk-KZ"/>
        </w:rPr>
        <w:t>ршаған ортада көптеген бұзылуларға әкеп соқтырады</w:t>
      </w:r>
      <w:r w:rsidR="007523AC">
        <w:rPr>
          <w:lang w:val="kk-KZ"/>
        </w:rPr>
        <w:t xml:space="preserve"> </w:t>
      </w:r>
      <w:r w:rsidR="00906FA1" w:rsidRPr="000100CB">
        <w:rPr>
          <w:lang w:val="kk-KZ"/>
        </w:rPr>
        <w:t>[</w:t>
      </w:r>
      <w:r w:rsidR="00675690">
        <w:rPr>
          <w:lang w:val="kk-KZ"/>
        </w:rPr>
        <w:t>81</w:t>
      </w:r>
      <w:r w:rsidR="00906FA1" w:rsidRPr="000100CB">
        <w:rPr>
          <w:lang w:val="kk-KZ"/>
        </w:rPr>
        <w:t>]</w:t>
      </w:r>
      <w:r w:rsidR="0033312D" w:rsidRPr="000100CB">
        <w:rPr>
          <w:lang w:val="kk-KZ"/>
        </w:rPr>
        <w:t>.</w:t>
      </w:r>
      <w:r w:rsidRPr="000100CB">
        <w:rPr>
          <w:lang w:val="kk-KZ"/>
        </w:rPr>
        <w:t xml:space="preserve"> Гель</w:t>
      </w:r>
      <w:r w:rsidR="005321FB">
        <w:rPr>
          <w:lang w:val="kk-KZ"/>
        </w:rPr>
        <w:t>дер</w:t>
      </w:r>
      <w:r w:rsidRPr="000100CB">
        <w:rPr>
          <w:lang w:val="kk-KZ"/>
        </w:rPr>
        <w:t xml:space="preserve">мен </w:t>
      </w:r>
      <w:r w:rsidR="005321FB">
        <w:rPr>
          <w:lang w:val="kk-KZ"/>
        </w:rPr>
        <w:t>өңдеу</w:t>
      </w:r>
      <w:r w:rsidRPr="000100CB">
        <w:rPr>
          <w:lang w:val="kk-KZ"/>
        </w:rPr>
        <w:t xml:space="preserve"> бұл мәселені шешудің ең </w:t>
      </w:r>
      <w:r w:rsidR="005321FB">
        <w:rPr>
          <w:lang w:val="kk-KZ"/>
        </w:rPr>
        <w:t>тиімді</w:t>
      </w:r>
      <w:r w:rsidRPr="000100CB">
        <w:rPr>
          <w:lang w:val="kk-KZ"/>
        </w:rPr>
        <w:t xml:space="preserve"> н</w:t>
      </w:r>
      <w:r w:rsidR="0033312D" w:rsidRPr="000100CB">
        <w:rPr>
          <w:lang w:val="kk-KZ"/>
        </w:rPr>
        <w:t xml:space="preserve">ұсқаларының бірі болып табылады </w:t>
      </w:r>
      <w:r w:rsidR="00906FA1" w:rsidRPr="000100CB">
        <w:rPr>
          <w:lang w:val="kk-KZ"/>
        </w:rPr>
        <w:t>[</w:t>
      </w:r>
      <w:r w:rsidR="00675690">
        <w:rPr>
          <w:lang w:val="kk-KZ"/>
        </w:rPr>
        <w:t>82</w:t>
      </w:r>
      <w:r w:rsidR="00906FA1" w:rsidRPr="000100CB">
        <w:rPr>
          <w:lang w:val="kk-KZ"/>
        </w:rPr>
        <w:t>]</w:t>
      </w:r>
      <w:r w:rsidR="0033312D" w:rsidRPr="000100CB">
        <w:rPr>
          <w:lang w:val="kk-KZ"/>
        </w:rPr>
        <w:t xml:space="preserve">. </w:t>
      </w:r>
      <w:r w:rsidR="00E24181">
        <w:rPr>
          <w:lang w:val="kk-KZ"/>
        </w:rPr>
        <w:t>Қ</w:t>
      </w:r>
      <w:r w:rsidR="00E24181" w:rsidRPr="00E24181">
        <w:rPr>
          <w:lang w:val="kk-KZ"/>
        </w:rPr>
        <w:t>абаттың гетерогенділігін түзету және сұйықтықтың (әдетте су) ығысуының тиімділігін а</w:t>
      </w:r>
      <w:r w:rsidR="00E24181">
        <w:rPr>
          <w:lang w:val="kk-KZ"/>
        </w:rPr>
        <w:t>рттыру үшін т</w:t>
      </w:r>
      <w:r w:rsidR="00E24181" w:rsidRPr="00E24181">
        <w:rPr>
          <w:lang w:val="kk-KZ"/>
        </w:rPr>
        <w:t xml:space="preserve">орлы байланыстырушы полимерлер </w:t>
      </w:r>
      <w:r w:rsidR="00E24181">
        <w:rPr>
          <w:lang w:val="kk-KZ"/>
        </w:rPr>
        <w:t>кеңінен қолданылады</w:t>
      </w:r>
      <w:r w:rsidR="0033312D" w:rsidRPr="000100CB">
        <w:rPr>
          <w:lang w:val="kk-KZ"/>
        </w:rPr>
        <w:t xml:space="preserve">. </w:t>
      </w:r>
    </w:p>
    <w:p w:rsidR="00886EF6" w:rsidRPr="000100CB" w:rsidRDefault="00E24181" w:rsidP="00616705">
      <w:pPr>
        <w:pStyle w:val="a5"/>
        <w:ind w:firstLine="709"/>
        <w:contextualSpacing/>
        <w:jc w:val="both"/>
        <w:rPr>
          <w:lang w:val="kk-KZ"/>
        </w:rPr>
      </w:pPr>
      <w:r w:rsidRPr="00E24181">
        <w:rPr>
          <w:lang w:val="kk-KZ"/>
        </w:rPr>
        <w:t>Гелдермен айдау жарықша</w:t>
      </w:r>
      <w:r w:rsidR="00367E0E">
        <w:rPr>
          <w:lang w:val="kk-KZ"/>
        </w:rPr>
        <w:t xml:space="preserve">қтардан ағып кетуді төмендетін </w:t>
      </w:r>
      <w:r w:rsidRPr="00E24181">
        <w:rPr>
          <w:lang w:val="kk-KZ"/>
        </w:rPr>
        <w:t>қабілетке ие және әрі қарай с</w:t>
      </w:r>
      <w:r>
        <w:rPr>
          <w:lang w:val="kk-KZ"/>
        </w:rPr>
        <w:t>ұйықтықты өтуіне мүмкіндік жасайды</w:t>
      </w:r>
      <w:r w:rsidR="002F3FBB">
        <w:rPr>
          <w:lang w:val="kk-KZ"/>
        </w:rPr>
        <w:t xml:space="preserve"> [</w:t>
      </w:r>
      <w:r w:rsidR="00675690">
        <w:rPr>
          <w:lang w:val="kk-KZ"/>
        </w:rPr>
        <w:t>83</w:t>
      </w:r>
      <w:r w:rsidR="002F3FBB" w:rsidRPr="000100CB">
        <w:rPr>
          <w:lang w:val="kk-KZ"/>
        </w:rPr>
        <w:t>]</w:t>
      </w:r>
      <w:r w:rsidR="0033312D" w:rsidRPr="000100CB">
        <w:rPr>
          <w:lang w:val="kk-KZ"/>
        </w:rPr>
        <w:t>.</w:t>
      </w:r>
    </w:p>
    <w:p w:rsidR="00AC1EE8" w:rsidRPr="000100CB" w:rsidRDefault="00AC1EE8" w:rsidP="00616705">
      <w:pPr>
        <w:pStyle w:val="a5"/>
        <w:ind w:firstLine="709"/>
        <w:contextualSpacing/>
        <w:jc w:val="both"/>
        <w:rPr>
          <w:lang w:val="kk-KZ"/>
        </w:rPr>
      </w:pPr>
      <w:r w:rsidRPr="000100CB">
        <w:rPr>
          <w:lang w:val="kk-KZ"/>
        </w:rPr>
        <w:t xml:space="preserve">Полиакриламид өз бетінше электрлік бейтарап және амидтік бүйірлік тізбек топтары бар қаныққан көмірсутекті (C-C) </w:t>
      </w:r>
      <w:r w:rsidR="00B8666E">
        <w:rPr>
          <w:lang w:val="kk-KZ"/>
        </w:rPr>
        <w:t>тізбегінен</w:t>
      </w:r>
      <w:r w:rsidRPr="000100CB">
        <w:rPr>
          <w:lang w:val="kk-KZ"/>
        </w:rPr>
        <w:t xml:space="preserve"> тұрады. Сулы сілтілік немесе</w:t>
      </w:r>
      <w:r w:rsidR="005B3618" w:rsidRPr="000100CB">
        <w:rPr>
          <w:lang w:val="kk-KZ"/>
        </w:rPr>
        <w:t xml:space="preserve"> жоғары температура әсерінен ПАА</w:t>
      </w:r>
      <w:r w:rsidRPr="000100CB">
        <w:rPr>
          <w:lang w:val="kk-KZ"/>
        </w:rPr>
        <w:t xml:space="preserve"> құрамындағы кейбір амид топтары гидролиз дәрежесі әдетте 0-ден 50%-ға дейін өзгеретін ка</w:t>
      </w:r>
      <w:r w:rsidR="00846DB0" w:rsidRPr="000100CB">
        <w:rPr>
          <w:lang w:val="kk-KZ"/>
        </w:rPr>
        <w:t xml:space="preserve">рбоксилат топтарына айналады </w:t>
      </w:r>
      <w:r w:rsidR="00906FA1" w:rsidRPr="000100CB">
        <w:rPr>
          <w:lang w:val="kk-KZ"/>
        </w:rPr>
        <w:t>[</w:t>
      </w:r>
      <w:r w:rsidR="00675690">
        <w:rPr>
          <w:lang w:val="kk-KZ"/>
        </w:rPr>
        <w:t>84</w:t>
      </w:r>
      <w:r w:rsidR="00906FA1" w:rsidRPr="000100CB">
        <w:rPr>
          <w:lang w:val="kk-KZ"/>
        </w:rPr>
        <w:t>]</w:t>
      </w:r>
      <w:r w:rsidRPr="000100CB">
        <w:rPr>
          <w:lang w:val="kk-KZ"/>
        </w:rPr>
        <w:t>.</w:t>
      </w:r>
    </w:p>
    <w:p w:rsidR="002C7B6F" w:rsidRDefault="00AC1EE8" w:rsidP="00616705">
      <w:pPr>
        <w:pStyle w:val="a5"/>
        <w:ind w:firstLine="709"/>
        <w:contextualSpacing/>
        <w:jc w:val="both"/>
        <w:rPr>
          <w:lang w:val="kk-KZ"/>
        </w:rPr>
      </w:pPr>
      <w:r w:rsidRPr="000100CB">
        <w:rPr>
          <w:lang w:val="kk-KZ"/>
        </w:rPr>
        <w:t xml:space="preserve">Түзілген аниондық зарядтар B(III), Cr(III), Al(III), Zr(IV), Fe(III) </w:t>
      </w:r>
      <w:r w:rsidR="0037595E" w:rsidRPr="000100CB">
        <w:rPr>
          <w:lang w:val="kk-KZ"/>
        </w:rPr>
        <w:t xml:space="preserve">немесе Ti(IV) </w:t>
      </w:r>
      <w:r w:rsidRPr="000100CB">
        <w:rPr>
          <w:lang w:val="kk-KZ"/>
        </w:rPr>
        <w:t>сияқты көпвалентті катио</w:t>
      </w:r>
      <w:r w:rsidR="00846DB0" w:rsidRPr="000100CB">
        <w:rPr>
          <w:lang w:val="kk-KZ"/>
        </w:rPr>
        <w:t xml:space="preserve">ндардың </w:t>
      </w:r>
      <w:r w:rsidR="00906FA1" w:rsidRPr="000100CB">
        <w:rPr>
          <w:lang w:val="kk-KZ"/>
        </w:rPr>
        <w:t>[</w:t>
      </w:r>
      <w:r w:rsidR="00675690">
        <w:rPr>
          <w:lang w:val="kk-KZ"/>
        </w:rPr>
        <w:t>85</w:t>
      </w:r>
      <w:r w:rsidR="00906FA1" w:rsidRPr="000100CB">
        <w:rPr>
          <w:lang w:val="kk-KZ"/>
        </w:rPr>
        <w:t>]</w:t>
      </w:r>
      <w:r w:rsidRPr="000100CB">
        <w:rPr>
          <w:lang w:val="kk-KZ"/>
        </w:rPr>
        <w:t xml:space="preserve"> (валенттік күй) қатысуымен иондық байланыс </w:t>
      </w:r>
      <w:r w:rsidR="00E107CB">
        <w:rPr>
          <w:lang w:val="kk-KZ"/>
        </w:rPr>
        <w:t>түзеді</w:t>
      </w:r>
      <w:r w:rsidR="0037595E" w:rsidRPr="000100CB">
        <w:rPr>
          <w:lang w:val="kk-KZ"/>
        </w:rPr>
        <w:t xml:space="preserve">. </w:t>
      </w:r>
      <w:r w:rsidR="005B3618" w:rsidRPr="000100CB">
        <w:rPr>
          <w:lang w:val="kk-KZ"/>
        </w:rPr>
        <w:t>ПАА</w:t>
      </w:r>
      <w:r w:rsidR="0037595E" w:rsidRPr="000100CB">
        <w:rPr>
          <w:lang w:val="kk-KZ"/>
        </w:rPr>
        <w:t>-дағы –</w:t>
      </w:r>
      <w:r w:rsidR="00B20774">
        <w:rPr>
          <w:lang w:val="kk-KZ"/>
        </w:rPr>
        <w:t>COO</w:t>
      </w:r>
      <w:r w:rsidR="0037595E" w:rsidRPr="000100CB">
        <w:rPr>
          <w:vertAlign w:val="superscript"/>
          <w:lang w:val="kk-KZ"/>
        </w:rPr>
        <w:t>–</w:t>
      </w:r>
      <w:r w:rsidR="00644447">
        <w:rPr>
          <w:vertAlign w:val="superscript"/>
          <w:lang w:val="kk-KZ"/>
        </w:rPr>
        <w:t xml:space="preserve"> </w:t>
      </w:r>
      <w:r w:rsidR="0037595E" w:rsidRPr="000100CB">
        <w:rPr>
          <w:lang w:val="kk-KZ"/>
        </w:rPr>
        <w:t xml:space="preserve">және бір немесе бірнеше көпвалентті бейорганикалық катиондар арасындағы өзара әрекеттесу арқылы </w:t>
      </w:r>
      <w:r w:rsidR="002B37BB" w:rsidRPr="000100CB">
        <w:rPr>
          <w:lang w:val="kk-KZ"/>
        </w:rPr>
        <w:t>ПАА</w:t>
      </w:r>
      <w:r w:rsidR="00E107CB">
        <w:rPr>
          <w:lang w:val="kk-KZ"/>
        </w:rPr>
        <w:t xml:space="preserve"> полимерлерінің үшөлшемді желілік құрылымын құрайды</w:t>
      </w:r>
      <w:r w:rsidR="007523AC">
        <w:rPr>
          <w:lang w:val="kk-KZ"/>
        </w:rPr>
        <w:t xml:space="preserve"> </w:t>
      </w:r>
      <w:r w:rsidR="00846DB0" w:rsidRPr="000100CB">
        <w:rPr>
          <w:lang w:val="kk-KZ"/>
        </w:rPr>
        <w:t>(</w:t>
      </w:r>
      <w:r w:rsidR="00687CDC" w:rsidRPr="000100CB">
        <w:rPr>
          <w:lang w:val="kk-KZ"/>
        </w:rPr>
        <w:t>5-сурет</w:t>
      </w:r>
      <w:r w:rsidR="00846DB0" w:rsidRPr="000100CB">
        <w:rPr>
          <w:lang w:val="kk-KZ"/>
        </w:rPr>
        <w:t xml:space="preserve">) </w:t>
      </w:r>
      <w:r w:rsidR="00906FA1" w:rsidRPr="000100CB">
        <w:rPr>
          <w:lang w:val="kk-KZ"/>
        </w:rPr>
        <w:t>[</w:t>
      </w:r>
      <w:r w:rsidR="00675690">
        <w:rPr>
          <w:lang w:val="kk-KZ"/>
        </w:rPr>
        <w:t>86</w:t>
      </w:r>
      <w:r w:rsidR="00906FA1" w:rsidRPr="000100CB">
        <w:rPr>
          <w:lang w:val="kk-KZ"/>
        </w:rPr>
        <w:t>]</w:t>
      </w:r>
      <w:r w:rsidR="0037595E" w:rsidRPr="000100CB">
        <w:rPr>
          <w:lang w:val="kk-KZ"/>
        </w:rPr>
        <w:t>.</w:t>
      </w:r>
    </w:p>
    <w:p w:rsidR="00AC1EE8" w:rsidRPr="000100CB" w:rsidRDefault="00E107CB" w:rsidP="00616705">
      <w:pPr>
        <w:pStyle w:val="a5"/>
        <w:ind w:firstLine="709"/>
        <w:contextualSpacing/>
        <w:jc w:val="both"/>
        <w:rPr>
          <w:lang w:val="kk-KZ"/>
        </w:rPr>
      </w:pPr>
      <w:r>
        <w:rPr>
          <w:lang w:val="kk-KZ"/>
        </w:rPr>
        <w:t>Бұл</w:t>
      </w:r>
      <w:r w:rsidR="0037595E" w:rsidRPr="000100CB">
        <w:rPr>
          <w:lang w:val="kk-KZ"/>
        </w:rPr>
        <w:t xml:space="preserve"> түрдегі </w:t>
      </w:r>
      <w:r w:rsidR="003C137A" w:rsidRPr="000100CB">
        <w:rPr>
          <w:lang w:val="kk-KZ"/>
        </w:rPr>
        <w:t>торлы</w:t>
      </w:r>
      <w:r w:rsidR="0037595E" w:rsidRPr="000100CB">
        <w:rPr>
          <w:lang w:val="kk-KZ"/>
        </w:rPr>
        <w:t>-байланыстырушылар бейорганикалық, формалды иондық тұздар болып табылады, бірақ олардың ерітіндінің тұтқырлығын бақылау тиімділігін аниондард</w:t>
      </w:r>
      <w:r w:rsidR="00D15618">
        <w:rPr>
          <w:lang w:val="kk-KZ"/>
        </w:rPr>
        <w:t>ың бірігу орындары үшін бәсекелесетін</w:t>
      </w:r>
      <w:r w:rsidR="0037595E" w:rsidRPr="000100CB">
        <w:rPr>
          <w:lang w:val="kk-KZ"/>
        </w:rPr>
        <w:t xml:space="preserve"> натрий немесе калий сияқты моновалентті болуы арқылы төмендетуге болады.</w:t>
      </w:r>
    </w:p>
    <w:p w:rsidR="0037595E" w:rsidRPr="000100CB" w:rsidRDefault="0037595E" w:rsidP="00616705">
      <w:pPr>
        <w:pStyle w:val="a5"/>
        <w:ind w:firstLine="709"/>
        <w:contextualSpacing/>
        <w:jc w:val="both"/>
        <w:rPr>
          <w:lang w:val="kk-KZ"/>
        </w:rPr>
      </w:pPr>
    </w:p>
    <w:p w:rsidR="001A6909" w:rsidRPr="000100CB" w:rsidRDefault="00BC2E39" w:rsidP="00616705">
      <w:pPr>
        <w:pStyle w:val="a5"/>
        <w:ind w:firstLine="709"/>
        <w:contextualSpacing/>
        <w:jc w:val="center"/>
      </w:pPr>
      <w:r w:rsidRPr="000100CB">
        <w:rPr>
          <w:noProof/>
          <w:lang w:val="ru-RU"/>
        </w:rPr>
        <w:drawing>
          <wp:inline distT="0" distB="0" distL="0" distR="0">
            <wp:extent cx="3192780" cy="226564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708" r="15893"/>
                    <a:stretch/>
                  </pic:blipFill>
                  <pic:spPr bwMode="auto">
                    <a:xfrm>
                      <a:off x="0" y="0"/>
                      <a:ext cx="3198039" cy="2269374"/>
                    </a:xfrm>
                    <a:prstGeom prst="rect">
                      <a:avLst/>
                    </a:prstGeom>
                    <a:ln>
                      <a:noFill/>
                    </a:ln>
                    <a:extLst>
                      <a:ext uri="{53640926-AAD7-44D8-BBD7-CCE9431645EC}">
                        <a14:shadowObscured xmlns:a14="http://schemas.microsoft.com/office/drawing/2010/main"/>
                      </a:ext>
                    </a:extLst>
                  </pic:spPr>
                </pic:pic>
              </a:graphicData>
            </a:graphic>
          </wp:inline>
        </w:drawing>
      </w:r>
    </w:p>
    <w:p w:rsidR="001A6909" w:rsidRPr="00A15F3A" w:rsidRDefault="001A6909" w:rsidP="00616705">
      <w:pPr>
        <w:pStyle w:val="a5"/>
        <w:ind w:firstLine="709"/>
        <w:contextualSpacing/>
        <w:jc w:val="center"/>
        <w:rPr>
          <w:sz w:val="16"/>
          <w:szCs w:val="16"/>
        </w:rPr>
      </w:pPr>
    </w:p>
    <w:p w:rsidR="001A6909" w:rsidRPr="00644447" w:rsidRDefault="00896FC8" w:rsidP="00616705">
      <w:pPr>
        <w:pStyle w:val="a5"/>
        <w:ind w:firstLine="709"/>
        <w:contextualSpacing/>
        <w:jc w:val="center"/>
        <w:rPr>
          <w:lang w:val="kk-KZ"/>
        </w:rPr>
      </w:pPr>
      <w:r w:rsidRPr="00A15F3A">
        <w:t>Сурет</w:t>
      </w:r>
      <w:r w:rsidR="00687CDC" w:rsidRPr="00A15F3A">
        <w:rPr>
          <w:lang w:val="kk-KZ"/>
        </w:rPr>
        <w:t xml:space="preserve"> 5</w:t>
      </w:r>
      <w:r w:rsidR="00644447">
        <w:rPr>
          <w:lang w:val="kk-KZ"/>
        </w:rPr>
        <w:t xml:space="preserve"> </w:t>
      </w:r>
      <w:r w:rsidR="00A15F3A">
        <w:rPr>
          <w:lang w:val="kk-KZ"/>
        </w:rPr>
        <w:t>–</w:t>
      </w:r>
      <w:r w:rsidR="00A24251">
        <w:rPr>
          <w:lang w:val="kk-KZ"/>
        </w:rPr>
        <w:t xml:space="preserve"> К</w:t>
      </w:r>
      <w:r w:rsidR="001A6909" w:rsidRPr="00A24251">
        <w:t>өпвалентті</w:t>
      </w:r>
      <w:r w:rsidR="00E107CB">
        <w:t xml:space="preserve"> ион Cr</w:t>
      </w:r>
      <w:r w:rsidR="001A6909" w:rsidRPr="000100CB">
        <w:t xml:space="preserve">(III) </w:t>
      </w:r>
      <w:r w:rsidR="007871BB">
        <w:rPr>
          <w:lang w:val="kk-KZ"/>
        </w:rPr>
        <w:t>негізінде</w:t>
      </w:r>
      <w:r w:rsidR="001A6909" w:rsidRPr="000100CB">
        <w:t xml:space="preserve"> иондық байланыстар арқылы айқаспалы желі түзілу </w:t>
      </w:r>
      <w:r w:rsidR="00644447">
        <w:rPr>
          <w:lang w:val="kk-KZ"/>
        </w:rPr>
        <w:t>сұлбасы</w:t>
      </w:r>
    </w:p>
    <w:p w:rsidR="001A6909" w:rsidRPr="000100CB" w:rsidRDefault="001A6909" w:rsidP="00616705">
      <w:pPr>
        <w:pStyle w:val="a5"/>
        <w:ind w:firstLine="709"/>
        <w:contextualSpacing/>
        <w:jc w:val="both"/>
      </w:pPr>
    </w:p>
    <w:p w:rsidR="001A6909" w:rsidRPr="000100CB" w:rsidRDefault="00D15618" w:rsidP="00616705">
      <w:pPr>
        <w:pStyle w:val="a5"/>
        <w:ind w:firstLine="709"/>
        <w:contextualSpacing/>
        <w:jc w:val="both"/>
      </w:pPr>
      <w:r w:rsidRPr="00D15618">
        <w:rPr>
          <w:lang w:val="kk-KZ"/>
        </w:rPr>
        <w:t>Көпвалентті Cr(III), Al(III), Zr(IV), Fe(III) немесе Ti(IV) металл катиондары хелат кешенінің баламал</w:t>
      </w:r>
      <w:r w:rsidR="00644447">
        <w:rPr>
          <w:lang w:val="kk-KZ"/>
        </w:rPr>
        <w:t xml:space="preserve">ы орталық ионы </w:t>
      </w:r>
      <w:r>
        <w:rPr>
          <w:lang w:val="kk-KZ"/>
        </w:rPr>
        <w:t xml:space="preserve">болып табылады </w:t>
      </w:r>
      <w:r w:rsidR="00675690">
        <w:rPr>
          <w:lang w:val="kk-KZ"/>
        </w:rPr>
        <w:t>[87</w:t>
      </w:r>
      <w:r w:rsidR="00906FA1" w:rsidRPr="000100CB">
        <w:rPr>
          <w:lang w:val="kk-KZ"/>
        </w:rPr>
        <w:t>]</w:t>
      </w:r>
      <w:r w:rsidR="001A6909" w:rsidRPr="000100CB">
        <w:t>.</w:t>
      </w:r>
    </w:p>
    <w:p w:rsidR="00237443" w:rsidRPr="006303DF" w:rsidRDefault="00237443" w:rsidP="00616705">
      <w:pPr>
        <w:pStyle w:val="a5"/>
        <w:ind w:firstLine="709"/>
        <w:contextualSpacing/>
        <w:jc w:val="both"/>
        <w:rPr>
          <w:lang w:val="kk-KZ"/>
        </w:rPr>
      </w:pPr>
      <w:r w:rsidRPr="00237443">
        <w:rPr>
          <w:lang w:val="ru-RU"/>
        </w:rPr>
        <w:t>Формальдегид</w:t>
      </w:r>
      <w:r w:rsidRPr="00237443">
        <w:t xml:space="preserve">, </w:t>
      </w:r>
      <w:r w:rsidRPr="00237443">
        <w:rPr>
          <w:lang w:val="ru-RU"/>
        </w:rPr>
        <w:t>көпфункциялы</w:t>
      </w:r>
      <w:r w:rsidR="007523AC" w:rsidRPr="007523AC">
        <w:t xml:space="preserve"> </w:t>
      </w:r>
      <w:r w:rsidRPr="00237443">
        <w:rPr>
          <w:lang w:val="ru-RU"/>
        </w:rPr>
        <w:t>фенолдықосылыстар</w:t>
      </w:r>
      <w:r w:rsidRPr="00237443">
        <w:t xml:space="preserve">, </w:t>
      </w:r>
      <w:r w:rsidRPr="00237443">
        <w:rPr>
          <w:lang w:val="ru-RU"/>
        </w:rPr>
        <w:t>фенол</w:t>
      </w:r>
      <w:r w:rsidRPr="00237443">
        <w:t>-</w:t>
      </w:r>
      <w:r w:rsidRPr="00237443">
        <w:rPr>
          <w:lang w:val="ru-RU"/>
        </w:rPr>
        <w:t>формальдегидті</w:t>
      </w:r>
      <w:r w:rsidR="007523AC" w:rsidRPr="007523AC">
        <w:t xml:space="preserve"> </w:t>
      </w:r>
      <w:r w:rsidRPr="00237443">
        <w:rPr>
          <w:lang w:val="ru-RU"/>
        </w:rPr>
        <w:t>шайырлар</w:t>
      </w:r>
      <w:r w:rsidRPr="00237443">
        <w:t xml:space="preserve">, </w:t>
      </w:r>
      <w:r w:rsidRPr="00237443">
        <w:rPr>
          <w:lang w:val="ru-RU"/>
        </w:rPr>
        <w:t>мочевина</w:t>
      </w:r>
      <w:r w:rsidRPr="00237443">
        <w:t>-</w:t>
      </w:r>
      <w:r w:rsidRPr="00237443">
        <w:rPr>
          <w:lang w:val="ru-RU"/>
        </w:rPr>
        <w:t>формальдегидті</w:t>
      </w:r>
      <w:r w:rsidR="007523AC" w:rsidRPr="007523AC">
        <w:t xml:space="preserve"> </w:t>
      </w:r>
      <w:r w:rsidRPr="00237443">
        <w:rPr>
          <w:lang w:val="ru-RU"/>
        </w:rPr>
        <w:t>шайырлар</w:t>
      </w:r>
      <w:r w:rsidR="007523AC" w:rsidRPr="007523AC">
        <w:t xml:space="preserve"> </w:t>
      </w:r>
      <w:r w:rsidRPr="00237443">
        <w:rPr>
          <w:lang w:val="ru-RU"/>
        </w:rPr>
        <w:t>және</w:t>
      </w:r>
      <w:r w:rsidR="007523AC" w:rsidRPr="007523AC">
        <w:t xml:space="preserve"> </w:t>
      </w:r>
      <w:r w:rsidRPr="00237443">
        <w:rPr>
          <w:lang w:val="ru-RU"/>
        </w:rPr>
        <w:lastRenderedPageBreak/>
        <w:t>малондиальдегид</w:t>
      </w:r>
      <w:r w:rsidR="007523AC" w:rsidRPr="007523AC">
        <w:t xml:space="preserve"> </w:t>
      </w:r>
      <w:r w:rsidRPr="00237443">
        <w:rPr>
          <w:lang w:val="ru-RU"/>
        </w:rPr>
        <w:t>мономер</w:t>
      </w:r>
      <w:r w:rsidR="007523AC" w:rsidRPr="007523AC">
        <w:t xml:space="preserve"> </w:t>
      </w:r>
      <w:r w:rsidRPr="00237443">
        <w:rPr>
          <w:lang w:val="ru-RU"/>
        </w:rPr>
        <w:t>молекулаларында</w:t>
      </w:r>
      <w:r w:rsidR="007523AC" w:rsidRPr="007523AC">
        <w:t xml:space="preserve"> </w:t>
      </w:r>
      <w:r w:rsidRPr="00237443">
        <w:rPr>
          <w:lang w:val="ru-RU"/>
        </w:rPr>
        <w:t>ковалентті</w:t>
      </w:r>
      <w:r w:rsidR="007523AC" w:rsidRPr="007523AC">
        <w:t xml:space="preserve"> </w:t>
      </w:r>
      <w:r w:rsidRPr="00237443">
        <w:rPr>
          <w:lang w:val="ru-RU"/>
        </w:rPr>
        <w:t>торлы</w:t>
      </w:r>
      <w:r w:rsidRPr="00237443">
        <w:t>-</w:t>
      </w:r>
      <w:r w:rsidRPr="00237443">
        <w:rPr>
          <w:lang w:val="ru-RU"/>
        </w:rPr>
        <w:t>байланыстырушы</w:t>
      </w:r>
      <w:r w:rsidR="007523AC" w:rsidRPr="007523AC">
        <w:t xml:space="preserve"> </w:t>
      </w:r>
      <w:r w:rsidRPr="00237443">
        <w:rPr>
          <w:lang w:val="ru-RU"/>
        </w:rPr>
        <w:t>функционалдық</w:t>
      </w:r>
      <w:r w:rsidR="007523AC" w:rsidRPr="007523AC">
        <w:t xml:space="preserve"> </w:t>
      </w:r>
      <w:r w:rsidRPr="00237443">
        <w:rPr>
          <w:lang w:val="ru-RU"/>
        </w:rPr>
        <w:t>топтар</w:t>
      </w:r>
      <w:r w:rsidR="007523AC" w:rsidRPr="007523AC">
        <w:t xml:space="preserve"> </w:t>
      </w:r>
      <w:r>
        <w:rPr>
          <w:lang w:val="kk-KZ"/>
        </w:rPr>
        <w:t>құрайды</w:t>
      </w:r>
      <w:r w:rsidR="00675690">
        <w:rPr>
          <w:lang w:val="kk-KZ"/>
        </w:rPr>
        <w:t xml:space="preserve"> [8</w:t>
      </w:r>
      <w:r w:rsidR="00083E06">
        <w:rPr>
          <w:lang w:val="kk-KZ"/>
        </w:rPr>
        <w:t>8</w:t>
      </w:r>
      <w:r w:rsidR="00675690" w:rsidRPr="000100CB">
        <w:rPr>
          <w:lang w:val="kk-KZ"/>
        </w:rPr>
        <w:t>]</w:t>
      </w:r>
      <w:r w:rsidRPr="00237443">
        <w:t>.</w:t>
      </w:r>
      <w:r w:rsidR="006303DF">
        <w:rPr>
          <w:lang w:val="kk-KZ"/>
        </w:rPr>
        <w:t xml:space="preserve"> Ф</w:t>
      </w:r>
      <w:r w:rsidR="006303DF" w:rsidRPr="00F45C78">
        <w:rPr>
          <w:lang w:val="kk-KZ"/>
        </w:rPr>
        <w:t xml:space="preserve">ормальдегид </w:t>
      </w:r>
      <w:r w:rsidR="006303DF">
        <w:rPr>
          <w:lang w:val="kk-KZ"/>
        </w:rPr>
        <w:t xml:space="preserve"> негізінде коваленттік байланыстар</w:t>
      </w:r>
      <w:r w:rsidR="006303DF" w:rsidRPr="00F45C78">
        <w:rPr>
          <w:lang w:val="kk-KZ"/>
        </w:rPr>
        <w:t xml:space="preserve"> а</w:t>
      </w:r>
      <w:r w:rsidR="006303DF">
        <w:rPr>
          <w:lang w:val="kk-KZ"/>
        </w:rPr>
        <w:t>рқылы көлденең торлы-байланысқан</w:t>
      </w:r>
      <w:r w:rsidR="006303DF" w:rsidRPr="00F45C78">
        <w:rPr>
          <w:lang w:val="kk-KZ"/>
        </w:rPr>
        <w:t xml:space="preserve"> құрылымының сұлбасы</w:t>
      </w:r>
      <w:r w:rsidR="00644447">
        <w:rPr>
          <w:lang w:val="kk-KZ"/>
        </w:rPr>
        <w:t xml:space="preserve"> 6-</w:t>
      </w:r>
      <w:r w:rsidR="006303DF">
        <w:rPr>
          <w:lang w:val="kk-KZ"/>
        </w:rPr>
        <w:t>суретте келтірілген.</w:t>
      </w:r>
    </w:p>
    <w:p w:rsidR="00BC2E39" w:rsidRPr="000100CB" w:rsidRDefault="00BC2E39" w:rsidP="00616705">
      <w:pPr>
        <w:pStyle w:val="a5"/>
        <w:ind w:firstLine="709"/>
        <w:contextualSpacing/>
        <w:jc w:val="both"/>
        <w:rPr>
          <w:lang w:val="kk-KZ"/>
        </w:rPr>
      </w:pPr>
    </w:p>
    <w:p w:rsidR="00BC2E39" w:rsidRPr="000100CB" w:rsidRDefault="00BC2E39" w:rsidP="00616705">
      <w:pPr>
        <w:pStyle w:val="a5"/>
        <w:ind w:firstLine="709"/>
        <w:contextualSpacing/>
        <w:jc w:val="center"/>
        <w:rPr>
          <w:lang w:val="kk-KZ"/>
        </w:rPr>
      </w:pPr>
      <w:r w:rsidRPr="000100CB">
        <w:rPr>
          <w:noProof/>
          <w:lang w:val="ru-RU"/>
        </w:rPr>
        <w:drawing>
          <wp:inline distT="0" distB="0" distL="0" distR="0">
            <wp:extent cx="3510727" cy="2228850"/>
            <wp:effectExtent l="0" t="0" r="0" b="0"/>
            <wp:docPr id="42" name="Рисунок 42" descr="C:\Users\ASU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esktop\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98" t="747" r="3961" b="2568"/>
                    <a:stretch/>
                  </pic:blipFill>
                  <pic:spPr bwMode="auto">
                    <a:xfrm>
                      <a:off x="0" y="0"/>
                      <a:ext cx="3539390" cy="2247047"/>
                    </a:xfrm>
                    <a:prstGeom prst="rect">
                      <a:avLst/>
                    </a:prstGeom>
                    <a:noFill/>
                    <a:ln>
                      <a:noFill/>
                    </a:ln>
                    <a:extLst>
                      <a:ext uri="{53640926-AAD7-44D8-BBD7-CCE9431645EC}">
                        <a14:shadowObscured xmlns:a14="http://schemas.microsoft.com/office/drawing/2010/main"/>
                      </a:ext>
                    </a:extLst>
                  </pic:spPr>
                </pic:pic>
              </a:graphicData>
            </a:graphic>
          </wp:inline>
        </w:drawing>
      </w:r>
    </w:p>
    <w:p w:rsidR="00EB6949" w:rsidRPr="00A15F3A" w:rsidRDefault="00EB6949" w:rsidP="00616705">
      <w:pPr>
        <w:pStyle w:val="a5"/>
        <w:ind w:firstLine="709"/>
        <w:contextualSpacing/>
        <w:rPr>
          <w:sz w:val="16"/>
          <w:szCs w:val="16"/>
          <w:lang w:val="kk-KZ"/>
        </w:rPr>
      </w:pPr>
    </w:p>
    <w:p w:rsidR="00EB6949" w:rsidRPr="000100CB" w:rsidRDefault="00896FC8" w:rsidP="00616705">
      <w:pPr>
        <w:pStyle w:val="a5"/>
        <w:ind w:firstLine="709"/>
        <w:contextualSpacing/>
        <w:jc w:val="center"/>
        <w:rPr>
          <w:lang w:val="kk-KZ"/>
        </w:rPr>
      </w:pPr>
      <w:r w:rsidRPr="00A15F3A">
        <w:rPr>
          <w:lang w:val="kk-KZ"/>
        </w:rPr>
        <w:t xml:space="preserve">Сурет </w:t>
      </w:r>
      <w:r w:rsidR="00687CDC" w:rsidRPr="00A15F3A">
        <w:rPr>
          <w:lang w:val="kk-KZ"/>
        </w:rPr>
        <w:t>6</w:t>
      </w:r>
      <w:r w:rsidR="00644447">
        <w:rPr>
          <w:lang w:val="kk-KZ"/>
        </w:rPr>
        <w:t xml:space="preserve"> </w:t>
      </w:r>
      <w:r w:rsidR="00A15F3A">
        <w:rPr>
          <w:lang w:val="kk-KZ"/>
        </w:rPr>
        <w:t>–</w:t>
      </w:r>
      <w:r w:rsidR="00644447">
        <w:rPr>
          <w:lang w:val="kk-KZ"/>
        </w:rPr>
        <w:t xml:space="preserve"> </w:t>
      </w:r>
      <w:r w:rsidR="00F45C78">
        <w:rPr>
          <w:lang w:val="kk-KZ"/>
        </w:rPr>
        <w:t>Ф</w:t>
      </w:r>
      <w:r w:rsidR="00F45C78" w:rsidRPr="00F45C78">
        <w:rPr>
          <w:lang w:val="kk-KZ"/>
        </w:rPr>
        <w:t xml:space="preserve">ормальдегид </w:t>
      </w:r>
      <w:r w:rsidR="00F45C78">
        <w:rPr>
          <w:lang w:val="kk-KZ"/>
        </w:rPr>
        <w:t xml:space="preserve"> негізінде коваленттік байланыстар</w:t>
      </w:r>
      <w:r w:rsidR="00F45C78" w:rsidRPr="00F45C78">
        <w:rPr>
          <w:lang w:val="kk-KZ"/>
        </w:rPr>
        <w:t xml:space="preserve"> а</w:t>
      </w:r>
      <w:r w:rsidR="00F45C78">
        <w:rPr>
          <w:lang w:val="kk-KZ"/>
        </w:rPr>
        <w:t>рқылы көлденең торлы-байланысқан</w:t>
      </w:r>
      <w:r w:rsidR="00083E06">
        <w:rPr>
          <w:lang w:val="kk-KZ"/>
        </w:rPr>
        <w:t xml:space="preserve"> құрылым</w:t>
      </w:r>
      <w:r w:rsidR="00F45C78" w:rsidRPr="00F45C78">
        <w:rPr>
          <w:lang w:val="kk-KZ"/>
        </w:rPr>
        <w:t>ның сұлбасы</w:t>
      </w:r>
    </w:p>
    <w:p w:rsidR="006303DF" w:rsidRPr="000100CB" w:rsidRDefault="006303DF" w:rsidP="006303DF">
      <w:pPr>
        <w:pStyle w:val="a5"/>
        <w:contextualSpacing/>
        <w:rPr>
          <w:lang w:val="kk-KZ"/>
        </w:rPr>
      </w:pPr>
    </w:p>
    <w:p w:rsidR="003A54FD" w:rsidRPr="003A54FD" w:rsidRDefault="006303DF" w:rsidP="00616705">
      <w:pPr>
        <w:pStyle w:val="a5"/>
        <w:ind w:firstLine="709"/>
        <w:contextualSpacing/>
        <w:jc w:val="both"/>
        <w:rPr>
          <w:lang w:val="kk-KZ"/>
        </w:rPr>
      </w:pPr>
      <w:r>
        <w:rPr>
          <w:lang w:val="kk-KZ"/>
        </w:rPr>
        <w:t>Г</w:t>
      </w:r>
      <w:r w:rsidR="003A54FD" w:rsidRPr="003A54FD">
        <w:rPr>
          <w:lang w:val="kk-KZ"/>
        </w:rPr>
        <w:t>ельдер</w:t>
      </w:r>
      <w:r>
        <w:rPr>
          <w:lang w:val="kk-KZ"/>
        </w:rPr>
        <w:t>дің</w:t>
      </w:r>
      <w:r w:rsidR="003A54FD" w:rsidRPr="003A54FD">
        <w:rPr>
          <w:lang w:val="kk-KZ"/>
        </w:rPr>
        <w:t xml:space="preserve"> коваленттік байланыстың </w:t>
      </w:r>
      <w:r>
        <w:rPr>
          <w:lang w:val="kk-KZ"/>
        </w:rPr>
        <w:t>т</w:t>
      </w:r>
      <w:r w:rsidR="003A54FD" w:rsidRPr="003A54FD">
        <w:rPr>
          <w:lang w:val="kk-KZ"/>
        </w:rPr>
        <w:t>ұрақтылығының жоғарылауына байланыст</w:t>
      </w:r>
      <w:r>
        <w:rPr>
          <w:lang w:val="kk-KZ"/>
        </w:rPr>
        <w:t>ы торлы</w:t>
      </w:r>
      <w:r w:rsidR="00272327">
        <w:rPr>
          <w:lang w:val="kk-KZ"/>
        </w:rPr>
        <w:t xml:space="preserve"> байланыстырушы</w:t>
      </w:r>
      <w:r>
        <w:rPr>
          <w:lang w:val="kk-KZ"/>
        </w:rPr>
        <w:t xml:space="preserve"> салыстырғанда</w:t>
      </w:r>
      <w:r w:rsidR="007523AC">
        <w:rPr>
          <w:lang w:val="kk-KZ"/>
        </w:rPr>
        <w:t xml:space="preserve"> </w:t>
      </w:r>
      <w:r>
        <w:rPr>
          <w:lang w:val="kk-KZ"/>
        </w:rPr>
        <w:t>жоғары термиялық және тотығу</w:t>
      </w:r>
      <w:r w:rsidR="007523AC">
        <w:rPr>
          <w:lang w:val="kk-KZ"/>
        </w:rPr>
        <w:t xml:space="preserve"> </w:t>
      </w:r>
      <w:r>
        <w:rPr>
          <w:lang w:val="kk-KZ"/>
        </w:rPr>
        <w:t>тұрақтылығына</w:t>
      </w:r>
      <w:r w:rsidR="003A54FD" w:rsidRPr="003A54FD">
        <w:rPr>
          <w:lang w:val="kk-KZ"/>
        </w:rPr>
        <w:t xml:space="preserve"> ие</w:t>
      </w:r>
      <w:r>
        <w:rPr>
          <w:lang w:val="kk-KZ"/>
        </w:rPr>
        <w:t xml:space="preserve"> болады</w:t>
      </w:r>
      <w:r w:rsidR="003A54FD" w:rsidRPr="003A54FD">
        <w:rPr>
          <w:lang w:val="kk-KZ"/>
        </w:rPr>
        <w:t>.</w:t>
      </w:r>
    </w:p>
    <w:p w:rsidR="00272327" w:rsidRDefault="00272327" w:rsidP="00616705">
      <w:pPr>
        <w:pStyle w:val="a5"/>
        <w:ind w:firstLine="709"/>
        <w:contextualSpacing/>
        <w:jc w:val="both"/>
        <w:rPr>
          <w:lang w:val="kk-KZ"/>
        </w:rPr>
      </w:pPr>
      <w:r w:rsidRPr="00272327">
        <w:rPr>
          <w:lang w:val="kk-KZ"/>
        </w:rPr>
        <w:t>Полиэ</w:t>
      </w:r>
      <w:r w:rsidR="006B011B">
        <w:rPr>
          <w:lang w:val="kk-KZ"/>
        </w:rPr>
        <w:t xml:space="preserve">тиленгликольдиакрилат, </w:t>
      </w:r>
      <w:r w:rsidRPr="00272327">
        <w:rPr>
          <w:lang w:val="kk-KZ"/>
        </w:rPr>
        <w:t>полиэтиленгликоль</w:t>
      </w:r>
      <w:r w:rsidR="00675690">
        <w:rPr>
          <w:lang w:val="kk-KZ"/>
        </w:rPr>
        <w:t>диметакри</w:t>
      </w:r>
      <w:r w:rsidRPr="00272327">
        <w:rPr>
          <w:lang w:val="kk-KZ"/>
        </w:rPr>
        <w:t>лат, поли</w:t>
      </w:r>
      <w:r w:rsidR="00504EB1">
        <w:rPr>
          <w:lang w:val="kk-KZ"/>
        </w:rPr>
        <w:t>-</w:t>
      </w:r>
      <w:r w:rsidRPr="00272327">
        <w:rPr>
          <w:lang w:val="kk-KZ"/>
        </w:rPr>
        <w:t>пропиленгликольдиметакрилат, полипропиленгликольдиметакрилат три</w:t>
      </w:r>
      <w:r w:rsidR="00504EB1">
        <w:rPr>
          <w:lang w:val="kk-KZ"/>
        </w:rPr>
        <w:t>-</w:t>
      </w:r>
      <w:r w:rsidRPr="00272327">
        <w:rPr>
          <w:lang w:val="kk-KZ"/>
        </w:rPr>
        <w:t>метилолпропан триметакрилат, этоксилденген триметилолпропан триакрилат, этоксилденген пентаэритритол тетраакрилат, N, N’ метиленбисакриламид және ұқсас туындылар тәрізді C=C қос байланысы бар сополимерлеу арқылы органикалық торлы-байланыстырушы көп функциялы мономерлермен алуға болады</w:t>
      </w:r>
      <w:r w:rsidR="00083E06">
        <w:rPr>
          <w:lang w:val="kk-KZ"/>
        </w:rPr>
        <w:t xml:space="preserve"> [89</w:t>
      </w:r>
      <w:r w:rsidR="00083E06" w:rsidRPr="000100CB">
        <w:rPr>
          <w:lang w:val="kk-KZ"/>
        </w:rPr>
        <w:t>]</w:t>
      </w:r>
      <w:r>
        <w:rPr>
          <w:lang w:val="kk-KZ"/>
        </w:rPr>
        <w:t>.</w:t>
      </w:r>
    </w:p>
    <w:p w:rsidR="00EB6949" w:rsidRPr="000100CB" w:rsidRDefault="00083841" w:rsidP="00616705">
      <w:pPr>
        <w:pStyle w:val="a5"/>
        <w:ind w:firstLine="709"/>
        <w:contextualSpacing/>
        <w:jc w:val="both"/>
        <w:rPr>
          <w:lang w:val="kk-KZ"/>
        </w:rPr>
      </w:pPr>
      <w:r>
        <w:rPr>
          <w:lang w:val="kk-KZ"/>
        </w:rPr>
        <w:t>Бірқатар</w:t>
      </w:r>
      <w:r w:rsidR="00823AE1">
        <w:rPr>
          <w:lang w:val="kk-KZ"/>
        </w:rPr>
        <w:t>акриламид</w:t>
      </w:r>
      <w:r>
        <w:rPr>
          <w:lang w:val="kk-KZ"/>
        </w:rPr>
        <w:t xml:space="preserve"> мономеріндегі</w:t>
      </w:r>
      <w:r w:rsidR="007523AC">
        <w:rPr>
          <w:lang w:val="kk-KZ"/>
        </w:rPr>
        <w:t xml:space="preserve"> </w:t>
      </w:r>
      <w:r w:rsidRPr="000100CB">
        <w:rPr>
          <w:lang w:val="kk-KZ"/>
        </w:rPr>
        <w:t xml:space="preserve">қос байланыстар </w:t>
      </w:r>
      <w:r w:rsidR="00EB6949" w:rsidRPr="000100CB">
        <w:rPr>
          <w:lang w:val="kk-KZ"/>
        </w:rPr>
        <w:t>әрекеттесу мүмкіндігін береді және бірден өсіп келе жатқан полимер тізбегіндегі радикалды полимерленуге қатысады</w:t>
      </w:r>
      <w:r w:rsidR="00823AE1">
        <w:rPr>
          <w:lang w:val="kk-KZ"/>
        </w:rPr>
        <w:t>.</w:t>
      </w:r>
      <w:r w:rsidR="007523AC">
        <w:rPr>
          <w:lang w:val="kk-KZ"/>
        </w:rPr>
        <w:t xml:space="preserve"> </w:t>
      </w:r>
      <w:r w:rsidR="00823AE1">
        <w:rPr>
          <w:lang w:val="kk-KZ"/>
        </w:rPr>
        <w:t xml:space="preserve">Бұл </w:t>
      </w:r>
      <w:r w:rsidR="00EB6949" w:rsidRPr="000100CB">
        <w:rPr>
          <w:lang w:val="kk-KZ"/>
        </w:rPr>
        <w:t xml:space="preserve">олигомер екі өсіп келе жатқан тізбек және тұтастай алғанда </w:t>
      </w:r>
      <w:r w:rsidR="00823AE1">
        <w:rPr>
          <w:lang w:val="kk-KZ"/>
        </w:rPr>
        <w:t>торлы</w:t>
      </w:r>
      <w:r w:rsidR="00EB6949" w:rsidRPr="000100CB">
        <w:rPr>
          <w:lang w:val="kk-KZ"/>
        </w:rPr>
        <w:t xml:space="preserve"> құрылымы арасында </w:t>
      </w:r>
      <w:r w:rsidR="00823AE1">
        <w:rPr>
          <w:lang w:val="kk-KZ"/>
        </w:rPr>
        <w:t>торлы</w:t>
      </w:r>
      <w:r w:rsidR="00EB6949" w:rsidRPr="000100CB">
        <w:rPr>
          <w:lang w:val="kk-KZ"/>
        </w:rPr>
        <w:t xml:space="preserve"> байланысты құрайды</w:t>
      </w:r>
      <w:r w:rsidR="00181251" w:rsidRPr="000100CB">
        <w:rPr>
          <w:lang w:val="kk-KZ"/>
        </w:rPr>
        <w:t xml:space="preserve"> (</w:t>
      </w:r>
      <w:r w:rsidR="00A15F3A">
        <w:rPr>
          <w:lang w:val="kk-KZ"/>
        </w:rPr>
        <w:t>7-</w:t>
      </w:r>
      <w:r w:rsidR="00181251" w:rsidRPr="000100CB">
        <w:rPr>
          <w:lang w:val="kk-KZ"/>
        </w:rPr>
        <w:t>сурет).</w:t>
      </w:r>
      <w:r w:rsidR="007523AC">
        <w:rPr>
          <w:lang w:val="kk-KZ"/>
        </w:rPr>
        <w:t xml:space="preserve"> </w:t>
      </w:r>
      <w:r w:rsidR="00823AE1" w:rsidRPr="00823AE1">
        <w:rPr>
          <w:lang w:val="kk-KZ"/>
        </w:rPr>
        <w:t>Соңғы кездері торлы-байланыстырушылар ретінде микрогельдер мұнайды ығыстыру саласында қолданыла бастады</w:t>
      </w:r>
      <w:r w:rsidR="007523AC">
        <w:rPr>
          <w:lang w:val="kk-KZ"/>
        </w:rPr>
        <w:t xml:space="preserve"> </w:t>
      </w:r>
      <w:r w:rsidR="00BF5F40" w:rsidRPr="00083841">
        <w:rPr>
          <w:lang w:val="kk-KZ"/>
        </w:rPr>
        <w:t>[</w:t>
      </w:r>
      <w:r w:rsidRPr="00083841">
        <w:rPr>
          <w:lang w:val="kk-KZ"/>
        </w:rPr>
        <w:t>90</w:t>
      </w:r>
      <w:r w:rsidR="00BF5F40" w:rsidRPr="00083841">
        <w:rPr>
          <w:lang w:val="kk-KZ"/>
        </w:rPr>
        <w:t>]</w:t>
      </w:r>
      <w:r w:rsidR="00EB6949" w:rsidRPr="00083841">
        <w:rPr>
          <w:lang w:val="kk-KZ"/>
        </w:rPr>
        <w:t>.</w:t>
      </w:r>
      <w:r w:rsidR="007523AC">
        <w:rPr>
          <w:lang w:val="kk-KZ"/>
        </w:rPr>
        <w:t xml:space="preserve"> </w:t>
      </w:r>
      <w:r w:rsidR="00823AE1" w:rsidRPr="000100CB">
        <w:t>α</w:t>
      </w:r>
      <w:r w:rsidR="00823AE1" w:rsidRPr="000100CB">
        <w:rPr>
          <w:lang w:val="kk-KZ"/>
        </w:rPr>
        <w:t>,</w:t>
      </w:r>
      <w:r w:rsidR="00823AE1" w:rsidRPr="000100CB">
        <w:t>ω</w:t>
      </w:r>
      <w:r w:rsidR="00823AE1" w:rsidRPr="000100CB">
        <w:rPr>
          <w:lang w:val="kk-KZ"/>
        </w:rPr>
        <w:t>-поли (этиленгликоль) диакрилатпен ПАА</w:t>
      </w:r>
      <w:r w:rsidR="007523AC">
        <w:rPr>
          <w:lang w:val="kk-KZ"/>
        </w:rPr>
        <w:t xml:space="preserve"> </w:t>
      </w:r>
      <w:r w:rsidR="00823AE1" w:rsidRPr="000100CB">
        <w:rPr>
          <w:lang w:val="kk-KZ"/>
        </w:rPr>
        <w:t>сополимерленуі арқылы торлы</w:t>
      </w:r>
      <w:r w:rsidR="00823AE1">
        <w:rPr>
          <w:lang w:val="kk-KZ"/>
        </w:rPr>
        <w:t>-байланыстырушының</w:t>
      </w:r>
      <w:r w:rsidR="00823AE1" w:rsidRPr="000100CB">
        <w:rPr>
          <w:lang w:val="kk-KZ"/>
        </w:rPr>
        <w:t xml:space="preserve"> түзілу механизмі</w:t>
      </w:r>
      <w:r w:rsidR="00823AE1">
        <w:rPr>
          <w:lang w:val="kk-KZ"/>
        </w:rPr>
        <w:t>нің сұлбасы 7-суретте келтірілген.</w:t>
      </w:r>
    </w:p>
    <w:p w:rsidR="00EB6949" w:rsidRPr="000100CB" w:rsidRDefault="00BC2E39" w:rsidP="00616705">
      <w:pPr>
        <w:pStyle w:val="a5"/>
        <w:ind w:firstLine="709"/>
        <w:contextualSpacing/>
        <w:jc w:val="center"/>
        <w:rPr>
          <w:lang w:val="kk-KZ"/>
        </w:rPr>
      </w:pPr>
      <w:r w:rsidRPr="000100CB">
        <w:rPr>
          <w:noProof/>
          <w:lang w:val="ru-RU"/>
        </w:rPr>
        <w:lastRenderedPageBreak/>
        <w:drawing>
          <wp:inline distT="0" distB="0" distL="0" distR="0">
            <wp:extent cx="4183380" cy="1761674"/>
            <wp:effectExtent l="0" t="0" r="762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399" t="2498" r="9629" b="8091"/>
                    <a:stretch/>
                  </pic:blipFill>
                  <pic:spPr bwMode="auto">
                    <a:xfrm>
                      <a:off x="0" y="0"/>
                      <a:ext cx="4201909" cy="1769477"/>
                    </a:xfrm>
                    <a:prstGeom prst="rect">
                      <a:avLst/>
                    </a:prstGeom>
                    <a:ln>
                      <a:noFill/>
                    </a:ln>
                    <a:extLst>
                      <a:ext uri="{53640926-AAD7-44D8-BBD7-CCE9431645EC}">
                        <a14:shadowObscured xmlns:a14="http://schemas.microsoft.com/office/drawing/2010/main"/>
                      </a:ext>
                    </a:extLst>
                  </pic:spPr>
                </pic:pic>
              </a:graphicData>
            </a:graphic>
          </wp:inline>
        </w:drawing>
      </w:r>
    </w:p>
    <w:p w:rsidR="00BC2E39" w:rsidRPr="003A54FD" w:rsidRDefault="00BC2E39" w:rsidP="00616705">
      <w:pPr>
        <w:pStyle w:val="a5"/>
        <w:ind w:firstLine="709"/>
        <w:contextualSpacing/>
        <w:jc w:val="both"/>
        <w:rPr>
          <w:sz w:val="16"/>
          <w:szCs w:val="16"/>
          <w:lang w:val="kk-KZ"/>
        </w:rPr>
      </w:pPr>
    </w:p>
    <w:p w:rsidR="00EB6949" w:rsidRDefault="00833D2A" w:rsidP="00616705">
      <w:pPr>
        <w:pStyle w:val="a5"/>
        <w:ind w:firstLine="709"/>
        <w:contextualSpacing/>
        <w:jc w:val="center"/>
        <w:rPr>
          <w:lang w:val="kk-KZ"/>
        </w:rPr>
      </w:pPr>
      <w:r w:rsidRPr="00A15F3A">
        <w:rPr>
          <w:lang w:val="kk-KZ"/>
        </w:rPr>
        <w:t xml:space="preserve">Сурет </w:t>
      </w:r>
      <w:r w:rsidR="00687CDC" w:rsidRPr="00A15F3A">
        <w:rPr>
          <w:lang w:val="kk-KZ"/>
        </w:rPr>
        <w:t>7</w:t>
      </w:r>
      <w:r w:rsidR="00644447">
        <w:rPr>
          <w:lang w:val="kk-KZ"/>
        </w:rPr>
        <w:t xml:space="preserve"> </w:t>
      </w:r>
      <w:r w:rsidR="00A15F3A">
        <w:rPr>
          <w:lang w:val="kk-KZ"/>
        </w:rPr>
        <w:t>–</w:t>
      </w:r>
      <w:r w:rsidR="00644447">
        <w:rPr>
          <w:lang w:val="kk-KZ"/>
        </w:rPr>
        <w:t xml:space="preserve"> </w:t>
      </w:r>
      <w:r w:rsidR="00D71551" w:rsidRPr="000100CB">
        <w:t>α</w:t>
      </w:r>
      <w:r w:rsidR="00D71551" w:rsidRPr="000100CB">
        <w:rPr>
          <w:lang w:val="kk-KZ"/>
        </w:rPr>
        <w:t>,</w:t>
      </w:r>
      <w:r w:rsidR="00D71551" w:rsidRPr="000100CB">
        <w:t>ω</w:t>
      </w:r>
      <w:r w:rsidR="00D71551" w:rsidRPr="000100CB">
        <w:rPr>
          <w:lang w:val="kk-KZ"/>
        </w:rPr>
        <w:t xml:space="preserve">-поли (этиленгликоль) диакрилатпен </w:t>
      </w:r>
      <w:r w:rsidR="00CA2594" w:rsidRPr="000100CB">
        <w:rPr>
          <w:lang w:val="kk-KZ"/>
        </w:rPr>
        <w:t>ПАА</w:t>
      </w:r>
      <w:r w:rsidR="00644447">
        <w:rPr>
          <w:lang w:val="kk-KZ"/>
        </w:rPr>
        <w:t xml:space="preserve"> </w:t>
      </w:r>
      <w:r w:rsidR="00D71551" w:rsidRPr="000100CB">
        <w:rPr>
          <w:lang w:val="kk-KZ"/>
        </w:rPr>
        <w:t xml:space="preserve">сополимерленуі арқылы </w:t>
      </w:r>
      <w:r w:rsidR="00D831DC" w:rsidRPr="000100CB">
        <w:rPr>
          <w:lang w:val="kk-KZ"/>
        </w:rPr>
        <w:t>торлы</w:t>
      </w:r>
      <w:r w:rsidR="00823AE1">
        <w:rPr>
          <w:lang w:val="kk-KZ"/>
        </w:rPr>
        <w:t>-байланыстырушының</w:t>
      </w:r>
      <w:r w:rsidR="00D71551" w:rsidRPr="000100CB">
        <w:rPr>
          <w:lang w:val="kk-KZ"/>
        </w:rPr>
        <w:t xml:space="preserve"> түзілу механизмі</w:t>
      </w:r>
      <w:r w:rsidR="00823AE1">
        <w:rPr>
          <w:lang w:val="kk-KZ"/>
        </w:rPr>
        <w:t>нің сұлбасы</w:t>
      </w:r>
    </w:p>
    <w:p w:rsidR="00BA0110" w:rsidRPr="000100CB" w:rsidRDefault="00BA0110" w:rsidP="00616705">
      <w:pPr>
        <w:pStyle w:val="a5"/>
        <w:ind w:firstLine="709"/>
        <w:contextualSpacing/>
        <w:jc w:val="center"/>
        <w:rPr>
          <w:lang w:val="kk-KZ"/>
        </w:rPr>
      </w:pPr>
    </w:p>
    <w:p w:rsidR="00EB6949" w:rsidRPr="000100CB" w:rsidRDefault="00EB6949" w:rsidP="00616705">
      <w:pPr>
        <w:pStyle w:val="a5"/>
        <w:ind w:firstLine="709"/>
        <w:contextualSpacing/>
        <w:jc w:val="both"/>
        <w:rPr>
          <w:lang w:val="kk-KZ"/>
        </w:rPr>
      </w:pPr>
      <w:r w:rsidRPr="000100CB">
        <w:rPr>
          <w:lang w:val="kk-KZ"/>
        </w:rPr>
        <w:t xml:space="preserve">Қолданылатын </w:t>
      </w:r>
      <w:r w:rsidR="003C137A" w:rsidRPr="000100CB">
        <w:rPr>
          <w:color w:val="000000" w:themeColor="text1"/>
          <w:lang w:val="kk-KZ"/>
        </w:rPr>
        <w:t>торлы</w:t>
      </w:r>
      <w:r w:rsidRPr="000100CB">
        <w:rPr>
          <w:color w:val="000000" w:themeColor="text1"/>
          <w:lang w:val="kk-KZ"/>
        </w:rPr>
        <w:t xml:space="preserve">-байланыстырушы құрылымдарға сәйкес бейорганикалық </w:t>
      </w:r>
      <w:r w:rsidR="00B20774">
        <w:rPr>
          <w:color w:val="000000" w:themeColor="text1"/>
          <w:lang w:val="kk-KZ"/>
        </w:rPr>
        <w:t>торлы</w:t>
      </w:r>
      <w:r w:rsidRPr="000100CB">
        <w:rPr>
          <w:color w:val="000000" w:themeColor="text1"/>
          <w:lang w:val="kk-KZ"/>
        </w:rPr>
        <w:t xml:space="preserve">-байланыстырылған </w:t>
      </w:r>
      <w:r w:rsidR="002B37BB" w:rsidRPr="000100CB">
        <w:rPr>
          <w:color w:val="000000" w:themeColor="text1"/>
          <w:lang w:val="kk-KZ"/>
        </w:rPr>
        <w:t>ПАА</w:t>
      </w:r>
      <w:r w:rsidRPr="000100CB">
        <w:rPr>
          <w:color w:val="000000" w:themeColor="text1"/>
          <w:lang w:val="kk-KZ"/>
        </w:rPr>
        <w:t xml:space="preserve"> гельдері (металл иондары, саз және нано-ұнтақ) және органикалық </w:t>
      </w:r>
      <w:r w:rsidR="00D831DC" w:rsidRPr="000100CB">
        <w:rPr>
          <w:color w:val="000000" w:themeColor="text1"/>
          <w:lang w:val="kk-KZ"/>
        </w:rPr>
        <w:t>торлы</w:t>
      </w:r>
      <w:r w:rsidR="007523AC">
        <w:rPr>
          <w:color w:val="000000" w:themeColor="text1"/>
          <w:lang w:val="kk-KZ"/>
        </w:rPr>
        <w:t xml:space="preserve"> </w:t>
      </w:r>
      <w:r w:rsidR="002B37BB" w:rsidRPr="000100CB">
        <w:rPr>
          <w:color w:val="000000" w:themeColor="text1"/>
          <w:lang w:val="kk-KZ"/>
        </w:rPr>
        <w:t>ПАА</w:t>
      </w:r>
      <w:r w:rsidRPr="000100CB">
        <w:rPr>
          <w:color w:val="000000" w:themeColor="text1"/>
          <w:lang w:val="kk-KZ"/>
        </w:rPr>
        <w:t xml:space="preserve"> гельдері </w:t>
      </w:r>
      <w:r w:rsidR="00823AE1">
        <w:rPr>
          <w:color w:val="000000" w:themeColor="text1"/>
          <w:lang w:val="kk-KZ"/>
        </w:rPr>
        <w:t xml:space="preserve">арасында </w:t>
      </w:r>
      <w:r w:rsidR="00640CD6">
        <w:rPr>
          <w:color w:val="000000" w:themeColor="text1"/>
          <w:lang w:val="kk-KZ"/>
        </w:rPr>
        <w:t xml:space="preserve">айырмашылық </w:t>
      </w:r>
      <w:r w:rsidRPr="000100CB">
        <w:rPr>
          <w:color w:val="000000" w:themeColor="text1"/>
          <w:lang w:val="kk-KZ"/>
        </w:rPr>
        <w:t xml:space="preserve">бар. </w:t>
      </w:r>
      <w:r w:rsidR="00640CD6" w:rsidRPr="00640CD6">
        <w:rPr>
          <w:color w:val="000000" w:themeColor="text1"/>
          <w:lang w:val="kk-KZ"/>
        </w:rPr>
        <w:t>Дегенмен, температура мен тұздылыққа төзімділігін жоғар</w:t>
      </w:r>
      <w:r w:rsidR="00640CD6">
        <w:rPr>
          <w:color w:val="000000" w:themeColor="text1"/>
          <w:lang w:val="kk-KZ"/>
        </w:rPr>
        <w:t>ы</w:t>
      </w:r>
      <w:r w:rsidR="00640CD6" w:rsidRPr="00640CD6">
        <w:rPr>
          <w:color w:val="000000" w:themeColor="text1"/>
          <w:lang w:val="kk-KZ"/>
        </w:rPr>
        <w:t>лату мақсатында органикалық және бейорганикалық торлы-байланыстырушы гельге</w:t>
      </w:r>
      <w:r w:rsidR="00083841">
        <w:rPr>
          <w:color w:val="000000" w:themeColor="text1"/>
          <w:lang w:val="kk-KZ"/>
        </w:rPr>
        <w:t xml:space="preserve"> бейорганикалық ұнтақ қолданады</w:t>
      </w:r>
      <w:r w:rsidR="007523AC">
        <w:rPr>
          <w:color w:val="000000" w:themeColor="text1"/>
          <w:lang w:val="kk-KZ"/>
        </w:rPr>
        <w:t xml:space="preserve"> </w:t>
      </w:r>
      <w:r w:rsidR="00BF5F40" w:rsidRPr="000100CB">
        <w:rPr>
          <w:lang w:val="kk-KZ"/>
        </w:rPr>
        <w:t>[</w:t>
      </w:r>
      <w:r w:rsidR="00083841">
        <w:rPr>
          <w:lang w:val="kk-KZ"/>
        </w:rPr>
        <w:t>91</w:t>
      </w:r>
      <w:r w:rsidR="00BF5F40" w:rsidRPr="000100CB">
        <w:rPr>
          <w:lang w:val="kk-KZ"/>
        </w:rPr>
        <w:t>]</w:t>
      </w:r>
      <w:r w:rsidRPr="000100CB">
        <w:rPr>
          <w:lang w:val="kk-KZ"/>
        </w:rPr>
        <w:t>.</w:t>
      </w:r>
    </w:p>
    <w:p w:rsidR="006E6F8E" w:rsidRPr="00644447" w:rsidRDefault="006E6F8E" w:rsidP="00616705">
      <w:pPr>
        <w:pStyle w:val="a5"/>
        <w:ind w:firstLine="709"/>
        <w:contextualSpacing/>
        <w:jc w:val="both"/>
        <w:rPr>
          <w:lang w:val="kk-KZ"/>
        </w:rPr>
      </w:pPr>
      <w:r w:rsidRPr="006E6F8E">
        <w:rPr>
          <w:lang w:val="kk-KZ"/>
        </w:rPr>
        <w:t>Нидхэм</w:t>
      </w:r>
      <w:r w:rsidR="00644447">
        <w:rPr>
          <w:lang w:val="kk-KZ"/>
        </w:rPr>
        <w:t>,</w:t>
      </w:r>
      <w:r w:rsidRPr="006E6F8E">
        <w:rPr>
          <w:lang w:val="kk-KZ"/>
        </w:rPr>
        <w:t xml:space="preserve"> ГПАА-ды алюминий цитратымен қиылысу арқылы жасалған гельді мұнайды ығыстыру әдісінде кеңінен зерттеді [</w:t>
      </w:r>
      <w:r w:rsidR="00083841">
        <w:rPr>
          <w:lang w:val="kk-KZ"/>
        </w:rPr>
        <w:t>92</w:t>
      </w:r>
      <w:r w:rsidRPr="006E6F8E">
        <w:rPr>
          <w:lang w:val="kk-KZ"/>
        </w:rPr>
        <w:t>].</w:t>
      </w:r>
    </w:p>
    <w:p w:rsidR="00022545" w:rsidRDefault="00DA765C" w:rsidP="004D6644">
      <w:pPr>
        <w:pStyle w:val="a5"/>
        <w:ind w:firstLine="709"/>
        <w:contextualSpacing/>
        <w:jc w:val="both"/>
        <w:rPr>
          <w:lang w:val="kk-KZ"/>
        </w:rPr>
      </w:pPr>
      <w:r>
        <w:rPr>
          <w:lang w:val="kk-KZ"/>
        </w:rPr>
        <w:t>Анионды полиэлектролиттер</w:t>
      </w:r>
      <w:r w:rsidR="007523AC">
        <w:rPr>
          <w:lang w:val="kk-KZ"/>
        </w:rPr>
        <w:t xml:space="preserve"> </w:t>
      </w:r>
      <w:r>
        <w:rPr>
          <w:lang w:val="kk-KZ"/>
        </w:rPr>
        <w:t>ретінде</w:t>
      </w:r>
      <w:r w:rsidR="007523AC">
        <w:rPr>
          <w:lang w:val="kk-KZ"/>
        </w:rPr>
        <w:t xml:space="preserve"> </w:t>
      </w:r>
      <w:r w:rsidR="00022545">
        <w:rPr>
          <w:lang w:val="kk-KZ"/>
        </w:rPr>
        <w:t>ГП</w:t>
      </w:r>
      <w:r w:rsidR="00022545" w:rsidRPr="00022545">
        <w:rPr>
          <w:lang w:val="kk-KZ"/>
        </w:rPr>
        <w:t xml:space="preserve">AA макромолекулалары төмен молекулалық тұздардың қатысуымен </w:t>
      </w:r>
      <w:r w:rsidR="004D6644">
        <w:rPr>
          <w:lang w:val="kk-KZ"/>
        </w:rPr>
        <w:t>полиэлектролиттік әсерінешар пішінді күйде</w:t>
      </w:r>
      <w:r w:rsidR="007523AC">
        <w:rPr>
          <w:lang w:val="kk-KZ"/>
        </w:rPr>
        <w:t xml:space="preserve"> </w:t>
      </w:r>
      <w:r w:rsidR="004D6644">
        <w:rPr>
          <w:lang w:val="kk-KZ"/>
        </w:rPr>
        <w:t>болады</w:t>
      </w:r>
      <w:r w:rsidR="00022545">
        <w:rPr>
          <w:lang w:val="kk-KZ"/>
        </w:rPr>
        <w:t xml:space="preserve">. </w:t>
      </w:r>
      <w:r w:rsidR="004D6644">
        <w:rPr>
          <w:lang w:val="kk-KZ"/>
        </w:rPr>
        <w:t>Б</w:t>
      </w:r>
      <w:r w:rsidR="00022545" w:rsidRPr="00022545">
        <w:rPr>
          <w:lang w:val="kk-KZ"/>
        </w:rPr>
        <w:t>ір макромолекуланың немесе бірнеше мак</w:t>
      </w:r>
      <w:r w:rsidR="00022545">
        <w:rPr>
          <w:lang w:val="kk-KZ"/>
        </w:rPr>
        <w:t xml:space="preserve">ромолекулалардың ішінде орналасқан </w:t>
      </w:r>
      <w:r w:rsidR="00022545" w:rsidRPr="00022545">
        <w:rPr>
          <w:lang w:val="kk-KZ"/>
        </w:rPr>
        <w:t xml:space="preserve">екі валентті катиондар </w:t>
      </w:r>
      <w:r w:rsidR="00022545">
        <w:rPr>
          <w:lang w:val="kk-KZ"/>
        </w:rPr>
        <w:t>(Ca</w:t>
      </w:r>
      <w:r w:rsidR="00022545" w:rsidRPr="00022545">
        <w:rPr>
          <w:vertAlign w:val="superscript"/>
          <w:lang w:val="kk-KZ"/>
        </w:rPr>
        <w:t>2+</w:t>
      </w:r>
      <w:r w:rsidR="00022545">
        <w:rPr>
          <w:lang w:val="kk-KZ"/>
        </w:rPr>
        <w:t xml:space="preserve"> және М</w:t>
      </w:r>
      <w:r w:rsidR="00022545" w:rsidRPr="00022545">
        <w:rPr>
          <w:lang w:val="kk-KZ"/>
        </w:rPr>
        <w:t>g</w:t>
      </w:r>
      <w:r w:rsidR="00022545" w:rsidRPr="00022545">
        <w:rPr>
          <w:vertAlign w:val="superscript"/>
          <w:lang w:val="kk-KZ"/>
        </w:rPr>
        <w:t>2+</w:t>
      </w:r>
      <w:r w:rsidR="00022545" w:rsidRPr="00022545">
        <w:rPr>
          <w:lang w:val="kk-KZ"/>
        </w:rPr>
        <w:t>)</w:t>
      </w:r>
      <w:r w:rsidR="00022545">
        <w:rPr>
          <w:lang w:val="kk-KZ"/>
        </w:rPr>
        <w:t xml:space="preserve"> ГП</w:t>
      </w:r>
      <w:r w:rsidR="00022545" w:rsidRPr="00022545">
        <w:rPr>
          <w:lang w:val="kk-KZ"/>
        </w:rPr>
        <w:t xml:space="preserve">AA карбоксил топтарымен </w:t>
      </w:r>
      <w:r w:rsidR="00022545">
        <w:rPr>
          <w:lang w:val="kk-KZ"/>
        </w:rPr>
        <w:t>ішкі</w:t>
      </w:r>
      <w:r w:rsidR="00022545" w:rsidRPr="00022545">
        <w:rPr>
          <w:lang w:val="kk-KZ"/>
        </w:rPr>
        <w:t xml:space="preserve"> және макромолекулааралық комплекстер </w:t>
      </w:r>
      <w:r w:rsidR="004D6644">
        <w:rPr>
          <w:lang w:val="kk-KZ"/>
        </w:rPr>
        <w:t>зерттелінген</w:t>
      </w:r>
      <w:r w:rsidR="007523AC">
        <w:rPr>
          <w:lang w:val="kk-KZ"/>
        </w:rPr>
        <w:t xml:space="preserve"> </w:t>
      </w:r>
      <w:r w:rsidRPr="00022545">
        <w:rPr>
          <w:lang w:val="kk-KZ"/>
        </w:rPr>
        <w:t>[</w:t>
      </w:r>
      <w:r w:rsidR="00C8535A">
        <w:rPr>
          <w:lang w:val="kk-KZ"/>
        </w:rPr>
        <w:t>93</w:t>
      </w:r>
      <w:r w:rsidRPr="00022545">
        <w:rPr>
          <w:lang w:val="kk-KZ"/>
        </w:rPr>
        <w:t>]</w:t>
      </w:r>
      <w:r w:rsidR="00022545">
        <w:rPr>
          <w:lang w:val="kk-KZ"/>
        </w:rPr>
        <w:t>.</w:t>
      </w:r>
      <w:r w:rsidRPr="00DA765C">
        <w:rPr>
          <w:lang w:val="kk-KZ"/>
        </w:rPr>
        <w:t xml:space="preserve"> Екі валентті катиондардың жоғары ко</w:t>
      </w:r>
      <w:r w:rsidR="004D6644">
        <w:rPr>
          <w:lang w:val="kk-KZ"/>
        </w:rPr>
        <w:t>нцентрациясында макромолекулалар</w:t>
      </w:r>
      <w:r w:rsidR="007523AC">
        <w:rPr>
          <w:lang w:val="kk-KZ"/>
        </w:rPr>
        <w:t xml:space="preserve"> </w:t>
      </w:r>
      <w:r w:rsidR="004D6644">
        <w:rPr>
          <w:lang w:val="kk-KZ"/>
        </w:rPr>
        <w:t>түз</w:t>
      </w:r>
      <w:r w:rsidRPr="00DA765C">
        <w:rPr>
          <w:lang w:val="kk-KZ"/>
        </w:rPr>
        <w:t xml:space="preserve">еді, </w:t>
      </w:r>
      <w:r w:rsidR="004D6644">
        <w:rPr>
          <w:lang w:val="kk-KZ"/>
        </w:rPr>
        <w:t>яғни</w:t>
      </w:r>
      <w:r w:rsidR="007523AC">
        <w:rPr>
          <w:lang w:val="kk-KZ"/>
        </w:rPr>
        <w:t xml:space="preserve"> </w:t>
      </w:r>
      <w:r w:rsidR="004D6644">
        <w:rPr>
          <w:lang w:val="kk-KZ"/>
        </w:rPr>
        <w:t>ГПАА тұнбаға</w:t>
      </w:r>
      <w:r w:rsidR="007523AC">
        <w:rPr>
          <w:lang w:val="kk-KZ"/>
        </w:rPr>
        <w:t xml:space="preserve"> </w:t>
      </w:r>
      <w:r w:rsidR="004D6644">
        <w:rPr>
          <w:lang w:val="kk-KZ"/>
        </w:rPr>
        <w:t>түседі</w:t>
      </w:r>
      <w:r>
        <w:rPr>
          <w:lang w:val="kk-KZ"/>
        </w:rPr>
        <w:t>. Бұл ГП</w:t>
      </w:r>
      <w:r w:rsidRPr="00DA765C">
        <w:rPr>
          <w:lang w:val="kk-KZ"/>
        </w:rPr>
        <w:t xml:space="preserve">AA макромолекулаларының гидродинамикалық көлемінің </w:t>
      </w:r>
      <w:r w:rsidR="004D6644">
        <w:rPr>
          <w:lang w:val="kk-KZ"/>
        </w:rPr>
        <w:t>кемуіне</w:t>
      </w:r>
      <w:r w:rsidRPr="00DA765C">
        <w:rPr>
          <w:lang w:val="kk-KZ"/>
        </w:rPr>
        <w:t xml:space="preserve"> және</w:t>
      </w:r>
      <w:r w:rsidR="004D6644">
        <w:rPr>
          <w:lang w:val="kk-KZ"/>
        </w:rPr>
        <w:t xml:space="preserve"> тұтқырлықтың төмендеуіне әкел</w:t>
      </w:r>
      <w:r w:rsidRPr="00DA765C">
        <w:rPr>
          <w:lang w:val="kk-KZ"/>
        </w:rPr>
        <w:t>і</w:t>
      </w:r>
      <w:r w:rsidR="004D6644">
        <w:rPr>
          <w:lang w:val="kk-KZ"/>
        </w:rPr>
        <w:t>п соғады</w:t>
      </w:r>
      <w:r w:rsidRPr="00DA765C">
        <w:rPr>
          <w:lang w:val="kk-KZ"/>
        </w:rPr>
        <w:t>.</w:t>
      </w:r>
    </w:p>
    <w:p w:rsidR="00F804E2" w:rsidRPr="000100CB" w:rsidRDefault="00C8535A" w:rsidP="00616705">
      <w:pPr>
        <w:pStyle w:val="a5"/>
        <w:ind w:firstLine="709"/>
        <w:contextualSpacing/>
        <w:jc w:val="both"/>
        <w:rPr>
          <w:lang w:val="kk-KZ"/>
        </w:rPr>
      </w:pPr>
      <w:r>
        <w:rPr>
          <w:lang w:val="kk-KZ"/>
        </w:rPr>
        <w:t>Жоғары температуралы және минералды жоғары кен орындарында полиакриламид негізіндегі композицияларды полимерлік суландыру әдісіндегі әсерлері зерттелінген</w:t>
      </w:r>
      <w:r w:rsidR="007523AC">
        <w:rPr>
          <w:lang w:val="kk-KZ"/>
        </w:rPr>
        <w:t xml:space="preserve"> </w:t>
      </w:r>
      <w:r w:rsidR="006E6F8E" w:rsidRPr="000100CB">
        <w:rPr>
          <w:lang w:val="kk-KZ"/>
        </w:rPr>
        <w:t>[</w:t>
      </w:r>
      <w:r>
        <w:rPr>
          <w:lang w:val="kk-KZ"/>
        </w:rPr>
        <w:t>94</w:t>
      </w:r>
      <w:r w:rsidR="006E6F8E" w:rsidRPr="000100CB">
        <w:rPr>
          <w:lang w:val="kk-KZ"/>
        </w:rPr>
        <w:t>]</w:t>
      </w:r>
      <w:r w:rsidR="00F804E2" w:rsidRPr="000100CB">
        <w:rPr>
          <w:lang w:val="kk-KZ"/>
        </w:rPr>
        <w:t xml:space="preserve">. </w:t>
      </w:r>
      <w:r w:rsidR="0066272A" w:rsidRPr="0066272A">
        <w:rPr>
          <w:lang w:val="kk-KZ"/>
        </w:rPr>
        <w:t>ГФТПАА немесе алюминий циратынан тұратын коллоидтық дисперсиялық гельдер жүйесі зерттелінген. Коллоидтық дисперсиялық гельдер, қабатта терең орналастыруға мүмкіндік беру үшін жеткілікті баяу гельдену арқылы өткізгіштіктің өзгеруін терең бақылауды қамтамасыз ететіні зерттелген [95].</w:t>
      </w:r>
      <w:r w:rsidR="007523AC">
        <w:rPr>
          <w:lang w:val="kk-KZ"/>
        </w:rPr>
        <w:t xml:space="preserve"> </w:t>
      </w:r>
      <w:r w:rsidR="00BC43A8" w:rsidRPr="000100CB">
        <w:rPr>
          <w:lang w:val="kk-KZ"/>
        </w:rPr>
        <w:t xml:space="preserve">Полимер концентрациясы акритикалық концентрациядан асып кеткенде </w:t>
      </w:r>
      <w:r w:rsidR="00A24251" w:rsidRPr="00A24251">
        <w:rPr>
          <w:lang w:val="kk-KZ"/>
        </w:rPr>
        <w:t>C</w:t>
      </w:r>
      <w:r w:rsidR="006E6F8E">
        <w:rPr>
          <w:vertAlign w:val="superscript"/>
          <w:lang w:val="kk-KZ"/>
        </w:rPr>
        <w:t>*</w:t>
      </w:r>
      <w:r w:rsidR="00BC43A8" w:rsidRPr="000100CB">
        <w:rPr>
          <w:lang w:val="kk-KZ"/>
        </w:rPr>
        <w:t xml:space="preserve"> молекулааралық </w:t>
      </w:r>
      <w:r w:rsidR="006E6F8E">
        <w:rPr>
          <w:lang w:val="kk-KZ"/>
        </w:rPr>
        <w:t>торлы</w:t>
      </w:r>
      <w:r w:rsidR="00BC43A8" w:rsidRPr="000100CB">
        <w:rPr>
          <w:lang w:val="kk-KZ"/>
        </w:rPr>
        <w:t xml:space="preserve"> байланыс</w:t>
      </w:r>
      <w:r w:rsidR="006E6F8E">
        <w:rPr>
          <w:lang w:val="kk-KZ"/>
        </w:rPr>
        <w:t>қан</w:t>
      </w:r>
      <w:r w:rsidR="00BC43A8" w:rsidRPr="000100CB">
        <w:rPr>
          <w:lang w:val="kk-KZ"/>
        </w:rPr>
        <w:t xml:space="preserve"> бір немесе бірнеше </w:t>
      </w:r>
      <w:r w:rsidR="006E6F8E">
        <w:rPr>
          <w:lang w:val="kk-KZ"/>
        </w:rPr>
        <w:t>полимер тізбекті</w:t>
      </w:r>
      <w:r w:rsidR="007523AC">
        <w:rPr>
          <w:lang w:val="kk-KZ"/>
        </w:rPr>
        <w:t xml:space="preserve"> </w:t>
      </w:r>
      <w:r w:rsidR="006E6F8E">
        <w:rPr>
          <w:lang w:val="kk-KZ"/>
        </w:rPr>
        <w:t>болады</w:t>
      </w:r>
      <w:r w:rsidR="00BC43A8" w:rsidRPr="000100CB">
        <w:rPr>
          <w:lang w:val="kk-KZ"/>
        </w:rPr>
        <w:t xml:space="preserve">. Сонымен қатар комплекс түзілу арқылы полимер-металл иондары арасында шексіз </w:t>
      </w:r>
      <w:r w:rsidR="006E6F8E">
        <w:rPr>
          <w:lang w:val="kk-KZ"/>
        </w:rPr>
        <w:t>тордың</w:t>
      </w:r>
      <w:r w:rsidR="00BC43A8" w:rsidRPr="000100CB">
        <w:rPr>
          <w:lang w:val="kk-KZ"/>
        </w:rPr>
        <w:t xml:space="preserve"> түзілуіне байланысты </w:t>
      </w:r>
      <w:r w:rsidR="006E6F8E">
        <w:rPr>
          <w:lang w:val="kk-KZ"/>
        </w:rPr>
        <w:t>торлы</w:t>
      </w:r>
      <w:r w:rsidR="00BC43A8" w:rsidRPr="000100CB">
        <w:rPr>
          <w:lang w:val="kk-KZ"/>
        </w:rPr>
        <w:t xml:space="preserve"> байланыс</w:t>
      </w:r>
      <w:r w:rsidR="006E6F8E">
        <w:rPr>
          <w:lang w:val="kk-KZ"/>
        </w:rPr>
        <w:t>тырушы</w:t>
      </w:r>
      <w:r w:rsidR="00BC43A8" w:rsidRPr="000100CB">
        <w:rPr>
          <w:lang w:val="kk-KZ"/>
        </w:rPr>
        <w:t xml:space="preserve"> артқан сайын к</w:t>
      </w:r>
      <w:r w:rsidR="006E6F8E">
        <w:rPr>
          <w:lang w:val="kk-KZ"/>
        </w:rPr>
        <w:t>ешендердің</w:t>
      </w:r>
      <w:r w:rsidR="00BC43A8" w:rsidRPr="000100CB">
        <w:rPr>
          <w:lang w:val="kk-KZ"/>
        </w:rPr>
        <w:t xml:space="preserve"> жалпы молекулалық </w:t>
      </w:r>
      <w:r w:rsidR="00D831DC" w:rsidRPr="000100CB">
        <w:rPr>
          <w:lang w:val="kk-KZ"/>
        </w:rPr>
        <w:t>массасы</w:t>
      </w:r>
      <w:r w:rsidR="007523AC">
        <w:rPr>
          <w:lang w:val="kk-KZ"/>
        </w:rPr>
        <w:t xml:space="preserve"> </w:t>
      </w:r>
      <w:r w:rsidR="006E6F8E">
        <w:rPr>
          <w:lang w:val="kk-KZ"/>
        </w:rPr>
        <w:t>артады</w:t>
      </w:r>
      <w:r w:rsidR="007523AC">
        <w:rPr>
          <w:lang w:val="kk-KZ"/>
        </w:rPr>
        <w:t xml:space="preserve"> </w:t>
      </w:r>
      <w:r w:rsidR="0066272A">
        <w:rPr>
          <w:lang w:val="kk-KZ"/>
        </w:rPr>
        <w:t>[96</w:t>
      </w:r>
      <w:r w:rsidR="00BF5F40" w:rsidRPr="000100CB">
        <w:rPr>
          <w:lang w:val="kk-KZ"/>
        </w:rPr>
        <w:t>]</w:t>
      </w:r>
      <w:r w:rsidR="00BC43A8" w:rsidRPr="000100CB">
        <w:rPr>
          <w:lang w:val="kk-KZ"/>
        </w:rPr>
        <w:t>.</w:t>
      </w:r>
    </w:p>
    <w:p w:rsidR="00BC43A8" w:rsidRPr="003936DC" w:rsidRDefault="006E6F8E" w:rsidP="00616705">
      <w:pPr>
        <w:pStyle w:val="a5"/>
        <w:ind w:firstLine="709"/>
        <w:contextualSpacing/>
        <w:jc w:val="both"/>
        <w:rPr>
          <w:lang w:val="kk-KZ"/>
        </w:rPr>
      </w:pPr>
      <w:r>
        <w:rPr>
          <w:lang w:val="kk-KZ"/>
        </w:rPr>
        <w:t>М</w:t>
      </w:r>
      <w:r w:rsidR="00BC43A8" w:rsidRPr="003936DC">
        <w:rPr>
          <w:lang w:val="kk-KZ"/>
        </w:rPr>
        <w:t xml:space="preserve">еталл ионының </w:t>
      </w:r>
      <w:r w:rsidR="008B6C9C">
        <w:rPr>
          <w:lang w:val="kk-KZ"/>
        </w:rPr>
        <w:t>және полимердің концентрациясының</w:t>
      </w:r>
      <w:r w:rsidR="00BC43A8" w:rsidRPr="003936DC">
        <w:rPr>
          <w:lang w:val="kk-KZ"/>
        </w:rPr>
        <w:t xml:space="preserve"> өсуі</w:t>
      </w:r>
      <w:r>
        <w:rPr>
          <w:lang w:val="kk-KZ"/>
        </w:rPr>
        <w:t xml:space="preserve">не </w:t>
      </w:r>
      <w:r w:rsidR="008B6C9C" w:rsidRPr="003936DC">
        <w:rPr>
          <w:lang w:val="kk-KZ"/>
        </w:rPr>
        <w:t>байланысты</w:t>
      </w:r>
      <w:r w:rsidR="007523AC">
        <w:rPr>
          <w:lang w:val="kk-KZ"/>
        </w:rPr>
        <w:t xml:space="preserve"> </w:t>
      </w:r>
      <w:r w:rsidR="008B6C9C">
        <w:rPr>
          <w:lang w:val="kk-KZ"/>
        </w:rPr>
        <w:t>а</w:t>
      </w:r>
      <w:r w:rsidRPr="000100CB">
        <w:rPr>
          <w:lang w:val="kk-KZ"/>
        </w:rPr>
        <w:t xml:space="preserve">грегаттар тұрақты болып </w:t>
      </w:r>
      <w:r w:rsidRPr="003936DC">
        <w:rPr>
          <w:lang w:val="kk-KZ"/>
        </w:rPr>
        <w:t xml:space="preserve">қалатын коллоидты дисперсиялар түзеді </w:t>
      </w:r>
      <w:r w:rsidR="00BF5F40" w:rsidRPr="003936DC">
        <w:rPr>
          <w:lang w:val="kk-KZ"/>
        </w:rPr>
        <w:t>[</w:t>
      </w:r>
      <w:r w:rsidR="0066272A">
        <w:rPr>
          <w:lang w:val="kk-KZ"/>
        </w:rPr>
        <w:t>97</w:t>
      </w:r>
      <w:r w:rsidR="00BF5F40" w:rsidRPr="003936DC">
        <w:rPr>
          <w:lang w:val="kk-KZ"/>
        </w:rPr>
        <w:t>]</w:t>
      </w:r>
      <w:r w:rsidR="00D95B15" w:rsidRPr="003936DC">
        <w:rPr>
          <w:lang w:val="kk-KZ"/>
        </w:rPr>
        <w:t>.</w:t>
      </w:r>
      <w:r w:rsidR="007523AC">
        <w:rPr>
          <w:lang w:val="kk-KZ"/>
        </w:rPr>
        <w:t xml:space="preserve"> </w:t>
      </w:r>
      <w:r w:rsidR="002B37BB" w:rsidRPr="003936DC">
        <w:rPr>
          <w:lang w:val="kk-KZ"/>
        </w:rPr>
        <w:t>Биорсвик</w:t>
      </w:r>
      <w:r w:rsidR="00644447">
        <w:rPr>
          <w:lang w:val="kk-KZ"/>
        </w:rPr>
        <w:t>,</w:t>
      </w:r>
      <w:r w:rsidR="007523AC">
        <w:rPr>
          <w:lang w:val="kk-KZ"/>
        </w:rPr>
        <w:t xml:space="preserve"> </w:t>
      </w:r>
      <w:r w:rsidR="002B37BB" w:rsidRPr="003936DC">
        <w:rPr>
          <w:lang w:val="kk-KZ"/>
        </w:rPr>
        <w:t>ГПАА</w:t>
      </w:r>
      <w:r w:rsidR="00BC43A8" w:rsidRPr="003936DC">
        <w:rPr>
          <w:lang w:val="kk-KZ"/>
        </w:rPr>
        <w:t xml:space="preserve">-ды алюминиймен алюминий цитраты ретінде </w:t>
      </w:r>
      <w:r w:rsidR="008B6C9C">
        <w:rPr>
          <w:lang w:val="kk-KZ"/>
        </w:rPr>
        <w:t>торлы-</w:t>
      </w:r>
      <w:r w:rsidR="008B6C9C">
        <w:rPr>
          <w:lang w:val="kk-KZ"/>
        </w:rPr>
        <w:lastRenderedPageBreak/>
        <w:t>байланыстыру</w:t>
      </w:r>
      <w:r w:rsidR="00BC43A8" w:rsidRPr="003936DC">
        <w:rPr>
          <w:lang w:val="kk-KZ"/>
        </w:rPr>
        <w:t xml:space="preserve"> арқылы түзілген </w:t>
      </w:r>
      <w:r w:rsidR="006C77DF" w:rsidRPr="003936DC">
        <w:rPr>
          <w:lang w:val="kk-KZ"/>
        </w:rPr>
        <w:t xml:space="preserve">коллоидтық дисперсиялық гельдер </w:t>
      </w:r>
      <w:r w:rsidR="00BC43A8" w:rsidRPr="003936DC">
        <w:rPr>
          <w:lang w:val="kk-KZ"/>
        </w:rPr>
        <w:t xml:space="preserve">ерітіндісін </w:t>
      </w:r>
      <w:r w:rsidR="008B6C9C">
        <w:rPr>
          <w:lang w:val="kk-KZ"/>
        </w:rPr>
        <w:t>зерттеді</w:t>
      </w:r>
      <w:r w:rsidR="00BC43A8" w:rsidRPr="003936DC">
        <w:rPr>
          <w:lang w:val="kk-KZ"/>
        </w:rPr>
        <w:t>.</w:t>
      </w:r>
      <w:r w:rsidR="007523AC">
        <w:rPr>
          <w:lang w:val="kk-KZ"/>
        </w:rPr>
        <w:t xml:space="preserve"> </w:t>
      </w:r>
      <w:r w:rsidR="008B6C9C">
        <w:rPr>
          <w:lang w:val="kk-KZ"/>
        </w:rPr>
        <w:t>Гельдер ерітіндісін</w:t>
      </w:r>
      <w:r w:rsidR="00C41EB1" w:rsidRPr="003936DC">
        <w:rPr>
          <w:lang w:val="kk-KZ"/>
        </w:rPr>
        <w:t xml:space="preserve"> далалық </w:t>
      </w:r>
      <w:r w:rsidR="008B6C9C" w:rsidRPr="003936DC">
        <w:rPr>
          <w:lang w:val="kk-KZ"/>
        </w:rPr>
        <w:t xml:space="preserve">әр түрлі дәрежеде </w:t>
      </w:r>
      <w:r w:rsidR="008B6C9C">
        <w:rPr>
          <w:lang w:val="kk-KZ"/>
        </w:rPr>
        <w:t>қолдануды</w:t>
      </w:r>
      <w:r w:rsidR="007523AC">
        <w:rPr>
          <w:lang w:val="kk-KZ"/>
        </w:rPr>
        <w:t xml:space="preserve"> </w:t>
      </w:r>
      <w:r w:rsidR="008B6C9C">
        <w:rPr>
          <w:lang w:val="kk-KZ"/>
        </w:rPr>
        <w:t>зерттеді</w:t>
      </w:r>
      <w:r w:rsidR="007523AC">
        <w:rPr>
          <w:lang w:val="kk-KZ"/>
        </w:rPr>
        <w:t xml:space="preserve"> </w:t>
      </w:r>
      <w:r w:rsidR="00BF5F40" w:rsidRPr="003936DC">
        <w:rPr>
          <w:lang w:val="kk-KZ"/>
        </w:rPr>
        <w:t>[</w:t>
      </w:r>
      <w:r w:rsidR="0066272A" w:rsidRPr="005E3644">
        <w:rPr>
          <w:lang w:val="kk-KZ"/>
        </w:rPr>
        <w:t>98</w:t>
      </w:r>
      <w:r w:rsidR="00BF5F40" w:rsidRPr="003936DC">
        <w:rPr>
          <w:lang w:val="kk-KZ"/>
        </w:rPr>
        <w:t>]</w:t>
      </w:r>
      <w:r w:rsidR="008A35F3" w:rsidRPr="003936DC">
        <w:rPr>
          <w:lang w:val="kk-KZ"/>
        </w:rPr>
        <w:t>.</w:t>
      </w:r>
      <w:r w:rsidR="007523AC">
        <w:rPr>
          <w:lang w:val="kk-KZ"/>
        </w:rPr>
        <w:t xml:space="preserve"> </w:t>
      </w:r>
      <w:r w:rsidR="004C775D">
        <w:rPr>
          <w:lang w:val="kk-KZ"/>
        </w:rPr>
        <w:t>Р.</w:t>
      </w:r>
      <w:r w:rsidR="008A35F3" w:rsidRPr="003936DC">
        <w:rPr>
          <w:lang w:val="kk-KZ"/>
        </w:rPr>
        <w:t>Спилдо</w:t>
      </w:r>
      <w:r w:rsidR="00644447">
        <w:rPr>
          <w:lang w:val="kk-KZ"/>
        </w:rPr>
        <w:t>,</w:t>
      </w:r>
      <w:r w:rsidR="008A35F3" w:rsidRPr="003936DC">
        <w:rPr>
          <w:lang w:val="kk-KZ"/>
        </w:rPr>
        <w:t xml:space="preserve"> </w:t>
      </w:r>
      <w:r w:rsidR="00C41EB1" w:rsidRPr="003936DC">
        <w:rPr>
          <w:lang w:val="kk-KZ"/>
        </w:rPr>
        <w:t xml:space="preserve">Солтүстік теңіз қоймасында </w:t>
      </w:r>
      <w:r w:rsidR="006C77DF" w:rsidRPr="003936DC">
        <w:rPr>
          <w:lang w:val="kk-KZ"/>
        </w:rPr>
        <w:t xml:space="preserve">коллоидтық дисперсиялық гельдер </w:t>
      </w:r>
      <w:r w:rsidR="00C41EB1" w:rsidRPr="003936DC">
        <w:rPr>
          <w:lang w:val="kk-KZ"/>
        </w:rPr>
        <w:t>айдау</w:t>
      </w:r>
      <w:r w:rsidR="00D831DC" w:rsidRPr="003936DC">
        <w:rPr>
          <w:lang w:val="kk-KZ"/>
        </w:rPr>
        <w:t xml:space="preserve"> арқылы</w:t>
      </w:r>
      <w:r w:rsidR="007523AC">
        <w:rPr>
          <w:lang w:val="kk-KZ"/>
        </w:rPr>
        <w:t xml:space="preserve"> </w:t>
      </w:r>
      <w:r w:rsidR="008B6C9C">
        <w:rPr>
          <w:lang w:val="kk-KZ"/>
        </w:rPr>
        <w:t xml:space="preserve">нәтижесінде мұнай ығыстыруды зерттеді </w:t>
      </w:r>
      <w:r w:rsidR="008B6C9C" w:rsidRPr="003936DC">
        <w:rPr>
          <w:lang w:val="kk-KZ"/>
        </w:rPr>
        <w:t>[</w:t>
      </w:r>
      <w:r w:rsidR="005E3644" w:rsidRPr="005E3644">
        <w:rPr>
          <w:lang w:val="kk-KZ"/>
        </w:rPr>
        <w:t>99</w:t>
      </w:r>
      <w:r w:rsidR="008B6C9C" w:rsidRPr="003936DC">
        <w:rPr>
          <w:lang w:val="kk-KZ"/>
        </w:rPr>
        <w:t>].</w:t>
      </w:r>
      <w:r w:rsidR="00C41EB1" w:rsidRPr="003936DC">
        <w:rPr>
          <w:lang w:val="kk-KZ"/>
        </w:rPr>
        <w:t xml:space="preserve"> Су</w:t>
      </w:r>
      <w:r w:rsidR="00D831DC" w:rsidRPr="003936DC">
        <w:rPr>
          <w:lang w:val="kk-KZ"/>
        </w:rPr>
        <w:t>ландырудан</w:t>
      </w:r>
      <w:r w:rsidR="00C41EB1" w:rsidRPr="003936DC">
        <w:rPr>
          <w:lang w:val="kk-KZ"/>
        </w:rPr>
        <w:t xml:space="preserve"> кейін қалған мұнайдың 40%-ы орта есеппен </w:t>
      </w:r>
      <w:r w:rsidR="006C77DF" w:rsidRPr="003936DC">
        <w:rPr>
          <w:lang w:val="kk-KZ"/>
        </w:rPr>
        <w:t xml:space="preserve">коллоидтық дисперсиялық гельдер </w:t>
      </w:r>
      <w:r w:rsidR="008B6C9C">
        <w:rPr>
          <w:lang w:val="kk-KZ"/>
        </w:rPr>
        <w:t>инъекциясымен өндірілген.</w:t>
      </w:r>
    </w:p>
    <w:p w:rsidR="00107B3F" w:rsidRDefault="005E3644" w:rsidP="005E3644">
      <w:pPr>
        <w:pStyle w:val="a5"/>
        <w:ind w:firstLine="709"/>
        <w:contextualSpacing/>
        <w:jc w:val="both"/>
        <w:rPr>
          <w:lang w:val="kk-KZ"/>
        </w:rPr>
      </w:pPr>
      <w:r>
        <w:rPr>
          <w:lang w:val="kk-KZ"/>
        </w:rPr>
        <w:t>А</w:t>
      </w:r>
      <w:r w:rsidR="008B6C9C" w:rsidRPr="00107B3F">
        <w:rPr>
          <w:lang w:val="kk-KZ"/>
        </w:rPr>
        <w:t>ктивті Cr(III) алу мақсатында</w:t>
      </w:r>
      <w:r w:rsidR="00C41EB1" w:rsidRPr="00107B3F">
        <w:rPr>
          <w:lang w:val="kk-KZ"/>
        </w:rPr>
        <w:t xml:space="preserve"> дихромат тотықсыздандырғыш</w:t>
      </w:r>
      <w:r w:rsidR="008B6C9C" w:rsidRPr="00107B3F">
        <w:rPr>
          <w:lang w:val="kk-KZ"/>
        </w:rPr>
        <w:t xml:space="preserve">пен </w:t>
      </w:r>
      <w:r w:rsidR="008925D0" w:rsidRPr="00107B3F">
        <w:rPr>
          <w:lang w:val="kk-KZ"/>
        </w:rPr>
        <w:t xml:space="preserve">иондық байланыстардың </w:t>
      </w:r>
      <w:r w:rsidR="008B6C9C" w:rsidRPr="00107B3F">
        <w:rPr>
          <w:lang w:val="kk-KZ"/>
        </w:rPr>
        <w:t>әрекеттесуі</w:t>
      </w:r>
      <w:r w:rsidR="008925D0" w:rsidRPr="00107B3F">
        <w:rPr>
          <w:lang w:val="kk-KZ"/>
        </w:rPr>
        <w:t xml:space="preserve"> негізінде</w:t>
      </w:r>
      <w:r w:rsidR="007523AC">
        <w:rPr>
          <w:lang w:val="kk-KZ"/>
        </w:rPr>
        <w:t xml:space="preserve"> </w:t>
      </w:r>
      <w:r>
        <w:rPr>
          <w:lang w:val="kk-KZ"/>
        </w:rPr>
        <w:t>гельдердің түзілуі</w:t>
      </w:r>
      <w:r w:rsidR="007523AC">
        <w:rPr>
          <w:lang w:val="kk-KZ"/>
        </w:rPr>
        <w:t xml:space="preserve"> </w:t>
      </w:r>
      <w:r>
        <w:rPr>
          <w:lang w:val="kk-KZ"/>
        </w:rPr>
        <w:t>зерттелген</w:t>
      </w:r>
      <w:r w:rsidR="00C41EB1" w:rsidRPr="00107B3F">
        <w:rPr>
          <w:lang w:val="kk-KZ"/>
        </w:rPr>
        <w:t>. Б</w:t>
      </w:r>
      <w:r w:rsidR="008925D0" w:rsidRPr="00107B3F">
        <w:rPr>
          <w:lang w:val="kk-KZ"/>
        </w:rPr>
        <w:t>ұл жүйеде гельдену жылдамдығы</w:t>
      </w:r>
      <w:r w:rsidR="007523AC">
        <w:rPr>
          <w:lang w:val="kk-KZ"/>
        </w:rPr>
        <w:t xml:space="preserve"> </w:t>
      </w:r>
      <w:r w:rsidR="008925D0" w:rsidRPr="00107B3F">
        <w:rPr>
          <w:lang w:val="kk-KZ"/>
        </w:rPr>
        <w:t>тотығу-тотықсыздану реак</w:t>
      </w:r>
      <w:r w:rsidR="00107B3F">
        <w:rPr>
          <w:lang w:val="kk-KZ"/>
        </w:rPr>
        <w:t>циясының жыл</w:t>
      </w:r>
      <w:r>
        <w:rPr>
          <w:lang w:val="kk-KZ"/>
        </w:rPr>
        <w:t xml:space="preserve">дамдығына байланыстары зерттелінген. </w:t>
      </w:r>
      <w:r w:rsidR="002B37BB" w:rsidRPr="003A54FD">
        <w:rPr>
          <w:lang w:val="kk-KZ"/>
        </w:rPr>
        <w:t>ГПАА</w:t>
      </w:r>
      <w:r w:rsidR="003C239B">
        <w:rPr>
          <w:lang w:val="kk-KZ"/>
        </w:rPr>
        <w:t>-</w:t>
      </w:r>
      <w:r w:rsidR="00C41EB1" w:rsidRPr="003A54FD">
        <w:rPr>
          <w:lang w:val="kk-KZ"/>
        </w:rPr>
        <w:t>Cr</w:t>
      </w:r>
      <w:r w:rsidR="00C41EB1" w:rsidRPr="003936DC">
        <w:rPr>
          <w:lang w:val="kk-KZ"/>
        </w:rPr>
        <w:t>(III) жүйесінің реак</w:t>
      </w:r>
      <w:r>
        <w:rPr>
          <w:lang w:val="kk-KZ"/>
        </w:rPr>
        <w:t>ция механизмдері мен қасиеттері зердел</w:t>
      </w:r>
      <w:r w:rsidR="006A46D5">
        <w:rPr>
          <w:lang w:val="kk-KZ"/>
        </w:rPr>
        <w:t>інген</w:t>
      </w:r>
      <w:r w:rsidR="00C41EB1" w:rsidRPr="003936DC">
        <w:rPr>
          <w:lang w:val="kk-KZ"/>
        </w:rPr>
        <w:t xml:space="preserve">. Олар бірінші кезекте жоғары тұздылық пен төмен концентрациядағы </w:t>
      </w:r>
      <w:r w:rsidR="002B37BB" w:rsidRPr="003936DC">
        <w:rPr>
          <w:lang w:val="kk-KZ"/>
        </w:rPr>
        <w:t>ГПАА</w:t>
      </w:r>
      <w:r w:rsidR="00C41EB1" w:rsidRPr="003936DC">
        <w:rPr>
          <w:lang w:val="kk-KZ"/>
        </w:rPr>
        <w:t xml:space="preserve"> және Cr(III) жағдайында бір </w:t>
      </w:r>
      <w:r w:rsidR="002B37BB" w:rsidRPr="003936DC">
        <w:rPr>
          <w:lang w:val="kk-KZ"/>
        </w:rPr>
        <w:t>ГПАА</w:t>
      </w:r>
      <w:r w:rsidR="00C41EB1" w:rsidRPr="003936DC">
        <w:rPr>
          <w:lang w:val="kk-KZ"/>
        </w:rPr>
        <w:t xml:space="preserve"> молекуласының әртүрлі тізбектері арасында </w:t>
      </w:r>
      <w:r w:rsidR="00107B3F">
        <w:rPr>
          <w:lang w:val="kk-KZ"/>
        </w:rPr>
        <w:t>торлы</w:t>
      </w:r>
      <w:r w:rsidR="00C41EB1" w:rsidRPr="003936DC">
        <w:rPr>
          <w:lang w:val="kk-KZ"/>
        </w:rPr>
        <w:t xml:space="preserve"> байланыстың болатынын және </w:t>
      </w:r>
      <w:r w:rsidR="00107B3F">
        <w:rPr>
          <w:lang w:val="kk-KZ"/>
        </w:rPr>
        <w:t>тармақталған</w:t>
      </w:r>
      <w:r w:rsidR="00C41EB1" w:rsidRPr="003936DC">
        <w:rPr>
          <w:lang w:val="kk-KZ"/>
        </w:rPr>
        <w:t xml:space="preserve"> құрылымның қалыптасуы </w:t>
      </w:r>
      <w:r>
        <w:rPr>
          <w:lang w:val="kk-KZ"/>
        </w:rPr>
        <w:t xml:space="preserve">зерттелінген </w:t>
      </w:r>
      <w:r w:rsidRPr="00107B3F">
        <w:rPr>
          <w:lang w:val="kk-KZ"/>
        </w:rPr>
        <w:t>[</w:t>
      </w:r>
      <w:r>
        <w:rPr>
          <w:lang w:val="kk-KZ"/>
        </w:rPr>
        <w:t>100].</w:t>
      </w:r>
    </w:p>
    <w:p w:rsidR="00E84BD2" w:rsidRPr="003A54FD" w:rsidRDefault="00107B3F" w:rsidP="006A46D5">
      <w:pPr>
        <w:pStyle w:val="a5"/>
        <w:ind w:firstLine="709"/>
        <w:contextualSpacing/>
        <w:jc w:val="both"/>
        <w:rPr>
          <w:lang w:val="kk-KZ"/>
        </w:rPr>
      </w:pPr>
      <w:r>
        <w:rPr>
          <w:lang w:val="kk-KZ"/>
        </w:rPr>
        <w:t>Демек</w:t>
      </w:r>
      <w:r w:rsidR="00E84BD2" w:rsidRPr="003936DC">
        <w:rPr>
          <w:lang w:val="kk-KZ"/>
        </w:rPr>
        <w:t xml:space="preserve">, </w:t>
      </w:r>
      <w:r w:rsidR="00ED335C" w:rsidRPr="00ED335C">
        <w:rPr>
          <w:lang w:val="kk-KZ"/>
        </w:rPr>
        <w:t xml:space="preserve">полимерлік суландыру </w:t>
      </w:r>
      <w:r w:rsidR="00ED335C">
        <w:rPr>
          <w:lang w:val="kk-KZ"/>
        </w:rPr>
        <w:t xml:space="preserve">арқылы айдауды </w:t>
      </w:r>
      <w:r w:rsidR="00ED335C" w:rsidRPr="00ED335C">
        <w:rPr>
          <w:lang w:val="kk-KZ"/>
        </w:rPr>
        <w:t xml:space="preserve">жоғары өткізгіштігі бар аймақтардан төменгі өткізгіштік аймақтарына </w:t>
      </w:r>
      <w:r w:rsidR="00ED335C">
        <w:rPr>
          <w:lang w:val="kk-KZ"/>
        </w:rPr>
        <w:t>өтуіне</w:t>
      </w:r>
      <w:r w:rsidR="00ED335C" w:rsidRPr="00ED335C">
        <w:rPr>
          <w:lang w:val="kk-KZ"/>
        </w:rPr>
        <w:t xml:space="preserve"> және мұнай қабатынан мұнайды көп мөлшерде ығыстыр</w:t>
      </w:r>
      <w:r w:rsidR="00ED335C">
        <w:rPr>
          <w:lang w:val="kk-KZ"/>
        </w:rPr>
        <w:t>уға қабілетті болатын</w:t>
      </w:r>
      <w:r w:rsidR="00644447">
        <w:rPr>
          <w:lang w:val="kk-KZ"/>
        </w:rPr>
        <w:t>ы</w:t>
      </w:r>
      <w:r w:rsidR="00ED335C">
        <w:rPr>
          <w:lang w:val="kk-KZ"/>
        </w:rPr>
        <w:t xml:space="preserve"> айқында</w:t>
      </w:r>
      <w:r w:rsidR="00644447">
        <w:rPr>
          <w:lang w:val="kk-KZ"/>
        </w:rPr>
        <w:t>лд</w:t>
      </w:r>
      <w:r w:rsidR="00ED335C">
        <w:rPr>
          <w:lang w:val="kk-KZ"/>
        </w:rPr>
        <w:t>ы</w:t>
      </w:r>
      <w:r w:rsidR="00E84BD2" w:rsidRPr="003936DC">
        <w:rPr>
          <w:lang w:val="kk-KZ"/>
        </w:rPr>
        <w:t>.</w:t>
      </w:r>
      <w:r w:rsidR="00ED335C">
        <w:rPr>
          <w:lang w:val="kk-KZ"/>
        </w:rPr>
        <w:t xml:space="preserve"> Бұл жерде жоғары температурада айдалады.</w:t>
      </w:r>
      <w:r w:rsidR="006A46D5">
        <w:rPr>
          <w:lang w:val="kk-KZ"/>
        </w:rPr>
        <w:t xml:space="preserve"> Т</w:t>
      </w:r>
      <w:r w:rsidR="00E84BD2" w:rsidRPr="003936DC">
        <w:rPr>
          <w:lang w:val="kk-KZ"/>
        </w:rPr>
        <w:t xml:space="preserve">емператураның жоғарылауы </w:t>
      </w:r>
      <w:r w:rsidR="002B37BB" w:rsidRPr="003936DC">
        <w:rPr>
          <w:lang w:val="kk-KZ"/>
        </w:rPr>
        <w:t>ПАА</w:t>
      </w:r>
      <w:r w:rsidR="003C239B">
        <w:rPr>
          <w:lang w:val="kk-KZ"/>
        </w:rPr>
        <w:t>-Cr</w:t>
      </w:r>
      <w:r w:rsidR="00E84BD2" w:rsidRPr="003936DC">
        <w:rPr>
          <w:lang w:val="kk-KZ"/>
        </w:rPr>
        <w:t>(III) жүйелерінде тұздылықтың жоғарылауына байланысты гельдеу уақыты қысқара</w:t>
      </w:r>
      <w:r w:rsidR="006A46D5">
        <w:rPr>
          <w:lang w:val="kk-KZ"/>
        </w:rPr>
        <w:t>ды</w:t>
      </w:r>
      <w:r w:rsidR="00E84BD2" w:rsidRPr="003936DC">
        <w:rPr>
          <w:lang w:val="kk-KZ"/>
        </w:rPr>
        <w:t xml:space="preserve">. </w:t>
      </w:r>
      <w:r w:rsidR="00735A75">
        <w:rPr>
          <w:lang w:val="kk-KZ"/>
        </w:rPr>
        <w:t>Б</w:t>
      </w:r>
      <w:r w:rsidR="00E3228C">
        <w:rPr>
          <w:lang w:val="kk-KZ"/>
        </w:rPr>
        <w:t>ұл гельдену</w:t>
      </w:r>
      <w:r w:rsidR="00E84BD2" w:rsidRPr="003936DC">
        <w:rPr>
          <w:lang w:val="kk-KZ"/>
        </w:rPr>
        <w:t xml:space="preserve"> уақыт</w:t>
      </w:r>
      <w:r w:rsidR="00735A75">
        <w:rPr>
          <w:lang w:val="kk-KZ"/>
        </w:rPr>
        <w:t>ы</w:t>
      </w:r>
      <w:r w:rsidR="00E84BD2" w:rsidRPr="003936DC">
        <w:rPr>
          <w:lang w:val="kk-KZ"/>
        </w:rPr>
        <w:t xml:space="preserve"> өте келе </w:t>
      </w:r>
      <w:r w:rsidR="006A46D5">
        <w:rPr>
          <w:lang w:val="kk-KZ"/>
        </w:rPr>
        <w:t>ұзарады</w:t>
      </w:r>
      <w:r w:rsidR="00E84BD2" w:rsidRPr="003936DC">
        <w:rPr>
          <w:lang w:val="kk-KZ"/>
        </w:rPr>
        <w:t xml:space="preserve">, </w:t>
      </w:r>
      <w:r w:rsidR="00735A75">
        <w:rPr>
          <w:lang w:val="kk-KZ"/>
        </w:rPr>
        <w:t xml:space="preserve">яғни </w:t>
      </w:r>
      <w:r w:rsidR="00E84BD2" w:rsidRPr="003A54FD">
        <w:rPr>
          <w:lang w:val="kk-KZ"/>
        </w:rPr>
        <w:t>гельдену уақытының функциясы ретінде</w:t>
      </w:r>
      <w:r w:rsidR="00735A75">
        <w:rPr>
          <w:lang w:val="kk-KZ"/>
        </w:rPr>
        <w:t xml:space="preserve"> тұтқырлығы</w:t>
      </w:r>
      <w:r w:rsidR="007523AC">
        <w:rPr>
          <w:lang w:val="kk-KZ"/>
        </w:rPr>
        <w:t xml:space="preserve"> </w:t>
      </w:r>
      <w:r w:rsidR="00735A75">
        <w:rPr>
          <w:lang w:val="kk-KZ"/>
        </w:rPr>
        <w:t>артады</w:t>
      </w:r>
      <w:r w:rsidR="00434DA5" w:rsidRPr="003A54FD">
        <w:rPr>
          <w:lang w:val="kk-KZ"/>
        </w:rPr>
        <w:t xml:space="preserve">. </w:t>
      </w:r>
      <w:r w:rsidR="006A46D5">
        <w:rPr>
          <w:lang w:val="kk-KZ"/>
        </w:rPr>
        <w:t>Қ</w:t>
      </w:r>
      <w:r w:rsidR="00735A75" w:rsidRPr="003A54FD">
        <w:rPr>
          <w:lang w:val="kk-KZ"/>
        </w:rPr>
        <w:t xml:space="preserve">абат суы </w:t>
      </w:r>
      <w:r w:rsidR="00E84BD2" w:rsidRPr="003A54FD">
        <w:rPr>
          <w:lang w:val="kk-KZ"/>
        </w:rPr>
        <w:t>құрамында H</w:t>
      </w:r>
      <w:r w:rsidR="00E84BD2" w:rsidRPr="003A54FD">
        <w:rPr>
          <w:vertAlign w:val="subscript"/>
          <w:lang w:val="kk-KZ"/>
        </w:rPr>
        <w:t>2</w:t>
      </w:r>
      <w:r w:rsidR="00E84BD2" w:rsidRPr="003A54FD">
        <w:rPr>
          <w:lang w:val="kk-KZ"/>
        </w:rPr>
        <w:t>S</w:t>
      </w:r>
      <w:r w:rsidR="00735A75">
        <w:rPr>
          <w:lang w:val="kk-KZ"/>
        </w:rPr>
        <w:t>,</w:t>
      </w:r>
      <w:r w:rsidR="00E84BD2" w:rsidRPr="003A54FD">
        <w:rPr>
          <w:lang w:val="kk-KZ"/>
        </w:rPr>
        <w:t xml:space="preserve"> Cr(III) және </w:t>
      </w:r>
      <w:r w:rsidR="002B37BB" w:rsidRPr="003A54FD">
        <w:rPr>
          <w:lang w:val="kk-KZ"/>
        </w:rPr>
        <w:t>ГПАА</w:t>
      </w:r>
      <w:r w:rsidR="007523AC">
        <w:rPr>
          <w:lang w:val="kk-KZ"/>
        </w:rPr>
        <w:t xml:space="preserve"> </w:t>
      </w:r>
      <w:r w:rsidR="002A164C">
        <w:rPr>
          <w:lang w:val="kk-KZ"/>
        </w:rPr>
        <w:t>композициялық</w:t>
      </w:r>
      <w:r w:rsidR="00E84BD2" w:rsidRPr="003A54FD">
        <w:rPr>
          <w:lang w:val="kk-KZ"/>
        </w:rPr>
        <w:t xml:space="preserve"> гельде</w:t>
      </w:r>
      <w:r w:rsidR="00E3228C">
        <w:rPr>
          <w:lang w:val="kk-KZ"/>
        </w:rPr>
        <w:t>н</w:t>
      </w:r>
      <w:r w:rsidR="00E84BD2" w:rsidRPr="003A54FD">
        <w:rPr>
          <w:lang w:val="kk-KZ"/>
        </w:rPr>
        <w:t xml:space="preserve">у жүйесін 124°C температурада 1,5 жыл бойы тұрақты </w:t>
      </w:r>
      <w:r w:rsidR="006A46D5">
        <w:rPr>
          <w:lang w:val="kk-KZ"/>
        </w:rPr>
        <w:t>болатындығы зерттелген.</w:t>
      </w:r>
      <w:r w:rsidR="007523AC">
        <w:rPr>
          <w:lang w:val="kk-KZ"/>
        </w:rPr>
        <w:t xml:space="preserve"> </w:t>
      </w:r>
      <w:r w:rsidR="002A164C">
        <w:rPr>
          <w:lang w:val="kk-KZ"/>
        </w:rPr>
        <w:t xml:space="preserve">Бұл жерде </w:t>
      </w:r>
      <w:r w:rsidR="00E84BD2" w:rsidRPr="003A54FD">
        <w:rPr>
          <w:lang w:val="kk-KZ"/>
        </w:rPr>
        <w:t xml:space="preserve">гельдік құрамдардың </w:t>
      </w:r>
      <w:r w:rsidR="00912C58" w:rsidRPr="003A54FD">
        <w:rPr>
          <w:lang w:val="kk-KZ"/>
        </w:rPr>
        <w:t xml:space="preserve">тек </w:t>
      </w:r>
      <w:r w:rsidR="00E84BD2" w:rsidRPr="003A54FD">
        <w:rPr>
          <w:lang w:val="kk-KZ"/>
        </w:rPr>
        <w:t xml:space="preserve">127°C-қа дейінгі температураға </w:t>
      </w:r>
      <w:r w:rsidR="00201012">
        <w:rPr>
          <w:lang w:val="kk-KZ"/>
        </w:rPr>
        <w:t xml:space="preserve">тұрақты </w:t>
      </w:r>
      <w:r w:rsidR="006A46D5">
        <w:rPr>
          <w:lang w:val="kk-KZ"/>
        </w:rPr>
        <w:t>болады</w:t>
      </w:r>
      <w:r w:rsidR="006A46D5" w:rsidRPr="003A54FD">
        <w:rPr>
          <w:lang w:val="kk-KZ"/>
        </w:rPr>
        <w:t>.</w:t>
      </w:r>
    </w:p>
    <w:p w:rsidR="00B03633" w:rsidRDefault="00C26652" w:rsidP="00201012">
      <w:pPr>
        <w:pStyle w:val="a5"/>
        <w:ind w:firstLine="709"/>
        <w:contextualSpacing/>
        <w:jc w:val="both"/>
        <w:rPr>
          <w:lang w:val="kk-KZ"/>
        </w:rPr>
      </w:pPr>
      <w:r w:rsidRPr="003A54FD">
        <w:rPr>
          <w:lang w:val="kk-KZ"/>
        </w:rPr>
        <w:t>Marathon Petroleum Company</w:t>
      </w:r>
      <w:r w:rsidR="00201012">
        <w:rPr>
          <w:lang w:val="kk-KZ"/>
        </w:rPr>
        <w:t>,</w:t>
      </w:r>
      <w:r w:rsidRPr="003A54FD">
        <w:rPr>
          <w:lang w:val="kk-KZ"/>
        </w:rPr>
        <w:t xml:space="preserve"> </w:t>
      </w:r>
      <w:r>
        <w:rPr>
          <w:lang w:val="kk-KZ"/>
        </w:rPr>
        <w:t>полимер-</w:t>
      </w:r>
      <w:r w:rsidRPr="00557A15">
        <w:rPr>
          <w:lang w:val="kk-KZ"/>
        </w:rPr>
        <w:t>Cr</w:t>
      </w:r>
      <w:r w:rsidRPr="003A54FD">
        <w:rPr>
          <w:lang w:val="kk-KZ"/>
        </w:rPr>
        <w:t>(III) жүйелерін</w:t>
      </w:r>
      <w:r w:rsidR="007523AC">
        <w:rPr>
          <w:lang w:val="kk-KZ"/>
        </w:rPr>
        <w:t xml:space="preserve"> </w:t>
      </w:r>
      <w:r w:rsidR="00557A15">
        <w:rPr>
          <w:lang w:val="kk-KZ"/>
        </w:rPr>
        <w:t>және әлсіз гельдену жүйелері</w:t>
      </w:r>
      <w:r w:rsidR="007523AC">
        <w:rPr>
          <w:lang w:val="kk-KZ"/>
        </w:rPr>
        <w:t xml:space="preserve"> </w:t>
      </w:r>
      <w:r w:rsidR="00557A15">
        <w:rPr>
          <w:lang w:val="kk-KZ"/>
        </w:rPr>
        <w:t>зерттелінді</w:t>
      </w:r>
      <w:r w:rsidR="00B03633">
        <w:rPr>
          <w:lang w:val="kk-KZ"/>
        </w:rPr>
        <w:t>.</w:t>
      </w:r>
      <w:r w:rsidR="007523AC">
        <w:rPr>
          <w:lang w:val="kk-KZ"/>
        </w:rPr>
        <w:t xml:space="preserve"> </w:t>
      </w:r>
      <w:r w:rsidR="00E84BD2" w:rsidRPr="003A54FD">
        <w:rPr>
          <w:lang w:val="kk-KZ"/>
        </w:rPr>
        <w:t>Rangely мұнай кен орнындағы 50-ден астам ұңғымада қолданыл</w:t>
      </w:r>
      <w:r w:rsidR="00B03633">
        <w:rPr>
          <w:lang w:val="kk-KZ"/>
        </w:rPr>
        <w:t>а</w:t>
      </w:r>
      <w:r w:rsidR="00E84BD2" w:rsidRPr="003A54FD">
        <w:rPr>
          <w:lang w:val="kk-KZ"/>
        </w:rPr>
        <w:t>ды</w:t>
      </w:r>
      <w:r>
        <w:rPr>
          <w:lang w:val="kk-KZ"/>
        </w:rPr>
        <w:t>.</w:t>
      </w:r>
      <w:r w:rsidR="007523AC">
        <w:rPr>
          <w:lang w:val="kk-KZ"/>
        </w:rPr>
        <w:t xml:space="preserve"> </w:t>
      </w:r>
      <w:r>
        <w:rPr>
          <w:lang w:val="kk-KZ"/>
        </w:rPr>
        <w:t>Полимер-</w:t>
      </w:r>
      <w:r w:rsidRPr="00557A15">
        <w:rPr>
          <w:lang w:val="kk-KZ"/>
        </w:rPr>
        <w:t>Cr</w:t>
      </w:r>
      <w:r w:rsidRPr="003A54FD">
        <w:rPr>
          <w:lang w:val="kk-KZ"/>
        </w:rPr>
        <w:t>(III) жүйелерін</w:t>
      </w:r>
      <w:r>
        <w:rPr>
          <w:lang w:val="kk-KZ"/>
        </w:rPr>
        <w:t xml:space="preserve"> қолдану арқылы </w:t>
      </w:r>
      <w:r w:rsidR="00AE4A3F" w:rsidRPr="000100CB">
        <w:rPr>
          <w:lang w:val="kk-KZ"/>
        </w:rPr>
        <w:t>мұнайды қалпына келтіруді</w:t>
      </w:r>
      <w:r w:rsidR="00557A15">
        <w:rPr>
          <w:lang w:val="kk-KZ"/>
        </w:rPr>
        <w:t>ң</w:t>
      </w:r>
      <w:r w:rsidR="007523AC">
        <w:rPr>
          <w:lang w:val="kk-KZ"/>
        </w:rPr>
        <w:t xml:space="preserve"> </w:t>
      </w:r>
      <w:r w:rsidR="00E84BD2" w:rsidRPr="000100CB">
        <w:rPr>
          <w:lang w:val="kk-KZ"/>
        </w:rPr>
        <w:t>тиімділігі мен эко</w:t>
      </w:r>
      <w:r w:rsidR="00434DA5" w:rsidRPr="000100CB">
        <w:rPr>
          <w:lang w:val="kk-KZ"/>
        </w:rPr>
        <w:t>номик</w:t>
      </w:r>
      <w:r w:rsidR="00CF6D78">
        <w:rPr>
          <w:lang w:val="kk-KZ"/>
        </w:rPr>
        <w:t xml:space="preserve">алық пайдасын </w:t>
      </w:r>
      <w:r w:rsidR="00557A15">
        <w:rPr>
          <w:lang w:val="kk-KZ"/>
        </w:rPr>
        <w:t>оңтайландырды</w:t>
      </w:r>
      <w:r w:rsidR="00CF6D78">
        <w:rPr>
          <w:lang w:val="kk-KZ"/>
        </w:rPr>
        <w:t xml:space="preserve"> [</w:t>
      </w:r>
      <w:r w:rsidR="00B03633">
        <w:rPr>
          <w:lang w:val="kk-KZ"/>
        </w:rPr>
        <w:t>101</w:t>
      </w:r>
      <w:r w:rsidR="00E84BD2" w:rsidRPr="000100CB">
        <w:rPr>
          <w:lang w:val="kk-KZ"/>
        </w:rPr>
        <w:t xml:space="preserve">]. </w:t>
      </w:r>
      <w:r w:rsidR="004343B3" w:rsidRPr="000100CB">
        <w:rPr>
          <w:lang w:val="kk-KZ"/>
        </w:rPr>
        <w:t xml:space="preserve">Хром </w:t>
      </w:r>
      <w:r w:rsidR="003C137A" w:rsidRPr="000100CB">
        <w:rPr>
          <w:lang w:val="kk-KZ"/>
        </w:rPr>
        <w:t>торлы</w:t>
      </w:r>
      <w:r w:rsidR="004343B3" w:rsidRPr="000100CB">
        <w:rPr>
          <w:lang w:val="kk-KZ"/>
        </w:rPr>
        <w:t>-байланыстырушылардың қорш</w:t>
      </w:r>
      <w:r w:rsidR="00B62429">
        <w:rPr>
          <w:lang w:val="kk-KZ"/>
        </w:rPr>
        <w:t>аған ортаға әсерін ескеріп</w:t>
      </w:r>
      <w:r w:rsidR="004343B3" w:rsidRPr="000100CB">
        <w:rPr>
          <w:lang w:val="kk-KZ"/>
        </w:rPr>
        <w:t xml:space="preserve">, цирконий (IV) және титан (IV) кешендері полиакриламидтің гельденуі үшін балама </w:t>
      </w:r>
      <w:r w:rsidR="003C137A" w:rsidRPr="000100CB">
        <w:rPr>
          <w:lang w:val="kk-KZ"/>
        </w:rPr>
        <w:t>торлы</w:t>
      </w:r>
      <w:r w:rsidR="004343B3" w:rsidRPr="000100CB">
        <w:rPr>
          <w:lang w:val="kk-KZ"/>
        </w:rPr>
        <w:t>-байланыс</w:t>
      </w:r>
      <w:r w:rsidR="00434DA5" w:rsidRPr="000100CB">
        <w:rPr>
          <w:lang w:val="kk-KZ"/>
        </w:rPr>
        <w:t xml:space="preserve">тырушылар ретінде </w:t>
      </w:r>
      <w:r w:rsidR="00A93FC9">
        <w:rPr>
          <w:lang w:val="kk-KZ"/>
        </w:rPr>
        <w:t>қолданылады</w:t>
      </w:r>
      <w:r w:rsidR="004343B3" w:rsidRPr="000100CB">
        <w:rPr>
          <w:lang w:val="kk-KZ"/>
        </w:rPr>
        <w:t xml:space="preserve">. </w:t>
      </w:r>
      <w:r w:rsidR="00A93FC9">
        <w:rPr>
          <w:lang w:val="kk-KZ"/>
        </w:rPr>
        <w:t>Мұнда</w:t>
      </w:r>
      <w:r w:rsidR="004343B3" w:rsidRPr="000100CB">
        <w:rPr>
          <w:lang w:val="kk-KZ"/>
        </w:rPr>
        <w:t xml:space="preserve"> тұзды ерітінділерде </w:t>
      </w:r>
      <w:r w:rsidR="00434DA5" w:rsidRPr="000100CB">
        <w:rPr>
          <w:lang w:val="kk-KZ"/>
        </w:rPr>
        <w:t xml:space="preserve">тұрақты гельдер </w:t>
      </w:r>
      <w:r w:rsidR="00A93FC9">
        <w:rPr>
          <w:lang w:val="kk-KZ"/>
        </w:rPr>
        <w:t>өндіреді</w:t>
      </w:r>
      <w:r w:rsidR="00B03633">
        <w:rPr>
          <w:lang w:val="kk-KZ"/>
        </w:rPr>
        <w:t xml:space="preserve">. </w:t>
      </w:r>
      <w:r w:rsidR="00A93FC9">
        <w:rPr>
          <w:lang w:val="kk-KZ"/>
        </w:rPr>
        <w:t>Ф</w:t>
      </w:r>
      <w:r w:rsidR="00C2227B" w:rsidRPr="000100CB">
        <w:rPr>
          <w:lang w:val="kk-KZ"/>
        </w:rPr>
        <w:t>енол мен формальдегид арасындағы конд</w:t>
      </w:r>
      <w:r w:rsidR="00F635B5" w:rsidRPr="000100CB">
        <w:rPr>
          <w:lang w:val="kk-KZ"/>
        </w:rPr>
        <w:t>енсация реакциясына негізделген</w:t>
      </w:r>
      <w:r w:rsidR="007523AC">
        <w:rPr>
          <w:lang w:val="kk-KZ"/>
        </w:rPr>
        <w:t xml:space="preserve"> </w:t>
      </w:r>
      <w:r w:rsidR="00A93FC9" w:rsidRPr="000100CB">
        <w:rPr>
          <w:lang w:val="kk-KZ"/>
        </w:rPr>
        <w:t>ГПАА</w:t>
      </w:r>
      <w:r w:rsidR="00A93FC9">
        <w:rPr>
          <w:lang w:val="kk-KZ"/>
        </w:rPr>
        <w:t>-</w:t>
      </w:r>
      <w:r w:rsidR="00A93FC9" w:rsidRPr="000100CB">
        <w:rPr>
          <w:lang w:val="kk-KZ"/>
        </w:rPr>
        <w:t>органи</w:t>
      </w:r>
      <w:r w:rsidR="00B03633">
        <w:rPr>
          <w:lang w:val="kk-KZ"/>
        </w:rPr>
        <w:t>калық торлы-байланыстырушы жүйе болып табылады</w:t>
      </w:r>
      <w:r w:rsidR="00033BE1" w:rsidRPr="000100CB">
        <w:rPr>
          <w:lang w:val="kk-KZ"/>
        </w:rPr>
        <w:t xml:space="preserve">. </w:t>
      </w:r>
    </w:p>
    <w:p w:rsidR="00A02062" w:rsidRDefault="0056142C" w:rsidP="00B23DFD">
      <w:pPr>
        <w:pStyle w:val="a5"/>
        <w:ind w:firstLine="709"/>
        <w:contextualSpacing/>
        <w:jc w:val="both"/>
        <w:rPr>
          <w:lang w:val="kk-KZ"/>
        </w:rPr>
      </w:pPr>
      <w:r w:rsidRPr="000100CB">
        <w:rPr>
          <w:lang w:val="kk-KZ"/>
        </w:rPr>
        <w:t>Со</w:t>
      </w:r>
      <w:r w:rsidR="00C2227B" w:rsidRPr="000100CB">
        <w:rPr>
          <w:lang w:val="kk-KZ"/>
        </w:rPr>
        <w:t>нг</w:t>
      </w:r>
      <w:r w:rsidR="00201012">
        <w:rPr>
          <w:lang w:val="kk-KZ"/>
        </w:rPr>
        <w:t>,</w:t>
      </w:r>
      <w:r w:rsidR="00C2227B" w:rsidRPr="000100CB">
        <w:rPr>
          <w:lang w:val="kk-KZ"/>
        </w:rPr>
        <w:t xml:space="preserve"> </w:t>
      </w:r>
      <w:r w:rsidR="00A93FC9" w:rsidRPr="003A54FD">
        <w:rPr>
          <w:lang w:val="kk-KZ"/>
        </w:rPr>
        <w:t xml:space="preserve">фенол-резорцин және формальдегид </w:t>
      </w:r>
      <w:r w:rsidR="00A93FC9" w:rsidRPr="003936DC">
        <w:rPr>
          <w:lang w:val="kk-KZ"/>
        </w:rPr>
        <w:t xml:space="preserve">арасындағы өзара байланыс реакциясы негізінде </w:t>
      </w:r>
      <w:r w:rsidR="00C2227B" w:rsidRPr="003A54FD">
        <w:rPr>
          <w:lang w:val="kk-KZ"/>
        </w:rPr>
        <w:t>поли</w:t>
      </w:r>
      <w:r w:rsidR="00A93FC9">
        <w:rPr>
          <w:lang w:val="kk-KZ"/>
        </w:rPr>
        <w:t>акриламид пен фенолды қосылысты гел</w:t>
      </w:r>
      <w:r w:rsidR="00B03633">
        <w:rPr>
          <w:lang w:val="kk-KZ"/>
        </w:rPr>
        <w:t>ьдерді синтездеу арқылы зерттеген</w:t>
      </w:r>
      <w:r w:rsidR="007523AC">
        <w:rPr>
          <w:lang w:val="kk-KZ"/>
        </w:rPr>
        <w:t xml:space="preserve"> </w:t>
      </w:r>
      <w:r w:rsidR="00A93FC9" w:rsidRPr="003A54FD">
        <w:rPr>
          <w:lang w:val="kk-KZ"/>
        </w:rPr>
        <w:t>[</w:t>
      </w:r>
      <w:r w:rsidR="00B03633">
        <w:rPr>
          <w:lang w:val="kk-KZ"/>
        </w:rPr>
        <w:t>102</w:t>
      </w:r>
      <w:r w:rsidR="00A93FC9" w:rsidRPr="003A54FD">
        <w:rPr>
          <w:lang w:val="kk-KZ"/>
        </w:rPr>
        <w:t>]</w:t>
      </w:r>
      <w:r w:rsidR="00C2227B" w:rsidRPr="003936DC">
        <w:rPr>
          <w:lang w:val="kk-KZ"/>
        </w:rPr>
        <w:t xml:space="preserve">. </w:t>
      </w:r>
      <w:r w:rsidR="003F495E" w:rsidRPr="003936DC">
        <w:rPr>
          <w:lang w:val="kk-KZ"/>
        </w:rPr>
        <w:t xml:space="preserve">Серит </w:t>
      </w:r>
      <w:r w:rsidR="00C2227B" w:rsidRPr="003936DC">
        <w:rPr>
          <w:lang w:val="kk-KZ"/>
        </w:rPr>
        <w:t xml:space="preserve">және </w:t>
      </w:r>
      <w:r w:rsidR="003F495E" w:rsidRPr="003936DC">
        <w:rPr>
          <w:lang w:val="kk-KZ"/>
        </w:rPr>
        <w:t>Чжуан</w:t>
      </w:r>
      <w:r w:rsidR="00201012">
        <w:rPr>
          <w:lang w:val="kk-KZ"/>
        </w:rPr>
        <w:t>,</w:t>
      </w:r>
      <w:r w:rsidR="003F495E" w:rsidRPr="003936DC">
        <w:rPr>
          <w:lang w:val="kk-KZ"/>
        </w:rPr>
        <w:t xml:space="preserve"> </w:t>
      </w:r>
      <w:r w:rsidR="00C2227B" w:rsidRPr="003936DC">
        <w:rPr>
          <w:lang w:val="kk-KZ"/>
        </w:rPr>
        <w:t>екеуі де гельдену уақыты тұздылыққа өте сезімтал екенін және рН 7,5-тен төмен болғ</w:t>
      </w:r>
      <w:r w:rsidR="00A02062">
        <w:rPr>
          <w:lang w:val="kk-KZ"/>
        </w:rPr>
        <w:t>ан кезде гельденудің болмайтыны</w:t>
      </w:r>
      <w:r w:rsidR="007523AC">
        <w:rPr>
          <w:lang w:val="kk-KZ"/>
        </w:rPr>
        <w:t xml:space="preserve"> </w:t>
      </w:r>
      <w:r w:rsidR="00B23DFD">
        <w:rPr>
          <w:lang w:val="kk-KZ"/>
        </w:rPr>
        <w:t>зерттеген</w:t>
      </w:r>
      <w:r w:rsidR="007523AC">
        <w:rPr>
          <w:lang w:val="kk-KZ"/>
        </w:rPr>
        <w:t xml:space="preserve"> </w:t>
      </w:r>
      <w:r w:rsidR="006F3630" w:rsidRPr="003936DC">
        <w:rPr>
          <w:lang w:val="kk-KZ"/>
        </w:rPr>
        <w:t>[</w:t>
      </w:r>
      <w:r w:rsidR="00B23DFD">
        <w:rPr>
          <w:lang w:val="kk-KZ"/>
        </w:rPr>
        <w:t>103,104</w:t>
      </w:r>
      <w:r w:rsidR="006F3630" w:rsidRPr="003936DC">
        <w:rPr>
          <w:lang w:val="kk-KZ"/>
        </w:rPr>
        <w:t>]</w:t>
      </w:r>
      <w:r w:rsidR="00C2227B" w:rsidRPr="003936DC">
        <w:rPr>
          <w:lang w:val="kk-KZ"/>
        </w:rPr>
        <w:t xml:space="preserve">. </w:t>
      </w:r>
    </w:p>
    <w:p w:rsidR="004423E7" w:rsidRPr="00B23DFD" w:rsidRDefault="005727F5" w:rsidP="00B23DFD">
      <w:pPr>
        <w:pStyle w:val="a5"/>
        <w:ind w:firstLine="709"/>
        <w:contextualSpacing/>
        <w:jc w:val="both"/>
        <w:rPr>
          <w:lang w:val="kk-KZ"/>
        </w:rPr>
      </w:pPr>
      <w:r w:rsidRPr="003936DC">
        <w:rPr>
          <w:lang w:val="kk-KZ"/>
        </w:rPr>
        <w:t>Богно</w:t>
      </w:r>
      <w:r w:rsidR="00201012">
        <w:rPr>
          <w:lang w:val="kk-KZ"/>
        </w:rPr>
        <w:t>,</w:t>
      </w:r>
      <w:r w:rsidR="007523AC">
        <w:rPr>
          <w:lang w:val="kk-KZ"/>
        </w:rPr>
        <w:t xml:space="preserve"> </w:t>
      </w:r>
      <w:r w:rsidR="00F02B86" w:rsidRPr="003936DC">
        <w:rPr>
          <w:lang w:val="kk-KZ"/>
        </w:rPr>
        <w:t xml:space="preserve">фенолформальдегидті </w:t>
      </w:r>
      <w:r w:rsidR="003C137A" w:rsidRPr="003936DC">
        <w:rPr>
          <w:lang w:val="kk-KZ"/>
        </w:rPr>
        <w:t>торлы</w:t>
      </w:r>
      <w:r w:rsidR="00F02B86" w:rsidRPr="003936DC">
        <w:rPr>
          <w:lang w:val="kk-KZ"/>
        </w:rPr>
        <w:t>-байланыстыры</w:t>
      </w:r>
      <w:r w:rsidR="00900056">
        <w:rPr>
          <w:lang w:val="kk-KZ"/>
        </w:rPr>
        <w:t xml:space="preserve">лған полимер гель жүйесін зерттеді </w:t>
      </w:r>
      <w:r w:rsidR="00900056" w:rsidRPr="003936DC">
        <w:rPr>
          <w:lang w:val="kk-KZ"/>
        </w:rPr>
        <w:t>[1</w:t>
      </w:r>
      <w:r w:rsidR="00B23DFD">
        <w:rPr>
          <w:lang w:val="kk-KZ"/>
        </w:rPr>
        <w:t>05</w:t>
      </w:r>
      <w:r w:rsidR="00900056" w:rsidRPr="003936DC">
        <w:rPr>
          <w:lang w:val="kk-KZ"/>
        </w:rPr>
        <w:t>]</w:t>
      </w:r>
      <w:r w:rsidR="00F02B86" w:rsidRPr="003936DC">
        <w:rPr>
          <w:lang w:val="kk-KZ"/>
        </w:rPr>
        <w:t xml:space="preserve">. </w:t>
      </w:r>
      <w:r w:rsidR="00F02B86" w:rsidRPr="000100CB">
        <w:rPr>
          <w:color w:val="000000" w:themeColor="text1"/>
          <w:lang w:val="kk-KZ"/>
        </w:rPr>
        <w:t xml:space="preserve">Полиэтиленимин (PEI) термиялық тұрақты </w:t>
      </w:r>
      <w:r w:rsidR="002B37BB" w:rsidRPr="000100CB">
        <w:rPr>
          <w:color w:val="000000" w:themeColor="text1"/>
          <w:lang w:val="kk-KZ"/>
        </w:rPr>
        <w:t>ПАА</w:t>
      </w:r>
      <w:r w:rsidR="007523AC">
        <w:rPr>
          <w:color w:val="000000" w:themeColor="text1"/>
          <w:lang w:val="kk-KZ"/>
        </w:rPr>
        <w:t xml:space="preserve"> </w:t>
      </w:r>
      <w:r w:rsidR="00F02B86" w:rsidRPr="000100CB">
        <w:rPr>
          <w:color w:val="000000" w:themeColor="text1"/>
          <w:lang w:val="kk-KZ"/>
        </w:rPr>
        <w:t xml:space="preserve">сополимер гельдерін жасау үшін </w:t>
      </w:r>
      <w:r w:rsidR="006B011B" w:rsidRPr="000100CB">
        <w:rPr>
          <w:color w:val="000000" w:themeColor="text1"/>
          <w:lang w:val="kk-KZ"/>
        </w:rPr>
        <w:t xml:space="preserve">органикалық </w:t>
      </w:r>
      <w:r w:rsidR="006B011B">
        <w:rPr>
          <w:color w:val="000000" w:themeColor="text1"/>
          <w:lang w:val="kk-KZ"/>
        </w:rPr>
        <w:t>торлы</w:t>
      </w:r>
      <w:r w:rsidR="006B011B" w:rsidRPr="000100CB">
        <w:rPr>
          <w:color w:val="000000" w:themeColor="text1"/>
          <w:lang w:val="kk-KZ"/>
        </w:rPr>
        <w:t xml:space="preserve">-байланыстырушы </w:t>
      </w:r>
      <w:r w:rsidR="006B011B">
        <w:rPr>
          <w:color w:val="000000" w:themeColor="text1"/>
          <w:lang w:val="kk-KZ"/>
        </w:rPr>
        <w:t>қолданады</w:t>
      </w:r>
      <w:r w:rsidR="00845477" w:rsidRPr="000100CB">
        <w:rPr>
          <w:color w:val="000000" w:themeColor="text1"/>
          <w:lang w:val="kk-KZ"/>
        </w:rPr>
        <w:t>.</w:t>
      </w:r>
      <w:r w:rsidR="007523AC">
        <w:rPr>
          <w:color w:val="000000" w:themeColor="text1"/>
          <w:lang w:val="kk-KZ"/>
        </w:rPr>
        <w:t xml:space="preserve"> </w:t>
      </w:r>
      <w:r w:rsidR="00F02B86" w:rsidRPr="000100CB">
        <w:rPr>
          <w:color w:val="000000" w:themeColor="text1"/>
          <w:lang w:val="kk-KZ"/>
        </w:rPr>
        <w:t xml:space="preserve">PEI-мен </w:t>
      </w:r>
      <w:r w:rsidR="00E3228C">
        <w:rPr>
          <w:color w:val="000000" w:themeColor="text1"/>
          <w:lang w:val="kk-KZ"/>
        </w:rPr>
        <w:t xml:space="preserve">торлы-байланыстырылған акриламид немесе </w:t>
      </w:r>
      <w:r w:rsidR="002D7585" w:rsidRPr="002D7585">
        <w:rPr>
          <w:color w:val="000000" w:themeColor="text1"/>
          <w:lang w:val="kk-KZ"/>
        </w:rPr>
        <w:t>t</w:t>
      </w:r>
      <w:r w:rsidR="00A131A4">
        <w:rPr>
          <w:color w:val="000000" w:themeColor="text1"/>
          <w:lang w:val="kk-KZ"/>
        </w:rPr>
        <w:t>-бутилакрилат сополимеріне (</w:t>
      </w:r>
      <w:r w:rsidR="00A131A4" w:rsidRPr="00A131A4">
        <w:rPr>
          <w:color w:val="000000" w:themeColor="text1"/>
          <w:lang w:val="kk-KZ"/>
        </w:rPr>
        <w:t>PA</w:t>
      </w:r>
      <w:r w:rsidR="002D7585" w:rsidRPr="002D7585">
        <w:rPr>
          <w:color w:val="000000" w:themeColor="text1"/>
          <w:lang w:val="kk-KZ"/>
        </w:rPr>
        <w:t>t</w:t>
      </w:r>
      <w:r w:rsidR="00F02B86" w:rsidRPr="000100CB">
        <w:rPr>
          <w:color w:val="000000" w:themeColor="text1"/>
          <w:lang w:val="kk-KZ"/>
        </w:rPr>
        <w:t xml:space="preserve">BA) </w:t>
      </w:r>
      <w:r w:rsidR="00B547FD" w:rsidRPr="000100CB">
        <w:rPr>
          <w:color w:val="000000" w:themeColor="text1"/>
          <w:lang w:val="kk-KZ"/>
        </w:rPr>
        <w:t xml:space="preserve">гель жүйесі </w:t>
      </w:r>
      <w:r w:rsidR="00B23DFD">
        <w:rPr>
          <w:color w:val="000000" w:themeColor="text1"/>
          <w:lang w:val="kk-KZ"/>
        </w:rPr>
        <w:t>негізі зерделенген</w:t>
      </w:r>
      <w:r w:rsidR="007523AC">
        <w:rPr>
          <w:color w:val="000000" w:themeColor="text1"/>
          <w:lang w:val="kk-KZ"/>
        </w:rPr>
        <w:t xml:space="preserve"> </w:t>
      </w:r>
      <w:r w:rsidR="00A131A4" w:rsidRPr="000100CB">
        <w:rPr>
          <w:color w:val="000000" w:themeColor="text1"/>
          <w:lang w:val="kk-KZ"/>
        </w:rPr>
        <w:t>[</w:t>
      </w:r>
      <w:r w:rsidR="00B23DFD">
        <w:rPr>
          <w:color w:val="000000" w:themeColor="text1"/>
          <w:lang w:val="kk-KZ"/>
        </w:rPr>
        <w:t>106</w:t>
      </w:r>
      <w:r w:rsidR="00A131A4" w:rsidRPr="000100CB">
        <w:rPr>
          <w:color w:val="000000" w:themeColor="text1"/>
          <w:lang w:val="kk-KZ"/>
        </w:rPr>
        <w:t>]</w:t>
      </w:r>
      <w:r w:rsidR="003F495E" w:rsidRPr="000100CB">
        <w:rPr>
          <w:color w:val="000000" w:themeColor="text1"/>
          <w:lang w:val="kk-KZ"/>
        </w:rPr>
        <w:t xml:space="preserve">. </w:t>
      </w:r>
    </w:p>
    <w:p w:rsidR="00BC43A8" w:rsidRPr="003936DC" w:rsidRDefault="003F495E" w:rsidP="00616705">
      <w:pPr>
        <w:pStyle w:val="a5"/>
        <w:ind w:firstLine="709"/>
        <w:contextualSpacing/>
        <w:jc w:val="both"/>
        <w:rPr>
          <w:lang w:val="kk-KZ"/>
        </w:rPr>
      </w:pPr>
      <w:r w:rsidRPr="000100CB">
        <w:rPr>
          <w:color w:val="000000" w:themeColor="text1"/>
          <w:lang w:val="kk-KZ"/>
        </w:rPr>
        <w:lastRenderedPageBreak/>
        <w:t>Аль-Мунташери</w:t>
      </w:r>
      <w:r w:rsidR="00201012">
        <w:rPr>
          <w:color w:val="000000" w:themeColor="text1"/>
          <w:lang w:val="kk-KZ"/>
        </w:rPr>
        <w:t>,</w:t>
      </w:r>
      <w:r w:rsidRPr="000100CB">
        <w:rPr>
          <w:color w:val="000000" w:themeColor="text1"/>
          <w:lang w:val="kk-KZ"/>
        </w:rPr>
        <w:t xml:space="preserve"> </w:t>
      </w:r>
      <w:r w:rsidR="00F02B86" w:rsidRPr="000100CB">
        <w:rPr>
          <w:color w:val="000000" w:themeColor="text1"/>
          <w:lang w:val="kk-KZ"/>
        </w:rPr>
        <w:t>жоғары те</w:t>
      </w:r>
      <w:r w:rsidR="004A4536">
        <w:rPr>
          <w:color w:val="000000" w:themeColor="text1"/>
          <w:lang w:val="kk-KZ"/>
        </w:rPr>
        <w:t>мпература мен қысымда PEI</w:t>
      </w:r>
      <w:r w:rsidR="004A4536" w:rsidRPr="004A4536">
        <w:rPr>
          <w:color w:val="000000" w:themeColor="text1"/>
          <w:lang w:val="kk-KZ"/>
        </w:rPr>
        <w:t>-</w:t>
      </w:r>
      <w:r w:rsidR="00A131A4">
        <w:rPr>
          <w:color w:val="000000" w:themeColor="text1"/>
          <w:lang w:val="kk-KZ"/>
        </w:rPr>
        <w:t>PAM-A</w:t>
      </w:r>
      <w:r w:rsidR="002D7585" w:rsidRPr="002D7585">
        <w:rPr>
          <w:color w:val="000000" w:themeColor="text1"/>
          <w:lang w:val="kk-KZ"/>
        </w:rPr>
        <w:t>t</w:t>
      </w:r>
      <w:r w:rsidR="00F02B86" w:rsidRPr="000100CB">
        <w:rPr>
          <w:color w:val="000000" w:themeColor="text1"/>
          <w:lang w:val="kk-KZ"/>
        </w:rPr>
        <w:t>BA гельдерін</w:t>
      </w:r>
      <w:r w:rsidR="00A131A4">
        <w:rPr>
          <w:color w:val="000000" w:themeColor="text1"/>
          <w:lang w:val="kk-KZ"/>
        </w:rPr>
        <w:t>е</w:t>
      </w:r>
      <w:r w:rsidR="00F02B86" w:rsidRPr="000100CB">
        <w:rPr>
          <w:color w:val="000000" w:themeColor="text1"/>
          <w:lang w:val="kk-KZ"/>
        </w:rPr>
        <w:t xml:space="preserve"> бірқатар тәжірибе</w:t>
      </w:r>
      <w:r w:rsidR="00517C3C">
        <w:rPr>
          <w:color w:val="000000" w:themeColor="text1"/>
          <w:lang w:val="kk-KZ"/>
        </w:rPr>
        <w:t>лер жасаған</w:t>
      </w:r>
      <w:r w:rsidRPr="000100CB">
        <w:rPr>
          <w:color w:val="000000" w:themeColor="text1"/>
          <w:lang w:val="kk-KZ"/>
        </w:rPr>
        <w:t xml:space="preserve">. </w:t>
      </w:r>
      <w:r w:rsidR="004A4536" w:rsidRPr="003936DC">
        <w:rPr>
          <w:lang w:val="kk-KZ"/>
        </w:rPr>
        <w:t>ПАА және PЕI</w:t>
      </w:r>
      <w:r w:rsidR="007523AC">
        <w:rPr>
          <w:lang w:val="kk-KZ"/>
        </w:rPr>
        <w:t xml:space="preserve"> </w:t>
      </w:r>
      <w:r w:rsidR="004A4536" w:rsidRPr="003936DC">
        <w:rPr>
          <w:lang w:val="kk-KZ"/>
        </w:rPr>
        <w:t>арасындағы реакция механизмі</w:t>
      </w:r>
      <w:r w:rsidR="007523AC">
        <w:rPr>
          <w:lang w:val="kk-KZ"/>
        </w:rPr>
        <w:t xml:space="preserve"> </w:t>
      </w:r>
      <w:r w:rsidR="004A4536" w:rsidRPr="004A4536">
        <w:rPr>
          <w:color w:val="000000" w:themeColor="text1"/>
          <w:lang w:val="kk-KZ"/>
        </w:rPr>
        <w:t>8-</w:t>
      </w:r>
      <w:r w:rsidR="00F02B86" w:rsidRPr="000100CB">
        <w:rPr>
          <w:color w:val="000000" w:themeColor="text1"/>
          <w:lang w:val="kk-KZ"/>
        </w:rPr>
        <w:t xml:space="preserve">суретте көрсетілген. </w:t>
      </w:r>
      <w:r w:rsidR="00201012" w:rsidRPr="000100CB">
        <w:rPr>
          <w:color w:val="000000" w:themeColor="text1"/>
          <w:lang w:val="kk-KZ"/>
        </w:rPr>
        <w:t>Аль-Мунташери</w:t>
      </w:r>
      <w:r w:rsidR="00201012">
        <w:rPr>
          <w:color w:val="000000" w:themeColor="text1"/>
          <w:lang w:val="kk-KZ"/>
        </w:rPr>
        <w:t>,</w:t>
      </w:r>
      <w:r w:rsidR="000E76DF">
        <w:rPr>
          <w:color w:val="000000" w:themeColor="text1"/>
          <w:lang w:val="kk-KZ"/>
        </w:rPr>
        <w:t xml:space="preserve"> 140°C</w:t>
      </w:r>
      <w:r w:rsidR="00201012">
        <w:rPr>
          <w:color w:val="000000" w:themeColor="text1"/>
          <w:lang w:val="kk-KZ"/>
        </w:rPr>
        <w:t>-қа</w:t>
      </w:r>
      <w:r w:rsidR="000E76DF">
        <w:rPr>
          <w:color w:val="000000" w:themeColor="text1"/>
          <w:lang w:val="kk-KZ"/>
        </w:rPr>
        <w:t xml:space="preserve"> (204</w:t>
      </w:r>
      <w:r w:rsidR="00F02B86" w:rsidRPr="000100CB">
        <w:rPr>
          <w:color w:val="000000" w:themeColor="text1"/>
          <w:lang w:val="kk-KZ"/>
        </w:rPr>
        <w:t>°F) дейінгі температур</w:t>
      </w:r>
      <w:r w:rsidR="009E4DF2">
        <w:rPr>
          <w:color w:val="000000" w:themeColor="text1"/>
          <w:lang w:val="kk-KZ"/>
        </w:rPr>
        <w:t>ада және 30 барға (3</w:t>
      </w:r>
      <w:r w:rsidR="009E4DF2">
        <w:rPr>
          <w:rFonts w:ascii="Calibri" w:hAnsi="Calibri" w:cs="Calibri"/>
          <w:color w:val="000000" w:themeColor="text1"/>
          <w:lang w:val="kk-KZ"/>
        </w:rPr>
        <w:t>·</w:t>
      </w:r>
      <w:r w:rsidR="009E4DF2">
        <w:rPr>
          <w:color w:val="000000" w:themeColor="text1"/>
          <w:lang w:val="kk-KZ"/>
        </w:rPr>
        <w:t>10</w:t>
      </w:r>
      <w:r w:rsidR="009E4DF2">
        <w:rPr>
          <w:color w:val="000000" w:themeColor="text1"/>
          <w:vertAlign w:val="superscript"/>
          <w:lang w:val="kk-KZ"/>
        </w:rPr>
        <w:t>5</w:t>
      </w:r>
      <w:r w:rsidR="009E4DF2">
        <w:rPr>
          <w:color w:val="000000" w:themeColor="text1"/>
          <w:lang w:val="kk-KZ"/>
        </w:rPr>
        <w:t>Па</w:t>
      </w:r>
      <w:r w:rsidR="00F02B86" w:rsidRPr="000100CB">
        <w:rPr>
          <w:color w:val="000000" w:themeColor="text1"/>
          <w:lang w:val="kk-KZ"/>
        </w:rPr>
        <w:t xml:space="preserve">) дейінгі қысымда </w:t>
      </w:r>
      <w:r w:rsidR="002B37BB" w:rsidRPr="000100CB">
        <w:rPr>
          <w:color w:val="000000" w:themeColor="text1"/>
          <w:lang w:val="kk-KZ"/>
        </w:rPr>
        <w:t>ПАА</w:t>
      </w:r>
      <w:r w:rsidR="00F02B86" w:rsidRPr="000100CB">
        <w:rPr>
          <w:color w:val="000000" w:themeColor="text1"/>
          <w:lang w:val="kk-KZ"/>
        </w:rPr>
        <w:t xml:space="preserve">-ды PEI-мен қиылысу мүмкіндігі </w:t>
      </w:r>
      <w:r w:rsidR="00517C3C">
        <w:rPr>
          <w:color w:val="000000" w:themeColor="text1"/>
          <w:lang w:val="kk-KZ"/>
        </w:rPr>
        <w:t>анықталған</w:t>
      </w:r>
      <w:r w:rsidR="00566F37">
        <w:rPr>
          <w:color w:val="000000" w:themeColor="text1"/>
          <w:lang w:val="kk-KZ"/>
        </w:rPr>
        <w:t>. Көп мөлшерде гель тәрізді өнімдер</w:t>
      </w:r>
      <w:r w:rsidR="00F02B86" w:rsidRPr="000100CB">
        <w:rPr>
          <w:color w:val="000000" w:themeColor="text1"/>
          <w:lang w:val="kk-KZ"/>
        </w:rPr>
        <w:t xml:space="preserve"> кем дегенде 8 апта бойы 130°C</w:t>
      </w:r>
      <w:r w:rsidR="00201012">
        <w:rPr>
          <w:color w:val="000000" w:themeColor="text1"/>
          <w:lang w:val="kk-KZ"/>
        </w:rPr>
        <w:t>-қа</w:t>
      </w:r>
      <w:r w:rsidR="00F02B86" w:rsidRPr="000100CB">
        <w:rPr>
          <w:color w:val="000000" w:themeColor="text1"/>
          <w:lang w:val="kk-KZ"/>
        </w:rPr>
        <w:t xml:space="preserve"> (194°F) дейін тұрақты</w:t>
      </w:r>
      <w:r w:rsidR="00566F37">
        <w:rPr>
          <w:color w:val="000000" w:themeColor="text1"/>
          <w:lang w:val="kk-KZ"/>
        </w:rPr>
        <w:t>лық</w:t>
      </w:r>
      <w:r w:rsidR="004A4536">
        <w:rPr>
          <w:color w:val="000000" w:themeColor="text1"/>
          <w:lang w:val="kk-KZ"/>
        </w:rPr>
        <w:t>та</w:t>
      </w:r>
      <w:r w:rsidR="007523AC">
        <w:rPr>
          <w:color w:val="000000" w:themeColor="text1"/>
          <w:lang w:val="kk-KZ"/>
        </w:rPr>
        <w:t xml:space="preserve"> </w:t>
      </w:r>
      <w:r w:rsidR="004A4536">
        <w:rPr>
          <w:color w:val="000000" w:themeColor="text1"/>
          <w:lang w:val="kk-KZ"/>
        </w:rPr>
        <w:t>болады</w:t>
      </w:r>
      <w:r w:rsidR="00F02B86" w:rsidRPr="000100CB">
        <w:rPr>
          <w:color w:val="000000" w:themeColor="text1"/>
          <w:lang w:val="kk-KZ"/>
        </w:rPr>
        <w:t xml:space="preserve">. </w:t>
      </w:r>
      <w:r w:rsidR="001A573E">
        <w:rPr>
          <w:color w:val="000000" w:themeColor="text1"/>
          <w:lang w:val="kk-KZ"/>
        </w:rPr>
        <w:t>PEI-</w:t>
      </w:r>
      <w:r w:rsidR="00F02B86" w:rsidRPr="000100CB">
        <w:rPr>
          <w:color w:val="000000" w:themeColor="text1"/>
          <w:lang w:val="kk-KZ"/>
        </w:rPr>
        <w:t xml:space="preserve">PAM-AtBA сополимерлі </w:t>
      </w:r>
      <w:r w:rsidR="003C137A" w:rsidRPr="000100CB">
        <w:rPr>
          <w:color w:val="000000" w:themeColor="text1"/>
          <w:lang w:val="kk-KZ"/>
        </w:rPr>
        <w:t>торлы</w:t>
      </w:r>
      <w:r w:rsidR="00F02B86" w:rsidRPr="000100CB">
        <w:rPr>
          <w:color w:val="000000" w:themeColor="text1"/>
          <w:lang w:val="kk-KZ"/>
        </w:rPr>
        <w:t>-</w:t>
      </w:r>
      <w:r w:rsidR="00201012">
        <w:rPr>
          <w:color w:val="000000" w:themeColor="text1"/>
          <w:lang w:val="kk-KZ"/>
        </w:rPr>
        <w:t>байланыс жүйесі 27°C -те</w:t>
      </w:r>
      <w:r w:rsidR="009E4DF2">
        <w:rPr>
          <w:color w:val="000000" w:themeColor="text1"/>
          <w:lang w:val="kk-KZ"/>
        </w:rPr>
        <w:t>н 177°C</w:t>
      </w:r>
      <w:r w:rsidR="00201012">
        <w:rPr>
          <w:color w:val="000000" w:themeColor="text1"/>
          <w:lang w:val="kk-KZ"/>
        </w:rPr>
        <w:t>-қа</w:t>
      </w:r>
      <w:r w:rsidR="009E4DF2">
        <w:rPr>
          <w:color w:val="000000" w:themeColor="text1"/>
          <w:lang w:val="kk-KZ"/>
        </w:rPr>
        <w:t xml:space="preserve"> (91</w:t>
      </w:r>
      <w:r w:rsidR="00F02B86" w:rsidRPr="000100CB">
        <w:rPr>
          <w:color w:val="000000" w:themeColor="text1"/>
          <w:lang w:val="kk-KZ"/>
        </w:rPr>
        <w:t>°F п</w:t>
      </w:r>
      <w:r w:rsidR="009E4DF2">
        <w:rPr>
          <w:color w:val="000000" w:themeColor="text1"/>
          <w:lang w:val="kk-KZ"/>
        </w:rPr>
        <w:t>ен 241</w:t>
      </w:r>
      <w:r w:rsidR="00F02B86" w:rsidRPr="000100CB">
        <w:rPr>
          <w:color w:val="000000" w:themeColor="text1"/>
          <w:lang w:val="kk-KZ"/>
        </w:rPr>
        <w:t xml:space="preserve">°F) дейінгі температура </w:t>
      </w:r>
      <w:r w:rsidR="00F02B86" w:rsidRPr="000100CB">
        <w:rPr>
          <w:lang w:val="kk-KZ"/>
        </w:rPr>
        <w:t>диапазонында су</w:t>
      </w:r>
      <w:r w:rsidR="001A573E">
        <w:rPr>
          <w:lang w:val="kk-KZ"/>
        </w:rPr>
        <w:t xml:space="preserve"> деңгей</w:t>
      </w:r>
      <w:r w:rsidR="00517C3C">
        <w:rPr>
          <w:lang w:val="kk-KZ"/>
        </w:rPr>
        <w:t>і</w:t>
      </w:r>
      <w:r w:rsidR="007523AC">
        <w:rPr>
          <w:lang w:val="kk-KZ"/>
        </w:rPr>
        <w:t xml:space="preserve"> </w:t>
      </w:r>
      <w:r w:rsidR="00517C3C">
        <w:rPr>
          <w:lang w:val="kk-KZ"/>
        </w:rPr>
        <w:t>анықталынған</w:t>
      </w:r>
      <w:r w:rsidR="007523AC">
        <w:rPr>
          <w:lang w:val="kk-KZ"/>
        </w:rPr>
        <w:t xml:space="preserve"> </w:t>
      </w:r>
      <w:r w:rsidRPr="003936DC">
        <w:rPr>
          <w:lang w:val="kk-KZ"/>
        </w:rPr>
        <w:t>[</w:t>
      </w:r>
      <w:r w:rsidR="00517C3C">
        <w:rPr>
          <w:lang w:val="kk-KZ"/>
        </w:rPr>
        <w:t>107,108</w:t>
      </w:r>
      <w:r w:rsidR="00F02B86" w:rsidRPr="003936DC">
        <w:rPr>
          <w:lang w:val="kk-KZ"/>
        </w:rPr>
        <w:t>].</w:t>
      </w:r>
      <w:r w:rsidR="007523AC">
        <w:rPr>
          <w:lang w:val="kk-KZ"/>
        </w:rPr>
        <w:t xml:space="preserve"> </w:t>
      </w:r>
      <w:r w:rsidR="00517C3C" w:rsidRPr="003936DC">
        <w:rPr>
          <w:lang w:val="kk-KZ"/>
        </w:rPr>
        <w:t>ПАА және PЕI</w:t>
      </w:r>
      <w:r w:rsidR="007523AC">
        <w:rPr>
          <w:lang w:val="kk-KZ"/>
        </w:rPr>
        <w:t xml:space="preserve"> </w:t>
      </w:r>
      <w:r w:rsidR="00517C3C" w:rsidRPr="003936DC">
        <w:rPr>
          <w:lang w:val="kk-KZ"/>
        </w:rPr>
        <w:t>арасындағы реакция механизмі</w:t>
      </w:r>
      <w:r w:rsidR="00201012">
        <w:rPr>
          <w:lang w:val="kk-KZ"/>
        </w:rPr>
        <w:t>нің сұлбасы</w:t>
      </w:r>
      <w:r w:rsidR="00517C3C">
        <w:rPr>
          <w:lang w:val="kk-KZ"/>
        </w:rPr>
        <w:t xml:space="preserve"> 8-суретте көрсетілген.</w:t>
      </w:r>
    </w:p>
    <w:p w:rsidR="002D4EB7" w:rsidRPr="003936DC" w:rsidRDefault="002D4EB7" w:rsidP="00616705">
      <w:pPr>
        <w:pStyle w:val="a5"/>
        <w:ind w:firstLine="709"/>
        <w:contextualSpacing/>
        <w:jc w:val="both"/>
        <w:rPr>
          <w:lang w:val="kk-KZ"/>
        </w:rPr>
      </w:pPr>
    </w:p>
    <w:p w:rsidR="002D4EB7" w:rsidRPr="00102191" w:rsidRDefault="00BC2E39" w:rsidP="00616705">
      <w:pPr>
        <w:pStyle w:val="a5"/>
        <w:ind w:firstLine="709"/>
        <w:contextualSpacing/>
        <w:jc w:val="center"/>
        <w:rPr>
          <w:lang w:val="kk-KZ"/>
        </w:rPr>
      </w:pPr>
      <w:r w:rsidRPr="003936DC">
        <w:rPr>
          <w:noProof/>
          <w:lang w:val="ru-RU"/>
        </w:rPr>
        <w:drawing>
          <wp:inline distT="0" distB="0" distL="0" distR="0">
            <wp:extent cx="3403600" cy="143295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543" t="4002" r="9614" b="6744"/>
                    <a:stretch/>
                  </pic:blipFill>
                  <pic:spPr bwMode="auto">
                    <a:xfrm>
                      <a:off x="0" y="0"/>
                      <a:ext cx="3420010" cy="1439863"/>
                    </a:xfrm>
                    <a:prstGeom prst="rect">
                      <a:avLst/>
                    </a:prstGeom>
                    <a:ln>
                      <a:noFill/>
                    </a:ln>
                    <a:extLst>
                      <a:ext uri="{53640926-AAD7-44D8-BBD7-CCE9431645EC}">
                        <a14:shadowObscured xmlns:a14="http://schemas.microsoft.com/office/drawing/2010/main"/>
                      </a:ext>
                    </a:extLst>
                  </pic:spPr>
                </pic:pic>
              </a:graphicData>
            </a:graphic>
          </wp:inline>
        </w:drawing>
      </w:r>
    </w:p>
    <w:p w:rsidR="007C4F47" w:rsidRPr="003936DC" w:rsidRDefault="007C4F47" w:rsidP="00616705">
      <w:pPr>
        <w:pStyle w:val="a5"/>
        <w:ind w:firstLine="709"/>
        <w:contextualSpacing/>
        <w:jc w:val="center"/>
        <w:rPr>
          <w:b/>
          <w:sz w:val="16"/>
          <w:szCs w:val="16"/>
          <w:lang w:val="kk-KZ"/>
        </w:rPr>
      </w:pPr>
    </w:p>
    <w:p w:rsidR="00896FC8" w:rsidRPr="003936DC" w:rsidRDefault="006103FB" w:rsidP="00616705">
      <w:pPr>
        <w:pStyle w:val="a5"/>
        <w:ind w:firstLine="709"/>
        <w:contextualSpacing/>
        <w:jc w:val="center"/>
        <w:rPr>
          <w:lang w:val="kk-KZ"/>
        </w:rPr>
      </w:pPr>
      <w:r w:rsidRPr="003936DC">
        <w:rPr>
          <w:lang w:val="kk-KZ"/>
        </w:rPr>
        <w:t xml:space="preserve">Сурет </w:t>
      </w:r>
      <w:r w:rsidR="00687CDC" w:rsidRPr="003936DC">
        <w:rPr>
          <w:lang w:val="kk-KZ"/>
        </w:rPr>
        <w:t>8</w:t>
      </w:r>
      <w:r w:rsidRPr="003936DC">
        <w:rPr>
          <w:lang w:val="kk-KZ"/>
        </w:rPr>
        <w:t xml:space="preserve"> – ПАА және P</w:t>
      </w:r>
      <w:r w:rsidR="00912C58" w:rsidRPr="003936DC">
        <w:rPr>
          <w:lang w:val="kk-KZ"/>
        </w:rPr>
        <w:t>Е</w:t>
      </w:r>
      <w:r w:rsidRPr="003936DC">
        <w:rPr>
          <w:lang w:val="kk-KZ"/>
        </w:rPr>
        <w:t>I</w:t>
      </w:r>
      <w:r w:rsidR="00201012">
        <w:rPr>
          <w:lang w:val="kk-KZ"/>
        </w:rPr>
        <w:t xml:space="preserve"> </w:t>
      </w:r>
      <w:r w:rsidRPr="003936DC">
        <w:rPr>
          <w:lang w:val="kk-KZ"/>
        </w:rPr>
        <w:t>арасындағы реакция механизмі</w:t>
      </w:r>
      <w:r w:rsidR="00201012">
        <w:rPr>
          <w:lang w:val="kk-KZ"/>
        </w:rPr>
        <w:t>нің сұлбасы</w:t>
      </w:r>
    </w:p>
    <w:p w:rsidR="006103FB" w:rsidRPr="003936DC" w:rsidRDefault="006103FB" w:rsidP="00616705">
      <w:pPr>
        <w:pStyle w:val="a5"/>
        <w:ind w:firstLine="709"/>
        <w:contextualSpacing/>
        <w:jc w:val="center"/>
        <w:rPr>
          <w:lang w:val="kk-KZ"/>
        </w:rPr>
      </w:pPr>
    </w:p>
    <w:p w:rsidR="00987452" w:rsidRPr="003936DC" w:rsidRDefault="002D7585" w:rsidP="004423E7">
      <w:pPr>
        <w:pStyle w:val="a5"/>
        <w:ind w:firstLine="709"/>
        <w:contextualSpacing/>
        <w:jc w:val="both"/>
        <w:rPr>
          <w:lang w:val="kk-KZ"/>
        </w:rPr>
      </w:pPr>
      <w:r>
        <w:rPr>
          <w:lang w:val="kk-KZ"/>
        </w:rPr>
        <w:t>Баоцзюнь Бай</w:t>
      </w:r>
      <w:r w:rsidR="00201012">
        <w:rPr>
          <w:lang w:val="kk-KZ"/>
        </w:rPr>
        <w:t>,</w:t>
      </w:r>
      <w:r w:rsidR="007E40ED">
        <w:rPr>
          <w:lang w:val="kk-KZ"/>
        </w:rPr>
        <w:t xml:space="preserve"> алдын-</w:t>
      </w:r>
      <w:r w:rsidRPr="002D7585">
        <w:rPr>
          <w:lang w:val="kk-KZ"/>
        </w:rPr>
        <w:t xml:space="preserve">ала </w:t>
      </w:r>
      <w:r w:rsidR="003A7A09">
        <w:rPr>
          <w:lang w:val="kk-KZ"/>
        </w:rPr>
        <w:t>түзілетін</w:t>
      </w:r>
      <w:r w:rsidRPr="002D7585">
        <w:rPr>
          <w:lang w:val="kk-KZ"/>
        </w:rPr>
        <w:t xml:space="preserve"> </w:t>
      </w:r>
      <w:r w:rsidR="00F473CE">
        <w:rPr>
          <w:lang w:val="kk-KZ"/>
        </w:rPr>
        <w:t>бөлшектік</w:t>
      </w:r>
      <w:r w:rsidR="00F473CE" w:rsidRPr="002D7585">
        <w:rPr>
          <w:lang w:val="kk-KZ"/>
        </w:rPr>
        <w:t xml:space="preserve"> </w:t>
      </w:r>
      <w:r w:rsidRPr="002D7585">
        <w:rPr>
          <w:lang w:val="kk-KZ"/>
        </w:rPr>
        <w:t>гель (</w:t>
      </w:r>
      <w:r w:rsidR="00F473CE">
        <w:rPr>
          <w:lang w:val="kk-KZ"/>
        </w:rPr>
        <w:t>АБГ</w:t>
      </w:r>
      <w:r w:rsidRPr="002D7585">
        <w:rPr>
          <w:lang w:val="kk-KZ"/>
        </w:rPr>
        <w:t xml:space="preserve">) сериясын </w:t>
      </w:r>
      <w:r>
        <w:rPr>
          <w:lang w:val="kk-KZ"/>
        </w:rPr>
        <w:t>ұсынды</w:t>
      </w:r>
      <w:r w:rsidRPr="002D7585">
        <w:rPr>
          <w:lang w:val="kk-KZ"/>
        </w:rPr>
        <w:t xml:space="preserve">, олар өте сіңіргіш көлденең байланысқан полимер бөлшектері болып табылады </w:t>
      </w:r>
      <w:r w:rsidR="00517C3C">
        <w:rPr>
          <w:lang w:val="kk-KZ"/>
        </w:rPr>
        <w:t>[109</w:t>
      </w:r>
      <w:r w:rsidR="00987452" w:rsidRPr="003936DC">
        <w:rPr>
          <w:lang w:val="kk-KZ"/>
        </w:rPr>
        <w:t>]. Резервуардағы тау жыныста</w:t>
      </w:r>
      <w:r>
        <w:rPr>
          <w:lang w:val="kk-KZ"/>
        </w:rPr>
        <w:t xml:space="preserve">рымен бітелгенде, ол деформацияға ұшырауы </w:t>
      </w:r>
      <w:r w:rsidR="00987452" w:rsidRPr="003936DC">
        <w:rPr>
          <w:lang w:val="kk-KZ"/>
        </w:rPr>
        <w:t xml:space="preserve">мүмкін. Дегенмен, тұздылық бұл гельдің ісіну қасиетін төмендетеді, оның </w:t>
      </w:r>
      <w:r w:rsidR="003A7A09">
        <w:rPr>
          <w:lang w:val="kk-KZ"/>
        </w:rPr>
        <w:t>қуаты а</w:t>
      </w:r>
      <w:r w:rsidR="00987452" w:rsidRPr="003936DC">
        <w:rPr>
          <w:lang w:val="kk-KZ"/>
        </w:rPr>
        <w:t>р</w:t>
      </w:r>
      <w:r w:rsidR="003A7A09">
        <w:rPr>
          <w:lang w:val="kk-KZ"/>
        </w:rPr>
        <w:t>т</w:t>
      </w:r>
      <w:r w:rsidR="00987452" w:rsidRPr="003936DC">
        <w:rPr>
          <w:lang w:val="kk-KZ"/>
        </w:rPr>
        <w:t>а</w:t>
      </w:r>
      <w:r w:rsidR="007E40ED">
        <w:rPr>
          <w:lang w:val="kk-KZ"/>
        </w:rPr>
        <w:t xml:space="preserve">ды. </w:t>
      </w:r>
      <w:r w:rsidR="004423E7">
        <w:rPr>
          <w:lang w:val="kk-KZ"/>
        </w:rPr>
        <w:t>К</w:t>
      </w:r>
      <w:r w:rsidR="007E40ED">
        <w:rPr>
          <w:lang w:val="kk-KZ"/>
        </w:rPr>
        <w:t>ейбір алдын-</w:t>
      </w:r>
      <w:r w:rsidR="00987452" w:rsidRPr="003936DC">
        <w:rPr>
          <w:lang w:val="kk-KZ"/>
        </w:rPr>
        <w:t xml:space="preserve">ала </w:t>
      </w:r>
      <w:r w:rsidR="003A7A09">
        <w:rPr>
          <w:lang w:val="kk-KZ"/>
        </w:rPr>
        <w:t>түзілеті</w:t>
      </w:r>
      <w:r w:rsidR="00491683" w:rsidRPr="003936DC">
        <w:rPr>
          <w:lang w:val="kk-KZ"/>
        </w:rPr>
        <w:t>н</w:t>
      </w:r>
      <w:r w:rsidR="007523AC">
        <w:rPr>
          <w:lang w:val="kk-KZ"/>
        </w:rPr>
        <w:t xml:space="preserve"> </w:t>
      </w:r>
      <w:r w:rsidR="00F473CE">
        <w:rPr>
          <w:lang w:val="kk-KZ"/>
        </w:rPr>
        <w:t>бөлшектік</w:t>
      </w:r>
      <w:r w:rsidR="00987452" w:rsidRPr="003A54FD">
        <w:rPr>
          <w:lang w:val="kk-KZ"/>
        </w:rPr>
        <w:t xml:space="preserve"> гельдері 120</w:t>
      </w:r>
      <w:r w:rsidR="00CF6D78" w:rsidRPr="003A54FD">
        <w:rPr>
          <w:lang w:val="kk-KZ"/>
        </w:rPr>
        <w:t>°</w:t>
      </w:r>
      <w:r w:rsidR="00987452" w:rsidRPr="003A54FD">
        <w:rPr>
          <w:lang w:val="kk-KZ"/>
        </w:rPr>
        <w:t>C сияқты жоғары температ</w:t>
      </w:r>
      <w:r w:rsidR="00434DA5" w:rsidRPr="003A54FD">
        <w:rPr>
          <w:lang w:val="kk-KZ"/>
        </w:rPr>
        <w:t>урада тұрақты</w:t>
      </w:r>
      <w:r w:rsidR="003D2139">
        <w:rPr>
          <w:lang w:val="kk-KZ"/>
        </w:rPr>
        <w:t xml:space="preserve"> болады</w:t>
      </w:r>
      <w:r w:rsidR="00434DA5" w:rsidRPr="003A54FD">
        <w:rPr>
          <w:lang w:val="kk-KZ"/>
        </w:rPr>
        <w:t xml:space="preserve"> [</w:t>
      </w:r>
      <w:r w:rsidR="00517C3C">
        <w:rPr>
          <w:lang w:val="kk-KZ"/>
        </w:rPr>
        <w:t>110</w:t>
      </w:r>
      <w:r w:rsidR="00987452" w:rsidRPr="003A54FD">
        <w:rPr>
          <w:lang w:val="kk-KZ"/>
        </w:rPr>
        <w:t xml:space="preserve">]. </w:t>
      </w:r>
      <w:r w:rsidR="004423E7" w:rsidRPr="003D2139">
        <w:rPr>
          <w:lang w:val="kk-KZ"/>
        </w:rPr>
        <w:t xml:space="preserve">Ламадиан провинциясының солтүстігінде орналасқан </w:t>
      </w:r>
      <w:r w:rsidR="004423E7">
        <w:rPr>
          <w:lang w:val="kk-KZ"/>
        </w:rPr>
        <w:t>(</w:t>
      </w:r>
      <w:r w:rsidR="004423E7" w:rsidRPr="003D2139">
        <w:rPr>
          <w:lang w:val="kk-KZ"/>
        </w:rPr>
        <w:t>Қытай</w:t>
      </w:r>
      <w:r w:rsidR="004423E7">
        <w:rPr>
          <w:lang w:val="kk-KZ"/>
        </w:rPr>
        <w:t>,</w:t>
      </w:r>
      <w:r w:rsidR="00F473CE">
        <w:rPr>
          <w:lang w:val="kk-KZ"/>
        </w:rPr>
        <w:t xml:space="preserve"> </w:t>
      </w:r>
      <w:r w:rsidR="004423E7" w:rsidRPr="003D2139">
        <w:rPr>
          <w:lang w:val="kk-KZ"/>
        </w:rPr>
        <w:t>Дацин мұнай кен орны</w:t>
      </w:r>
      <w:r w:rsidR="004423E7">
        <w:rPr>
          <w:lang w:val="kk-KZ"/>
        </w:rPr>
        <w:t xml:space="preserve">) </w:t>
      </w:r>
      <w:r w:rsidR="004423E7" w:rsidRPr="003D2139">
        <w:rPr>
          <w:lang w:val="kk-KZ"/>
        </w:rPr>
        <w:t>төрт</w:t>
      </w:r>
      <w:r w:rsidR="004423E7">
        <w:rPr>
          <w:lang w:val="kk-KZ"/>
        </w:rPr>
        <w:t xml:space="preserve"> айдау ұңғымаларында алдын-</w:t>
      </w:r>
      <w:r w:rsidR="004423E7" w:rsidRPr="002D7585">
        <w:rPr>
          <w:lang w:val="kk-KZ"/>
        </w:rPr>
        <w:t xml:space="preserve">ала </w:t>
      </w:r>
      <w:r w:rsidR="004423E7">
        <w:rPr>
          <w:lang w:val="kk-KZ"/>
        </w:rPr>
        <w:t>түзілетін</w:t>
      </w:r>
      <w:r w:rsidR="004423E7" w:rsidRPr="002D7585">
        <w:rPr>
          <w:lang w:val="kk-KZ"/>
        </w:rPr>
        <w:t xml:space="preserve"> </w:t>
      </w:r>
      <w:r w:rsidR="00F473CE" w:rsidRPr="002D7585">
        <w:rPr>
          <w:lang w:val="kk-KZ"/>
        </w:rPr>
        <w:t>б</w:t>
      </w:r>
      <w:r w:rsidR="00F473CE">
        <w:rPr>
          <w:lang w:val="kk-KZ"/>
        </w:rPr>
        <w:t xml:space="preserve">өлшектік </w:t>
      </w:r>
      <w:r w:rsidR="004423E7" w:rsidRPr="002D7585">
        <w:rPr>
          <w:lang w:val="kk-KZ"/>
        </w:rPr>
        <w:t xml:space="preserve">гель </w:t>
      </w:r>
      <w:r w:rsidR="007E40ED">
        <w:rPr>
          <w:lang w:val="kk-KZ"/>
        </w:rPr>
        <w:t>қолданыл</w:t>
      </w:r>
      <w:r w:rsidR="004423E7">
        <w:rPr>
          <w:lang w:val="kk-KZ"/>
        </w:rPr>
        <w:t>а</w:t>
      </w:r>
      <w:r w:rsidR="007E40ED">
        <w:rPr>
          <w:lang w:val="kk-KZ"/>
        </w:rPr>
        <w:t>ды</w:t>
      </w:r>
      <w:r w:rsidR="004423E7">
        <w:rPr>
          <w:lang w:val="kk-KZ"/>
        </w:rPr>
        <w:t xml:space="preserve">. </w:t>
      </w:r>
      <w:r w:rsidR="003D2139" w:rsidRPr="003D2139">
        <w:rPr>
          <w:lang w:val="kk-KZ"/>
        </w:rPr>
        <w:t>Қабатқа концентрациясы 2000-2500 мг/л және бөлшектерінің мөл</w:t>
      </w:r>
      <w:r w:rsidR="00F473CE">
        <w:rPr>
          <w:lang w:val="kk-KZ"/>
        </w:rPr>
        <w:t>шері 0,06-3,0</w:t>
      </w:r>
      <w:r w:rsidR="003D2139" w:rsidRPr="003D2139">
        <w:rPr>
          <w:lang w:val="kk-KZ"/>
        </w:rPr>
        <w:t>мм (тазала</w:t>
      </w:r>
      <w:r w:rsidR="007E40ED">
        <w:rPr>
          <w:lang w:val="kk-KZ"/>
        </w:rPr>
        <w:t>у алдында 95,4%</w:t>
      </w:r>
      <w:r w:rsidR="004423E7">
        <w:rPr>
          <w:lang w:val="kk-KZ"/>
        </w:rPr>
        <w:t xml:space="preserve"> сулан</w:t>
      </w:r>
      <w:r w:rsidR="00514596">
        <w:rPr>
          <w:lang w:val="kk-KZ"/>
        </w:rPr>
        <w:t>дырылған</w:t>
      </w:r>
      <w:r w:rsidR="00F473CE">
        <w:rPr>
          <w:lang w:val="kk-KZ"/>
        </w:rPr>
        <w:t>) А</w:t>
      </w:r>
      <w:r w:rsidR="007E40ED">
        <w:rPr>
          <w:lang w:val="kk-KZ"/>
        </w:rPr>
        <w:t>Б</w:t>
      </w:r>
      <w:r w:rsidR="00F473CE">
        <w:rPr>
          <w:lang w:val="kk-KZ"/>
        </w:rPr>
        <w:t>Г</w:t>
      </w:r>
      <w:r w:rsidR="003D2139" w:rsidRPr="003D2139">
        <w:rPr>
          <w:lang w:val="kk-KZ"/>
        </w:rPr>
        <w:t xml:space="preserve"> суспензиясы айдал</w:t>
      </w:r>
      <w:r w:rsidR="004423E7">
        <w:rPr>
          <w:lang w:val="kk-KZ"/>
        </w:rPr>
        <w:t>а</w:t>
      </w:r>
      <w:r w:rsidR="003D2139" w:rsidRPr="003D2139">
        <w:rPr>
          <w:lang w:val="kk-KZ"/>
        </w:rPr>
        <w:t>ды.</w:t>
      </w:r>
      <w:r w:rsidR="007523AC">
        <w:rPr>
          <w:lang w:val="kk-KZ"/>
        </w:rPr>
        <w:t xml:space="preserve"> </w:t>
      </w:r>
      <w:r w:rsidR="00F473CE">
        <w:rPr>
          <w:lang w:val="kk-KZ"/>
        </w:rPr>
        <w:t>А</w:t>
      </w:r>
      <w:r w:rsidR="00514596">
        <w:rPr>
          <w:lang w:val="kk-KZ"/>
        </w:rPr>
        <w:t>Б</w:t>
      </w:r>
      <w:r w:rsidR="00F473CE">
        <w:rPr>
          <w:lang w:val="kk-KZ"/>
        </w:rPr>
        <w:t>Г</w:t>
      </w:r>
      <w:r w:rsidR="00514596" w:rsidRPr="00514596">
        <w:rPr>
          <w:lang w:val="kk-KZ"/>
        </w:rPr>
        <w:t xml:space="preserve"> 5000-нан астам ұңғымада сәйкестікті бақылау агенттері ретінде </w:t>
      </w:r>
      <w:r w:rsidR="00514596">
        <w:rPr>
          <w:lang w:val="kk-KZ"/>
        </w:rPr>
        <w:t>қолданылады</w:t>
      </w:r>
      <w:r w:rsidR="00514596" w:rsidRPr="00514596">
        <w:rPr>
          <w:lang w:val="kk-KZ"/>
        </w:rPr>
        <w:t>, су мен СО</w:t>
      </w:r>
      <w:r w:rsidR="00514596" w:rsidRPr="00514596">
        <w:rPr>
          <w:vertAlign w:val="subscript"/>
          <w:lang w:val="kk-KZ"/>
        </w:rPr>
        <w:t>2</w:t>
      </w:r>
      <w:r w:rsidR="00514596" w:rsidRPr="00514596">
        <w:rPr>
          <w:lang w:val="kk-KZ"/>
        </w:rPr>
        <w:t xml:space="preserve"> өндірісін бақыла</w:t>
      </w:r>
      <w:r w:rsidR="00514596">
        <w:rPr>
          <w:lang w:val="kk-KZ"/>
        </w:rPr>
        <w:t>уға</w:t>
      </w:r>
      <w:r w:rsidR="001F0F23">
        <w:rPr>
          <w:lang w:val="kk-KZ"/>
        </w:rPr>
        <w:t xml:space="preserve"> болады</w:t>
      </w:r>
      <w:r w:rsidR="00F473CE">
        <w:rPr>
          <w:lang w:val="kk-KZ"/>
        </w:rPr>
        <w:t xml:space="preserve"> </w:t>
      </w:r>
      <w:r w:rsidR="00A12A28">
        <w:rPr>
          <w:lang w:val="kk-KZ"/>
        </w:rPr>
        <w:t>[111</w:t>
      </w:r>
      <w:r w:rsidR="001F0F23">
        <w:rPr>
          <w:lang w:val="kk-KZ"/>
        </w:rPr>
        <w:t>]. Алдын ала түзілеті</w:t>
      </w:r>
      <w:r w:rsidR="00987452" w:rsidRPr="000100CB">
        <w:rPr>
          <w:lang w:val="kk-KZ"/>
        </w:rPr>
        <w:t xml:space="preserve">н гельді кеуекті орта </w:t>
      </w:r>
      <w:r w:rsidR="00987452" w:rsidRPr="003936DC">
        <w:rPr>
          <w:lang w:val="kk-KZ"/>
        </w:rPr>
        <w:t>арқылы тасымалдау механизмі микроскопиялы</w:t>
      </w:r>
      <w:r w:rsidR="0038382E" w:rsidRPr="003936DC">
        <w:rPr>
          <w:lang w:val="kk-KZ"/>
        </w:rPr>
        <w:t xml:space="preserve">қ </w:t>
      </w:r>
      <w:r w:rsidR="0038382E" w:rsidRPr="003A54FD">
        <w:rPr>
          <w:lang w:val="kk-KZ"/>
        </w:rPr>
        <w:t>және макроскопиялық шкала</w:t>
      </w:r>
      <w:r w:rsidR="004423E7">
        <w:rPr>
          <w:lang w:val="kk-KZ"/>
        </w:rPr>
        <w:t>сы</w:t>
      </w:r>
      <w:r w:rsidR="001F0F23">
        <w:rPr>
          <w:lang w:val="kk-KZ"/>
        </w:rPr>
        <w:t xml:space="preserve"> зерттелді</w:t>
      </w:r>
      <w:r w:rsidR="0038382E" w:rsidRPr="003A54FD">
        <w:rPr>
          <w:lang w:val="kk-KZ"/>
        </w:rPr>
        <w:t xml:space="preserve"> [</w:t>
      </w:r>
      <w:r w:rsidR="00A12A28">
        <w:rPr>
          <w:lang w:val="kk-KZ"/>
        </w:rPr>
        <w:t>112-114</w:t>
      </w:r>
      <w:r w:rsidR="00987452" w:rsidRPr="003A54FD">
        <w:rPr>
          <w:lang w:val="kk-KZ"/>
        </w:rPr>
        <w:t xml:space="preserve">]. </w:t>
      </w:r>
    </w:p>
    <w:p w:rsidR="00491683" w:rsidRPr="003936DC" w:rsidRDefault="003F495E" w:rsidP="00616705">
      <w:pPr>
        <w:pStyle w:val="a5"/>
        <w:ind w:firstLine="709"/>
        <w:contextualSpacing/>
        <w:jc w:val="both"/>
        <w:rPr>
          <w:lang w:val="kk-KZ"/>
        </w:rPr>
      </w:pPr>
      <w:r w:rsidRPr="003936DC">
        <w:rPr>
          <w:lang w:val="kk-KZ"/>
        </w:rPr>
        <w:t>Чжоу</w:t>
      </w:r>
      <w:r w:rsidR="00201012">
        <w:rPr>
          <w:lang w:val="kk-KZ"/>
        </w:rPr>
        <w:t xml:space="preserve">, </w:t>
      </w:r>
      <w:r w:rsidR="00D2107B">
        <w:rPr>
          <w:lang w:val="kk-KZ"/>
        </w:rPr>
        <w:t>торлы</w:t>
      </w:r>
      <w:r w:rsidR="00D2107B" w:rsidRPr="003936DC">
        <w:rPr>
          <w:lang w:val="kk-KZ"/>
        </w:rPr>
        <w:t xml:space="preserve"> байланыстыру</w:t>
      </w:r>
      <w:r w:rsidR="00F473CE">
        <w:rPr>
          <w:lang w:val="kk-KZ"/>
        </w:rPr>
        <w:t xml:space="preserve"> </w:t>
      </w:r>
      <w:r w:rsidR="00D2107B" w:rsidRPr="00D2107B">
        <w:rPr>
          <w:lang w:val="kk-KZ"/>
        </w:rPr>
        <w:t>–NH</w:t>
      </w:r>
      <w:r w:rsidR="00F473CE">
        <w:rPr>
          <w:lang w:val="kk-KZ"/>
        </w:rPr>
        <w:t xml:space="preserve"> </w:t>
      </w:r>
      <w:r w:rsidR="00D2107B" w:rsidRPr="00D2107B">
        <w:rPr>
          <w:lang w:val="kk-KZ"/>
        </w:rPr>
        <w:t>– (–</w:t>
      </w:r>
      <w:r w:rsidR="00491683" w:rsidRPr="00D2107B">
        <w:rPr>
          <w:lang w:val="kk-KZ"/>
        </w:rPr>
        <w:t>CH</w:t>
      </w:r>
      <w:r w:rsidR="00491683" w:rsidRPr="00D2107B">
        <w:rPr>
          <w:vertAlign w:val="subscript"/>
          <w:lang w:val="kk-KZ"/>
        </w:rPr>
        <w:t>2</w:t>
      </w:r>
      <w:r w:rsidR="00D2107B" w:rsidRPr="00D2107B">
        <w:rPr>
          <w:lang w:val="kk-KZ"/>
        </w:rPr>
        <w:t>–</w:t>
      </w:r>
      <w:r w:rsidR="00491683" w:rsidRPr="00D2107B">
        <w:rPr>
          <w:lang w:val="kk-KZ"/>
        </w:rPr>
        <w:t>CH</w:t>
      </w:r>
      <w:r w:rsidR="00491683" w:rsidRPr="00D2107B">
        <w:rPr>
          <w:vertAlign w:val="subscript"/>
          <w:lang w:val="kk-KZ"/>
        </w:rPr>
        <w:t>2</w:t>
      </w:r>
      <w:r w:rsidR="00D2107B" w:rsidRPr="00D2107B">
        <w:rPr>
          <w:lang w:val="kk-KZ"/>
        </w:rPr>
        <w:t>–NH–</w:t>
      </w:r>
      <w:r w:rsidR="00491683" w:rsidRPr="00D2107B">
        <w:rPr>
          <w:lang w:val="kk-KZ"/>
        </w:rPr>
        <w:t>)n</w:t>
      </w:r>
      <w:r w:rsidR="00F473CE">
        <w:rPr>
          <w:lang w:val="kk-KZ"/>
        </w:rPr>
        <w:t xml:space="preserve"> және KYPAM-ның </w:t>
      </w:r>
      <w:r w:rsidR="00491683" w:rsidRPr="003936DC">
        <w:rPr>
          <w:lang w:val="kk-KZ"/>
        </w:rPr>
        <w:t>–CONH</w:t>
      </w:r>
      <w:r w:rsidR="00491683" w:rsidRPr="003936DC">
        <w:rPr>
          <w:vertAlign w:val="subscript"/>
          <w:lang w:val="kk-KZ"/>
        </w:rPr>
        <w:t>2</w:t>
      </w:r>
      <w:r w:rsidR="00491683" w:rsidRPr="003936DC">
        <w:rPr>
          <w:lang w:val="kk-KZ"/>
        </w:rPr>
        <w:t xml:space="preserve"> арасындағы </w:t>
      </w:r>
      <w:r w:rsidR="00D2107B" w:rsidRPr="003936DC">
        <w:rPr>
          <w:lang w:val="kk-KZ"/>
        </w:rPr>
        <w:t xml:space="preserve">реакциясы арқылы </w:t>
      </w:r>
      <w:r w:rsidR="00491683" w:rsidRPr="003936DC">
        <w:rPr>
          <w:lang w:val="kk-KZ"/>
        </w:rPr>
        <w:t>KYPAM және полиэтилениминді қол</w:t>
      </w:r>
      <w:r w:rsidR="00181251" w:rsidRPr="003936DC">
        <w:rPr>
          <w:lang w:val="kk-KZ"/>
        </w:rPr>
        <w:t xml:space="preserve">данатын </w:t>
      </w:r>
      <w:r w:rsidR="00EF7D2A">
        <w:rPr>
          <w:lang w:val="kk-KZ"/>
        </w:rPr>
        <w:t>түрі зерттелген</w:t>
      </w:r>
      <w:r w:rsidR="007523AC">
        <w:rPr>
          <w:lang w:val="kk-KZ"/>
        </w:rPr>
        <w:t xml:space="preserve"> </w:t>
      </w:r>
      <w:r w:rsidR="00A12A28">
        <w:rPr>
          <w:lang w:val="kk-KZ"/>
        </w:rPr>
        <w:t>[115</w:t>
      </w:r>
      <w:r w:rsidR="005A0C83" w:rsidRPr="003936DC">
        <w:rPr>
          <w:lang w:val="kk-KZ"/>
        </w:rPr>
        <w:t>]</w:t>
      </w:r>
      <w:r w:rsidR="001D71B0" w:rsidRPr="003936DC">
        <w:rPr>
          <w:lang w:val="kk-KZ"/>
        </w:rPr>
        <w:t>.</w:t>
      </w:r>
    </w:p>
    <w:p w:rsidR="00D95F62" w:rsidRDefault="00196349" w:rsidP="00616705">
      <w:pPr>
        <w:pStyle w:val="a5"/>
        <w:ind w:firstLine="709"/>
        <w:contextualSpacing/>
        <w:jc w:val="both"/>
        <w:rPr>
          <w:color w:val="000000" w:themeColor="text1"/>
          <w:lang w:val="kk-KZ"/>
        </w:rPr>
      </w:pPr>
      <w:r>
        <w:rPr>
          <w:lang w:val="kk-KZ"/>
        </w:rPr>
        <w:t>П</w:t>
      </w:r>
      <w:r w:rsidRPr="003936DC">
        <w:rPr>
          <w:lang w:val="kk-KZ"/>
        </w:rPr>
        <w:t>олиэтиленимин</w:t>
      </w:r>
      <w:r>
        <w:rPr>
          <w:lang w:val="kk-KZ"/>
        </w:rPr>
        <w:t>нің қ</w:t>
      </w:r>
      <w:r w:rsidR="00737033">
        <w:rPr>
          <w:lang w:val="kk-KZ"/>
        </w:rPr>
        <w:t>ұны мен өнімділігін</w:t>
      </w:r>
      <w:r>
        <w:rPr>
          <w:lang w:val="kk-KZ"/>
        </w:rPr>
        <w:t>ің есебінен</w:t>
      </w:r>
      <w:r w:rsidR="00724941" w:rsidRPr="003936DC">
        <w:rPr>
          <w:lang w:val="kk-KZ"/>
        </w:rPr>
        <w:t xml:space="preserve"> AM, </w:t>
      </w:r>
      <w:r w:rsidR="00724941" w:rsidRPr="000100CB">
        <w:rPr>
          <w:lang w:val="kk-KZ"/>
        </w:rPr>
        <w:t>AMPS және N,N-ди</w:t>
      </w:r>
      <w:r w:rsidR="0038382E" w:rsidRPr="000100CB">
        <w:rPr>
          <w:lang w:val="kk-KZ"/>
        </w:rPr>
        <w:t>метилакриламид</w:t>
      </w:r>
      <w:r w:rsidR="003C137A" w:rsidRPr="000100CB">
        <w:rPr>
          <w:lang w:val="kk-KZ"/>
        </w:rPr>
        <w:t xml:space="preserve"> с</w:t>
      </w:r>
      <w:r w:rsidR="00982997" w:rsidRPr="000100CB">
        <w:rPr>
          <w:lang w:val="kk-KZ"/>
        </w:rPr>
        <w:t xml:space="preserve">ополимерлері </w:t>
      </w:r>
      <w:r w:rsidR="00724941" w:rsidRPr="000100CB">
        <w:rPr>
          <w:lang w:val="kk-KZ"/>
        </w:rPr>
        <w:t xml:space="preserve">және қарапайым </w:t>
      </w:r>
      <w:r w:rsidR="00AE4A3F" w:rsidRPr="000100CB">
        <w:rPr>
          <w:lang w:val="kk-KZ"/>
        </w:rPr>
        <w:t>ПАА</w:t>
      </w:r>
      <w:r w:rsidR="00724941" w:rsidRPr="000100CB">
        <w:rPr>
          <w:lang w:val="kk-KZ"/>
        </w:rPr>
        <w:t xml:space="preserve"> қоспалары</w:t>
      </w:r>
      <w:r>
        <w:rPr>
          <w:lang w:val="kk-KZ"/>
        </w:rPr>
        <w:t xml:space="preserve">мен </w:t>
      </w:r>
      <w:r w:rsidR="00724941" w:rsidRPr="000100CB">
        <w:rPr>
          <w:lang w:val="kk-KZ"/>
        </w:rPr>
        <w:t>гельдерді</w:t>
      </w:r>
      <w:r>
        <w:rPr>
          <w:lang w:val="kk-KZ"/>
        </w:rPr>
        <w:t xml:space="preserve"> қалыптастыруға қолдан</w:t>
      </w:r>
      <w:r w:rsidR="00CC2D75">
        <w:rPr>
          <w:lang w:val="kk-KZ"/>
        </w:rPr>
        <w:t>ыл</w:t>
      </w:r>
      <w:r>
        <w:rPr>
          <w:lang w:val="kk-KZ"/>
        </w:rPr>
        <w:t>ады</w:t>
      </w:r>
      <w:r w:rsidR="00CC2D75">
        <w:rPr>
          <w:lang w:val="kk-KZ"/>
        </w:rPr>
        <w:t xml:space="preserve"> [116-117</w:t>
      </w:r>
      <w:r w:rsidR="00724941" w:rsidRPr="000100CB">
        <w:rPr>
          <w:lang w:val="kk-KZ"/>
        </w:rPr>
        <w:t xml:space="preserve">]. Полиэтиленимин </w:t>
      </w:r>
      <w:r w:rsidR="00061828">
        <w:rPr>
          <w:color w:val="000000" w:themeColor="text1"/>
          <w:lang w:val="kk-KZ"/>
        </w:rPr>
        <w:t xml:space="preserve">негізіндегі гель жүйелері </w:t>
      </w:r>
      <w:r w:rsidR="00724941" w:rsidRPr="000100CB">
        <w:rPr>
          <w:color w:val="000000" w:themeColor="text1"/>
          <w:lang w:val="kk-KZ"/>
        </w:rPr>
        <w:t xml:space="preserve">түрлі суды </w:t>
      </w:r>
      <w:r w:rsidR="00061828">
        <w:rPr>
          <w:color w:val="000000" w:themeColor="text1"/>
          <w:lang w:val="kk-KZ"/>
        </w:rPr>
        <w:t>жабу зертханалық</w:t>
      </w:r>
      <w:r w:rsidR="007523AC">
        <w:rPr>
          <w:color w:val="000000" w:themeColor="text1"/>
          <w:lang w:val="kk-KZ"/>
        </w:rPr>
        <w:t xml:space="preserve"> </w:t>
      </w:r>
      <w:r w:rsidR="00061828">
        <w:rPr>
          <w:color w:val="000000" w:themeColor="text1"/>
          <w:lang w:val="kk-KZ"/>
        </w:rPr>
        <w:t>сынамаларда қолданылады, бұл жоғары көрсеткіштерге ие</w:t>
      </w:r>
      <w:r w:rsidR="00CC2D75">
        <w:rPr>
          <w:color w:val="000000" w:themeColor="text1"/>
          <w:lang w:val="kk-KZ"/>
        </w:rPr>
        <w:t xml:space="preserve"> болады</w:t>
      </w:r>
      <w:r w:rsidR="0038382E" w:rsidRPr="000100CB">
        <w:rPr>
          <w:color w:val="000000" w:themeColor="text1"/>
          <w:lang w:val="kk-KZ"/>
        </w:rPr>
        <w:t xml:space="preserve"> [</w:t>
      </w:r>
      <w:r w:rsidR="00CC2D75">
        <w:rPr>
          <w:color w:val="000000" w:themeColor="text1"/>
          <w:lang w:val="kk-KZ"/>
        </w:rPr>
        <w:t>118</w:t>
      </w:r>
      <w:r w:rsidR="00982997" w:rsidRPr="000100CB">
        <w:rPr>
          <w:color w:val="000000" w:themeColor="text1"/>
          <w:lang w:val="kk-KZ"/>
        </w:rPr>
        <w:t xml:space="preserve">]. </w:t>
      </w:r>
    </w:p>
    <w:p w:rsidR="000500AE" w:rsidRDefault="00463ADE" w:rsidP="00616705">
      <w:pPr>
        <w:pStyle w:val="a5"/>
        <w:ind w:firstLine="709"/>
        <w:contextualSpacing/>
        <w:jc w:val="both"/>
        <w:rPr>
          <w:color w:val="000000" w:themeColor="text1"/>
          <w:lang w:val="kk-KZ"/>
        </w:rPr>
      </w:pPr>
      <w:r w:rsidRPr="00463ADE">
        <w:rPr>
          <w:color w:val="000000" w:themeColor="text1"/>
          <w:lang w:val="kk-KZ"/>
        </w:rPr>
        <w:t xml:space="preserve">Акриламид пен трет-бутилакрилаттың сополимерлерін (PAtBA) айқас байланыстырушы ретінде PEI пайдаланылған. Өңдеу үшін 7% PAtBA алдымен платформадағы айдау суы бар резервуарларда араласады, содан кейін </w:t>
      </w:r>
      <w:r w:rsidRPr="00463ADE">
        <w:rPr>
          <w:color w:val="000000" w:themeColor="text1"/>
          <w:lang w:val="kk-KZ"/>
        </w:rPr>
        <w:lastRenderedPageBreak/>
        <w:t>полиэтилениминді полимер ерітіндісімен араластырылады, соңында қоспаны бүріккіш жылдамдығы 12,58 м</w:t>
      </w:r>
      <w:r w:rsidRPr="00463ADE">
        <w:rPr>
          <w:color w:val="000000" w:themeColor="text1"/>
          <w:vertAlign w:val="superscript"/>
          <w:lang w:val="kk-KZ"/>
        </w:rPr>
        <w:t>3</w:t>
      </w:r>
      <w:r w:rsidRPr="00463ADE">
        <w:rPr>
          <w:color w:val="000000" w:themeColor="text1"/>
          <w:lang w:val="kk-KZ"/>
        </w:rPr>
        <w:t xml:space="preserve">/мин иілгіш құбыр арқылы ұңғымаға айдалады. Органикалық торлы-байланыстырушы әдісі қолданылады және органикалық торлы ПАА суландыратын полимерлердің көптеген далалық жағдайда зерттелген [119]. </w:t>
      </w:r>
      <w:r w:rsidR="000500AE" w:rsidRPr="000500AE">
        <w:rPr>
          <w:color w:val="000000" w:themeColor="text1"/>
          <w:lang w:val="kk-KZ"/>
        </w:rPr>
        <w:t>B-21A ұңғымасында тікелей органикалық торлы-байланыстырушы полимерді өңдеуге дейінгі және</w:t>
      </w:r>
      <w:r w:rsidR="00F473CE">
        <w:rPr>
          <w:color w:val="000000" w:themeColor="text1"/>
          <w:lang w:val="kk-KZ"/>
        </w:rPr>
        <w:t xml:space="preserve"> кейінгі пайдалану мәліметтері</w:t>
      </w:r>
      <w:r w:rsidR="000500AE" w:rsidRPr="000500AE">
        <w:rPr>
          <w:color w:val="000000" w:themeColor="text1"/>
          <w:lang w:val="kk-KZ"/>
        </w:rPr>
        <w:t xml:space="preserve"> 2-кестеде келтірілген.</w:t>
      </w:r>
    </w:p>
    <w:p w:rsidR="00516B59" w:rsidRDefault="00516B59" w:rsidP="00616705">
      <w:pPr>
        <w:pStyle w:val="a5"/>
        <w:ind w:firstLine="709"/>
        <w:contextualSpacing/>
        <w:jc w:val="both"/>
        <w:rPr>
          <w:lang w:val="kk-KZ"/>
        </w:rPr>
      </w:pPr>
    </w:p>
    <w:p w:rsidR="00724941" w:rsidRPr="000500AE" w:rsidRDefault="00896FC8" w:rsidP="00516B59">
      <w:pPr>
        <w:pStyle w:val="a5"/>
        <w:ind w:firstLine="709"/>
        <w:contextualSpacing/>
        <w:jc w:val="both"/>
        <w:rPr>
          <w:lang w:val="kk-KZ"/>
        </w:rPr>
      </w:pPr>
      <w:r w:rsidRPr="000100CB">
        <w:rPr>
          <w:lang w:val="kk-KZ"/>
        </w:rPr>
        <w:t xml:space="preserve">Кесте </w:t>
      </w:r>
      <w:r w:rsidR="00687CDC" w:rsidRPr="000100CB">
        <w:rPr>
          <w:lang w:val="kk-KZ"/>
        </w:rPr>
        <w:t>2</w:t>
      </w:r>
      <w:r w:rsidR="00F473CE">
        <w:rPr>
          <w:lang w:val="kk-KZ"/>
        </w:rPr>
        <w:t xml:space="preserve"> </w:t>
      </w:r>
      <w:r w:rsidR="00A15F3A">
        <w:rPr>
          <w:lang w:val="kk-KZ"/>
        </w:rPr>
        <w:t>–</w:t>
      </w:r>
      <w:r w:rsidR="00F473CE">
        <w:rPr>
          <w:lang w:val="kk-KZ"/>
        </w:rPr>
        <w:t xml:space="preserve"> </w:t>
      </w:r>
      <w:r w:rsidR="000500AE" w:rsidRPr="000500AE">
        <w:rPr>
          <w:color w:val="000000" w:themeColor="text1"/>
          <w:lang w:val="kk-KZ"/>
        </w:rPr>
        <w:t>B-21A ұңғымасында тікелей органикалық торлы-байланыстырушы полимерді өңдеуге де</w:t>
      </w:r>
      <w:r w:rsidR="00F473CE">
        <w:rPr>
          <w:color w:val="000000" w:themeColor="text1"/>
          <w:lang w:val="kk-KZ"/>
        </w:rPr>
        <w:t xml:space="preserve">йінгі және кейінгі пайдалану </w:t>
      </w:r>
      <w:r w:rsidR="000500AE" w:rsidRPr="000500AE">
        <w:rPr>
          <w:color w:val="000000" w:themeColor="text1"/>
          <w:lang w:val="kk-KZ"/>
        </w:rPr>
        <w:t>мәліметтері</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3"/>
        <w:gridCol w:w="2985"/>
        <w:gridCol w:w="2977"/>
      </w:tblGrid>
      <w:tr w:rsidR="00724941" w:rsidRPr="000100CB" w:rsidTr="000500AE">
        <w:trPr>
          <w:trHeight w:val="98"/>
          <w:jc w:val="center"/>
        </w:trPr>
        <w:tc>
          <w:tcPr>
            <w:tcW w:w="3703" w:type="dxa"/>
          </w:tcPr>
          <w:p w:rsidR="00724941" w:rsidRPr="00A15F3A" w:rsidRDefault="00A402B7" w:rsidP="00F473CE">
            <w:pPr>
              <w:autoSpaceDE w:val="0"/>
              <w:autoSpaceDN w:val="0"/>
              <w:adjustRightInd w:val="0"/>
              <w:spacing w:after="0" w:line="240" w:lineRule="auto"/>
              <w:contextualSpacing/>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Ара қашықтық</w:t>
            </w:r>
          </w:p>
        </w:tc>
        <w:tc>
          <w:tcPr>
            <w:tcW w:w="2985" w:type="dxa"/>
          </w:tcPr>
          <w:p w:rsidR="00724941" w:rsidRPr="00A15F3A" w:rsidRDefault="000500AE" w:rsidP="00F473CE">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bCs/>
                <w:color w:val="000000"/>
                <w:sz w:val="24"/>
                <w:szCs w:val="24"/>
                <w:lang w:val="kk-KZ"/>
              </w:rPr>
              <w:t>Өңдеуге</w:t>
            </w:r>
            <w:r w:rsidR="0006780E" w:rsidRPr="00A15F3A">
              <w:rPr>
                <w:rFonts w:ascii="Times New Roman" w:hAnsi="Times New Roman" w:cs="Times New Roman"/>
                <w:bCs/>
                <w:color w:val="000000"/>
                <w:sz w:val="24"/>
                <w:szCs w:val="24"/>
                <w:lang w:val="kk-KZ"/>
              </w:rPr>
              <w:t xml:space="preserve"> дейінгі</w:t>
            </w:r>
            <w:r w:rsidR="00A15F3A">
              <w:rPr>
                <w:rFonts w:ascii="Times New Roman" w:hAnsi="Times New Roman" w:cs="Times New Roman"/>
                <w:bCs/>
                <w:color w:val="000000"/>
                <w:sz w:val="24"/>
                <w:szCs w:val="24"/>
                <w:lang w:val="kk-KZ"/>
              </w:rPr>
              <w:t xml:space="preserve">, </w:t>
            </w:r>
            <w:r w:rsidR="00A15F3A" w:rsidRPr="000100CB">
              <w:rPr>
                <w:rFonts w:ascii="Times New Roman" w:hAnsi="Times New Roman" w:cs="Times New Roman"/>
                <w:color w:val="000000"/>
                <w:sz w:val="24"/>
                <w:szCs w:val="24"/>
              </w:rPr>
              <w:t>%</w:t>
            </w:r>
          </w:p>
        </w:tc>
        <w:tc>
          <w:tcPr>
            <w:tcW w:w="2977" w:type="dxa"/>
          </w:tcPr>
          <w:p w:rsidR="00724941" w:rsidRPr="00A15F3A" w:rsidRDefault="000500AE" w:rsidP="00F473CE">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bCs/>
                <w:color w:val="000000"/>
                <w:sz w:val="24"/>
                <w:szCs w:val="24"/>
                <w:lang w:val="kk-KZ"/>
              </w:rPr>
              <w:t>Өңдеуден</w:t>
            </w:r>
            <w:r w:rsidR="0006780E" w:rsidRPr="00A15F3A">
              <w:rPr>
                <w:rFonts w:ascii="Times New Roman" w:hAnsi="Times New Roman" w:cs="Times New Roman"/>
                <w:bCs/>
                <w:color w:val="000000"/>
                <w:sz w:val="24"/>
                <w:szCs w:val="24"/>
              </w:rPr>
              <w:t xml:space="preserve"> кейінгі</w:t>
            </w:r>
            <w:r w:rsidR="00A15F3A">
              <w:rPr>
                <w:rFonts w:ascii="Times New Roman" w:hAnsi="Times New Roman" w:cs="Times New Roman"/>
                <w:bCs/>
                <w:color w:val="000000"/>
                <w:sz w:val="24"/>
                <w:szCs w:val="24"/>
              </w:rPr>
              <w:t xml:space="preserve">, </w:t>
            </w:r>
            <w:r w:rsidR="00A15F3A" w:rsidRPr="000100CB">
              <w:rPr>
                <w:rFonts w:ascii="Times New Roman" w:hAnsi="Times New Roman" w:cs="Times New Roman"/>
                <w:color w:val="000000"/>
                <w:sz w:val="24"/>
                <w:szCs w:val="24"/>
              </w:rPr>
              <w:t>%</w:t>
            </w:r>
          </w:p>
        </w:tc>
      </w:tr>
      <w:tr w:rsidR="00724941" w:rsidRPr="000100CB" w:rsidTr="000500AE">
        <w:trPr>
          <w:trHeight w:val="102"/>
          <w:jc w:val="center"/>
        </w:trPr>
        <w:tc>
          <w:tcPr>
            <w:tcW w:w="3703" w:type="dxa"/>
          </w:tcPr>
          <w:p w:rsidR="00724941" w:rsidRPr="000100CB" w:rsidRDefault="0006780E" w:rsidP="00F473CE">
            <w:pPr>
              <w:autoSpaceDE w:val="0"/>
              <w:autoSpaceDN w:val="0"/>
              <w:adjustRightInd w:val="0"/>
              <w:spacing w:after="0" w:line="240" w:lineRule="auto"/>
              <w:contextualSpacing/>
              <w:rPr>
                <w:rFonts w:ascii="Times New Roman" w:hAnsi="Times New Roman" w:cs="Times New Roman"/>
                <w:color w:val="000000"/>
                <w:sz w:val="24"/>
                <w:szCs w:val="24"/>
              </w:rPr>
            </w:pPr>
            <w:r w:rsidRPr="000100CB">
              <w:rPr>
                <w:rFonts w:ascii="Times New Roman" w:hAnsi="Times New Roman" w:cs="Times New Roman"/>
                <w:bCs/>
                <w:color w:val="000000"/>
                <w:sz w:val="24"/>
                <w:szCs w:val="24"/>
              </w:rPr>
              <w:t>10715-тен 10720 дейін</w:t>
            </w:r>
          </w:p>
        </w:tc>
        <w:tc>
          <w:tcPr>
            <w:tcW w:w="2985" w:type="dxa"/>
          </w:tcPr>
          <w:p w:rsidR="00724941" w:rsidRPr="000100CB" w:rsidRDefault="000500AE" w:rsidP="00F473CE">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r>
              <w:rPr>
                <w:rFonts w:ascii="Times New Roman" w:hAnsi="Times New Roman" w:cs="Times New Roman"/>
                <w:color w:val="000000"/>
                <w:sz w:val="24"/>
                <w:szCs w:val="24"/>
                <w:lang w:val="kk-KZ"/>
              </w:rPr>
              <w:t>,</w:t>
            </w:r>
            <w:r w:rsidR="00724941" w:rsidRPr="000100CB">
              <w:rPr>
                <w:rFonts w:ascii="Times New Roman" w:hAnsi="Times New Roman" w:cs="Times New Roman"/>
                <w:color w:val="000000"/>
                <w:sz w:val="24"/>
                <w:szCs w:val="24"/>
              </w:rPr>
              <w:t>6</w:t>
            </w:r>
          </w:p>
        </w:tc>
        <w:tc>
          <w:tcPr>
            <w:tcW w:w="2977" w:type="dxa"/>
          </w:tcPr>
          <w:p w:rsidR="00724941" w:rsidRPr="000100CB" w:rsidRDefault="000500AE" w:rsidP="00F473CE">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r>
              <w:rPr>
                <w:rFonts w:ascii="Times New Roman" w:hAnsi="Times New Roman" w:cs="Times New Roman"/>
                <w:color w:val="000000"/>
                <w:sz w:val="24"/>
                <w:szCs w:val="24"/>
                <w:lang w:val="kk-KZ"/>
              </w:rPr>
              <w:t>,</w:t>
            </w:r>
            <w:r w:rsidR="00724941" w:rsidRPr="000100CB">
              <w:rPr>
                <w:rFonts w:ascii="Times New Roman" w:hAnsi="Times New Roman" w:cs="Times New Roman"/>
                <w:color w:val="000000"/>
                <w:sz w:val="24"/>
                <w:szCs w:val="24"/>
              </w:rPr>
              <w:t>67</w:t>
            </w:r>
          </w:p>
        </w:tc>
      </w:tr>
      <w:tr w:rsidR="00724941" w:rsidRPr="000100CB" w:rsidTr="000500AE">
        <w:trPr>
          <w:trHeight w:val="102"/>
          <w:jc w:val="center"/>
        </w:trPr>
        <w:tc>
          <w:tcPr>
            <w:tcW w:w="3703" w:type="dxa"/>
          </w:tcPr>
          <w:p w:rsidR="00724941" w:rsidRPr="000100CB" w:rsidRDefault="00724941" w:rsidP="00F473CE">
            <w:pPr>
              <w:autoSpaceDE w:val="0"/>
              <w:autoSpaceDN w:val="0"/>
              <w:adjustRightInd w:val="0"/>
              <w:spacing w:after="0" w:line="240" w:lineRule="auto"/>
              <w:contextualSpacing/>
              <w:rPr>
                <w:rFonts w:ascii="Times New Roman" w:hAnsi="Times New Roman" w:cs="Times New Roman"/>
                <w:color w:val="000000"/>
                <w:sz w:val="24"/>
                <w:szCs w:val="24"/>
                <w:lang w:val="kk-KZ"/>
              </w:rPr>
            </w:pPr>
            <w:r w:rsidRPr="000100CB">
              <w:rPr>
                <w:rFonts w:ascii="Times New Roman" w:hAnsi="Times New Roman" w:cs="Times New Roman"/>
                <w:bCs/>
                <w:color w:val="000000"/>
                <w:sz w:val="24"/>
                <w:szCs w:val="24"/>
              </w:rPr>
              <w:t>10760</w:t>
            </w:r>
            <w:r w:rsidR="0006780E" w:rsidRPr="000100CB">
              <w:rPr>
                <w:rFonts w:ascii="Times New Roman" w:hAnsi="Times New Roman" w:cs="Times New Roman"/>
                <w:bCs/>
                <w:color w:val="000000"/>
                <w:sz w:val="24"/>
                <w:szCs w:val="24"/>
                <w:lang w:val="kk-KZ"/>
              </w:rPr>
              <w:t>-тан</w:t>
            </w:r>
            <w:r w:rsidRPr="000100CB">
              <w:rPr>
                <w:rFonts w:ascii="Times New Roman" w:hAnsi="Times New Roman" w:cs="Times New Roman"/>
                <w:bCs/>
                <w:color w:val="000000"/>
                <w:sz w:val="24"/>
                <w:szCs w:val="24"/>
              </w:rPr>
              <w:t xml:space="preserve"> 10765 </w:t>
            </w:r>
            <w:r w:rsidR="0006780E" w:rsidRPr="000100CB">
              <w:rPr>
                <w:rFonts w:ascii="Times New Roman" w:hAnsi="Times New Roman" w:cs="Times New Roman"/>
                <w:bCs/>
                <w:color w:val="000000"/>
                <w:sz w:val="24"/>
                <w:szCs w:val="24"/>
                <w:lang w:val="kk-KZ"/>
              </w:rPr>
              <w:t>дейін</w:t>
            </w:r>
          </w:p>
        </w:tc>
        <w:tc>
          <w:tcPr>
            <w:tcW w:w="2985" w:type="dxa"/>
          </w:tcPr>
          <w:p w:rsidR="00724941" w:rsidRPr="000100CB" w:rsidRDefault="000500AE" w:rsidP="00F473CE">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r>
              <w:rPr>
                <w:rFonts w:ascii="Times New Roman" w:hAnsi="Times New Roman" w:cs="Times New Roman"/>
                <w:color w:val="000000"/>
                <w:sz w:val="24"/>
                <w:szCs w:val="24"/>
                <w:lang w:val="kk-KZ"/>
              </w:rPr>
              <w:t>,</w:t>
            </w:r>
            <w:r w:rsidR="00724941" w:rsidRPr="000100CB">
              <w:rPr>
                <w:rFonts w:ascii="Times New Roman" w:hAnsi="Times New Roman" w:cs="Times New Roman"/>
                <w:color w:val="000000"/>
                <w:sz w:val="24"/>
                <w:szCs w:val="24"/>
              </w:rPr>
              <w:t>8</w:t>
            </w:r>
          </w:p>
        </w:tc>
        <w:tc>
          <w:tcPr>
            <w:tcW w:w="2977" w:type="dxa"/>
          </w:tcPr>
          <w:p w:rsidR="00724941" w:rsidRPr="000100CB" w:rsidRDefault="000500AE" w:rsidP="00F473CE">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r>
              <w:rPr>
                <w:rFonts w:ascii="Times New Roman" w:hAnsi="Times New Roman" w:cs="Times New Roman"/>
                <w:color w:val="000000"/>
                <w:sz w:val="24"/>
                <w:szCs w:val="24"/>
                <w:lang w:val="kk-KZ"/>
              </w:rPr>
              <w:t>,</w:t>
            </w:r>
            <w:r w:rsidR="00724941" w:rsidRPr="000100CB">
              <w:rPr>
                <w:rFonts w:ascii="Times New Roman" w:hAnsi="Times New Roman" w:cs="Times New Roman"/>
                <w:color w:val="000000"/>
                <w:sz w:val="24"/>
                <w:szCs w:val="24"/>
              </w:rPr>
              <w:t>5</w:t>
            </w:r>
          </w:p>
        </w:tc>
      </w:tr>
      <w:tr w:rsidR="00724941" w:rsidRPr="000100CB" w:rsidTr="000500AE">
        <w:trPr>
          <w:trHeight w:val="102"/>
          <w:jc w:val="center"/>
        </w:trPr>
        <w:tc>
          <w:tcPr>
            <w:tcW w:w="3703" w:type="dxa"/>
          </w:tcPr>
          <w:p w:rsidR="00724941" w:rsidRPr="000100CB" w:rsidRDefault="0006780E" w:rsidP="00F473CE">
            <w:pPr>
              <w:autoSpaceDE w:val="0"/>
              <w:autoSpaceDN w:val="0"/>
              <w:adjustRightInd w:val="0"/>
              <w:spacing w:after="0" w:line="240" w:lineRule="auto"/>
              <w:contextualSpacing/>
              <w:rPr>
                <w:rFonts w:ascii="Times New Roman" w:hAnsi="Times New Roman" w:cs="Times New Roman"/>
                <w:color w:val="000000"/>
                <w:sz w:val="24"/>
                <w:szCs w:val="24"/>
              </w:rPr>
            </w:pPr>
            <w:r w:rsidRPr="000100CB">
              <w:rPr>
                <w:rFonts w:ascii="Times New Roman" w:hAnsi="Times New Roman" w:cs="Times New Roman"/>
                <w:bCs/>
                <w:color w:val="000000"/>
                <w:sz w:val="24"/>
                <w:szCs w:val="24"/>
              </w:rPr>
              <w:t>10808</w:t>
            </w:r>
            <w:r w:rsidRPr="000100CB">
              <w:rPr>
                <w:rFonts w:ascii="Times New Roman" w:hAnsi="Times New Roman" w:cs="Times New Roman"/>
                <w:bCs/>
                <w:color w:val="000000"/>
                <w:sz w:val="24"/>
                <w:szCs w:val="24"/>
                <w:lang w:val="kk-KZ"/>
              </w:rPr>
              <w:t xml:space="preserve">-ден </w:t>
            </w:r>
            <w:r w:rsidR="00724941" w:rsidRPr="000100CB">
              <w:rPr>
                <w:rFonts w:ascii="Times New Roman" w:hAnsi="Times New Roman" w:cs="Times New Roman"/>
                <w:bCs/>
                <w:color w:val="000000"/>
                <w:sz w:val="24"/>
                <w:szCs w:val="24"/>
              </w:rPr>
              <w:t xml:space="preserve">10813 </w:t>
            </w:r>
            <w:r w:rsidRPr="000100CB">
              <w:rPr>
                <w:rFonts w:ascii="Times New Roman" w:hAnsi="Times New Roman" w:cs="Times New Roman"/>
                <w:bCs/>
                <w:color w:val="000000"/>
                <w:sz w:val="24"/>
                <w:szCs w:val="24"/>
                <w:lang w:val="kk-KZ"/>
              </w:rPr>
              <w:t>дейін</w:t>
            </w:r>
          </w:p>
        </w:tc>
        <w:tc>
          <w:tcPr>
            <w:tcW w:w="2985" w:type="dxa"/>
          </w:tcPr>
          <w:p w:rsidR="00724941" w:rsidRPr="000100CB" w:rsidRDefault="000500AE" w:rsidP="00F473CE">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r>
              <w:rPr>
                <w:rFonts w:ascii="Times New Roman" w:hAnsi="Times New Roman" w:cs="Times New Roman"/>
                <w:color w:val="000000"/>
                <w:sz w:val="24"/>
                <w:szCs w:val="24"/>
                <w:lang w:val="kk-KZ"/>
              </w:rPr>
              <w:t>,</w:t>
            </w:r>
            <w:r w:rsidR="00724941" w:rsidRPr="000100CB">
              <w:rPr>
                <w:rFonts w:ascii="Times New Roman" w:hAnsi="Times New Roman" w:cs="Times New Roman"/>
                <w:color w:val="000000"/>
                <w:sz w:val="24"/>
                <w:szCs w:val="24"/>
              </w:rPr>
              <w:t>8</w:t>
            </w:r>
          </w:p>
        </w:tc>
        <w:tc>
          <w:tcPr>
            <w:tcW w:w="2977" w:type="dxa"/>
          </w:tcPr>
          <w:p w:rsidR="00724941" w:rsidRPr="000100CB" w:rsidRDefault="000500AE" w:rsidP="00F473CE">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r>
              <w:rPr>
                <w:rFonts w:ascii="Times New Roman" w:hAnsi="Times New Roman" w:cs="Times New Roman"/>
                <w:color w:val="000000"/>
                <w:sz w:val="24"/>
                <w:szCs w:val="24"/>
                <w:lang w:val="kk-KZ"/>
              </w:rPr>
              <w:t>,</w:t>
            </w:r>
            <w:r w:rsidR="00724941" w:rsidRPr="000100CB">
              <w:rPr>
                <w:rFonts w:ascii="Times New Roman" w:hAnsi="Times New Roman" w:cs="Times New Roman"/>
                <w:color w:val="000000"/>
                <w:sz w:val="24"/>
                <w:szCs w:val="24"/>
              </w:rPr>
              <w:t>5</w:t>
            </w:r>
          </w:p>
        </w:tc>
      </w:tr>
      <w:tr w:rsidR="00724941" w:rsidRPr="000100CB" w:rsidTr="000500AE">
        <w:trPr>
          <w:trHeight w:val="102"/>
          <w:jc w:val="center"/>
        </w:trPr>
        <w:tc>
          <w:tcPr>
            <w:tcW w:w="3703" w:type="dxa"/>
          </w:tcPr>
          <w:p w:rsidR="00724941" w:rsidRPr="000100CB" w:rsidRDefault="0006780E" w:rsidP="00F473CE">
            <w:pPr>
              <w:autoSpaceDE w:val="0"/>
              <w:autoSpaceDN w:val="0"/>
              <w:adjustRightInd w:val="0"/>
              <w:spacing w:after="0" w:line="240" w:lineRule="auto"/>
              <w:contextualSpacing/>
              <w:rPr>
                <w:rFonts w:ascii="Times New Roman" w:hAnsi="Times New Roman" w:cs="Times New Roman"/>
                <w:color w:val="000000"/>
                <w:sz w:val="24"/>
                <w:szCs w:val="24"/>
                <w:lang w:val="kk-KZ"/>
              </w:rPr>
            </w:pPr>
            <w:r w:rsidRPr="000100CB">
              <w:rPr>
                <w:rFonts w:ascii="Times New Roman" w:hAnsi="Times New Roman" w:cs="Times New Roman"/>
                <w:bCs/>
                <w:color w:val="000000"/>
                <w:sz w:val="24"/>
                <w:szCs w:val="24"/>
              </w:rPr>
              <w:t>10855</w:t>
            </w:r>
            <w:r w:rsidRPr="000100CB">
              <w:rPr>
                <w:rFonts w:ascii="Times New Roman" w:hAnsi="Times New Roman" w:cs="Times New Roman"/>
                <w:bCs/>
                <w:color w:val="000000"/>
                <w:sz w:val="24"/>
                <w:szCs w:val="24"/>
                <w:lang w:val="kk-KZ"/>
              </w:rPr>
              <w:t>-ден</w:t>
            </w:r>
            <w:r w:rsidR="00724941" w:rsidRPr="000100CB">
              <w:rPr>
                <w:rFonts w:ascii="Times New Roman" w:hAnsi="Times New Roman" w:cs="Times New Roman"/>
                <w:bCs/>
                <w:color w:val="000000"/>
                <w:sz w:val="24"/>
                <w:szCs w:val="24"/>
              </w:rPr>
              <w:t xml:space="preserve"> 10865 </w:t>
            </w:r>
            <w:r w:rsidRPr="000100CB">
              <w:rPr>
                <w:rFonts w:ascii="Times New Roman" w:hAnsi="Times New Roman" w:cs="Times New Roman"/>
                <w:bCs/>
                <w:color w:val="000000"/>
                <w:sz w:val="24"/>
                <w:szCs w:val="24"/>
                <w:lang w:val="kk-KZ"/>
              </w:rPr>
              <w:t>дейін</w:t>
            </w:r>
          </w:p>
        </w:tc>
        <w:tc>
          <w:tcPr>
            <w:tcW w:w="2985" w:type="dxa"/>
          </w:tcPr>
          <w:p w:rsidR="00724941" w:rsidRPr="000100CB" w:rsidRDefault="000500AE" w:rsidP="00F473CE">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r>
              <w:rPr>
                <w:rFonts w:ascii="Times New Roman" w:hAnsi="Times New Roman" w:cs="Times New Roman"/>
                <w:color w:val="000000"/>
                <w:sz w:val="24"/>
                <w:szCs w:val="24"/>
                <w:lang w:val="kk-KZ"/>
              </w:rPr>
              <w:t>,</w:t>
            </w:r>
            <w:r w:rsidR="00724941" w:rsidRPr="000100CB">
              <w:rPr>
                <w:rFonts w:ascii="Times New Roman" w:hAnsi="Times New Roman" w:cs="Times New Roman"/>
                <w:color w:val="000000"/>
                <w:sz w:val="24"/>
                <w:szCs w:val="24"/>
              </w:rPr>
              <w:t>7</w:t>
            </w:r>
          </w:p>
        </w:tc>
        <w:tc>
          <w:tcPr>
            <w:tcW w:w="2977" w:type="dxa"/>
          </w:tcPr>
          <w:p w:rsidR="00724941" w:rsidRPr="000100CB" w:rsidRDefault="000500AE" w:rsidP="00F473CE">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r>
              <w:rPr>
                <w:rFonts w:ascii="Times New Roman" w:hAnsi="Times New Roman" w:cs="Times New Roman"/>
                <w:color w:val="000000"/>
                <w:sz w:val="24"/>
                <w:szCs w:val="24"/>
                <w:lang w:val="kk-KZ"/>
              </w:rPr>
              <w:t>,</w:t>
            </w:r>
            <w:r w:rsidR="00724941" w:rsidRPr="000100CB">
              <w:rPr>
                <w:rFonts w:ascii="Times New Roman" w:hAnsi="Times New Roman" w:cs="Times New Roman"/>
                <w:color w:val="000000"/>
                <w:sz w:val="24"/>
                <w:szCs w:val="24"/>
              </w:rPr>
              <w:t>25</w:t>
            </w:r>
          </w:p>
        </w:tc>
      </w:tr>
      <w:tr w:rsidR="00724941" w:rsidRPr="000100CB" w:rsidTr="000500AE">
        <w:trPr>
          <w:trHeight w:val="102"/>
          <w:jc w:val="center"/>
        </w:trPr>
        <w:tc>
          <w:tcPr>
            <w:tcW w:w="3703" w:type="dxa"/>
          </w:tcPr>
          <w:p w:rsidR="00724941" w:rsidRPr="000100CB" w:rsidRDefault="0006780E" w:rsidP="00F473CE">
            <w:pPr>
              <w:autoSpaceDE w:val="0"/>
              <w:autoSpaceDN w:val="0"/>
              <w:adjustRightInd w:val="0"/>
              <w:spacing w:after="0" w:line="240" w:lineRule="auto"/>
              <w:contextualSpacing/>
              <w:rPr>
                <w:rFonts w:ascii="Times New Roman" w:hAnsi="Times New Roman" w:cs="Times New Roman"/>
                <w:color w:val="000000"/>
                <w:sz w:val="24"/>
                <w:szCs w:val="24"/>
                <w:lang w:val="kk-KZ"/>
              </w:rPr>
            </w:pPr>
            <w:r w:rsidRPr="000100CB">
              <w:rPr>
                <w:rFonts w:ascii="Times New Roman" w:hAnsi="Times New Roman" w:cs="Times New Roman"/>
                <w:bCs/>
                <w:color w:val="000000"/>
                <w:sz w:val="24"/>
                <w:szCs w:val="24"/>
              </w:rPr>
              <w:t>10904</w:t>
            </w:r>
            <w:r w:rsidRPr="000100CB">
              <w:rPr>
                <w:rFonts w:ascii="Times New Roman" w:hAnsi="Times New Roman" w:cs="Times New Roman"/>
                <w:bCs/>
                <w:color w:val="000000"/>
                <w:sz w:val="24"/>
                <w:szCs w:val="24"/>
                <w:lang w:val="kk-KZ"/>
              </w:rPr>
              <w:t>-ден</w:t>
            </w:r>
            <w:r w:rsidR="00724941" w:rsidRPr="000100CB">
              <w:rPr>
                <w:rFonts w:ascii="Times New Roman" w:hAnsi="Times New Roman" w:cs="Times New Roman"/>
                <w:bCs/>
                <w:color w:val="000000"/>
                <w:sz w:val="24"/>
                <w:szCs w:val="24"/>
              </w:rPr>
              <w:t xml:space="preserve"> 10914 </w:t>
            </w:r>
            <w:r w:rsidRPr="000100CB">
              <w:rPr>
                <w:rFonts w:ascii="Times New Roman" w:hAnsi="Times New Roman" w:cs="Times New Roman"/>
                <w:bCs/>
                <w:color w:val="000000"/>
                <w:sz w:val="24"/>
                <w:szCs w:val="24"/>
                <w:lang w:val="kk-KZ"/>
              </w:rPr>
              <w:t>дейін</w:t>
            </w:r>
          </w:p>
        </w:tc>
        <w:tc>
          <w:tcPr>
            <w:tcW w:w="2985" w:type="dxa"/>
          </w:tcPr>
          <w:p w:rsidR="00724941" w:rsidRPr="000100CB" w:rsidRDefault="000500AE" w:rsidP="00F473CE">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r>
              <w:rPr>
                <w:rFonts w:ascii="Times New Roman" w:hAnsi="Times New Roman" w:cs="Times New Roman"/>
                <w:color w:val="000000"/>
                <w:sz w:val="24"/>
                <w:szCs w:val="24"/>
                <w:lang w:val="kk-KZ"/>
              </w:rPr>
              <w:t>,</w:t>
            </w:r>
            <w:r w:rsidR="00724941" w:rsidRPr="000100CB">
              <w:rPr>
                <w:rFonts w:ascii="Times New Roman" w:hAnsi="Times New Roman" w:cs="Times New Roman"/>
                <w:color w:val="000000"/>
                <w:sz w:val="24"/>
                <w:szCs w:val="24"/>
              </w:rPr>
              <w:t>8</w:t>
            </w:r>
          </w:p>
        </w:tc>
        <w:tc>
          <w:tcPr>
            <w:tcW w:w="2977" w:type="dxa"/>
          </w:tcPr>
          <w:p w:rsidR="00724941" w:rsidRPr="000100CB" w:rsidRDefault="000500AE" w:rsidP="00F473CE">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r>
              <w:rPr>
                <w:rFonts w:ascii="Times New Roman" w:hAnsi="Times New Roman" w:cs="Times New Roman"/>
                <w:color w:val="000000"/>
                <w:sz w:val="24"/>
                <w:szCs w:val="24"/>
                <w:lang w:val="kk-KZ"/>
              </w:rPr>
              <w:t>,</w:t>
            </w:r>
            <w:r w:rsidR="00724941" w:rsidRPr="000100CB">
              <w:rPr>
                <w:rFonts w:ascii="Times New Roman" w:hAnsi="Times New Roman" w:cs="Times New Roman"/>
                <w:color w:val="000000"/>
                <w:sz w:val="24"/>
                <w:szCs w:val="24"/>
              </w:rPr>
              <w:t>41</w:t>
            </w:r>
          </w:p>
        </w:tc>
      </w:tr>
      <w:tr w:rsidR="00724941" w:rsidRPr="000100CB" w:rsidTr="000500AE">
        <w:trPr>
          <w:trHeight w:val="102"/>
          <w:jc w:val="center"/>
        </w:trPr>
        <w:tc>
          <w:tcPr>
            <w:tcW w:w="3703" w:type="dxa"/>
          </w:tcPr>
          <w:p w:rsidR="00724941" w:rsidRPr="000100CB" w:rsidRDefault="0006780E" w:rsidP="00F473CE">
            <w:pPr>
              <w:autoSpaceDE w:val="0"/>
              <w:autoSpaceDN w:val="0"/>
              <w:adjustRightInd w:val="0"/>
              <w:spacing w:after="0" w:line="240" w:lineRule="auto"/>
              <w:contextualSpacing/>
              <w:rPr>
                <w:rFonts w:ascii="Times New Roman" w:hAnsi="Times New Roman" w:cs="Times New Roman"/>
                <w:color w:val="000000"/>
                <w:sz w:val="24"/>
                <w:szCs w:val="24"/>
              </w:rPr>
            </w:pPr>
            <w:r w:rsidRPr="000100CB">
              <w:rPr>
                <w:rFonts w:ascii="Times New Roman" w:hAnsi="Times New Roman" w:cs="Times New Roman"/>
                <w:bCs/>
                <w:color w:val="000000"/>
                <w:sz w:val="24"/>
                <w:szCs w:val="24"/>
              </w:rPr>
              <w:t>10953</w:t>
            </w:r>
            <w:r w:rsidRPr="000100CB">
              <w:rPr>
                <w:rFonts w:ascii="Times New Roman" w:hAnsi="Times New Roman" w:cs="Times New Roman"/>
                <w:bCs/>
                <w:color w:val="000000"/>
                <w:sz w:val="24"/>
                <w:szCs w:val="24"/>
                <w:lang w:val="kk-KZ"/>
              </w:rPr>
              <w:t>-ден</w:t>
            </w:r>
            <w:r w:rsidR="00724941" w:rsidRPr="000100CB">
              <w:rPr>
                <w:rFonts w:ascii="Times New Roman" w:hAnsi="Times New Roman" w:cs="Times New Roman"/>
                <w:bCs/>
                <w:color w:val="000000"/>
                <w:sz w:val="24"/>
                <w:szCs w:val="24"/>
              </w:rPr>
              <w:t xml:space="preserve"> 10963 </w:t>
            </w:r>
            <w:r w:rsidRPr="000100CB">
              <w:rPr>
                <w:rFonts w:ascii="Times New Roman" w:hAnsi="Times New Roman" w:cs="Times New Roman"/>
                <w:bCs/>
                <w:color w:val="000000"/>
                <w:sz w:val="24"/>
                <w:szCs w:val="24"/>
                <w:lang w:val="kk-KZ"/>
              </w:rPr>
              <w:t>дейін</w:t>
            </w:r>
          </w:p>
        </w:tc>
        <w:tc>
          <w:tcPr>
            <w:tcW w:w="2985" w:type="dxa"/>
          </w:tcPr>
          <w:p w:rsidR="00724941" w:rsidRPr="000100CB" w:rsidRDefault="000500AE" w:rsidP="00F473CE">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r>
              <w:rPr>
                <w:rFonts w:ascii="Times New Roman" w:hAnsi="Times New Roman" w:cs="Times New Roman"/>
                <w:color w:val="000000"/>
                <w:sz w:val="24"/>
                <w:szCs w:val="24"/>
                <w:lang w:val="kk-KZ"/>
              </w:rPr>
              <w:t>,</w:t>
            </w:r>
            <w:r w:rsidR="00724941" w:rsidRPr="000100CB">
              <w:rPr>
                <w:rFonts w:ascii="Times New Roman" w:hAnsi="Times New Roman" w:cs="Times New Roman"/>
                <w:color w:val="000000"/>
                <w:sz w:val="24"/>
                <w:szCs w:val="24"/>
              </w:rPr>
              <w:t>35</w:t>
            </w:r>
          </w:p>
        </w:tc>
        <w:tc>
          <w:tcPr>
            <w:tcW w:w="2977" w:type="dxa"/>
          </w:tcPr>
          <w:p w:rsidR="00724941" w:rsidRPr="000100CB" w:rsidRDefault="00724941" w:rsidP="00F473C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0100CB">
              <w:rPr>
                <w:rFonts w:ascii="Times New Roman" w:hAnsi="Times New Roman" w:cs="Times New Roman"/>
                <w:color w:val="000000"/>
                <w:sz w:val="24"/>
                <w:szCs w:val="24"/>
              </w:rPr>
              <w:t>0</w:t>
            </w:r>
          </w:p>
        </w:tc>
      </w:tr>
    </w:tbl>
    <w:p w:rsidR="000500AE" w:rsidRDefault="000500AE" w:rsidP="00616705">
      <w:pPr>
        <w:pStyle w:val="a5"/>
        <w:ind w:firstLine="709"/>
        <w:contextualSpacing/>
        <w:jc w:val="both"/>
        <w:rPr>
          <w:lang w:val="kk-KZ"/>
        </w:rPr>
      </w:pPr>
    </w:p>
    <w:p w:rsidR="00172DAD" w:rsidRPr="00277543" w:rsidRDefault="002B37BB" w:rsidP="00277543">
      <w:pPr>
        <w:pStyle w:val="a5"/>
        <w:ind w:firstLine="709"/>
        <w:contextualSpacing/>
        <w:jc w:val="both"/>
        <w:rPr>
          <w:color w:val="000000" w:themeColor="text1"/>
          <w:lang w:val="kk-KZ"/>
        </w:rPr>
      </w:pPr>
      <w:r w:rsidRPr="000100CB">
        <w:rPr>
          <w:color w:val="000000" w:themeColor="text1"/>
          <w:lang w:val="kk-KZ"/>
        </w:rPr>
        <w:t>ПАА</w:t>
      </w:r>
      <w:r w:rsidR="007523AC">
        <w:rPr>
          <w:color w:val="000000" w:themeColor="text1"/>
          <w:lang w:val="kk-KZ"/>
        </w:rPr>
        <w:t xml:space="preserve"> </w:t>
      </w:r>
      <w:r w:rsidR="00A402B7" w:rsidRPr="00A402B7">
        <w:rPr>
          <w:color w:val="000000" w:themeColor="text1"/>
          <w:lang w:val="kk-KZ"/>
        </w:rPr>
        <w:t>микро</w:t>
      </w:r>
      <w:r w:rsidR="00E25F96">
        <w:rPr>
          <w:color w:val="000000" w:themeColor="text1"/>
          <w:lang w:val="kk-KZ"/>
        </w:rPr>
        <w:t xml:space="preserve">гельдері </w:t>
      </w:r>
      <w:r w:rsidR="00172DAD" w:rsidRPr="000100CB">
        <w:rPr>
          <w:color w:val="000000" w:themeColor="text1"/>
          <w:lang w:val="kk-KZ"/>
        </w:rPr>
        <w:t xml:space="preserve">органикалық </w:t>
      </w:r>
      <w:r w:rsidR="009C76C6">
        <w:rPr>
          <w:color w:val="000000" w:themeColor="text1"/>
          <w:lang w:val="kk-KZ"/>
        </w:rPr>
        <w:t>торлы-</w:t>
      </w:r>
      <w:r w:rsidR="00172DAD" w:rsidRPr="000100CB">
        <w:rPr>
          <w:color w:val="000000" w:themeColor="text1"/>
          <w:lang w:val="kk-KZ"/>
        </w:rPr>
        <w:t>байла</w:t>
      </w:r>
      <w:r w:rsidR="003554B5">
        <w:rPr>
          <w:color w:val="000000" w:themeColor="text1"/>
          <w:lang w:val="kk-KZ"/>
        </w:rPr>
        <w:t>ныстырушылармен өзара байланысады</w:t>
      </w:r>
      <w:r w:rsidR="00172DAD" w:rsidRPr="000100CB">
        <w:rPr>
          <w:color w:val="000000" w:themeColor="text1"/>
          <w:lang w:val="kk-KZ"/>
        </w:rPr>
        <w:t xml:space="preserve">. Микрогельдер – бұл сыртқы тітіркендіргіштерге </w:t>
      </w:r>
      <w:r w:rsidR="002A1BBB">
        <w:rPr>
          <w:color w:val="000000" w:themeColor="text1"/>
          <w:lang w:val="kk-KZ"/>
        </w:rPr>
        <w:t>қарсы</w:t>
      </w:r>
      <w:r w:rsidR="00172DAD" w:rsidRPr="000100CB">
        <w:rPr>
          <w:color w:val="000000" w:themeColor="text1"/>
          <w:lang w:val="kk-KZ"/>
        </w:rPr>
        <w:t xml:space="preserve"> гель конфигурациясын өзгерте алатын арнайы коллоидты ге</w:t>
      </w:r>
      <w:r w:rsidR="00AE4A3F" w:rsidRPr="000100CB">
        <w:rPr>
          <w:color w:val="000000" w:themeColor="text1"/>
          <w:lang w:val="kk-KZ"/>
        </w:rPr>
        <w:t>ль бөлшектері немесе полимерлер</w:t>
      </w:r>
      <w:r w:rsidR="002A1BBB">
        <w:rPr>
          <w:color w:val="000000" w:themeColor="text1"/>
          <w:lang w:val="kk-KZ"/>
        </w:rPr>
        <w:t xml:space="preserve"> болып табылады</w:t>
      </w:r>
      <w:r w:rsidR="007523AC">
        <w:rPr>
          <w:color w:val="000000" w:themeColor="text1"/>
          <w:lang w:val="kk-KZ"/>
        </w:rPr>
        <w:t xml:space="preserve"> </w:t>
      </w:r>
      <w:r w:rsidR="006171C7">
        <w:rPr>
          <w:color w:val="000000" w:themeColor="text1"/>
          <w:lang w:val="kk-KZ"/>
        </w:rPr>
        <w:t>[120</w:t>
      </w:r>
      <w:r w:rsidR="00172DAD" w:rsidRPr="000100CB">
        <w:rPr>
          <w:color w:val="000000" w:themeColor="text1"/>
          <w:lang w:val="kk-KZ"/>
        </w:rPr>
        <w:t>]</w:t>
      </w:r>
      <w:r w:rsidR="00AE4A3F" w:rsidRPr="000100CB">
        <w:rPr>
          <w:color w:val="000000" w:themeColor="text1"/>
          <w:lang w:val="kk-KZ"/>
        </w:rPr>
        <w:t>.</w:t>
      </w:r>
      <w:r w:rsidR="007523AC">
        <w:rPr>
          <w:color w:val="000000" w:themeColor="text1"/>
          <w:lang w:val="kk-KZ"/>
        </w:rPr>
        <w:t xml:space="preserve"> </w:t>
      </w:r>
      <w:r w:rsidR="006171C7" w:rsidRPr="006171C7">
        <w:rPr>
          <w:color w:val="000000" w:themeColor="text1"/>
          <w:lang w:val="kk-KZ"/>
        </w:rPr>
        <w:t>Макрогельдерден айырмашылығы, микрогельдер немесе субмикрогельдер қабаттардағы алдын ала анықталған «тереңдікте» орналасқан жерде белгілі</w:t>
      </w:r>
      <w:r w:rsidR="00F473CE">
        <w:rPr>
          <w:color w:val="000000" w:themeColor="text1"/>
          <w:lang w:val="kk-KZ"/>
        </w:rPr>
        <w:t xml:space="preserve"> бір қасиеттерді белсендіреді. </w:t>
      </w:r>
      <w:r w:rsidR="006171C7" w:rsidRPr="006171C7">
        <w:rPr>
          <w:color w:val="000000" w:themeColor="text1"/>
          <w:lang w:val="kk-KZ"/>
        </w:rPr>
        <w:t xml:space="preserve">Макро және микро гельдердің принципиалды сұлбалары 9-суретте келтірілген. </w:t>
      </w:r>
    </w:p>
    <w:p w:rsidR="00172DAD" w:rsidRPr="000100CB" w:rsidRDefault="00172DAD" w:rsidP="00616705">
      <w:pPr>
        <w:pStyle w:val="a5"/>
        <w:ind w:firstLine="709"/>
        <w:contextualSpacing/>
        <w:jc w:val="both"/>
        <w:rPr>
          <w:lang w:val="kk-KZ"/>
        </w:rPr>
      </w:pPr>
    </w:p>
    <w:p w:rsidR="00172DAD" w:rsidRPr="000100CB" w:rsidRDefault="00BC2E39" w:rsidP="00616705">
      <w:pPr>
        <w:pStyle w:val="a5"/>
        <w:ind w:firstLine="709"/>
        <w:contextualSpacing/>
        <w:jc w:val="center"/>
        <w:rPr>
          <w:lang w:val="kk-KZ"/>
        </w:rPr>
      </w:pPr>
      <w:r w:rsidRPr="000100CB">
        <w:rPr>
          <w:noProof/>
          <w:lang w:val="ru-RU"/>
        </w:rPr>
        <w:drawing>
          <wp:inline distT="0" distB="0" distL="0" distR="0">
            <wp:extent cx="3359150" cy="1864042"/>
            <wp:effectExtent l="0" t="0" r="0" b="317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590" t="7996" r="19837" b="13564"/>
                    <a:stretch/>
                  </pic:blipFill>
                  <pic:spPr bwMode="auto">
                    <a:xfrm>
                      <a:off x="0" y="0"/>
                      <a:ext cx="3360676" cy="1864889"/>
                    </a:xfrm>
                    <a:prstGeom prst="rect">
                      <a:avLst/>
                    </a:prstGeom>
                    <a:ln>
                      <a:noFill/>
                    </a:ln>
                    <a:extLst>
                      <a:ext uri="{53640926-AAD7-44D8-BBD7-CCE9431645EC}">
                        <a14:shadowObscured xmlns:a14="http://schemas.microsoft.com/office/drawing/2010/main"/>
                      </a:ext>
                    </a:extLst>
                  </pic:spPr>
                </pic:pic>
              </a:graphicData>
            </a:graphic>
          </wp:inline>
        </w:drawing>
      </w:r>
    </w:p>
    <w:p w:rsidR="00A15F3A" w:rsidRPr="00A15F3A" w:rsidRDefault="00A15F3A" w:rsidP="00616705">
      <w:pPr>
        <w:spacing w:after="0" w:line="240" w:lineRule="auto"/>
        <w:ind w:firstLine="709"/>
        <w:jc w:val="center"/>
        <w:rPr>
          <w:rFonts w:ascii="Times New Roman" w:hAnsi="Times New Roman" w:cs="Times New Roman"/>
          <w:b/>
          <w:sz w:val="16"/>
          <w:szCs w:val="16"/>
          <w:lang w:val="kk-KZ"/>
        </w:rPr>
      </w:pPr>
    </w:p>
    <w:p w:rsidR="00BC2E39" w:rsidRPr="000100CB" w:rsidRDefault="00896FC8" w:rsidP="00616705">
      <w:pPr>
        <w:spacing w:after="0" w:line="240" w:lineRule="auto"/>
        <w:ind w:firstLine="709"/>
        <w:jc w:val="center"/>
        <w:rPr>
          <w:rFonts w:ascii="Times New Roman" w:hAnsi="Times New Roman" w:cs="Times New Roman"/>
          <w:sz w:val="28"/>
          <w:szCs w:val="28"/>
          <w:lang w:val="kk-KZ"/>
        </w:rPr>
      </w:pPr>
      <w:r w:rsidRPr="00A15F3A">
        <w:rPr>
          <w:rFonts w:ascii="Times New Roman" w:hAnsi="Times New Roman" w:cs="Times New Roman"/>
          <w:sz w:val="28"/>
          <w:szCs w:val="28"/>
          <w:lang w:val="kk-KZ"/>
        </w:rPr>
        <w:t xml:space="preserve">Сурет </w:t>
      </w:r>
      <w:r w:rsidR="00687CDC" w:rsidRPr="00A15F3A">
        <w:rPr>
          <w:rFonts w:ascii="Times New Roman" w:hAnsi="Times New Roman" w:cs="Times New Roman"/>
          <w:sz w:val="28"/>
          <w:szCs w:val="28"/>
          <w:lang w:val="kk-KZ"/>
        </w:rPr>
        <w:t>9</w:t>
      </w:r>
      <w:r w:rsidR="00A15F3A">
        <w:rPr>
          <w:rFonts w:ascii="Times New Roman" w:hAnsi="Times New Roman" w:cs="Times New Roman"/>
          <w:sz w:val="28"/>
          <w:szCs w:val="28"/>
          <w:lang w:val="kk-KZ"/>
        </w:rPr>
        <w:t xml:space="preserve"> –</w:t>
      </w:r>
      <w:r w:rsidR="00BC2E39" w:rsidRPr="000100CB">
        <w:rPr>
          <w:rFonts w:ascii="Times New Roman" w:hAnsi="Times New Roman" w:cs="Times New Roman"/>
          <w:sz w:val="28"/>
          <w:szCs w:val="28"/>
          <w:lang w:val="kk-KZ"/>
        </w:rPr>
        <w:t xml:space="preserve"> Макро және микро гель</w:t>
      </w:r>
      <w:r w:rsidR="00080689">
        <w:rPr>
          <w:rFonts w:ascii="Times New Roman" w:hAnsi="Times New Roman" w:cs="Times New Roman"/>
          <w:sz w:val="28"/>
          <w:szCs w:val="28"/>
          <w:lang w:val="kk-KZ"/>
        </w:rPr>
        <w:t>дердің</w:t>
      </w:r>
      <w:r w:rsidR="007523AC">
        <w:rPr>
          <w:rFonts w:ascii="Times New Roman" w:hAnsi="Times New Roman" w:cs="Times New Roman"/>
          <w:sz w:val="28"/>
          <w:szCs w:val="28"/>
          <w:lang w:val="kk-KZ"/>
        </w:rPr>
        <w:t xml:space="preserve"> </w:t>
      </w:r>
      <w:r w:rsidR="00912C58" w:rsidRPr="000100CB">
        <w:rPr>
          <w:rFonts w:ascii="Times New Roman" w:hAnsi="Times New Roman" w:cs="Times New Roman"/>
          <w:sz w:val="28"/>
          <w:szCs w:val="28"/>
          <w:lang w:val="kk-KZ"/>
        </w:rPr>
        <w:t>при</w:t>
      </w:r>
      <w:r w:rsidR="00DC20BE">
        <w:rPr>
          <w:rFonts w:ascii="Times New Roman" w:hAnsi="Times New Roman" w:cs="Times New Roman"/>
          <w:sz w:val="28"/>
          <w:szCs w:val="28"/>
          <w:lang w:val="kk-KZ"/>
        </w:rPr>
        <w:t>н</w:t>
      </w:r>
      <w:r w:rsidR="00912C58" w:rsidRPr="000100CB">
        <w:rPr>
          <w:rFonts w:ascii="Times New Roman" w:hAnsi="Times New Roman" w:cs="Times New Roman"/>
          <w:sz w:val="28"/>
          <w:szCs w:val="28"/>
          <w:lang w:val="kk-KZ"/>
        </w:rPr>
        <w:t xml:space="preserve">ципиалды </w:t>
      </w:r>
      <w:r w:rsidR="00080689">
        <w:rPr>
          <w:rFonts w:ascii="Times New Roman" w:hAnsi="Times New Roman" w:cs="Times New Roman"/>
          <w:sz w:val="28"/>
          <w:szCs w:val="28"/>
          <w:lang w:val="kk-KZ"/>
        </w:rPr>
        <w:t>сұлбалары</w:t>
      </w:r>
    </w:p>
    <w:p w:rsidR="00BC2E39" w:rsidRDefault="00BC2E39" w:rsidP="00616705">
      <w:pPr>
        <w:pStyle w:val="a5"/>
        <w:ind w:firstLine="709"/>
        <w:contextualSpacing/>
        <w:jc w:val="center"/>
        <w:rPr>
          <w:lang w:val="kk-KZ"/>
        </w:rPr>
      </w:pPr>
    </w:p>
    <w:p w:rsidR="00A02062" w:rsidRDefault="006171C7" w:rsidP="006171C7">
      <w:pPr>
        <w:pStyle w:val="a5"/>
        <w:ind w:firstLine="709"/>
        <w:contextualSpacing/>
        <w:jc w:val="both"/>
        <w:rPr>
          <w:lang w:val="kk-KZ"/>
        </w:rPr>
      </w:pPr>
      <w:r w:rsidRPr="006171C7">
        <w:rPr>
          <w:lang w:val="kk-KZ"/>
        </w:rPr>
        <w:t xml:space="preserve">9-суретте микрогельдік жүйелерде әдетте лабильді және тұрақты торлы-агенттері бар кеңейетін полимерлі бөлшектер болады. Шамадан тыс рН немесе температураның әсерінен торлы байланыс дәрежесін төмендеуімен лабилді торлы байланыстырушы ыдырайды, бұл кезде полимер бөлшектері бастапқы көлемінен бірнеше есе кеңейеді. </w:t>
      </w:r>
    </w:p>
    <w:p w:rsidR="006171C7" w:rsidRPr="000100CB" w:rsidRDefault="006171C7" w:rsidP="006171C7">
      <w:pPr>
        <w:pStyle w:val="a5"/>
        <w:ind w:firstLine="709"/>
        <w:contextualSpacing/>
        <w:jc w:val="both"/>
        <w:rPr>
          <w:lang w:val="kk-KZ"/>
        </w:rPr>
      </w:pPr>
      <w:r w:rsidRPr="006171C7">
        <w:rPr>
          <w:lang w:val="kk-KZ"/>
        </w:rPr>
        <w:t>Ұлғайтылған полимер бөлшектердің ісіну</w:t>
      </w:r>
      <w:r>
        <w:rPr>
          <w:lang w:val="kk-KZ"/>
        </w:rPr>
        <w:t xml:space="preserve"> механизмі</w:t>
      </w:r>
      <w:r w:rsidRPr="006171C7">
        <w:rPr>
          <w:lang w:val="kk-KZ"/>
        </w:rPr>
        <w:t xml:space="preserve"> 10-суретте келтірілген.</w:t>
      </w:r>
    </w:p>
    <w:p w:rsidR="00BC2E39" w:rsidRPr="000100CB" w:rsidRDefault="00BC2E39" w:rsidP="00616705">
      <w:pPr>
        <w:pStyle w:val="a5"/>
        <w:ind w:firstLine="709"/>
        <w:contextualSpacing/>
        <w:jc w:val="center"/>
        <w:rPr>
          <w:lang w:val="kk-KZ"/>
        </w:rPr>
      </w:pPr>
      <w:r w:rsidRPr="000100CB">
        <w:rPr>
          <w:noProof/>
          <w:lang w:val="ru-RU"/>
        </w:rPr>
        <w:lastRenderedPageBreak/>
        <w:drawing>
          <wp:inline distT="0" distB="0" distL="0" distR="0">
            <wp:extent cx="4010025" cy="1900656"/>
            <wp:effectExtent l="0" t="0" r="0" b="444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459" t="3578" r="12625" b="6514"/>
                    <a:stretch/>
                  </pic:blipFill>
                  <pic:spPr bwMode="auto">
                    <a:xfrm>
                      <a:off x="0" y="0"/>
                      <a:ext cx="4033454" cy="1911761"/>
                    </a:xfrm>
                    <a:prstGeom prst="rect">
                      <a:avLst/>
                    </a:prstGeom>
                    <a:ln>
                      <a:noFill/>
                    </a:ln>
                    <a:extLst>
                      <a:ext uri="{53640926-AAD7-44D8-BBD7-CCE9431645EC}">
                        <a14:shadowObscured xmlns:a14="http://schemas.microsoft.com/office/drawing/2010/main"/>
                      </a:ext>
                    </a:extLst>
                  </pic:spPr>
                </pic:pic>
              </a:graphicData>
            </a:graphic>
          </wp:inline>
        </w:drawing>
      </w:r>
    </w:p>
    <w:p w:rsidR="00A15F3A" w:rsidRPr="00A15F3A" w:rsidRDefault="00A15F3A" w:rsidP="00616705">
      <w:pPr>
        <w:pStyle w:val="a5"/>
        <w:ind w:firstLine="709"/>
        <w:contextualSpacing/>
        <w:jc w:val="center"/>
        <w:rPr>
          <w:b/>
          <w:sz w:val="16"/>
          <w:szCs w:val="16"/>
          <w:lang w:val="kk-KZ"/>
        </w:rPr>
      </w:pPr>
    </w:p>
    <w:p w:rsidR="00BC2E39" w:rsidRPr="000100CB" w:rsidRDefault="00BC2E39" w:rsidP="00616705">
      <w:pPr>
        <w:pStyle w:val="a5"/>
        <w:ind w:firstLine="709"/>
        <w:contextualSpacing/>
        <w:jc w:val="center"/>
        <w:rPr>
          <w:lang w:val="kk-KZ"/>
        </w:rPr>
      </w:pPr>
      <w:r w:rsidRPr="00A15F3A">
        <w:rPr>
          <w:lang w:val="kk-KZ"/>
        </w:rPr>
        <w:t xml:space="preserve">Сурет </w:t>
      </w:r>
      <w:r w:rsidR="00687CDC" w:rsidRPr="00A15F3A">
        <w:rPr>
          <w:lang w:val="kk-KZ"/>
        </w:rPr>
        <w:t>10</w:t>
      </w:r>
      <w:r w:rsidR="00F473CE">
        <w:rPr>
          <w:lang w:val="kk-KZ"/>
        </w:rPr>
        <w:t xml:space="preserve"> </w:t>
      </w:r>
      <w:r w:rsidR="00A15F3A">
        <w:rPr>
          <w:lang w:val="kk-KZ"/>
        </w:rPr>
        <w:t xml:space="preserve">– </w:t>
      </w:r>
      <w:r w:rsidRPr="000100CB">
        <w:rPr>
          <w:lang w:val="kk-KZ"/>
        </w:rPr>
        <w:t>Ұлғайтылған полимер бөлшектердің ісіну механизмі</w:t>
      </w:r>
    </w:p>
    <w:p w:rsidR="006171C7" w:rsidRDefault="006171C7" w:rsidP="006171C7">
      <w:pPr>
        <w:pStyle w:val="a5"/>
        <w:ind w:firstLine="709"/>
        <w:contextualSpacing/>
        <w:jc w:val="both"/>
        <w:rPr>
          <w:color w:val="000000" w:themeColor="text1"/>
          <w:lang w:val="kk-KZ"/>
        </w:rPr>
      </w:pPr>
    </w:p>
    <w:p w:rsidR="006171C7" w:rsidRPr="00277543" w:rsidRDefault="00700575" w:rsidP="006171C7">
      <w:pPr>
        <w:pStyle w:val="a5"/>
        <w:ind w:firstLine="709"/>
        <w:contextualSpacing/>
        <w:jc w:val="both"/>
        <w:rPr>
          <w:color w:val="000000" w:themeColor="text1"/>
          <w:lang w:val="kk-KZ"/>
        </w:rPr>
      </w:pPr>
      <w:r>
        <w:rPr>
          <w:color w:val="000000" w:themeColor="text1"/>
          <w:lang w:val="kk-KZ"/>
        </w:rPr>
        <w:t>10-суретте</w:t>
      </w:r>
      <w:r w:rsidR="006171C7">
        <w:rPr>
          <w:color w:val="000000" w:themeColor="text1"/>
          <w:lang w:val="kk-KZ"/>
        </w:rPr>
        <w:t xml:space="preserve"> кеуекті арналарды бітеу арқылы, байытылған мұнай</w:t>
      </w:r>
      <w:r w:rsidR="00EC6528">
        <w:rPr>
          <w:color w:val="000000" w:themeColor="text1"/>
          <w:lang w:val="kk-KZ"/>
        </w:rPr>
        <w:t xml:space="preserve"> </w:t>
      </w:r>
      <w:r w:rsidR="006171C7">
        <w:rPr>
          <w:color w:val="000000" w:themeColor="text1"/>
          <w:lang w:val="kk-KZ"/>
        </w:rPr>
        <w:t>аймақтарын</w:t>
      </w:r>
      <w:r w:rsidR="006171C7" w:rsidRPr="00C5591F">
        <w:rPr>
          <w:color w:val="000000" w:themeColor="text1"/>
          <w:lang w:val="kk-KZ"/>
        </w:rPr>
        <w:t>а су</w:t>
      </w:r>
      <w:r w:rsidR="006171C7">
        <w:rPr>
          <w:color w:val="000000" w:themeColor="text1"/>
          <w:lang w:val="kk-KZ"/>
        </w:rPr>
        <w:t>ды бағыттайды</w:t>
      </w:r>
      <w:r w:rsidR="006171C7" w:rsidRPr="00C5591F">
        <w:rPr>
          <w:color w:val="000000" w:themeColor="text1"/>
          <w:lang w:val="kk-KZ"/>
        </w:rPr>
        <w:t xml:space="preserve">. Кері эмульсия, микроэмульсия, суспензия және тұндыру полимерлеу әдістері миллиметрден нанометрлік шкалаларға дейінгі </w:t>
      </w:r>
      <w:r w:rsidR="006171C7">
        <w:rPr>
          <w:color w:val="000000" w:themeColor="text1"/>
          <w:lang w:val="kk-KZ"/>
        </w:rPr>
        <w:t>кіші</w:t>
      </w:r>
      <w:r w:rsidR="006171C7" w:rsidRPr="00C5591F">
        <w:rPr>
          <w:color w:val="000000" w:themeColor="text1"/>
          <w:lang w:val="kk-KZ"/>
        </w:rPr>
        <w:t xml:space="preserve"> диапазондағы бөлшектердің мөлшерін бақылауды орнатудың ең кең таралған тәсілдері болып табылады</w:t>
      </w:r>
      <w:r w:rsidR="006171C7" w:rsidRPr="000100CB">
        <w:rPr>
          <w:lang w:val="kk-KZ"/>
        </w:rPr>
        <w:t>.</w:t>
      </w:r>
    </w:p>
    <w:p w:rsidR="00002088" w:rsidRDefault="00172DAD" w:rsidP="00700575">
      <w:pPr>
        <w:pStyle w:val="a5"/>
        <w:ind w:firstLine="709"/>
        <w:contextualSpacing/>
        <w:jc w:val="both"/>
        <w:rPr>
          <w:lang w:val="kk-KZ"/>
        </w:rPr>
      </w:pPr>
      <w:r w:rsidRPr="000100CB">
        <w:rPr>
          <w:lang w:val="kk-KZ"/>
        </w:rPr>
        <w:t>Өнеркәсіптік консорциум (BP, Chevron T</w:t>
      </w:r>
      <w:r w:rsidR="00865DF4">
        <w:rPr>
          <w:lang w:val="kk-KZ"/>
        </w:rPr>
        <w:t>exaco және Nalco Company) микро</w:t>
      </w:r>
      <w:r w:rsidRPr="000100CB">
        <w:rPr>
          <w:lang w:val="kk-KZ"/>
        </w:rPr>
        <w:t>гельді бірлескен зерттеулер мен әзірлемелердің «Жарқын су» жобасы деп атал</w:t>
      </w:r>
      <w:r w:rsidR="00865DF4">
        <w:rPr>
          <w:lang w:val="kk-KZ"/>
        </w:rPr>
        <w:t>а</w:t>
      </w:r>
      <w:r w:rsidRPr="000100CB">
        <w:rPr>
          <w:lang w:val="kk-KZ"/>
        </w:rPr>
        <w:t>ды</w:t>
      </w:r>
      <w:r w:rsidR="00F473CE">
        <w:rPr>
          <w:lang w:val="kk-KZ"/>
        </w:rPr>
        <w:t xml:space="preserve"> [121]. </w:t>
      </w:r>
      <w:r w:rsidR="00002088" w:rsidRPr="000100CB">
        <w:rPr>
          <w:lang w:val="kk-KZ"/>
        </w:rPr>
        <w:t xml:space="preserve">Өткізгіштігі жоғары, кеуекті ортада микрогель концентрациясын арттыру арқылы микрогельді </w:t>
      </w:r>
      <w:r w:rsidR="00EB3C05">
        <w:rPr>
          <w:lang w:val="kk-KZ"/>
        </w:rPr>
        <w:t>оңтайландыруға</w:t>
      </w:r>
      <w:r w:rsidR="00700575">
        <w:rPr>
          <w:lang w:val="kk-KZ"/>
        </w:rPr>
        <w:t xml:space="preserve"> болады [122</w:t>
      </w:r>
      <w:r w:rsidR="00002088" w:rsidRPr="000100CB">
        <w:rPr>
          <w:lang w:val="kk-KZ"/>
        </w:rPr>
        <w:t xml:space="preserve">]. </w:t>
      </w:r>
    </w:p>
    <w:p w:rsidR="003101E7" w:rsidRPr="000100CB" w:rsidRDefault="008152FF" w:rsidP="00A153F4">
      <w:pPr>
        <w:pStyle w:val="a5"/>
        <w:ind w:firstLine="709"/>
        <w:contextualSpacing/>
        <w:jc w:val="both"/>
        <w:rPr>
          <w:lang w:val="kk-KZ"/>
        </w:rPr>
      </w:pPr>
      <w:r w:rsidRPr="008152FF">
        <w:rPr>
          <w:lang w:val="kk-KZ"/>
        </w:rPr>
        <w:t>Микрогельдер</w:t>
      </w:r>
      <w:r>
        <w:rPr>
          <w:lang w:val="kk-KZ"/>
        </w:rPr>
        <w:t>ді</w:t>
      </w:r>
      <w:r w:rsidRPr="008152FF">
        <w:rPr>
          <w:lang w:val="kk-KZ"/>
        </w:rPr>
        <w:t xml:space="preserve"> ZrO</w:t>
      </w:r>
      <w:r w:rsidRPr="00700575">
        <w:rPr>
          <w:vertAlign w:val="subscript"/>
          <w:lang w:val="kk-KZ"/>
        </w:rPr>
        <w:t xml:space="preserve">2 </w:t>
      </w:r>
      <w:r>
        <w:rPr>
          <w:lang w:val="kk-KZ"/>
        </w:rPr>
        <w:t xml:space="preserve">және </w:t>
      </w:r>
      <w:r w:rsidRPr="008152FF">
        <w:rPr>
          <w:lang w:val="kk-KZ"/>
        </w:rPr>
        <w:t>полиакриламид ерітіндісі</w:t>
      </w:r>
      <w:r>
        <w:rPr>
          <w:lang w:val="kk-KZ"/>
        </w:rPr>
        <w:t>ме</w:t>
      </w:r>
      <w:r w:rsidRPr="008152FF">
        <w:rPr>
          <w:lang w:val="kk-KZ"/>
        </w:rPr>
        <w:t xml:space="preserve">н </w:t>
      </w:r>
      <w:r>
        <w:rPr>
          <w:lang w:val="kk-KZ"/>
        </w:rPr>
        <w:t>ығысу кернеуінің әсері арқылы торлы</w:t>
      </w:r>
      <w:r w:rsidRPr="008152FF">
        <w:rPr>
          <w:lang w:val="kk-KZ"/>
        </w:rPr>
        <w:t xml:space="preserve">-байланыстыру </w:t>
      </w:r>
      <w:r>
        <w:rPr>
          <w:lang w:val="kk-KZ"/>
        </w:rPr>
        <w:t>негізінде</w:t>
      </w:r>
      <w:r w:rsidRPr="008152FF">
        <w:rPr>
          <w:lang w:val="kk-KZ"/>
        </w:rPr>
        <w:t xml:space="preserve"> синтездел</w:t>
      </w:r>
      <w:r w:rsidR="00700575">
        <w:rPr>
          <w:lang w:val="kk-KZ"/>
        </w:rPr>
        <w:t>еді [123</w:t>
      </w:r>
      <w:r>
        <w:rPr>
          <w:lang w:val="kk-KZ"/>
        </w:rPr>
        <w:t>].</w:t>
      </w:r>
      <w:r w:rsidR="00EC6528">
        <w:rPr>
          <w:lang w:val="kk-KZ"/>
        </w:rPr>
        <w:t xml:space="preserve"> </w:t>
      </w:r>
      <w:r w:rsidRPr="008152FF">
        <w:rPr>
          <w:lang w:val="kk-KZ"/>
        </w:rPr>
        <w:t xml:space="preserve">Микрогельдер бір-біріне </w:t>
      </w:r>
      <w:r>
        <w:rPr>
          <w:lang w:val="kk-KZ"/>
        </w:rPr>
        <w:t xml:space="preserve">қарсы </w:t>
      </w:r>
      <w:r w:rsidRPr="008152FF">
        <w:rPr>
          <w:lang w:val="kk-KZ"/>
        </w:rPr>
        <w:t xml:space="preserve">немесе </w:t>
      </w:r>
      <w:r w:rsidR="003101E7">
        <w:rPr>
          <w:lang w:val="kk-KZ"/>
        </w:rPr>
        <w:t>тартылу әрекеті болуы мүмкін.</w:t>
      </w:r>
      <w:r w:rsidRPr="008152FF">
        <w:rPr>
          <w:lang w:val="kk-KZ"/>
        </w:rPr>
        <w:t xml:space="preserve"> Осылайша, микрогельдердің кеуекті орта арқылы таралуы олардың бір қабатты немесе көп қабатты адсорбциясымен бірге жүруі мүмкін.</w:t>
      </w:r>
    </w:p>
    <w:p w:rsidR="00F20ED8" w:rsidRPr="000100CB" w:rsidRDefault="00835886" w:rsidP="00616705">
      <w:pPr>
        <w:pStyle w:val="a5"/>
        <w:ind w:firstLine="709"/>
        <w:contextualSpacing/>
        <w:jc w:val="both"/>
        <w:rPr>
          <w:lang w:val="kk-KZ"/>
        </w:rPr>
      </w:pPr>
      <w:r>
        <w:rPr>
          <w:lang w:val="kk-KZ"/>
        </w:rPr>
        <w:t>Т</w:t>
      </w:r>
      <w:r w:rsidR="00F20ED8" w:rsidRPr="000100CB">
        <w:rPr>
          <w:lang w:val="kk-KZ"/>
        </w:rPr>
        <w:t>ікелей ұнтақ</w:t>
      </w:r>
      <w:r w:rsidR="00A07B23">
        <w:rPr>
          <w:lang w:val="kk-KZ"/>
        </w:rPr>
        <w:t xml:space="preserve"> тәрізді</w:t>
      </w:r>
      <w:r>
        <w:rPr>
          <w:lang w:val="kk-KZ"/>
        </w:rPr>
        <w:t xml:space="preserve"> өнімдерді алудааса </w:t>
      </w:r>
      <w:r w:rsidR="00865DF4">
        <w:rPr>
          <w:lang w:val="kk-KZ"/>
        </w:rPr>
        <w:t xml:space="preserve">шекті </w:t>
      </w:r>
      <w:r w:rsidR="00F20ED8" w:rsidRPr="000100CB">
        <w:rPr>
          <w:lang w:val="kk-KZ"/>
        </w:rPr>
        <w:t>газ сұйықтықтарында реакция</w:t>
      </w:r>
      <w:r>
        <w:rPr>
          <w:lang w:val="kk-KZ"/>
        </w:rPr>
        <w:t xml:space="preserve">ластыру </w:t>
      </w:r>
      <w:r w:rsidR="00F20ED8" w:rsidRPr="000100CB">
        <w:rPr>
          <w:lang w:val="kk-KZ"/>
        </w:rPr>
        <w:t xml:space="preserve">арқылы </w:t>
      </w:r>
      <w:r>
        <w:rPr>
          <w:lang w:val="kk-KZ"/>
        </w:rPr>
        <w:t>майлы фазағ</w:t>
      </w:r>
      <w:r w:rsidRPr="000100CB">
        <w:rPr>
          <w:lang w:val="kk-KZ"/>
        </w:rPr>
        <w:t xml:space="preserve">а байланысты ықтимал </w:t>
      </w:r>
      <w:r>
        <w:rPr>
          <w:lang w:val="kk-KZ"/>
        </w:rPr>
        <w:t>жағдаяттарды</w:t>
      </w:r>
      <w:r w:rsidR="00EC6528">
        <w:rPr>
          <w:lang w:val="kk-KZ"/>
        </w:rPr>
        <w:t xml:space="preserve"> </w:t>
      </w:r>
      <w:r>
        <w:rPr>
          <w:lang w:val="kk-KZ"/>
        </w:rPr>
        <w:t>шешуге</w:t>
      </w:r>
      <w:r w:rsidR="00F20ED8" w:rsidRPr="000100CB">
        <w:rPr>
          <w:lang w:val="kk-KZ"/>
        </w:rPr>
        <w:t xml:space="preserve"> болады. </w:t>
      </w:r>
      <w:r w:rsidR="009079A6">
        <w:rPr>
          <w:lang w:val="kk-KZ"/>
        </w:rPr>
        <w:t>Аса шекті</w:t>
      </w:r>
      <w:r w:rsidR="009079A6" w:rsidRPr="009079A6">
        <w:rPr>
          <w:lang w:val="kk-KZ"/>
        </w:rPr>
        <w:t xml:space="preserve"> сұйықтықтардың </w:t>
      </w:r>
      <w:r w:rsidR="009079A6">
        <w:rPr>
          <w:lang w:val="kk-KZ"/>
        </w:rPr>
        <w:t>басымдылығы,</w:t>
      </w:r>
      <w:r w:rsidR="00EC6528">
        <w:rPr>
          <w:lang w:val="kk-KZ"/>
        </w:rPr>
        <w:t xml:space="preserve"> </w:t>
      </w:r>
      <w:r w:rsidR="009079A6">
        <w:rPr>
          <w:lang w:val="kk-KZ"/>
        </w:rPr>
        <w:t>олар «</w:t>
      </w:r>
      <w:r w:rsidR="009079A6" w:rsidRPr="009079A6">
        <w:rPr>
          <w:lang w:val="kk-KZ"/>
        </w:rPr>
        <w:t xml:space="preserve">сұйықтық тәрізді» тығыздық </w:t>
      </w:r>
      <w:r w:rsidR="009079A6">
        <w:rPr>
          <w:lang w:val="kk-KZ"/>
        </w:rPr>
        <w:t>және ерігіштік қабілетке</w:t>
      </w:r>
      <w:r w:rsidR="009079A6" w:rsidRPr="009079A6">
        <w:rPr>
          <w:lang w:val="kk-KZ"/>
        </w:rPr>
        <w:t xml:space="preserve"> ие</w:t>
      </w:r>
      <w:r w:rsidR="009079A6">
        <w:rPr>
          <w:lang w:val="kk-KZ"/>
        </w:rPr>
        <w:t>, сонымен қатар</w:t>
      </w:r>
      <w:r w:rsidR="009079A6" w:rsidRPr="009079A6">
        <w:rPr>
          <w:lang w:val="kk-KZ"/>
        </w:rPr>
        <w:t xml:space="preserve"> «г</w:t>
      </w:r>
      <w:r w:rsidR="009079A6">
        <w:rPr>
          <w:lang w:val="kk-KZ"/>
        </w:rPr>
        <w:t>аз тәрізді» тұтқыр</w:t>
      </w:r>
      <w:r w:rsidR="00F473CE">
        <w:rPr>
          <w:lang w:val="kk-KZ"/>
        </w:rPr>
        <w:t xml:space="preserve"> </w:t>
      </w:r>
      <w:r w:rsidR="009079A6">
        <w:rPr>
          <w:lang w:val="kk-KZ"/>
        </w:rPr>
        <w:t>болып келеді</w:t>
      </w:r>
      <w:r w:rsidR="00EC6528">
        <w:rPr>
          <w:lang w:val="kk-KZ"/>
        </w:rPr>
        <w:t xml:space="preserve"> </w:t>
      </w:r>
      <w:r w:rsidR="00982997" w:rsidRPr="000100CB">
        <w:rPr>
          <w:lang w:val="kk-KZ"/>
        </w:rPr>
        <w:t>[</w:t>
      </w:r>
      <w:r w:rsidR="008C2888">
        <w:rPr>
          <w:lang w:val="kk-KZ"/>
        </w:rPr>
        <w:t>124</w:t>
      </w:r>
      <w:r w:rsidR="00F20ED8" w:rsidRPr="000100CB">
        <w:rPr>
          <w:lang w:val="kk-KZ"/>
        </w:rPr>
        <w:t xml:space="preserve">]. Қазіргі уақытта су, белоктар, амидтер, иондық түрлер, қанттар және т.б. сияқты көптеген полярлы немесе гидрофильді молекулалар аса </w:t>
      </w:r>
      <w:r w:rsidR="00A02A66">
        <w:rPr>
          <w:lang w:val="kk-KZ"/>
        </w:rPr>
        <w:t>шекті</w:t>
      </w:r>
      <w:r w:rsidR="00F20ED8" w:rsidRPr="000100CB">
        <w:rPr>
          <w:lang w:val="kk-KZ"/>
        </w:rPr>
        <w:t xml:space="preserve"> көмірқышқыл газында (ScCO</w:t>
      </w:r>
      <w:r w:rsidR="00F20ED8" w:rsidRPr="000100CB">
        <w:rPr>
          <w:vertAlign w:val="subscript"/>
          <w:lang w:val="kk-KZ"/>
        </w:rPr>
        <w:t>2</w:t>
      </w:r>
      <w:r w:rsidR="00F20ED8" w:rsidRPr="000100CB">
        <w:rPr>
          <w:lang w:val="kk-KZ"/>
        </w:rPr>
        <w:t xml:space="preserve">) нашар </w:t>
      </w:r>
      <w:r w:rsidR="00A02A66">
        <w:rPr>
          <w:lang w:val="kk-KZ"/>
        </w:rPr>
        <w:t xml:space="preserve">ериді. </w:t>
      </w:r>
      <w:r w:rsidR="00A07F10" w:rsidRPr="00A07F10">
        <w:rPr>
          <w:lang w:val="kk-KZ"/>
        </w:rPr>
        <w:t>ScCO</w:t>
      </w:r>
      <w:r w:rsidR="00A07F10" w:rsidRPr="00A07F10">
        <w:rPr>
          <w:vertAlign w:val="subscript"/>
          <w:lang w:val="kk-KZ"/>
        </w:rPr>
        <w:t>2</w:t>
      </w:r>
      <w:r w:rsidR="00A07F10" w:rsidRPr="00A07F10">
        <w:rPr>
          <w:lang w:val="kk-KZ"/>
        </w:rPr>
        <w:t xml:space="preserve"> құрамында амидтері бар акриламидтің кері эмульсиялы полимерленуі, N-этилакриламидтің полимерленуі және N,N-диметилакрилами</w:t>
      </w:r>
      <w:r w:rsidR="00A07F10">
        <w:rPr>
          <w:lang w:val="kk-KZ"/>
        </w:rPr>
        <w:t xml:space="preserve">дтің дисперсиялық сополимерленуі  </w:t>
      </w:r>
      <w:r w:rsidR="00A07F10" w:rsidRPr="00A07F10">
        <w:rPr>
          <w:lang w:val="kk-KZ"/>
        </w:rPr>
        <w:t xml:space="preserve">суда еритін винил мономерлерін полимерлеу </w:t>
      </w:r>
      <w:r w:rsidR="00A07F10">
        <w:rPr>
          <w:lang w:val="kk-KZ"/>
        </w:rPr>
        <w:t>үшін, соның ішінде</w:t>
      </w:r>
      <w:r w:rsidR="00EC6528">
        <w:rPr>
          <w:lang w:val="kk-KZ"/>
        </w:rPr>
        <w:t xml:space="preserve"> </w:t>
      </w:r>
      <w:r w:rsidR="00A07F10">
        <w:rPr>
          <w:lang w:val="kk-KZ"/>
        </w:rPr>
        <w:t>бірқатар</w:t>
      </w:r>
      <w:r w:rsidR="00A07F10" w:rsidRPr="00A07F10">
        <w:rPr>
          <w:lang w:val="kk-KZ"/>
        </w:rPr>
        <w:t xml:space="preserve"> шектеулі</w:t>
      </w:r>
      <w:r w:rsidR="000D78B2">
        <w:rPr>
          <w:lang w:val="kk-KZ"/>
        </w:rPr>
        <w:t xml:space="preserve"> зерттеу жұмыстары жүргізілген</w:t>
      </w:r>
      <w:r w:rsidR="00EC6528">
        <w:rPr>
          <w:lang w:val="kk-KZ"/>
        </w:rPr>
        <w:t xml:space="preserve"> </w:t>
      </w:r>
      <w:r w:rsidR="008C2888">
        <w:rPr>
          <w:lang w:val="kk-KZ"/>
        </w:rPr>
        <w:t>[125</w:t>
      </w:r>
      <w:r w:rsidR="00A02A66" w:rsidRPr="000100CB">
        <w:rPr>
          <w:lang w:val="kk-KZ"/>
        </w:rPr>
        <w:t>]</w:t>
      </w:r>
      <w:r w:rsidR="00F20ED8" w:rsidRPr="000100CB">
        <w:rPr>
          <w:lang w:val="kk-KZ"/>
        </w:rPr>
        <w:t xml:space="preserve">. </w:t>
      </w:r>
    </w:p>
    <w:p w:rsidR="00F20ED8" w:rsidRPr="000100CB" w:rsidRDefault="00F20ED8" w:rsidP="00616705">
      <w:pPr>
        <w:pStyle w:val="a5"/>
        <w:ind w:firstLine="709"/>
        <w:contextualSpacing/>
        <w:jc w:val="both"/>
        <w:rPr>
          <w:lang w:val="kk-KZ"/>
        </w:rPr>
      </w:pPr>
      <w:r w:rsidRPr="000100CB">
        <w:rPr>
          <w:lang w:val="kk-KZ"/>
        </w:rPr>
        <w:t>ScCO</w:t>
      </w:r>
      <w:r w:rsidRPr="000100CB">
        <w:rPr>
          <w:vertAlign w:val="subscript"/>
          <w:lang w:val="kk-KZ"/>
        </w:rPr>
        <w:t>2</w:t>
      </w:r>
      <w:r w:rsidRPr="000100CB">
        <w:rPr>
          <w:lang w:val="kk-KZ"/>
        </w:rPr>
        <w:t>-де кері эмульсиялы полимерлену мономердің ScCO</w:t>
      </w:r>
      <w:r w:rsidRPr="000100CB">
        <w:rPr>
          <w:vertAlign w:val="subscript"/>
          <w:lang w:val="kk-KZ"/>
        </w:rPr>
        <w:t>2</w:t>
      </w:r>
      <w:r w:rsidR="00A07F10">
        <w:rPr>
          <w:lang w:val="kk-KZ"/>
        </w:rPr>
        <w:t>-де салыстырмалы түрде ерімеуі қажет</w:t>
      </w:r>
      <w:r w:rsidR="00982997" w:rsidRPr="000100CB">
        <w:rPr>
          <w:lang w:val="kk-KZ"/>
        </w:rPr>
        <w:t xml:space="preserve">. </w:t>
      </w:r>
      <w:r w:rsidRPr="000100CB">
        <w:rPr>
          <w:lang w:val="kk-KZ"/>
        </w:rPr>
        <w:t>ScCO</w:t>
      </w:r>
      <w:r w:rsidRPr="000100CB">
        <w:rPr>
          <w:vertAlign w:val="subscript"/>
          <w:lang w:val="kk-KZ"/>
        </w:rPr>
        <w:t>2</w:t>
      </w:r>
      <w:r w:rsidRPr="000100CB">
        <w:rPr>
          <w:lang w:val="kk-KZ"/>
        </w:rPr>
        <w:t xml:space="preserve">-де </w:t>
      </w:r>
      <w:r w:rsidRPr="00080689">
        <w:rPr>
          <w:lang w:val="kk-KZ"/>
        </w:rPr>
        <w:t>AM мономерінің</w:t>
      </w:r>
      <w:r w:rsidRPr="000100CB">
        <w:rPr>
          <w:lang w:val="kk-KZ"/>
        </w:rPr>
        <w:t xml:space="preserve"> кері эмульсиялы полимерленуі</w:t>
      </w:r>
      <w:r w:rsidR="00A07F10">
        <w:rPr>
          <w:lang w:val="kk-KZ"/>
        </w:rPr>
        <w:t>н анықтады</w:t>
      </w:r>
      <w:r w:rsidRPr="000100CB">
        <w:rPr>
          <w:lang w:val="kk-KZ"/>
        </w:rPr>
        <w:t xml:space="preserve">. </w:t>
      </w:r>
      <w:r w:rsidR="001F3A49">
        <w:rPr>
          <w:lang w:val="kk-KZ"/>
        </w:rPr>
        <w:t>Бұл жерде э</w:t>
      </w:r>
      <w:r w:rsidRPr="000100CB">
        <w:rPr>
          <w:lang w:val="kk-KZ"/>
        </w:rPr>
        <w:t>мульсияны полимерлеу</w:t>
      </w:r>
      <w:r w:rsidR="00A07F10">
        <w:rPr>
          <w:lang w:val="kk-KZ"/>
        </w:rPr>
        <w:t xml:space="preserve"> кезінде сәйкес</w:t>
      </w:r>
      <w:r w:rsidR="00A07F10" w:rsidRPr="000100CB">
        <w:rPr>
          <w:lang w:val="kk-KZ"/>
        </w:rPr>
        <w:t xml:space="preserve"> эмульгаторды таңдау </w:t>
      </w:r>
      <w:r w:rsidRPr="000100CB">
        <w:rPr>
          <w:lang w:val="kk-KZ"/>
        </w:rPr>
        <w:t xml:space="preserve">болды. </w:t>
      </w:r>
      <w:r w:rsidR="001F3A49">
        <w:rPr>
          <w:lang w:val="kk-KZ"/>
        </w:rPr>
        <w:t>Ф</w:t>
      </w:r>
      <w:r w:rsidR="001F3A49" w:rsidRPr="001F3A49">
        <w:rPr>
          <w:lang w:val="kk-KZ"/>
        </w:rPr>
        <w:t>тормен үйлесімді көмірқышқыл газы бар эмульгаторд</w:t>
      </w:r>
      <w:r w:rsidR="000D78B2">
        <w:rPr>
          <w:lang w:val="kk-KZ"/>
        </w:rPr>
        <w:t xml:space="preserve">ы, сондай-ақ </w:t>
      </w:r>
      <w:r w:rsidR="00F473CE">
        <w:rPr>
          <w:lang w:val="kk-KZ"/>
        </w:rPr>
        <w:t>амидо топтарын синтезделініп алынады</w:t>
      </w:r>
      <w:r w:rsidR="00EC6528">
        <w:rPr>
          <w:lang w:val="kk-KZ"/>
        </w:rPr>
        <w:t xml:space="preserve"> </w:t>
      </w:r>
      <w:r w:rsidR="001F3A49" w:rsidRPr="000100CB">
        <w:rPr>
          <w:lang w:val="kk-KZ"/>
        </w:rPr>
        <w:t>[</w:t>
      </w:r>
      <w:r w:rsidR="008C2888">
        <w:rPr>
          <w:lang w:val="kk-KZ"/>
        </w:rPr>
        <w:t>126</w:t>
      </w:r>
      <w:r w:rsidR="001F3A49" w:rsidRPr="000100CB">
        <w:rPr>
          <w:lang w:val="kk-KZ"/>
        </w:rPr>
        <w:t>]</w:t>
      </w:r>
      <w:r w:rsidR="001F3A49">
        <w:rPr>
          <w:lang w:val="kk-KZ"/>
        </w:rPr>
        <w:t>.</w:t>
      </w:r>
    </w:p>
    <w:p w:rsidR="001F3A49" w:rsidRDefault="001F3A49" w:rsidP="00616705">
      <w:pPr>
        <w:pStyle w:val="a5"/>
        <w:ind w:firstLine="709"/>
        <w:contextualSpacing/>
        <w:jc w:val="both"/>
        <w:rPr>
          <w:lang w:val="kk-KZ"/>
        </w:rPr>
      </w:pPr>
      <w:r w:rsidRPr="000100CB">
        <w:rPr>
          <w:lang w:val="kk-KZ"/>
        </w:rPr>
        <w:t>Охдэ</w:t>
      </w:r>
      <w:r w:rsidR="00F473CE">
        <w:rPr>
          <w:lang w:val="kk-KZ"/>
        </w:rPr>
        <w:t>,</w:t>
      </w:r>
      <w:r w:rsidR="005054ED">
        <w:rPr>
          <w:lang w:val="kk-KZ"/>
        </w:rPr>
        <w:t xml:space="preserve"> </w:t>
      </w:r>
      <w:r w:rsidRPr="001F3A49">
        <w:rPr>
          <w:lang w:val="kk-KZ"/>
        </w:rPr>
        <w:t>ScCO</w:t>
      </w:r>
      <w:r w:rsidRPr="001F3A49">
        <w:rPr>
          <w:vertAlign w:val="subscript"/>
          <w:lang w:val="kk-KZ"/>
        </w:rPr>
        <w:t>2</w:t>
      </w:r>
      <w:r w:rsidRPr="001F3A49">
        <w:rPr>
          <w:lang w:val="kk-KZ"/>
        </w:rPr>
        <w:t>-де кері эмульсиялы полимерлеу арқы</w:t>
      </w:r>
      <w:r>
        <w:rPr>
          <w:lang w:val="kk-KZ"/>
        </w:rPr>
        <w:t xml:space="preserve">лы </w:t>
      </w:r>
      <w:r w:rsidRPr="001F3A49">
        <w:rPr>
          <w:lang w:val="kk-KZ"/>
        </w:rPr>
        <w:t xml:space="preserve">полиакриламидті нанобөлшектерді </w:t>
      </w:r>
      <w:r>
        <w:rPr>
          <w:lang w:val="kk-KZ"/>
        </w:rPr>
        <w:t>синтез жасады.</w:t>
      </w:r>
      <w:r w:rsidR="00EC6528">
        <w:rPr>
          <w:lang w:val="kk-KZ"/>
        </w:rPr>
        <w:t xml:space="preserve"> </w:t>
      </w:r>
      <w:r>
        <w:rPr>
          <w:lang w:val="kk-KZ"/>
        </w:rPr>
        <w:t>Таңдалған беттік-активті</w:t>
      </w:r>
      <w:r w:rsidR="0011545B">
        <w:rPr>
          <w:lang w:val="kk-KZ"/>
        </w:rPr>
        <w:t xml:space="preserve"> зат </w:t>
      </w:r>
      <w:r w:rsidR="0011545B">
        <w:rPr>
          <w:lang w:val="kk-KZ"/>
        </w:rPr>
        <w:lastRenderedPageBreak/>
        <w:t>перфторполиэфир</w:t>
      </w:r>
      <w:r w:rsidRPr="001F3A49">
        <w:rPr>
          <w:lang w:val="kk-KZ"/>
        </w:rPr>
        <w:t xml:space="preserve">фосфат, ал инициатор калий персульфаты </w:t>
      </w:r>
      <w:r w:rsidR="0011545B">
        <w:rPr>
          <w:lang w:val="kk-KZ"/>
        </w:rPr>
        <w:t>қолданылған</w:t>
      </w:r>
      <w:r w:rsidRPr="001F3A49">
        <w:rPr>
          <w:lang w:val="kk-KZ"/>
        </w:rPr>
        <w:t xml:space="preserve">. Кері эмульсия әдісі арқылы </w:t>
      </w:r>
      <w:r w:rsidR="0011545B">
        <w:rPr>
          <w:lang w:val="kk-KZ"/>
        </w:rPr>
        <w:t>өлшемдері</w:t>
      </w:r>
      <w:r w:rsidR="00EC6528">
        <w:rPr>
          <w:lang w:val="kk-KZ"/>
        </w:rPr>
        <w:t xml:space="preserve"> </w:t>
      </w:r>
      <w:r w:rsidRPr="001F3A49">
        <w:rPr>
          <w:lang w:val="kk-KZ"/>
        </w:rPr>
        <w:t xml:space="preserve">50 және 200 нм аралығындағы </w:t>
      </w:r>
      <w:r w:rsidR="0011545B" w:rsidRPr="001F3A49">
        <w:rPr>
          <w:lang w:val="kk-KZ"/>
        </w:rPr>
        <w:t xml:space="preserve">нанобөлшектер </w:t>
      </w:r>
      <w:r w:rsidR="000D78B2">
        <w:rPr>
          <w:lang w:val="kk-KZ"/>
        </w:rPr>
        <w:t>алынған [127</w:t>
      </w:r>
      <w:r w:rsidR="0011545B" w:rsidRPr="001F3A49">
        <w:rPr>
          <w:lang w:val="kk-KZ"/>
        </w:rPr>
        <w:t>]</w:t>
      </w:r>
      <w:r w:rsidRPr="001F3A49">
        <w:rPr>
          <w:lang w:val="kk-KZ"/>
        </w:rPr>
        <w:t>.</w:t>
      </w:r>
    </w:p>
    <w:p w:rsidR="008742F3" w:rsidRPr="000100CB" w:rsidRDefault="008742F3" w:rsidP="0064395E">
      <w:pPr>
        <w:pStyle w:val="a5"/>
        <w:ind w:firstLine="709"/>
        <w:contextualSpacing/>
        <w:jc w:val="both"/>
        <w:rPr>
          <w:color w:val="000000" w:themeColor="text1"/>
          <w:lang w:val="kk-KZ"/>
        </w:rPr>
      </w:pPr>
      <w:r w:rsidRPr="000100CB">
        <w:rPr>
          <w:lang w:val="kk-KZ"/>
        </w:rPr>
        <w:t>Тәжіри</w:t>
      </w:r>
      <w:r w:rsidR="00F473CE">
        <w:rPr>
          <w:lang w:val="kk-KZ"/>
        </w:rPr>
        <w:t xml:space="preserve">белік </w:t>
      </w:r>
      <w:r w:rsidR="0011545B">
        <w:rPr>
          <w:lang w:val="kk-KZ"/>
        </w:rPr>
        <w:t xml:space="preserve">зерттеулер </w:t>
      </w:r>
      <w:r w:rsidRPr="000100CB">
        <w:rPr>
          <w:lang w:val="kk-KZ"/>
        </w:rPr>
        <w:t>төрт ұңғымада жүргізіл</w:t>
      </w:r>
      <w:r w:rsidR="002C40E6">
        <w:rPr>
          <w:lang w:val="kk-KZ"/>
        </w:rPr>
        <w:t>е</w:t>
      </w:r>
      <w:r w:rsidRPr="000100CB">
        <w:rPr>
          <w:lang w:val="kk-KZ"/>
        </w:rPr>
        <w:t xml:space="preserve">ді. Концентрациясы 5000, 3000 және 5000 мг/л және </w:t>
      </w:r>
      <w:r w:rsidR="002C40E6">
        <w:rPr>
          <w:lang w:val="kk-KZ"/>
        </w:rPr>
        <w:t>сәйкесінше инжекторлы кеуек</w:t>
      </w:r>
      <w:r w:rsidR="002C40E6" w:rsidRPr="000100CB">
        <w:rPr>
          <w:lang w:val="kk-KZ"/>
        </w:rPr>
        <w:t xml:space="preserve"> көлемі 0,01PV, 0,005PV және 0,015PV</w:t>
      </w:r>
      <w:r w:rsidR="002C40E6">
        <w:rPr>
          <w:lang w:val="kk-KZ"/>
        </w:rPr>
        <w:t xml:space="preserve"> болатын </w:t>
      </w:r>
      <w:r w:rsidR="002C40E6" w:rsidRPr="000100CB">
        <w:rPr>
          <w:lang w:val="kk-KZ"/>
        </w:rPr>
        <w:t>полимерлі микросфераның үш түрі қолданыл</w:t>
      </w:r>
      <w:r w:rsidR="002C40E6">
        <w:rPr>
          <w:lang w:val="kk-KZ"/>
        </w:rPr>
        <w:t>а</w:t>
      </w:r>
      <w:r w:rsidR="002C40E6" w:rsidRPr="000100CB">
        <w:rPr>
          <w:lang w:val="kk-KZ"/>
        </w:rPr>
        <w:t>ды</w:t>
      </w:r>
      <w:r w:rsidR="002C40E6">
        <w:rPr>
          <w:lang w:val="kk-KZ"/>
        </w:rPr>
        <w:t xml:space="preserve">. </w:t>
      </w:r>
      <w:r w:rsidR="00BD5238">
        <w:rPr>
          <w:lang w:val="kk-KZ"/>
        </w:rPr>
        <w:t xml:space="preserve">Сығу </w:t>
      </w:r>
      <w:r w:rsidRPr="000100CB">
        <w:rPr>
          <w:lang w:val="kk-KZ"/>
        </w:rPr>
        <w:t xml:space="preserve">қысымы, қысым индексі және толтыру дәрежесі айтарлықтай </w:t>
      </w:r>
      <w:r w:rsidR="00BD5238">
        <w:rPr>
          <w:lang w:val="kk-KZ"/>
        </w:rPr>
        <w:t>артады</w:t>
      </w:r>
      <w:r w:rsidRPr="000100CB">
        <w:rPr>
          <w:lang w:val="kk-KZ"/>
        </w:rPr>
        <w:t xml:space="preserve">. </w:t>
      </w:r>
      <w:r w:rsidR="00EC6528">
        <w:rPr>
          <w:lang w:val="kk-KZ"/>
        </w:rPr>
        <w:t>Нығыздаушы</w:t>
      </w:r>
      <w:r w:rsidR="00BD5238">
        <w:rPr>
          <w:lang w:val="kk-KZ"/>
        </w:rPr>
        <w:t xml:space="preserve"> кеуек көлемін және тығыздамайт</w:t>
      </w:r>
      <w:r w:rsidRPr="000100CB">
        <w:rPr>
          <w:lang w:val="kk-KZ"/>
        </w:rPr>
        <w:t xml:space="preserve">ын </w:t>
      </w:r>
      <w:r w:rsidR="00BD5238">
        <w:rPr>
          <w:lang w:val="kk-KZ"/>
        </w:rPr>
        <w:t>кеуектердің көлемінің өлшемдері</w:t>
      </w:r>
      <w:r w:rsidR="00EC6528">
        <w:rPr>
          <w:lang w:val="kk-KZ"/>
        </w:rPr>
        <w:t xml:space="preserve"> </w:t>
      </w:r>
      <w:r w:rsidR="00BD5238">
        <w:rPr>
          <w:lang w:val="kk-KZ"/>
        </w:rPr>
        <w:t>т</w:t>
      </w:r>
      <w:r w:rsidR="00BD5238" w:rsidRPr="000100CB">
        <w:rPr>
          <w:lang w:val="kk-KZ"/>
        </w:rPr>
        <w:t>олтыру дәрежесі</w:t>
      </w:r>
      <w:r w:rsidR="00BD5238">
        <w:rPr>
          <w:lang w:val="kk-KZ"/>
        </w:rPr>
        <w:t>нің мәнін береді</w:t>
      </w:r>
      <w:r w:rsidRPr="000100CB">
        <w:rPr>
          <w:lang w:val="kk-KZ"/>
        </w:rPr>
        <w:t xml:space="preserve">. </w:t>
      </w:r>
      <w:r w:rsidR="0075685C">
        <w:rPr>
          <w:lang w:val="kk-KZ"/>
        </w:rPr>
        <w:t>Бұл кезде</w:t>
      </w:r>
      <w:r w:rsidRPr="000100CB">
        <w:rPr>
          <w:lang w:val="kk-KZ"/>
        </w:rPr>
        <w:t xml:space="preserve"> мұнай өндіру </w:t>
      </w:r>
      <w:r w:rsidRPr="000100CB">
        <w:rPr>
          <w:color w:val="000000" w:themeColor="text1"/>
          <w:lang w:val="kk-KZ"/>
        </w:rPr>
        <w:t xml:space="preserve">деңгейінің </w:t>
      </w:r>
      <w:r w:rsidR="0075685C" w:rsidRPr="000100CB">
        <w:rPr>
          <w:color w:val="000000" w:themeColor="text1"/>
          <w:lang w:val="kk-KZ"/>
        </w:rPr>
        <w:t xml:space="preserve">7,0%-дан 4,9%-ға </w:t>
      </w:r>
      <w:r w:rsidR="0075685C">
        <w:rPr>
          <w:color w:val="000000" w:themeColor="text1"/>
          <w:lang w:val="kk-KZ"/>
        </w:rPr>
        <w:t>төмендейді,</w:t>
      </w:r>
      <w:r w:rsidRPr="000100CB">
        <w:rPr>
          <w:color w:val="000000" w:themeColor="text1"/>
          <w:lang w:val="kk-KZ"/>
        </w:rPr>
        <w:t xml:space="preserve"> ал суды қысқарту 2,8%-ға </w:t>
      </w:r>
      <w:r w:rsidR="0075685C">
        <w:rPr>
          <w:color w:val="000000" w:themeColor="text1"/>
          <w:lang w:val="kk-KZ"/>
        </w:rPr>
        <w:t>төмендейді</w:t>
      </w:r>
      <w:r w:rsidR="00EC6528">
        <w:rPr>
          <w:color w:val="000000" w:themeColor="text1"/>
          <w:lang w:val="kk-KZ"/>
        </w:rPr>
        <w:t xml:space="preserve"> </w:t>
      </w:r>
      <w:r w:rsidR="00193351" w:rsidRPr="000D78B2">
        <w:rPr>
          <w:lang w:val="kk-KZ"/>
        </w:rPr>
        <w:t>[128]</w:t>
      </w:r>
      <w:r w:rsidR="00EC6528">
        <w:rPr>
          <w:lang w:val="kk-KZ"/>
        </w:rPr>
        <w:t xml:space="preserve">. </w:t>
      </w:r>
      <w:r w:rsidR="00193351">
        <w:rPr>
          <w:color w:val="000000" w:themeColor="text1"/>
          <w:lang w:val="kk-KZ"/>
        </w:rPr>
        <w:t xml:space="preserve">3-кестеде </w:t>
      </w:r>
      <w:r w:rsidR="00193351">
        <w:rPr>
          <w:lang w:val="kk-KZ"/>
        </w:rPr>
        <w:t>п</w:t>
      </w:r>
      <w:r w:rsidR="0064395E" w:rsidRPr="00080689">
        <w:rPr>
          <w:lang w:val="kk-KZ"/>
        </w:rPr>
        <w:t xml:space="preserve">олимерлі микросфераны өңдеуге дейін және кейін </w:t>
      </w:r>
      <w:r w:rsidR="00BD5238">
        <w:rPr>
          <w:lang w:val="kk-KZ"/>
        </w:rPr>
        <w:t>инжекторлы кеуектерге</w:t>
      </w:r>
      <w:r w:rsidR="00EC6528">
        <w:rPr>
          <w:lang w:val="kk-KZ"/>
        </w:rPr>
        <w:t xml:space="preserve"> </w:t>
      </w:r>
      <w:r w:rsidR="002C40E6">
        <w:rPr>
          <w:lang w:val="kk-KZ"/>
        </w:rPr>
        <w:t>сәйкес</w:t>
      </w:r>
      <w:r w:rsidR="00EC6528">
        <w:rPr>
          <w:lang w:val="kk-KZ"/>
        </w:rPr>
        <w:t xml:space="preserve"> </w:t>
      </w:r>
      <w:r w:rsidR="002C40E6">
        <w:rPr>
          <w:lang w:val="kk-KZ"/>
        </w:rPr>
        <w:t>көрсеткіштер өзгерісі</w:t>
      </w:r>
      <w:r w:rsidR="00EC6528">
        <w:rPr>
          <w:lang w:val="kk-KZ"/>
        </w:rPr>
        <w:t xml:space="preserve"> </w:t>
      </w:r>
      <w:r w:rsidR="0064395E" w:rsidRPr="000D78B2">
        <w:rPr>
          <w:lang w:val="kk-KZ"/>
        </w:rPr>
        <w:t>келтірілген.</w:t>
      </w:r>
    </w:p>
    <w:p w:rsidR="00F20ED8" w:rsidRPr="000100CB" w:rsidRDefault="00F20ED8" w:rsidP="00616705">
      <w:pPr>
        <w:pStyle w:val="a5"/>
        <w:ind w:firstLine="709"/>
        <w:contextualSpacing/>
        <w:jc w:val="both"/>
        <w:rPr>
          <w:lang w:val="kk-KZ"/>
        </w:rPr>
      </w:pPr>
    </w:p>
    <w:p w:rsidR="00A15F3A" w:rsidRPr="008742F3" w:rsidRDefault="00896FC8" w:rsidP="00616705">
      <w:pPr>
        <w:pStyle w:val="a5"/>
        <w:ind w:firstLine="709"/>
        <w:contextualSpacing/>
        <w:jc w:val="both"/>
        <w:rPr>
          <w:sz w:val="16"/>
          <w:szCs w:val="16"/>
          <w:lang w:val="kk-KZ"/>
        </w:rPr>
      </w:pPr>
      <w:r w:rsidRPr="008742F3">
        <w:rPr>
          <w:lang w:val="kk-KZ"/>
        </w:rPr>
        <w:t xml:space="preserve">Кесте </w:t>
      </w:r>
      <w:r w:rsidR="00687CDC" w:rsidRPr="008742F3">
        <w:rPr>
          <w:lang w:val="kk-KZ"/>
        </w:rPr>
        <w:t>3</w:t>
      </w:r>
      <w:r w:rsidR="00F473CE">
        <w:rPr>
          <w:lang w:val="kk-KZ"/>
        </w:rPr>
        <w:t xml:space="preserve"> </w:t>
      </w:r>
      <w:r w:rsidR="00A15F3A" w:rsidRPr="008742F3">
        <w:rPr>
          <w:lang w:val="kk-KZ"/>
        </w:rPr>
        <w:t>–</w:t>
      </w:r>
      <w:r w:rsidR="00F473CE">
        <w:rPr>
          <w:lang w:val="kk-KZ"/>
        </w:rPr>
        <w:t xml:space="preserve"> </w:t>
      </w:r>
      <w:r w:rsidR="00F20ED8" w:rsidRPr="008742F3">
        <w:rPr>
          <w:lang w:val="kk-KZ"/>
        </w:rPr>
        <w:t xml:space="preserve">Полимерлі микросфераны өңдеуге дейін және кейін </w:t>
      </w:r>
      <w:r w:rsidR="00BD5238">
        <w:rPr>
          <w:lang w:val="kk-KZ"/>
        </w:rPr>
        <w:t>инжекторлы кеуектерге</w:t>
      </w:r>
      <w:r w:rsidR="00EC6528">
        <w:rPr>
          <w:lang w:val="kk-KZ"/>
        </w:rPr>
        <w:t xml:space="preserve"> </w:t>
      </w:r>
      <w:r w:rsidR="00BD5238">
        <w:rPr>
          <w:lang w:val="kk-KZ"/>
        </w:rPr>
        <w:t>сәйкес</w:t>
      </w:r>
      <w:r w:rsidR="00EC6528">
        <w:rPr>
          <w:lang w:val="kk-KZ"/>
        </w:rPr>
        <w:t xml:space="preserve"> </w:t>
      </w:r>
      <w:r w:rsidR="00BD5238">
        <w:rPr>
          <w:lang w:val="kk-KZ"/>
        </w:rPr>
        <w:t>көрсеткіштер өзгерісі</w:t>
      </w:r>
    </w:p>
    <w:tbl>
      <w:tblPr>
        <w:tblW w:w="9589"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3"/>
        <w:gridCol w:w="1524"/>
        <w:gridCol w:w="1483"/>
        <w:gridCol w:w="1315"/>
        <w:gridCol w:w="17"/>
        <w:gridCol w:w="1557"/>
        <w:gridCol w:w="1313"/>
        <w:gridCol w:w="1287"/>
      </w:tblGrid>
      <w:tr w:rsidR="00C060E2" w:rsidRPr="000100CB" w:rsidTr="00414057">
        <w:trPr>
          <w:trHeight w:val="358"/>
        </w:trPr>
        <w:tc>
          <w:tcPr>
            <w:tcW w:w="1093" w:type="dxa"/>
            <w:vMerge w:val="restart"/>
            <w:vAlign w:val="center"/>
          </w:tcPr>
          <w:p w:rsidR="00C060E2" w:rsidRPr="00C060E2" w:rsidRDefault="0075685C" w:rsidP="00F473CE">
            <w:pPr>
              <w:autoSpaceDE w:val="0"/>
              <w:autoSpaceDN w:val="0"/>
              <w:adjustRightInd w:val="0"/>
              <w:spacing w:after="0" w:line="240" w:lineRule="auto"/>
              <w:contextualSpacing/>
              <w:rPr>
                <w:rFonts w:ascii="Times New Roman" w:hAnsi="Times New Roman" w:cs="Times New Roman"/>
                <w:color w:val="000000"/>
                <w:sz w:val="24"/>
                <w:szCs w:val="24"/>
              </w:rPr>
            </w:pPr>
            <w:r>
              <w:rPr>
                <w:rFonts w:ascii="Times New Roman" w:hAnsi="Times New Roman" w:cs="Times New Roman"/>
                <w:bCs/>
                <w:color w:val="000000"/>
                <w:sz w:val="24"/>
                <w:szCs w:val="24"/>
                <w:lang w:val="kk-KZ"/>
              </w:rPr>
              <w:t>ұ</w:t>
            </w:r>
            <w:r w:rsidR="00C060E2" w:rsidRPr="000100CB">
              <w:rPr>
                <w:rFonts w:ascii="Times New Roman" w:hAnsi="Times New Roman" w:cs="Times New Roman"/>
                <w:bCs/>
                <w:color w:val="000000"/>
                <w:sz w:val="24"/>
                <w:szCs w:val="24"/>
                <w:lang w:val="kk-KZ"/>
              </w:rPr>
              <w:t>ңғыма</w:t>
            </w:r>
          </w:p>
        </w:tc>
        <w:tc>
          <w:tcPr>
            <w:tcW w:w="4322" w:type="dxa"/>
            <w:gridSpan w:val="3"/>
            <w:vAlign w:val="center"/>
          </w:tcPr>
          <w:p w:rsidR="00C060E2" w:rsidRPr="00C060E2" w:rsidRDefault="00933DA0" w:rsidP="0064395E">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bCs/>
                <w:color w:val="000000"/>
                <w:sz w:val="24"/>
                <w:szCs w:val="24"/>
                <w:lang w:val="kk-KZ"/>
              </w:rPr>
              <w:t>Бастапқы</w:t>
            </w:r>
          </w:p>
        </w:tc>
        <w:tc>
          <w:tcPr>
            <w:tcW w:w="4174" w:type="dxa"/>
            <w:gridSpan w:val="4"/>
            <w:vAlign w:val="center"/>
          </w:tcPr>
          <w:p w:rsidR="00C060E2" w:rsidRPr="00A15F3A" w:rsidRDefault="00C060E2" w:rsidP="0064395E">
            <w:pPr>
              <w:autoSpaceDE w:val="0"/>
              <w:autoSpaceDN w:val="0"/>
              <w:adjustRightInd w:val="0"/>
              <w:spacing w:after="0" w:line="240" w:lineRule="auto"/>
              <w:contextualSpacing/>
              <w:jc w:val="center"/>
              <w:rPr>
                <w:rFonts w:ascii="Times New Roman" w:hAnsi="Times New Roman" w:cs="Times New Roman"/>
                <w:color w:val="000000"/>
                <w:sz w:val="24"/>
                <w:szCs w:val="24"/>
                <w:lang w:val="kk-KZ"/>
              </w:rPr>
            </w:pPr>
            <w:r w:rsidRPr="00A15F3A">
              <w:rPr>
                <w:rFonts w:ascii="Times New Roman" w:hAnsi="Times New Roman" w:cs="Times New Roman"/>
                <w:bCs/>
                <w:color w:val="000000"/>
                <w:sz w:val="24"/>
                <w:szCs w:val="24"/>
                <w:lang w:val="kk-KZ"/>
              </w:rPr>
              <w:t>Кейін</w:t>
            </w:r>
            <w:r w:rsidR="000D78B2">
              <w:rPr>
                <w:rFonts w:ascii="Times New Roman" w:hAnsi="Times New Roman" w:cs="Times New Roman"/>
                <w:bCs/>
                <w:color w:val="000000"/>
                <w:sz w:val="24"/>
                <w:szCs w:val="24"/>
                <w:lang w:val="kk-KZ"/>
              </w:rPr>
              <w:t>гі</w:t>
            </w:r>
          </w:p>
        </w:tc>
      </w:tr>
      <w:tr w:rsidR="00C060E2" w:rsidRPr="000100CB" w:rsidTr="00DB4FD5">
        <w:trPr>
          <w:trHeight w:val="480"/>
        </w:trPr>
        <w:tc>
          <w:tcPr>
            <w:tcW w:w="1093" w:type="dxa"/>
            <w:vMerge/>
            <w:vAlign w:val="center"/>
          </w:tcPr>
          <w:p w:rsidR="00C060E2" w:rsidRPr="000100CB" w:rsidRDefault="00C060E2" w:rsidP="00F473CE">
            <w:pPr>
              <w:autoSpaceDE w:val="0"/>
              <w:autoSpaceDN w:val="0"/>
              <w:adjustRightInd w:val="0"/>
              <w:spacing w:after="0" w:line="240" w:lineRule="auto"/>
              <w:contextualSpacing/>
              <w:rPr>
                <w:rFonts w:ascii="Times New Roman" w:hAnsi="Times New Roman" w:cs="Times New Roman"/>
                <w:color w:val="000000"/>
                <w:sz w:val="24"/>
                <w:szCs w:val="24"/>
                <w:lang w:val="kk-KZ"/>
              </w:rPr>
            </w:pPr>
          </w:p>
        </w:tc>
        <w:tc>
          <w:tcPr>
            <w:tcW w:w="1524" w:type="dxa"/>
          </w:tcPr>
          <w:p w:rsidR="00C060E2" w:rsidRPr="00DB4FD5" w:rsidRDefault="00DB4FD5" w:rsidP="0075685C">
            <w:pPr>
              <w:autoSpaceDE w:val="0"/>
              <w:autoSpaceDN w:val="0"/>
              <w:adjustRightInd w:val="0"/>
              <w:spacing w:after="0" w:line="240" w:lineRule="auto"/>
              <w:contextualSpacing/>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w:t>
            </w:r>
            <w:r w:rsidR="00C060E2" w:rsidRPr="00DB4FD5">
              <w:rPr>
                <w:rFonts w:ascii="Times New Roman" w:hAnsi="Times New Roman" w:cs="Times New Roman"/>
                <w:color w:val="000000"/>
                <w:sz w:val="24"/>
                <w:szCs w:val="24"/>
                <w:lang w:val="kk-KZ"/>
              </w:rPr>
              <w:t>ңғыма</w:t>
            </w:r>
            <w:r>
              <w:rPr>
                <w:rFonts w:ascii="Times New Roman" w:hAnsi="Times New Roman" w:cs="Times New Roman"/>
                <w:color w:val="000000"/>
                <w:sz w:val="24"/>
                <w:szCs w:val="24"/>
                <w:lang w:val="kk-KZ"/>
              </w:rPr>
              <w:t xml:space="preserve">дағы басындағы сығу </w:t>
            </w:r>
            <w:r w:rsidR="00C060E2" w:rsidRPr="00DB4FD5">
              <w:rPr>
                <w:rFonts w:ascii="Times New Roman" w:hAnsi="Times New Roman" w:cs="Times New Roman"/>
                <w:color w:val="000000"/>
                <w:sz w:val="24"/>
                <w:szCs w:val="24"/>
                <w:lang w:val="kk-KZ"/>
              </w:rPr>
              <w:t>қысым</w:t>
            </w:r>
          </w:p>
          <w:p w:rsidR="00C060E2" w:rsidRPr="00DB4FD5" w:rsidRDefault="0075685C" w:rsidP="0075685C">
            <w:pPr>
              <w:spacing w:after="0" w:line="240" w:lineRule="auto"/>
              <w:contextualSpacing/>
              <w:jc w:val="center"/>
              <w:rPr>
                <w:rFonts w:ascii="Times New Roman" w:hAnsi="Times New Roman" w:cs="Times New Roman"/>
                <w:color w:val="000000"/>
                <w:sz w:val="24"/>
                <w:szCs w:val="24"/>
                <w:lang w:val="kk-KZ"/>
              </w:rPr>
            </w:pPr>
            <w:r w:rsidRPr="00DB4FD5">
              <w:rPr>
                <w:rFonts w:ascii="Times New Roman" w:hAnsi="Times New Roman" w:cs="Times New Roman"/>
                <w:color w:val="000000"/>
                <w:sz w:val="24"/>
                <w:szCs w:val="24"/>
                <w:lang w:val="kk-KZ"/>
              </w:rPr>
              <w:t>(M</w:t>
            </w:r>
            <w:r>
              <w:rPr>
                <w:rFonts w:ascii="Times New Roman" w:hAnsi="Times New Roman" w:cs="Times New Roman"/>
                <w:color w:val="000000"/>
                <w:sz w:val="24"/>
                <w:szCs w:val="24"/>
                <w:lang w:val="kk-KZ"/>
              </w:rPr>
              <w:t>П</w:t>
            </w:r>
            <w:r w:rsidR="00C060E2" w:rsidRPr="00DB4FD5">
              <w:rPr>
                <w:rFonts w:ascii="Times New Roman" w:hAnsi="Times New Roman" w:cs="Times New Roman"/>
                <w:color w:val="000000"/>
                <w:sz w:val="24"/>
                <w:szCs w:val="24"/>
                <w:lang w:val="kk-KZ"/>
              </w:rPr>
              <w:t>a)</w:t>
            </w:r>
          </w:p>
        </w:tc>
        <w:tc>
          <w:tcPr>
            <w:tcW w:w="1483" w:type="dxa"/>
          </w:tcPr>
          <w:p w:rsidR="00C060E2" w:rsidRPr="000100CB" w:rsidRDefault="00C060E2" w:rsidP="0075685C">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0100CB">
              <w:rPr>
                <w:rFonts w:ascii="Times New Roman" w:hAnsi="Times New Roman" w:cs="Times New Roman"/>
                <w:color w:val="000000"/>
                <w:sz w:val="24"/>
                <w:szCs w:val="24"/>
              </w:rPr>
              <w:t>қысым индексі</w:t>
            </w:r>
          </w:p>
          <w:p w:rsidR="00C060E2" w:rsidRPr="000100CB" w:rsidRDefault="0075685C" w:rsidP="0075685C">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(M</w:t>
            </w:r>
            <w:r>
              <w:rPr>
                <w:rFonts w:ascii="Times New Roman" w:hAnsi="Times New Roman" w:cs="Times New Roman"/>
                <w:color w:val="000000"/>
                <w:sz w:val="24"/>
                <w:szCs w:val="24"/>
                <w:lang w:val="kk-KZ"/>
              </w:rPr>
              <w:t>П</w:t>
            </w:r>
            <w:r w:rsidR="00C060E2" w:rsidRPr="000100CB">
              <w:rPr>
                <w:rFonts w:ascii="Times New Roman" w:hAnsi="Times New Roman" w:cs="Times New Roman"/>
                <w:color w:val="000000"/>
                <w:sz w:val="24"/>
                <w:szCs w:val="24"/>
              </w:rPr>
              <w:t>a)</w:t>
            </w:r>
          </w:p>
        </w:tc>
        <w:tc>
          <w:tcPr>
            <w:tcW w:w="1315" w:type="dxa"/>
          </w:tcPr>
          <w:p w:rsidR="00C060E2" w:rsidRPr="000100CB" w:rsidRDefault="00C060E2" w:rsidP="0075685C">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0100CB">
              <w:rPr>
                <w:rFonts w:ascii="Times New Roman" w:hAnsi="Times New Roman" w:cs="Times New Roman"/>
                <w:color w:val="000000"/>
                <w:sz w:val="24"/>
                <w:szCs w:val="24"/>
              </w:rPr>
              <w:t>толтыру дәрежесі(%)</w:t>
            </w:r>
          </w:p>
        </w:tc>
        <w:tc>
          <w:tcPr>
            <w:tcW w:w="1574" w:type="dxa"/>
            <w:gridSpan w:val="2"/>
          </w:tcPr>
          <w:p w:rsidR="00C060E2" w:rsidRPr="000100CB" w:rsidRDefault="00DB4FD5" w:rsidP="0075685C">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lang w:val="kk-KZ"/>
              </w:rPr>
              <w:t>ұ</w:t>
            </w:r>
            <w:r w:rsidRPr="00DB4FD5">
              <w:rPr>
                <w:rFonts w:ascii="Times New Roman" w:hAnsi="Times New Roman" w:cs="Times New Roman"/>
                <w:color w:val="000000"/>
                <w:sz w:val="24"/>
                <w:szCs w:val="24"/>
                <w:lang w:val="kk-KZ"/>
              </w:rPr>
              <w:t>ңғыма</w:t>
            </w:r>
            <w:r>
              <w:rPr>
                <w:rFonts w:ascii="Times New Roman" w:hAnsi="Times New Roman" w:cs="Times New Roman"/>
                <w:color w:val="000000"/>
                <w:sz w:val="24"/>
                <w:szCs w:val="24"/>
                <w:lang w:val="kk-KZ"/>
              </w:rPr>
              <w:t xml:space="preserve">дағы басындағы сығу </w:t>
            </w:r>
            <w:r w:rsidRPr="00DB4FD5">
              <w:rPr>
                <w:rFonts w:ascii="Times New Roman" w:hAnsi="Times New Roman" w:cs="Times New Roman"/>
                <w:color w:val="000000"/>
                <w:sz w:val="24"/>
                <w:szCs w:val="24"/>
                <w:lang w:val="kk-KZ"/>
              </w:rPr>
              <w:t>қысым</w:t>
            </w:r>
            <w:r w:rsidR="0075685C">
              <w:rPr>
                <w:rFonts w:ascii="Times New Roman" w:hAnsi="Times New Roman" w:cs="Times New Roman"/>
                <w:color w:val="000000"/>
                <w:sz w:val="24"/>
                <w:szCs w:val="24"/>
              </w:rPr>
              <w:t>(M</w:t>
            </w:r>
            <w:r w:rsidR="0075685C">
              <w:rPr>
                <w:rFonts w:ascii="Times New Roman" w:hAnsi="Times New Roman" w:cs="Times New Roman"/>
                <w:color w:val="000000"/>
                <w:sz w:val="24"/>
                <w:szCs w:val="24"/>
                <w:lang w:val="kk-KZ"/>
              </w:rPr>
              <w:t>П</w:t>
            </w:r>
            <w:r w:rsidR="00C060E2" w:rsidRPr="000100CB">
              <w:rPr>
                <w:rFonts w:ascii="Times New Roman" w:hAnsi="Times New Roman" w:cs="Times New Roman"/>
                <w:color w:val="000000"/>
                <w:sz w:val="24"/>
                <w:szCs w:val="24"/>
              </w:rPr>
              <w:t>a)</w:t>
            </w:r>
          </w:p>
        </w:tc>
        <w:tc>
          <w:tcPr>
            <w:tcW w:w="1313" w:type="dxa"/>
          </w:tcPr>
          <w:p w:rsidR="00C060E2" w:rsidRPr="000100CB" w:rsidRDefault="00C060E2" w:rsidP="0075685C">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0100CB">
              <w:rPr>
                <w:rFonts w:ascii="Times New Roman" w:hAnsi="Times New Roman" w:cs="Times New Roman"/>
                <w:color w:val="000000"/>
                <w:sz w:val="24"/>
                <w:szCs w:val="24"/>
              </w:rPr>
              <w:t>қысым индексі</w:t>
            </w:r>
          </w:p>
          <w:p w:rsidR="00C060E2" w:rsidRPr="000100CB" w:rsidRDefault="0075685C" w:rsidP="0075685C">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(M</w:t>
            </w:r>
            <w:r>
              <w:rPr>
                <w:rFonts w:ascii="Times New Roman" w:hAnsi="Times New Roman" w:cs="Times New Roman"/>
                <w:color w:val="000000"/>
                <w:sz w:val="24"/>
                <w:szCs w:val="24"/>
                <w:lang w:val="kk-KZ"/>
              </w:rPr>
              <w:t>П</w:t>
            </w:r>
            <w:r w:rsidR="00C060E2" w:rsidRPr="000100CB">
              <w:rPr>
                <w:rFonts w:ascii="Times New Roman" w:hAnsi="Times New Roman" w:cs="Times New Roman"/>
                <w:color w:val="000000"/>
                <w:sz w:val="24"/>
                <w:szCs w:val="24"/>
              </w:rPr>
              <w:t>a)</w:t>
            </w:r>
          </w:p>
        </w:tc>
        <w:tc>
          <w:tcPr>
            <w:tcW w:w="1287" w:type="dxa"/>
          </w:tcPr>
          <w:p w:rsidR="00C060E2" w:rsidRPr="000100CB" w:rsidRDefault="00C060E2" w:rsidP="0075685C">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0100CB">
              <w:rPr>
                <w:rFonts w:ascii="Times New Roman" w:hAnsi="Times New Roman" w:cs="Times New Roman"/>
                <w:color w:val="000000"/>
                <w:sz w:val="24"/>
                <w:szCs w:val="24"/>
              </w:rPr>
              <w:t>толтыру дәрежесі</w:t>
            </w:r>
          </w:p>
          <w:p w:rsidR="00C060E2" w:rsidRPr="000100CB" w:rsidRDefault="00C060E2" w:rsidP="0075685C">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0100CB">
              <w:rPr>
                <w:rFonts w:ascii="Times New Roman" w:hAnsi="Times New Roman" w:cs="Times New Roman"/>
                <w:color w:val="000000"/>
                <w:sz w:val="24"/>
                <w:szCs w:val="24"/>
              </w:rPr>
              <w:t>(%)</w:t>
            </w:r>
          </w:p>
        </w:tc>
      </w:tr>
      <w:tr w:rsidR="009F3B2E" w:rsidRPr="000100CB" w:rsidTr="00DB4FD5">
        <w:trPr>
          <w:trHeight w:val="268"/>
        </w:trPr>
        <w:tc>
          <w:tcPr>
            <w:tcW w:w="1093" w:type="dxa"/>
          </w:tcPr>
          <w:p w:rsidR="009F3B2E" w:rsidRPr="000100CB" w:rsidRDefault="009F3B2E" w:rsidP="00F473CE">
            <w:pPr>
              <w:autoSpaceDE w:val="0"/>
              <w:autoSpaceDN w:val="0"/>
              <w:adjustRightInd w:val="0"/>
              <w:spacing w:after="0" w:line="240" w:lineRule="auto"/>
              <w:contextualSpacing/>
              <w:rPr>
                <w:rFonts w:ascii="Times New Roman" w:hAnsi="Times New Roman" w:cs="Times New Roman"/>
                <w:color w:val="000000"/>
                <w:sz w:val="24"/>
                <w:szCs w:val="24"/>
              </w:rPr>
            </w:pPr>
            <w:r w:rsidRPr="000100CB">
              <w:rPr>
                <w:rFonts w:ascii="Times New Roman" w:hAnsi="Times New Roman" w:cs="Times New Roman"/>
                <w:bCs/>
                <w:color w:val="000000"/>
                <w:sz w:val="24"/>
                <w:szCs w:val="24"/>
              </w:rPr>
              <w:t>A09</w:t>
            </w:r>
          </w:p>
        </w:tc>
        <w:tc>
          <w:tcPr>
            <w:tcW w:w="1524" w:type="dxa"/>
          </w:tcPr>
          <w:p w:rsidR="009F3B2E" w:rsidRPr="000100CB" w:rsidRDefault="00933DA0"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Pr>
                <w:rFonts w:ascii="Times New Roman" w:hAnsi="Times New Roman" w:cs="Times New Roman"/>
                <w:color w:val="000000"/>
                <w:sz w:val="24"/>
                <w:szCs w:val="24"/>
                <w:lang w:val="kk-KZ"/>
              </w:rPr>
              <w:t>,</w:t>
            </w:r>
            <w:r w:rsidR="009F3B2E" w:rsidRPr="000100CB">
              <w:rPr>
                <w:rFonts w:ascii="Times New Roman" w:hAnsi="Times New Roman" w:cs="Times New Roman"/>
                <w:color w:val="000000"/>
                <w:sz w:val="24"/>
                <w:szCs w:val="24"/>
              </w:rPr>
              <w:t>0</w:t>
            </w:r>
          </w:p>
        </w:tc>
        <w:tc>
          <w:tcPr>
            <w:tcW w:w="1483" w:type="dxa"/>
          </w:tcPr>
          <w:p w:rsidR="009F3B2E" w:rsidRPr="000100CB" w:rsidRDefault="00933DA0"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Pr>
                <w:rFonts w:ascii="Times New Roman" w:hAnsi="Times New Roman" w:cs="Times New Roman"/>
                <w:color w:val="000000"/>
                <w:sz w:val="24"/>
                <w:szCs w:val="24"/>
                <w:lang w:val="kk-KZ"/>
              </w:rPr>
              <w:t>,</w:t>
            </w:r>
            <w:r w:rsidR="009F3B2E" w:rsidRPr="000100CB">
              <w:rPr>
                <w:rFonts w:ascii="Times New Roman" w:hAnsi="Times New Roman" w:cs="Times New Roman"/>
                <w:color w:val="000000"/>
                <w:sz w:val="24"/>
                <w:szCs w:val="24"/>
              </w:rPr>
              <w:t>67</w:t>
            </w:r>
          </w:p>
        </w:tc>
        <w:tc>
          <w:tcPr>
            <w:tcW w:w="1332" w:type="dxa"/>
            <w:gridSpan w:val="2"/>
          </w:tcPr>
          <w:p w:rsidR="009F3B2E" w:rsidRPr="000100CB" w:rsidRDefault="009F3B2E"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0100CB">
              <w:rPr>
                <w:rFonts w:ascii="Times New Roman" w:hAnsi="Times New Roman" w:cs="Times New Roman"/>
                <w:color w:val="000000"/>
                <w:sz w:val="24"/>
                <w:szCs w:val="24"/>
              </w:rPr>
              <w:t>10</w:t>
            </w:r>
          </w:p>
        </w:tc>
        <w:tc>
          <w:tcPr>
            <w:tcW w:w="1557" w:type="dxa"/>
          </w:tcPr>
          <w:p w:rsidR="009F3B2E" w:rsidRPr="000100CB" w:rsidRDefault="00933DA0"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Pr>
                <w:rFonts w:ascii="Times New Roman" w:hAnsi="Times New Roman" w:cs="Times New Roman"/>
                <w:color w:val="000000"/>
                <w:sz w:val="24"/>
                <w:szCs w:val="24"/>
                <w:lang w:val="kk-KZ"/>
              </w:rPr>
              <w:t>,</w:t>
            </w:r>
            <w:r w:rsidR="009F3B2E" w:rsidRPr="000100CB">
              <w:rPr>
                <w:rFonts w:ascii="Times New Roman" w:hAnsi="Times New Roman" w:cs="Times New Roman"/>
                <w:color w:val="000000"/>
                <w:sz w:val="24"/>
                <w:szCs w:val="24"/>
              </w:rPr>
              <w:t>3</w:t>
            </w:r>
          </w:p>
        </w:tc>
        <w:tc>
          <w:tcPr>
            <w:tcW w:w="1313" w:type="dxa"/>
          </w:tcPr>
          <w:p w:rsidR="009F3B2E" w:rsidRPr="000100CB" w:rsidRDefault="00933DA0"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Pr>
                <w:rFonts w:ascii="Times New Roman" w:hAnsi="Times New Roman" w:cs="Times New Roman"/>
                <w:color w:val="000000"/>
                <w:sz w:val="24"/>
                <w:szCs w:val="24"/>
                <w:lang w:val="kk-KZ"/>
              </w:rPr>
              <w:t>,</w:t>
            </w:r>
            <w:r w:rsidR="009F3B2E" w:rsidRPr="000100CB">
              <w:rPr>
                <w:rFonts w:ascii="Times New Roman" w:hAnsi="Times New Roman" w:cs="Times New Roman"/>
                <w:color w:val="000000"/>
                <w:sz w:val="24"/>
                <w:szCs w:val="24"/>
              </w:rPr>
              <w:t>15</w:t>
            </w:r>
          </w:p>
        </w:tc>
        <w:tc>
          <w:tcPr>
            <w:tcW w:w="1287" w:type="dxa"/>
          </w:tcPr>
          <w:p w:rsidR="009F3B2E" w:rsidRPr="000100CB" w:rsidRDefault="00933DA0"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lang w:val="kk-KZ"/>
              </w:rPr>
              <w:t>,</w:t>
            </w:r>
            <w:r w:rsidR="009F3B2E" w:rsidRPr="000100CB">
              <w:rPr>
                <w:rFonts w:ascii="Times New Roman" w:hAnsi="Times New Roman" w:cs="Times New Roman"/>
                <w:color w:val="000000"/>
                <w:sz w:val="24"/>
                <w:szCs w:val="24"/>
              </w:rPr>
              <w:t>5</w:t>
            </w:r>
          </w:p>
        </w:tc>
      </w:tr>
      <w:tr w:rsidR="009F3B2E" w:rsidRPr="000100CB" w:rsidTr="00DB4FD5">
        <w:trPr>
          <w:trHeight w:val="162"/>
        </w:trPr>
        <w:tc>
          <w:tcPr>
            <w:tcW w:w="1093" w:type="dxa"/>
          </w:tcPr>
          <w:p w:rsidR="009F3B2E" w:rsidRPr="000100CB" w:rsidRDefault="009F3B2E" w:rsidP="00F473CE">
            <w:pPr>
              <w:autoSpaceDE w:val="0"/>
              <w:autoSpaceDN w:val="0"/>
              <w:adjustRightInd w:val="0"/>
              <w:spacing w:after="0" w:line="240" w:lineRule="auto"/>
              <w:contextualSpacing/>
              <w:rPr>
                <w:rFonts w:ascii="Times New Roman" w:hAnsi="Times New Roman" w:cs="Times New Roman"/>
                <w:color w:val="000000"/>
                <w:sz w:val="24"/>
                <w:szCs w:val="24"/>
              </w:rPr>
            </w:pPr>
            <w:r w:rsidRPr="000100CB">
              <w:rPr>
                <w:rFonts w:ascii="Times New Roman" w:hAnsi="Times New Roman" w:cs="Times New Roman"/>
                <w:bCs/>
                <w:color w:val="000000"/>
                <w:sz w:val="24"/>
                <w:szCs w:val="24"/>
              </w:rPr>
              <w:t>B14</w:t>
            </w:r>
          </w:p>
        </w:tc>
        <w:tc>
          <w:tcPr>
            <w:tcW w:w="1524" w:type="dxa"/>
          </w:tcPr>
          <w:p w:rsidR="009F3B2E" w:rsidRPr="000100CB" w:rsidRDefault="00933DA0"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Pr>
                <w:rFonts w:ascii="Times New Roman" w:hAnsi="Times New Roman" w:cs="Times New Roman"/>
                <w:color w:val="000000"/>
                <w:sz w:val="24"/>
                <w:szCs w:val="24"/>
                <w:lang w:val="kk-KZ"/>
              </w:rPr>
              <w:t>,</w:t>
            </w:r>
            <w:r w:rsidR="009F3B2E" w:rsidRPr="000100CB">
              <w:rPr>
                <w:rFonts w:ascii="Times New Roman" w:hAnsi="Times New Roman" w:cs="Times New Roman"/>
                <w:color w:val="000000"/>
                <w:sz w:val="24"/>
                <w:szCs w:val="24"/>
              </w:rPr>
              <w:t>9</w:t>
            </w:r>
          </w:p>
        </w:tc>
        <w:tc>
          <w:tcPr>
            <w:tcW w:w="1483" w:type="dxa"/>
          </w:tcPr>
          <w:p w:rsidR="009F3B2E" w:rsidRPr="000100CB" w:rsidRDefault="00933DA0"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lang w:val="kk-KZ"/>
              </w:rPr>
              <w:t>,</w:t>
            </w:r>
            <w:r w:rsidR="009F3B2E" w:rsidRPr="000100CB">
              <w:rPr>
                <w:rFonts w:ascii="Times New Roman" w:hAnsi="Times New Roman" w:cs="Times New Roman"/>
                <w:color w:val="000000"/>
                <w:sz w:val="24"/>
                <w:szCs w:val="24"/>
              </w:rPr>
              <w:t>37</w:t>
            </w:r>
          </w:p>
        </w:tc>
        <w:tc>
          <w:tcPr>
            <w:tcW w:w="1332" w:type="dxa"/>
            <w:gridSpan w:val="2"/>
          </w:tcPr>
          <w:p w:rsidR="009F3B2E" w:rsidRPr="000100CB" w:rsidRDefault="009F3B2E"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0100CB">
              <w:rPr>
                <w:rFonts w:ascii="Times New Roman" w:hAnsi="Times New Roman" w:cs="Times New Roman"/>
                <w:color w:val="000000"/>
                <w:sz w:val="24"/>
                <w:szCs w:val="24"/>
              </w:rPr>
              <w:t>35</w:t>
            </w:r>
          </w:p>
        </w:tc>
        <w:tc>
          <w:tcPr>
            <w:tcW w:w="1557" w:type="dxa"/>
          </w:tcPr>
          <w:p w:rsidR="009F3B2E" w:rsidRPr="000100CB" w:rsidRDefault="00933DA0"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Pr>
                <w:rFonts w:ascii="Times New Roman" w:hAnsi="Times New Roman" w:cs="Times New Roman"/>
                <w:color w:val="000000"/>
                <w:sz w:val="24"/>
                <w:szCs w:val="24"/>
                <w:lang w:val="kk-KZ"/>
              </w:rPr>
              <w:t>,</w:t>
            </w:r>
            <w:r w:rsidR="009F3B2E" w:rsidRPr="000100CB">
              <w:rPr>
                <w:rFonts w:ascii="Times New Roman" w:hAnsi="Times New Roman" w:cs="Times New Roman"/>
                <w:color w:val="000000"/>
                <w:sz w:val="24"/>
                <w:szCs w:val="24"/>
              </w:rPr>
              <w:t>0</w:t>
            </w:r>
          </w:p>
        </w:tc>
        <w:tc>
          <w:tcPr>
            <w:tcW w:w="1313" w:type="dxa"/>
          </w:tcPr>
          <w:p w:rsidR="009F3B2E" w:rsidRPr="000100CB" w:rsidRDefault="00933DA0"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Pr>
                <w:rFonts w:ascii="Times New Roman" w:hAnsi="Times New Roman" w:cs="Times New Roman"/>
                <w:color w:val="000000"/>
                <w:sz w:val="24"/>
                <w:szCs w:val="24"/>
                <w:lang w:val="kk-KZ"/>
              </w:rPr>
              <w:t>,</w:t>
            </w:r>
            <w:r w:rsidR="009F3B2E" w:rsidRPr="000100CB">
              <w:rPr>
                <w:rFonts w:ascii="Times New Roman" w:hAnsi="Times New Roman" w:cs="Times New Roman"/>
                <w:color w:val="000000"/>
                <w:sz w:val="24"/>
                <w:szCs w:val="24"/>
              </w:rPr>
              <w:t>05</w:t>
            </w:r>
          </w:p>
        </w:tc>
        <w:tc>
          <w:tcPr>
            <w:tcW w:w="1287" w:type="dxa"/>
          </w:tcPr>
          <w:p w:rsidR="009F3B2E" w:rsidRPr="000100CB" w:rsidRDefault="00933DA0"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lang w:val="kk-KZ"/>
              </w:rPr>
              <w:t>,</w:t>
            </w:r>
            <w:r w:rsidR="009F3B2E" w:rsidRPr="000100CB">
              <w:rPr>
                <w:rFonts w:ascii="Times New Roman" w:hAnsi="Times New Roman" w:cs="Times New Roman"/>
                <w:color w:val="000000"/>
                <w:sz w:val="24"/>
                <w:szCs w:val="24"/>
              </w:rPr>
              <w:t>4</w:t>
            </w:r>
          </w:p>
        </w:tc>
      </w:tr>
      <w:tr w:rsidR="009F3B2E" w:rsidRPr="000100CB" w:rsidTr="00DB4FD5">
        <w:trPr>
          <w:trHeight w:val="162"/>
        </w:trPr>
        <w:tc>
          <w:tcPr>
            <w:tcW w:w="1093" w:type="dxa"/>
          </w:tcPr>
          <w:p w:rsidR="009F3B2E" w:rsidRPr="000100CB" w:rsidRDefault="009F3B2E" w:rsidP="00F473CE">
            <w:pPr>
              <w:autoSpaceDE w:val="0"/>
              <w:autoSpaceDN w:val="0"/>
              <w:adjustRightInd w:val="0"/>
              <w:spacing w:after="0" w:line="240" w:lineRule="auto"/>
              <w:contextualSpacing/>
              <w:rPr>
                <w:rFonts w:ascii="Times New Roman" w:hAnsi="Times New Roman" w:cs="Times New Roman"/>
                <w:color w:val="000000"/>
                <w:sz w:val="24"/>
                <w:szCs w:val="24"/>
              </w:rPr>
            </w:pPr>
            <w:r w:rsidRPr="000100CB">
              <w:rPr>
                <w:rFonts w:ascii="Times New Roman" w:hAnsi="Times New Roman" w:cs="Times New Roman"/>
                <w:bCs/>
                <w:color w:val="000000"/>
                <w:sz w:val="24"/>
                <w:szCs w:val="24"/>
              </w:rPr>
              <w:t>C05</w:t>
            </w:r>
          </w:p>
        </w:tc>
        <w:tc>
          <w:tcPr>
            <w:tcW w:w="1524" w:type="dxa"/>
          </w:tcPr>
          <w:p w:rsidR="009F3B2E" w:rsidRPr="000100CB" w:rsidRDefault="00933DA0"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lang w:val="kk-KZ"/>
              </w:rPr>
              <w:t>,</w:t>
            </w:r>
            <w:r w:rsidR="009F3B2E" w:rsidRPr="000100CB">
              <w:rPr>
                <w:rFonts w:ascii="Times New Roman" w:hAnsi="Times New Roman" w:cs="Times New Roman"/>
                <w:color w:val="000000"/>
                <w:sz w:val="24"/>
                <w:szCs w:val="24"/>
              </w:rPr>
              <w:t>0</w:t>
            </w:r>
          </w:p>
        </w:tc>
        <w:tc>
          <w:tcPr>
            <w:tcW w:w="1483" w:type="dxa"/>
          </w:tcPr>
          <w:p w:rsidR="009F3B2E" w:rsidRPr="000100CB" w:rsidRDefault="00933DA0"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Pr>
                <w:rFonts w:ascii="Times New Roman" w:hAnsi="Times New Roman" w:cs="Times New Roman"/>
                <w:color w:val="000000"/>
                <w:sz w:val="24"/>
                <w:szCs w:val="24"/>
                <w:lang w:val="kk-KZ"/>
              </w:rPr>
              <w:t>,</w:t>
            </w:r>
            <w:r w:rsidR="009F3B2E" w:rsidRPr="000100CB">
              <w:rPr>
                <w:rFonts w:ascii="Times New Roman" w:hAnsi="Times New Roman" w:cs="Times New Roman"/>
                <w:color w:val="000000"/>
                <w:sz w:val="24"/>
                <w:szCs w:val="24"/>
              </w:rPr>
              <w:t>12</w:t>
            </w:r>
          </w:p>
        </w:tc>
        <w:tc>
          <w:tcPr>
            <w:tcW w:w="1332" w:type="dxa"/>
            <w:gridSpan w:val="2"/>
          </w:tcPr>
          <w:p w:rsidR="009F3B2E" w:rsidRPr="000100CB" w:rsidRDefault="009F3B2E"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0100CB">
              <w:rPr>
                <w:rFonts w:ascii="Times New Roman" w:hAnsi="Times New Roman" w:cs="Times New Roman"/>
                <w:color w:val="000000"/>
                <w:sz w:val="24"/>
                <w:szCs w:val="24"/>
              </w:rPr>
              <w:t>12</w:t>
            </w:r>
          </w:p>
        </w:tc>
        <w:tc>
          <w:tcPr>
            <w:tcW w:w="1557" w:type="dxa"/>
          </w:tcPr>
          <w:p w:rsidR="009F3B2E" w:rsidRPr="000100CB" w:rsidRDefault="00933DA0"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Pr>
                <w:rFonts w:ascii="Times New Roman" w:hAnsi="Times New Roman" w:cs="Times New Roman"/>
                <w:color w:val="000000"/>
                <w:sz w:val="24"/>
                <w:szCs w:val="24"/>
                <w:lang w:val="kk-KZ"/>
              </w:rPr>
              <w:t>,</w:t>
            </w:r>
            <w:r w:rsidR="009F3B2E" w:rsidRPr="000100CB">
              <w:rPr>
                <w:rFonts w:ascii="Times New Roman" w:hAnsi="Times New Roman" w:cs="Times New Roman"/>
                <w:color w:val="000000"/>
                <w:sz w:val="24"/>
                <w:szCs w:val="24"/>
              </w:rPr>
              <w:t>4</w:t>
            </w:r>
          </w:p>
        </w:tc>
        <w:tc>
          <w:tcPr>
            <w:tcW w:w="1313" w:type="dxa"/>
          </w:tcPr>
          <w:p w:rsidR="009F3B2E" w:rsidRPr="000100CB" w:rsidRDefault="00933DA0"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Pr>
                <w:rFonts w:ascii="Times New Roman" w:hAnsi="Times New Roman" w:cs="Times New Roman"/>
                <w:color w:val="000000"/>
                <w:sz w:val="24"/>
                <w:szCs w:val="24"/>
                <w:lang w:val="kk-KZ"/>
              </w:rPr>
              <w:t>,</w:t>
            </w:r>
            <w:r w:rsidR="009F3B2E" w:rsidRPr="000100CB">
              <w:rPr>
                <w:rFonts w:ascii="Times New Roman" w:hAnsi="Times New Roman" w:cs="Times New Roman"/>
                <w:color w:val="000000"/>
                <w:sz w:val="24"/>
                <w:szCs w:val="24"/>
              </w:rPr>
              <w:t>80</w:t>
            </w:r>
          </w:p>
        </w:tc>
        <w:tc>
          <w:tcPr>
            <w:tcW w:w="1287" w:type="dxa"/>
          </w:tcPr>
          <w:p w:rsidR="009F3B2E" w:rsidRPr="000100CB" w:rsidRDefault="00933DA0"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z w:val="24"/>
                <w:szCs w:val="24"/>
                <w:lang w:val="kk-KZ"/>
              </w:rPr>
              <w:t>,</w:t>
            </w:r>
            <w:r w:rsidR="009F3B2E" w:rsidRPr="000100CB">
              <w:rPr>
                <w:rFonts w:ascii="Times New Roman" w:hAnsi="Times New Roman" w:cs="Times New Roman"/>
                <w:color w:val="000000"/>
                <w:sz w:val="24"/>
                <w:szCs w:val="24"/>
              </w:rPr>
              <w:t>8</w:t>
            </w:r>
          </w:p>
        </w:tc>
      </w:tr>
      <w:tr w:rsidR="009F3B2E" w:rsidRPr="000100CB" w:rsidTr="00DB4FD5">
        <w:trPr>
          <w:trHeight w:val="162"/>
        </w:trPr>
        <w:tc>
          <w:tcPr>
            <w:tcW w:w="1093" w:type="dxa"/>
          </w:tcPr>
          <w:p w:rsidR="009F3B2E" w:rsidRPr="000100CB" w:rsidRDefault="009F3B2E" w:rsidP="00F473CE">
            <w:pPr>
              <w:autoSpaceDE w:val="0"/>
              <w:autoSpaceDN w:val="0"/>
              <w:adjustRightInd w:val="0"/>
              <w:spacing w:after="0" w:line="240" w:lineRule="auto"/>
              <w:contextualSpacing/>
              <w:rPr>
                <w:rFonts w:ascii="Times New Roman" w:hAnsi="Times New Roman" w:cs="Times New Roman"/>
                <w:color w:val="000000"/>
                <w:sz w:val="24"/>
                <w:szCs w:val="24"/>
              </w:rPr>
            </w:pPr>
            <w:r w:rsidRPr="000100CB">
              <w:rPr>
                <w:rFonts w:ascii="Times New Roman" w:hAnsi="Times New Roman" w:cs="Times New Roman"/>
                <w:bCs/>
                <w:color w:val="000000"/>
                <w:sz w:val="24"/>
                <w:szCs w:val="24"/>
              </w:rPr>
              <w:t>C21</w:t>
            </w:r>
          </w:p>
        </w:tc>
        <w:tc>
          <w:tcPr>
            <w:tcW w:w="1524" w:type="dxa"/>
          </w:tcPr>
          <w:p w:rsidR="009F3B2E" w:rsidRPr="000100CB" w:rsidRDefault="00933DA0"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lang w:val="kk-KZ"/>
              </w:rPr>
              <w:t>,</w:t>
            </w:r>
            <w:r w:rsidR="009F3B2E" w:rsidRPr="000100CB">
              <w:rPr>
                <w:rFonts w:ascii="Times New Roman" w:hAnsi="Times New Roman" w:cs="Times New Roman"/>
                <w:color w:val="000000"/>
                <w:sz w:val="24"/>
                <w:szCs w:val="24"/>
              </w:rPr>
              <w:t>1</w:t>
            </w:r>
          </w:p>
        </w:tc>
        <w:tc>
          <w:tcPr>
            <w:tcW w:w="1483" w:type="dxa"/>
          </w:tcPr>
          <w:p w:rsidR="009F3B2E" w:rsidRPr="000100CB" w:rsidRDefault="00933DA0"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Pr>
                <w:rFonts w:ascii="Times New Roman" w:hAnsi="Times New Roman" w:cs="Times New Roman"/>
                <w:color w:val="000000"/>
                <w:sz w:val="24"/>
                <w:szCs w:val="24"/>
                <w:lang w:val="kk-KZ"/>
              </w:rPr>
              <w:t>,</w:t>
            </w:r>
            <w:r w:rsidR="009F3B2E" w:rsidRPr="000100CB">
              <w:rPr>
                <w:rFonts w:ascii="Times New Roman" w:hAnsi="Times New Roman" w:cs="Times New Roman"/>
                <w:color w:val="000000"/>
                <w:sz w:val="24"/>
                <w:szCs w:val="24"/>
              </w:rPr>
              <w:t>21</w:t>
            </w:r>
          </w:p>
        </w:tc>
        <w:tc>
          <w:tcPr>
            <w:tcW w:w="1332" w:type="dxa"/>
            <w:gridSpan w:val="2"/>
          </w:tcPr>
          <w:p w:rsidR="009F3B2E" w:rsidRPr="000100CB" w:rsidRDefault="009F3B2E"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0100CB">
              <w:rPr>
                <w:rFonts w:ascii="Times New Roman" w:hAnsi="Times New Roman" w:cs="Times New Roman"/>
                <w:color w:val="000000"/>
                <w:sz w:val="24"/>
                <w:szCs w:val="24"/>
              </w:rPr>
              <w:t>21</w:t>
            </w:r>
          </w:p>
        </w:tc>
        <w:tc>
          <w:tcPr>
            <w:tcW w:w="1557" w:type="dxa"/>
          </w:tcPr>
          <w:p w:rsidR="009F3B2E" w:rsidRPr="000100CB" w:rsidRDefault="00933DA0"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Pr>
                <w:rFonts w:ascii="Times New Roman" w:hAnsi="Times New Roman" w:cs="Times New Roman"/>
                <w:color w:val="000000"/>
                <w:sz w:val="24"/>
                <w:szCs w:val="24"/>
                <w:lang w:val="kk-KZ"/>
              </w:rPr>
              <w:t>,</w:t>
            </w:r>
            <w:r w:rsidR="009F3B2E" w:rsidRPr="000100CB">
              <w:rPr>
                <w:rFonts w:ascii="Times New Roman" w:hAnsi="Times New Roman" w:cs="Times New Roman"/>
                <w:color w:val="000000"/>
                <w:sz w:val="24"/>
                <w:szCs w:val="24"/>
              </w:rPr>
              <w:t>2</w:t>
            </w:r>
          </w:p>
        </w:tc>
        <w:tc>
          <w:tcPr>
            <w:tcW w:w="1313" w:type="dxa"/>
          </w:tcPr>
          <w:p w:rsidR="009F3B2E" w:rsidRPr="000100CB" w:rsidRDefault="00933DA0"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Pr>
                <w:rFonts w:ascii="Times New Roman" w:hAnsi="Times New Roman" w:cs="Times New Roman"/>
                <w:color w:val="000000"/>
                <w:sz w:val="24"/>
                <w:szCs w:val="24"/>
                <w:lang w:val="kk-KZ"/>
              </w:rPr>
              <w:t>,</w:t>
            </w:r>
            <w:r w:rsidR="009F3B2E" w:rsidRPr="000100CB">
              <w:rPr>
                <w:rFonts w:ascii="Times New Roman" w:hAnsi="Times New Roman" w:cs="Times New Roman"/>
                <w:color w:val="000000"/>
                <w:sz w:val="24"/>
                <w:szCs w:val="24"/>
              </w:rPr>
              <w:t>63</w:t>
            </w:r>
          </w:p>
        </w:tc>
        <w:tc>
          <w:tcPr>
            <w:tcW w:w="1287" w:type="dxa"/>
          </w:tcPr>
          <w:p w:rsidR="009F3B2E" w:rsidRPr="000100CB" w:rsidRDefault="00933DA0" w:rsidP="00DB4FD5">
            <w:pPr>
              <w:autoSpaceDE w:val="0"/>
              <w:autoSpaceDN w:val="0"/>
              <w:adjustRightInd w:val="0"/>
              <w:spacing w:after="0" w:line="24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z w:val="24"/>
                <w:szCs w:val="24"/>
                <w:lang w:val="kk-KZ"/>
              </w:rPr>
              <w:t>,</w:t>
            </w:r>
            <w:r w:rsidR="009F3B2E" w:rsidRPr="000100CB">
              <w:rPr>
                <w:rFonts w:ascii="Times New Roman" w:hAnsi="Times New Roman" w:cs="Times New Roman"/>
                <w:color w:val="000000"/>
                <w:sz w:val="24"/>
                <w:szCs w:val="24"/>
              </w:rPr>
              <w:t>7</w:t>
            </w:r>
          </w:p>
        </w:tc>
      </w:tr>
    </w:tbl>
    <w:p w:rsidR="009F3B2E" w:rsidRPr="000100CB" w:rsidRDefault="009F3B2E" w:rsidP="00616705">
      <w:pPr>
        <w:pStyle w:val="a5"/>
        <w:ind w:firstLine="709"/>
        <w:contextualSpacing/>
        <w:jc w:val="both"/>
        <w:rPr>
          <w:lang w:val="kk-KZ"/>
        </w:rPr>
      </w:pPr>
    </w:p>
    <w:p w:rsidR="009F3B2E" w:rsidRPr="000100CB" w:rsidRDefault="008D7206" w:rsidP="00616705">
      <w:pPr>
        <w:pStyle w:val="a5"/>
        <w:ind w:firstLine="709"/>
        <w:contextualSpacing/>
        <w:jc w:val="both"/>
        <w:rPr>
          <w:color w:val="000000" w:themeColor="text1"/>
          <w:lang w:val="kk-KZ"/>
        </w:rPr>
      </w:pPr>
      <w:r>
        <w:rPr>
          <w:color w:val="000000" w:themeColor="text1"/>
          <w:lang w:val="kk-KZ"/>
        </w:rPr>
        <w:t>Т</w:t>
      </w:r>
      <w:r w:rsidR="0064395E">
        <w:rPr>
          <w:color w:val="000000" w:themeColor="text1"/>
          <w:lang w:val="kk-KZ"/>
        </w:rPr>
        <w:t>орлы</w:t>
      </w:r>
      <w:r w:rsidR="009F3B2E" w:rsidRPr="000100CB">
        <w:rPr>
          <w:color w:val="000000" w:themeColor="text1"/>
          <w:lang w:val="kk-KZ"/>
        </w:rPr>
        <w:t xml:space="preserve"> полимерлі жүйелер </w:t>
      </w:r>
      <w:r>
        <w:rPr>
          <w:color w:val="000000" w:themeColor="text1"/>
          <w:lang w:val="kk-KZ"/>
        </w:rPr>
        <w:t>бірқатарторлы</w:t>
      </w:r>
      <w:r w:rsidRPr="000100CB">
        <w:rPr>
          <w:color w:val="000000" w:themeColor="text1"/>
          <w:lang w:val="kk-KZ"/>
        </w:rPr>
        <w:t>-</w:t>
      </w:r>
      <w:r w:rsidR="00E25F96">
        <w:rPr>
          <w:color w:val="000000" w:themeColor="text1"/>
          <w:lang w:val="kk-KZ"/>
        </w:rPr>
        <w:t>байланыстырушылар</w:t>
      </w:r>
      <w:r>
        <w:rPr>
          <w:color w:val="000000" w:themeColor="text1"/>
          <w:lang w:val="kk-KZ"/>
        </w:rPr>
        <w:t xml:space="preserve"> негізінде, сонымен қатар</w:t>
      </w:r>
      <w:r w:rsidR="009F3B2E" w:rsidRPr="000100CB">
        <w:rPr>
          <w:color w:val="000000" w:themeColor="text1"/>
          <w:lang w:val="kk-KZ"/>
        </w:rPr>
        <w:t xml:space="preserve"> көптеген қасиеттерді </w:t>
      </w:r>
      <w:r>
        <w:rPr>
          <w:color w:val="000000" w:themeColor="text1"/>
          <w:lang w:val="kk-KZ"/>
        </w:rPr>
        <w:t xml:space="preserve">алу мақсатында қолданылады </w:t>
      </w:r>
      <w:r w:rsidR="00933DA0">
        <w:rPr>
          <w:color w:val="000000" w:themeColor="text1"/>
          <w:lang w:val="kk-KZ"/>
        </w:rPr>
        <w:t>[129,130</w:t>
      </w:r>
      <w:r w:rsidR="009F3B2E" w:rsidRPr="000100CB">
        <w:rPr>
          <w:color w:val="000000" w:themeColor="text1"/>
          <w:lang w:val="kk-KZ"/>
        </w:rPr>
        <w:t>]</w:t>
      </w:r>
      <w:r w:rsidR="004610E1" w:rsidRPr="000100CB">
        <w:rPr>
          <w:color w:val="000000" w:themeColor="text1"/>
          <w:lang w:val="kk-KZ"/>
        </w:rPr>
        <w:t>.</w:t>
      </w:r>
    </w:p>
    <w:p w:rsidR="004610E1" w:rsidRPr="003936DC" w:rsidRDefault="0079648D" w:rsidP="00616705">
      <w:pPr>
        <w:pStyle w:val="a5"/>
        <w:ind w:firstLine="709"/>
        <w:contextualSpacing/>
        <w:jc w:val="both"/>
        <w:rPr>
          <w:lang w:val="kk-KZ"/>
        </w:rPr>
      </w:pPr>
      <w:r>
        <w:rPr>
          <w:color w:val="000000" w:themeColor="text1"/>
          <w:lang w:val="kk-KZ"/>
        </w:rPr>
        <w:t>Заманауи</w:t>
      </w:r>
      <w:r w:rsidR="00EC6528">
        <w:rPr>
          <w:color w:val="000000" w:themeColor="text1"/>
          <w:lang w:val="kk-KZ"/>
        </w:rPr>
        <w:t xml:space="preserve"> </w:t>
      </w:r>
      <w:r w:rsidR="00AD175F">
        <w:rPr>
          <w:color w:val="000000" w:themeColor="text1"/>
          <w:lang w:val="kk-KZ"/>
        </w:rPr>
        <w:t>ПАА</w:t>
      </w:r>
      <w:r w:rsidRPr="0079648D">
        <w:rPr>
          <w:color w:val="000000" w:themeColor="text1"/>
          <w:lang w:val="kk-KZ"/>
        </w:rPr>
        <w:t xml:space="preserve"> гельдері </w:t>
      </w:r>
      <w:r>
        <w:rPr>
          <w:color w:val="000000" w:themeColor="text1"/>
          <w:lang w:val="kk-KZ"/>
        </w:rPr>
        <w:t>а</w:t>
      </w:r>
      <w:r w:rsidRPr="0079648D">
        <w:rPr>
          <w:color w:val="000000" w:themeColor="text1"/>
          <w:lang w:val="kk-KZ"/>
        </w:rPr>
        <w:t xml:space="preserve">лдын ала </w:t>
      </w:r>
      <w:r>
        <w:rPr>
          <w:color w:val="000000" w:themeColor="text1"/>
          <w:lang w:val="kk-KZ"/>
        </w:rPr>
        <w:t>бақылау мақсатында пайдаланылады.</w:t>
      </w:r>
      <w:r w:rsidR="00EC6528">
        <w:rPr>
          <w:color w:val="000000" w:themeColor="text1"/>
          <w:lang w:val="kk-KZ"/>
        </w:rPr>
        <w:t xml:space="preserve"> </w:t>
      </w:r>
      <w:r>
        <w:rPr>
          <w:color w:val="000000" w:themeColor="text1"/>
          <w:lang w:val="kk-KZ"/>
        </w:rPr>
        <w:t>М</w:t>
      </w:r>
      <w:r w:rsidRPr="0079648D">
        <w:rPr>
          <w:color w:val="000000" w:themeColor="text1"/>
          <w:lang w:val="kk-KZ"/>
        </w:rPr>
        <w:t xml:space="preserve">еталдардың иондық </w:t>
      </w:r>
      <w:r>
        <w:rPr>
          <w:color w:val="000000" w:themeColor="text1"/>
          <w:lang w:val="kk-KZ"/>
        </w:rPr>
        <w:t xml:space="preserve">торлы </w:t>
      </w:r>
      <w:r w:rsidR="00E25F96">
        <w:rPr>
          <w:color w:val="000000" w:themeColor="text1"/>
          <w:lang w:val="kk-KZ"/>
        </w:rPr>
        <w:t>байланыстырушы арқылы</w:t>
      </w:r>
      <w:r w:rsidRPr="0079648D">
        <w:rPr>
          <w:color w:val="000000" w:themeColor="text1"/>
          <w:lang w:val="kk-KZ"/>
        </w:rPr>
        <w:t xml:space="preserve"> органикалық </w:t>
      </w:r>
      <w:r>
        <w:rPr>
          <w:color w:val="000000" w:themeColor="text1"/>
          <w:lang w:val="kk-KZ"/>
        </w:rPr>
        <w:t>қолдану негізінде</w:t>
      </w:r>
      <w:r w:rsidRPr="0079648D">
        <w:rPr>
          <w:color w:val="000000" w:themeColor="text1"/>
          <w:lang w:val="kk-KZ"/>
        </w:rPr>
        <w:t xml:space="preserve"> жасалады. </w:t>
      </w:r>
      <w:r w:rsidR="00BE236D" w:rsidRPr="000100CB">
        <w:rPr>
          <w:color w:val="000000" w:themeColor="text1"/>
          <w:lang w:val="kk-KZ"/>
        </w:rPr>
        <w:t xml:space="preserve">Сонымен қатар, </w:t>
      </w:r>
      <w:r w:rsidR="00243BE9" w:rsidRPr="000100CB">
        <w:rPr>
          <w:color w:val="000000" w:themeColor="text1"/>
          <w:lang w:val="kk-KZ"/>
        </w:rPr>
        <w:t xml:space="preserve">ПАА гельдерінің </w:t>
      </w:r>
      <w:r w:rsidR="00243BE9" w:rsidRPr="003936DC">
        <w:rPr>
          <w:lang w:val="kk-KZ"/>
        </w:rPr>
        <w:t xml:space="preserve">механикалық қасиеттерін, ыстыққа төзімділігін, тұзға төзімділігін арттыру </w:t>
      </w:r>
      <w:r w:rsidR="00243BE9" w:rsidRPr="003A54FD">
        <w:rPr>
          <w:lang w:val="kk-KZ"/>
        </w:rPr>
        <w:t xml:space="preserve">немесе арнайы әсерлер келтіру үшін </w:t>
      </w:r>
      <w:r w:rsidR="00BE236D" w:rsidRPr="000100CB">
        <w:rPr>
          <w:color w:val="000000" w:themeColor="text1"/>
          <w:lang w:val="kk-KZ"/>
        </w:rPr>
        <w:t xml:space="preserve">әртүрлі саз және бейорганикалық нанобөлшектер </w:t>
      </w:r>
      <w:r w:rsidR="00243BE9">
        <w:rPr>
          <w:lang w:val="kk-KZ"/>
        </w:rPr>
        <w:t>қолдану көзделеді</w:t>
      </w:r>
      <w:r w:rsidR="00982997" w:rsidRPr="003A54FD">
        <w:rPr>
          <w:lang w:val="kk-KZ"/>
        </w:rPr>
        <w:t xml:space="preserve"> [</w:t>
      </w:r>
      <w:r w:rsidR="00933DA0">
        <w:rPr>
          <w:lang w:val="kk-KZ"/>
        </w:rPr>
        <w:t>131, 132</w:t>
      </w:r>
      <w:r w:rsidR="00BE236D" w:rsidRPr="003A54FD">
        <w:rPr>
          <w:lang w:val="kk-KZ"/>
        </w:rPr>
        <w:t>]</w:t>
      </w:r>
      <w:r w:rsidR="00DC10DD">
        <w:rPr>
          <w:lang w:val="kk-KZ"/>
        </w:rPr>
        <w:t>. М</w:t>
      </w:r>
      <w:r w:rsidR="00BE236D" w:rsidRPr="003A54FD">
        <w:rPr>
          <w:lang w:val="kk-KZ"/>
        </w:rPr>
        <w:t xml:space="preserve">ысалы, </w:t>
      </w:r>
      <w:r w:rsidR="00DC10DD">
        <w:rPr>
          <w:lang w:val="kk-KZ"/>
        </w:rPr>
        <w:t xml:space="preserve">бірқатар </w:t>
      </w:r>
      <w:r w:rsidR="00BE236D" w:rsidRPr="003936DC">
        <w:rPr>
          <w:lang w:val="kk-KZ"/>
        </w:rPr>
        <w:t xml:space="preserve">нано-бөлшектердің көбік пен эмульсияларды тұрақтандырады немесе тау жыныстарының </w:t>
      </w:r>
      <w:r w:rsidR="00DC10DD">
        <w:rPr>
          <w:lang w:val="kk-KZ"/>
        </w:rPr>
        <w:t>суланғыштығы</w:t>
      </w:r>
      <w:r w:rsidR="00EC6528">
        <w:rPr>
          <w:lang w:val="kk-KZ"/>
        </w:rPr>
        <w:t xml:space="preserve"> </w:t>
      </w:r>
      <w:r w:rsidR="00DC10DD">
        <w:rPr>
          <w:lang w:val="kk-KZ"/>
        </w:rPr>
        <w:t>көрсетілген</w:t>
      </w:r>
      <w:r w:rsidR="00EC6528">
        <w:rPr>
          <w:lang w:val="kk-KZ"/>
        </w:rPr>
        <w:t xml:space="preserve"> </w:t>
      </w:r>
      <w:r w:rsidR="00BE236D" w:rsidRPr="003936DC">
        <w:rPr>
          <w:lang w:val="kk-KZ"/>
        </w:rPr>
        <w:t>және бейорганикалық элементтерді қосу гельдердің беткі қасиеттерін өзгертуі мүмкін</w:t>
      </w:r>
      <w:r w:rsidR="00EC6528">
        <w:rPr>
          <w:lang w:val="kk-KZ"/>
        </w:rPr>
        <w:t xml:space="preserve"> </w:t>
      </w:r>
      <w:r w:rsidR="00933DA0" w:rsidRPr="003936DC">
        <w:rPr>
          <w:lang w:val="kk-KZ"/>
        </w:rPr>
        <w:t>[</w:t>
      </w:r>
      <w:r w:rsidR="00933DA0">
        <w:rPr>
          <w:lang w:val="kk-KZ"/>
        </w:rPr>
        <w:t>133</w:t>
      </w:r>
      <w:r w:rsidR="00933DA0" w:rsidRPr="003936DC">
        <w:rPr>
          <w:lang w:val="kk-KZ"/>
        </w:rPr>
        <w:t>]</w:t>
      </w:r>
      <w:r w:rsidR="00BE236D" w:rsidRPr="003936DC">
        <w:rPr>
          <w:lang w:val="kk-KZ"/>
        </w:rPr>
        <w:t xml:space="preserve">. </w:t>
      </w:r>
    </w:p>
    <w:p w:rsidR="002636C3" w:rsidRDefault="00AA4C1B" w:rsidP="00616705">
      <w:pPr>
        <w:pStyle w:val="a5"/>
        <w:ind w:firstLine="709"/>
        <w:contextualSpacing/>
        <w:jc w:val="both"/>
        <w:rPr>
          <w:lang w:val="kk-KZ"/>
        </w:rPr>
      </w:pPr>
      <w:r>
        <w:rPr>
          <w:lang w:val="kk-KZ"/>
        </w:rPr>
        <w:t>П</w:t>
      </w:r>
      <w:r w:rsidR="00080689">
        <w:rPr>
          <w:lang w:val="kk-KZ"/>
        </w:rPr>
        <w:t>олиакриламид-</w:t>
      </w:r>
      <w:r w:rsidR="00BE236D" w:rsidRPr="003936DC">
        <w:rPr>
          <w:lang w:val="kk-KZ"/>
        </w:rPr>
        <w:t xml:space="preserve">монтмориллонит (Na-MMT) сазды сулы ерітіндісін хроммен (III) </w:t>
      </w:r>
      <w:r w:rsidR="00DC10DD">
        <w:rPr>
          <w:lang w:val="kk-KZ"/>
        </w:rPr>
        <w:t>торлану</w:t>
      </w:r>
      <w:r w:rsidR="00BE236D" w:rsidRPr="003936DC">
        <w:rPr>
          <w:lang w:val="kk-KZ"/>
        </w:rPr>
        <w:t xml:space="preserve"> арқылы жасалған нанокомпозиттік гидрогельдер</w:t>
      </w:r>
      <w:r w:rsidR="00DC10DD">
        <w:rPr>
          <w:lang w:val="kk-KZ"/>
        </w:rPr>
        <w:t>ді</w:t>
      </w:r>
      <w:r w:rsidR="00EC6528">
        <w:rPr>
          <w:lang w:val="kk-KZ"/>
        </w:rPr>
        <w:t xml:space="preserve"> </w:t>
      </w:r>
      <w:r w:rsidR="004B2FB5" w:rsidRPr="003936DC">
        <w:rPr>
          <w:lang w:val="kk-KZ"/>
        </w:rPr>
        <w:t>зерттеді</w:t>
      </w:r>
      <w:r w:rsidR="00BE236D" w:rsidRPr="003936DC">
        <w:rPr>
          <w:lang w:val="kk-KZ"/>
        </w:rPr>
        <w:t>.</w:t>
      </w:r>
      <w:r w:rsidR="00EC6528">
        <w:rPr>
          <w:lang w:val="kk-KZ"/>
        </w:rPr>
        <w:t xml:space="preserve"> </w:t>
      </w:r>
      <w:r w:rsidR="002636C3" w:rsidRPr="002636C3">
        <w:rPr>
          <w:lang w:val="kk-KZ"/>
        </w:rPr>
        <w:t>Өзара әрекеттесулер полимер тізбектері мен хром(III) арасында иондық күш ретінде болады; полимер тізбектері мен саз арасындағы галерея тұтқыр күші; және сутектік байланыс</w:t>
      </w:r>
      <w:r w:rsidR="002636C3">
        <w:rPr>
          <w:lang w:val="kk-KZ"/>
        </w:rPr>
        <w:t xml:space="preserve"> ретінде болады </w:t>
      </w:r>
      <w:r w:rsidR="002636C3" w:rsidRPr="003936DC">
        <w:rPr>
          <w:lang w:val="kk-KZ"/>
        </w:rPr>
        <w:t>[</w:t>
      </w:r>
      <w:r>
        <w:rPr>
          <w:lang w:val="kk-KZ"/>
        </w:rPr>
        <w:t>134</w:t>
      </w:r>
      <w:r w:rsidR="002636C3">
        <w:rPr>
          <w:lang w:val="kk-KZ"/>
        </w:rPr>
        <w:t>]</w:t>
      </w:r>
      <w:r w:rsidR="002636C3" w:rsidRPr="002636C3">
        <w:rPr>
          <w:lang w:val="kk-KZ"/>
        </w:rPr>
        <w:t>.</w:t>
      </w:r>
    </w:p>
    <w:p w:rsidR="00B8154B" w:rsidRPr="00AA4C1B" w:rsidRDefault="00AA4C1B" w:rsidP="00AA4C1B">
      <w:pPr>
        <w:pStyle w:val="a5"/>
        <w:ind w:firstLine="709"/>
        <w:contextualSpacing/>
        <w:jc w:val="both"/>
        <w:rPr>
          <w:lang w:val="kk-KZ"/>
        </w:rPr>
      </w:pPr>
      <w:r>
        <w:rPr>
          <w:lang w:val="kk-KZ"/>
        </w:rPr>
        <w:t>К</w:t>
      </w:r>
      <w:r w:rsidR="002636C3" w:rsidRPr="002636C3">
        <w:rPr>
          <w:lang w:val="kk-KZ"/>
        </w:rPr>
        <w:t xml:space="preserve">ері эмульсия Пикеринг полимерлеуі арқылы полиакриламид-наноклай гибридті нанобөлшектерді дайындау әдісін </w:t>
      </w:r>
      <w:r w:rsidR="002470EA">
        <w:rPr>
          <w:lang w:val="kk-KZ"/>
        </w:rPr>
        <w:t>құрастырды, мұнда</w:t>
      </w:r>
      <w:r w:rsidR="002636C3" w:rsidRPr="002636C3">
        <w:rPr>
          <w:lang w:val="kk-KZ"/>
        </w:rPr>
        <w:t xml:space="preserve"> бейорганикалық бөлшектер эмульсияны тұрақтандыру үшін беттік</w:t>
      </w:r>
      <w:r w:rsidR="004268B0">
        <w:rPr>
          <w:lang w:val="kk-KZ"/>
        </w:rPr>
        <w:t>-активті</w:t>
      </w:r>
      <w:r w:rsidR="00EC6528">
        <w:rPr>
          <w:lang w:val="kk-KZ"/>
        </w:rPr>
        <w:t xml:space="preserve"> </w:t>
      </w:r>
      <w:r w:rsidR="002636C3">
        <w:rPr>
          <w:lang w:val="kk-KZ"/>
        </w:rPr>
        <w:t>зат ретінде әрекет етеді</w:t>
      </w:r>
      <w:r w:rsidR="00AE4A3F" w:rsidRPr="003A54FD">
        <w:rPr>
          <w:lang w:val="kk-KZ"/>
        </w:rPr>
        <w:t>.</w:t>
      </w:r>
      <w:r w:rsidR="00D8727C">
        <w:rPr>
          <w:lang w:val="kk-KZ"/>
        </w:rPr>
        <w:t xml:space="preserve"> </w:t>
      </w:r>
      <w:r>
        <w:rPr>
          <w:lang w:val="kk-KZ"/>
        </w:rPr>
        <w:t>С</w:t>
      </w:r>
      <w:r w:rsidR="00080689">
        <w:rPr>
          <w:lang w:val="kk-KZ"/>
        </w:rPr>
        <w:t>ульфондалған полиакриламид-</w:t>
      </w:r>
      <w:r w:rsidR="002C58B9" w:rsidRPr="003A54FD">
        <w:rPr>
          <w:lang w:val="kk-KZ"/>
        </w:rPr>
        <w:t xml:space="preserve">натрий монтмориллонитінің сулы </w:t>
      </w:r>
      <w:r w:rsidR="002C58B9" w:rsidRPr="003A54FD">
        <w:rPr>
          <w:lang w:val="kk-KZ"/>
        </w:rPr>
        <w:lastRenderedPageBreak/>
        <w:t xml:space="preserve">ерітіндісін хром триацетатымен </w:t>
      </w:r>
      <w:r w:rsidR="002636C3">
        <w:rPr>
          <w:lang w:val="kk-KZ"/>
        </w:rPr>
        <w:t>торлану</w:t>
      </w:r>
      <w:r w:rsidR="002C58B9" w:rsidRPr="003A54FD">
        <w:rPr>
          <w:lang w:val="kk-KZ"/>
        </w:rPr>
        <w:t xml:space="preserve"> арқылы </w:t>
      </w:r>
      <w:r w:rsidR="002636C3">
        <w:rPr>
          <w:lang w:val="kk-KZ"/>
        </w:rPr>
        <w:t xml:space="preserve">әркелкі </w:t>
      </w:r>
      <w:r w:rsidR="00B65904">
        <w:rPr>
          <w:lang w:val="kk-KZ"/>
        </w:rPr>
        <w:t>нанокомпозитті гидрогельдерді</w:t>
      </w:r>
      <w:r w:rsidR="00EC6528">
        <w:rPr>
          <w:lang w:val="kk-KZ"/>
        </w:rPr>
        <w:t xml:space="preserve"> </w:t>
      </w:r>
      <w:r w:rsidR="002C58B9" w:rsidRPr="000100CB">
        <w:rPr>
          <w:lang w:val="kk-KZ"/>
        </w:rPr>
        <w:t xml:space="preserve">дайындады. </w:t>
      </w:r>
      <w:r w:rsidR="00B65904">
        <w:rPr>
          <w:lang w:val="kk-KZ"/>
        </w:rPr>
        <w:t>А</w:t>
      </w:r>
      <w:r w:rsidR="002C58B9" w:rsidRPr="000100CB">
        <w:rPr>
          <w:lang w:val="kk-KZ"/>
        </w:rPr>
        <w:t xml:space="preserve">лдымен </w:t>
      </w:r>
      <w:r w:rsidR="00B65904">
        <w:rPr>
          <w:lang w:val="kk-KZ"/>
        </w:rPr>
        <w:t xml:space="preserve">PAMPS ерітіндісін және саз-су дисперсиялы </w:t>
      </w:r>
      <w:r w:rsidR="00B65904" w:rsidRPr="000100CB">
        <w:rPr>
          <w:lang w:val="kk-KZ"/>
        </w:rPr>
        <w:t>полимер ерітінді</w:t>
      </w:r>
      <w:r w:rsidR="00B65904">
        <w:rPr>
          <w:lang w:val="kk-KZ"/>
        </w:rPr>
        <w:t>сін дайындады</w:t>
      </w:r>
      <w:r w:rsidR="002C58B9" w:rsidRPr="000100CB">
        <w:rPr>
          <w:lang w:val="kk-KZ"/>
        </w:rPr>
        <w:t xml:space="preserve">, содан кейін </w:t>
      </w:r>
      <w:r w:rsidR="00B65904" w:rsidRPr="000100CB">
        <w:rPr>
          <w:color w:val="000000" w:themeColor="text1"/>
          <w:lang w:val="kk-KZ"/>
        </w:rPr>
        <w:t>реакция аяқталу үшін</w:t>
      </w:r>
      <w:r w:rsidR="00B8154B">
        <w:rPr>
          <w:color w:val="000000" w:themeColor="text1"/>
          <w:lang w:val="kk-KZ"/>
        </w:rPr>
        <w:t xml:space="preserve"> қыздырды және</w:t>
      </w:r>
      <w:r w:rsidR="00EC6528">
        <w:rPr>
          <w:color w:val="000000" w:themeColor="text1"/>
          <w:lang w:val="kk-KZ"/>
        </w:rPr>
        <w:t xml:space="preserve"> </w:t>
      </w:r>
      <w:r w:rsidR="002C58B9" w:rsidRPr="000100CB">
        <w:rPr>
          <w:lang w:val="kk-KZ"/>
        </w:rPr>
        <w:t>оларды бірте-</w:t>
      </w:r>
      <w:r w:rsidR="002C58B9" w:rsidRPr="000100CB">
        <w:rPr>
          <w:color w:val="000000" w:themeColor="text1"/>
          <w:lang w:val="kk-KZ"/>
        </w:rPr>
        <w:t xml:space="preserve">бірте </w:t>
      </w:r>
      <w:r w:rsidR="0064395E">
        <w:rPr>
          <w:color w:val="000000" w:themeColor="text1"/>
          <w:lang w:val="kk-KZ"/>
        </w:rPr>
        <w:t>торлы</w:t>
      </w:r>
      <w:r w:rsidR="00B8154B">
        <w:rPr>
          <w:color w:val="000000" w:themeColor="text1"/>
          <w:lang w:val="kk-KZ"/>
        </w:rPr>
        <w:t>-байланыстырушы агентпен</w:t>
      </w:r>
      <w:r w:rsidR="002C58B9" w:rsidRPr="000100CB">
        <w:rPr>
          <w:color w:val="000000" w:themeColor="text1"/>
          <w:lang w:val="kk-KZ"/>
        </w:rPr>
        <w:t xml:space="preserve"> араластырады.</w:t>
      </w:r>
      <w:r w:rsidR="00CF6E58" w:rsidRPr="000100CB">
        <w:rPr>
          <w:color w:val="000000" w:themeColor="text1"/>
          <w:lang w:val="kk-KZ"/>
        </w:rPr>
        <w:t xml:space="preserve"> Тазарту және кептіруден кейін соңғы</w:t>
      </w:r>
      <w:r w:rsidR="00E62697" w:rsidRPr="000100CB">
        <w:rPr>
          <w:color w:val="000000" w:themeColor="text1"/>
          <w:lang w:val="kk-KZ"/>
        </w:rPr>
        <w:t xml:space="preserve"> өнім</w:t>
      </w:r>
      <w:r w:rsidR="00B8154B">
        <w:rPr>
          <w:color w:val="000000" w:themeColor="text1"/>
          <w:lang w:val="kk-KZ"/>
        </w:rPr>
        <w:t xml:space="preserve"> алынды </w:t>
      </w:r>
      <w:r w:rsidR="0083329C">
        <w:rPr>
          <w:color w:val="000000" w:themeColor="text1"/>
          <w:lang w:val="kk-KZ"/>
        </w:rPr>
        <w:t>[</w:t>
      </w:r>
      <w:r w:rsidR="00721031">
        <w:rPr>
          <w:color w:val="000000" w:themeColor="text1"/>
          <w:lang w:val="kk-KZ"/>
        </w:rPr>
        <w:t>135,136</w:t>
      </w:r>
      <w:r w:rsidR="0083329C">
        <w:rPr>
          <w:color w:val="000000" w:themeColor="text1"/>
          <w:lang w:val="kk-KZ"/>
        </w:rPr>
        <w:t>]</w:t>
      </w:r>
      <w:r w:rsidR="00E62697" w:rsidRPr="000100CB">
        <w:rPr>
          <w:color w:val="000000" w:themeColor="text1"/>
          <w:lang w:val="kk-KZ"/>
        </w:rPr>
        <w:t xml:space="preserve">. </w:t>
      </w:r>
    </w:p>
    <w:p w:rsidR="00F15B45" w:rsidRDefault="00E62697" w:rsidP="00616705">
      <w:pPr>
        <w:pStyle w:val="a5"/>
        <w:ind w:firstLine="709"/>
        <w:contextualSpacing/>
        <w:jc w:val="both"/>
        <w:rPr>
          <w:color w:val="000000" w:themeColor="text1"/>
          <w:lang w:val="kk-KZ"/>
        </w:rPr>
      </w:pPr>
      <w:r w:rsidRPr="000100CB">
        <w:rPr>
          <w:color w:val="000000" w:themeColor="text1"/>
          <w:lang w:val="kk-KZ"/>
        </w:rPr>
        <w:t>Гель</w:t>
      </w:r>
      <w:r w:rsidR="00B8154B">
        <w:rPr>
          <w:color w:val="000000" w:themeColor="text1"/>
          <w:lang w:val="kk-KZ"/>
        </w:rPr>
        <w:t>дің</w:t>
      </w:r>
      <w:r w:rsidRPr="000100CB">
        <w:rPr>
          <w:color w:val="000000" w:themeColor="text1"/>
          <w:lang w:val="kk-KZ"/>
        </w:rPr>
        <w:t xml:space="preserve"> түзу</w:t>
      </w:r>
      <w:r w:rsidR="00CF6E58" w:rsidRPr="000100CB">
        <w:rPr>
          <w:color w:val="000000" w:themeColor="text1"/>
          <w:lang w:val="kk-KZ"/>
        </w:rPr>
        <w:t xml:space="preserve"> әрекеті нанокомпозиттік гельдердің тұтқыр энергияны диссипациялау қасиеттеріне </w:t>
      </w:r>
      <w:r w:rsidR="00B8154B">
        <w:rPr>
          <w:color w:val="000000" w:themeColor="text1"/>
          <w:lang w:val="kk-KZ"/>
        </w:rPr>
        <w:t>әкеп соқтырады, саздың құрамы</w:t>
      </w:r>
      <w:r w:rsidR="00CF6E58" w:rsidRPr="000100CB">
        <w:rPr>
          <w:color w:val="000000" w:themeColor="text1"/>
          <w:lang w:val="kk-KZ"/>
        </w:rPr>
        <w:t xml:space="preserve"> жоғарыла</w:t>
      </w:r>
      <w:r w:rsidR="00B8154B">
        <w:rPr>
          <w:color w:val="000000" w:themeColor="text1"/>
          <w:lang w:val="kk-KZ"/>
        </w:rPr>
        <w:t xml:space="preserve">йды. </w:t>
      </w:r>
      <w:r w:rsidR="00CF6E58" w:rsidRPr="000100CB">
        <w:rPr>
          <w:color w:val="000000" w:themeColor="text1"/>
          <w:lang w:val="kk-KZ"/>
        </w:rPr>
        <w:t>Бейорганикалық модификатор ретінде монтмори</w:t>
      </w:r>
      <w:r w:rsidR="00B62429">
        <w:rPr>
          <w:color w:val="000000" w:themeColor="text1"/>
          <w:lang w:val="kk-KZ"/>
        </w:rPr>
        <w:t>ллонитті бірдей пайдаланды</w:t>
      </w:r>
      <w:r w:rsidR="00F15B45">
        <w:rPr>
          <w:color w:val="000000" w:themeColor="text1"/>
          <w:lang w:val="kk-KZ"/>
        </w:rPr>
        <w:t>,</w:t>
      </w:r>
    </w:p>
    <w:p w:rsidR="00CF6E58" w:rsidRPr="003936DC" w:rsidRDefault="00D71551" w:rsidP="00616705">
      <w:pPr>
        <w:pStyle w:val="a5"/>
        <w:ind w:firstLine="709"/>
        <w:contextualSpacing/>
        <w:jc w:val="both"/>
        <w:rPr>
          <w:lang w:val="kk-KZ"/>
        </w:rPr>
      </w:pPr>
      <w:r w:rsidRPr="000100CB">
        <w:rPr>
          <w:color w:val="000000" w:themeColor="text1"/>
          <w:lang w:val="kk-KZ"/>
        </w:rPr>
        <w:t>Ксудонг Ни</w:t>
      </w:r>
      <w:r w:rsidR="002470EA">
        <w:rPr>
          <w:color w:val="000000" w:themeColor="text1"/>
          <w:lang w:val="kk-KZ"/>
        </w:rPr>
        <w:t>,</w:t>
      </w:r>
      <w:r w:rsidRPr="000100CB">
        <w:rPr>
          <w:color w:val="000000" w:themeColor="text1"/>
          <w:lang w:val="kk-KZ"/>
        </w:rPr>
        <w:t xml:space="preserve"> </w:t>
      </w:r>
      <w:r w:rsidR="00CF6E58" w:rsidRPr="000100CB">
        <w:rPr>
          <w:color w:val="000000" w:themeColor="text1"/>
          <w:lang w:val="kk-KZ"/>
        </w:rPr>
        <w:t xml:space="preserve">химиялық </w:t>
      </w:r>
      <w:r w:rsidR="00F15B45">
        <w:rPr>
          <w:color w:val="000000" w:themeColor="text1"/>
          <w:lang w:val="kk-KZ"/>
        </w:rPr>
        <w:t>тролану</w:t>
      </w:r>
      <w:r w:rsidR="00CF6E58" w:rsidRPr="000100CB">
        <w:rPr>
          <w:color w:val="000000" w:themeColor="text1"/>
          <w:lang w:val="kk-KZ"/>
        </w:rPr>
        <w:t xml:space="preserve"> агенттерді қоспай-ақ амфотерлік нанок</w:t>
      </w:r>
      <w:r w:rsidR="001D296C" w:rsidRPr="000100CB">
        <w:rPr>
          <w:color w:val="000000" w:themeColor="text1"/>
          <w:lang w:val="kk-KZ"/>
        </w:rPr>
        <w:t>омпозиттік гидрогельдер дайында</w:t>
      </w:r>
      <w:r w:rsidR="00CF6E58" w:rsidRPr="000100CB">
        <w:rPr>
          <w:color w:val="000000" w:themeColor="text1"/>
          <w:lang w:val="kk-KZ"/>
        </w:rPr>
        <w:t xml:space="preserve">ды. </w:t>
      </w:r>
      <w:r w:rsidR="00F15B45" w:rsidRPr="00F15B45">
        <w:rPr>
          <w:color w:val="000000" w:themeColor="text1"/>
          <w:lang w:val="kk-KZ"/>
        </w:rPr>
        <w:t>Бұл гибридті гидрогель жоғары ісіну қабілетіне ие және судың</w:t>
      </w:r>
      <w:r w:rsidR="00F15B45">
        <w:rPr>
          <w:color w:val="000000" w:themeColor="text1"/>
          <w:lang w:val="kk-KZ"/>
        </w:rPr>
        <w:t xml:space="preserve"> беріктігі</w:t>
      </w:r>
      <w:r w:rsidR="00F15B45" w:rsidRPr="00F15B45">
        <w:rPr>
          <w:color w:val="000000" w:themeColor="text1"/>
          <w:lang w:val="kk-KZ"/>
        </w:rPr>
        <w:t xml:space="preserve"> 54,4 кПа</w:t>
      </w:r>
      <w:r w:rsidR="00F15B45">
        <w:rPr>
          <w:color w:val="000000" w:themeColor="text1"/>
          <w:lang w:val="kk-KZ"/>
        </w:rPr>
        <w:t xml:space="preserve"> кезінде</w:t>
      </w:r>
      <w:r w:rsidR="00F15B45" w:rsidRPr="00F15B45">
        <w:rPr>
          <w:color w:val="000000" w:themeColor="text1"/>
          <w:lang w:val="kk-KZ"/>
        </w:rPr>
        <w:t xml:space="preserve"> 99,8% </w:t>
      </w:r>
      <w:r w:rsidR="00F15B45">
        <w:rPr>
          <w:color w:val="000000" w:themeColor="text1"/>
          <w:lang w:val="kk-KZ"/>
        </w:rPr>
        <w:t>құралады</w:t>
      </w:r>
      <w:r w:rsidR="00EC6528">
        <w:rPr>
          <w:color w:val="000000" w:themeColor="text1"/>
          <w:lang w:val="kk-KZ"/>
        </w:rPr>
        <w:t xml:space="preserve"> </w:t>
      </w:r>
      <w:r w:rsidR="00721031">
        <w:rPr>
          <w:color w:val="000000" w:themeColor="text1"/>
          <w:lang w:val="kk-KZ"/>
        </w:rPr>
        <w:t>[137</w:t>
      </w:r>
      <w:r w:rsidR="00F15B45" w:rsidRPr="000100CB">
        <w:rPr>
          <w:color w:val="000000" w:themeColor="text1"/>
          <w:lang w:val="kk-KZ"/>
        </w:rPr>
        <w:t>]</w:t>
      </w:r>
      <w:r w:rsidR="0083329C">
        <w:rPr>
          <w:lang w:val="kk-KZ"/>
        </w:rPr>
        <w:t>.</w:t>
      </w:r>
    </w:p>
    <w:p w:rsidR="006F7DAA" w:rsidRDefault="00A95197" w:rsidP="00616705">
      <w:pPr>
        <w:pStyle w:val="a5"/>
        <w:ind w:firstLine="709"/>
        <w:contextualSpacing/>
        <w:jc w:val="both"/>
        <w:rPr>
          <w:lang w:val="kk-KZ"/>
        </w:rPr>
      </w:pPr>
      <w:r>
        <w:rPr>
          <w:lang w:val="kk-KZ"/>
        </w:rPr>
        <w:t>В</w:t>
      </w:r>
      <w:r w:rsidRPr="00A95197">
        <w:rPr>
          <w:lang w:val="kk-KZ"/>
        </w:rPr>
        <w:t>ай</w:t>
      </w:r>
      <w:r w:rsidR="002470EA">
        <w:rPr>
          <w:lang w:val="kk-KZ"/>
        </w:rPr>
        <w:t>,</w:t>
      </w:r>
      <w:r w:rsidRPr="00A95197">
        <w:rPr>
          <w:lang w:val="kk-KZ"/>
        </w:rPr>
        <w:t xml:space="preserve"> гибридті </w:t>
      </w:r>
      <w:r w:rsidR="00D95F62">
        <w:rPr>
          <w:lang w:val="kk-KZ"/>
        </w:rPr>
        <w:t xml:space="preserve">алдын ала түзілген гель бөлшектері </w:t>
      </w:r>
      <w:r w:rsidRPr="00A95197">
        <w:rPr>
          <w:lang w:val="kk-KZ"/>
        </w:rPr>
        <w:t xml:space="preserve">және оның қосымшалары бойынша үлкен </w:t>
      </w:r>
      <w:r>
        <w:rPr>
          <w:lang w:val="kk-KZ"/>
        </w:rPr>
        <w:t>көлемін және оның қолдануын жүзеге асырды</w:t>
      </w:r>
      <w:r w:rsidRPr="00A95197">
        <w:rPr>
          <w:lang w:val="kk-KZ"/>
        </w:rPr>
        <w:t xml:space="preserve">. </w:t>
      </w:r>
      <w:r w:rsidR="00A719BE">
        <w:rPr>
          <w:lang w:val="kk-KZ"/>
        </w:rPr>
        <w:t xml:space="preserve">Көбінесе </w:t>
      </w:r>
      <w:r w:rsidRPr="00A95197">
        <w:rPr>
          <w:lang w:val="kk-KZ"/>
        </w:rPr>
        <w:t xml:space="preserve">Қытайдағы </w:t>
      </w:r>
      <w:r w:rsidR="00021154">
        <w:rPr>
          <w:lang w:val="kk-KZ"/>
        </w:rPr>
        <w:t>дамыған</w:t>
      </w:r>
      <w:r w:rsidRPr="00A95197">
        <w:rPr>
          <w:lang w:val="kk-KZ"/>
        </w:rPr>
        <w:t xml:space="preserve"> мұнай кен орындарының терең қабат өткізгіштігінің </w:t>
      </w:r>
      <w:r w:rsidR="00A719BE">
        <w:rPr>
          <w:lang w:val="kk-KZ"/>
        </w:rPr>
        <w:t>әртектілігін</w:t>
      </w:r>
      <w:r w:rsidRPr="00A95197">
        <w:rPr>
          <w:lang w:val="kk-KZ"/>
        </w:rPr>
        <w:t xml:space="preserve"> түзету үшін қолданылған </w:t>
      </w:r>
      <w:r w:rsidR="00D95F62">
        <w:rPr>
          <w:lang w:val="kk-KZ"/>
        </w:rPr>
        <w:t>алдын ала түзілген гель бөлшектері</w:t>
      </w:r>
      <w:r w:rsidRPr="00A95197">
        <w:rPr>
          <w:lang w:val="kk-KZ"/>
        </w:rPr>
        <w:t xml:space="preserve"> бентонит сазымен </w:t>
      </w:r>
      <w:r w:rsidR="00F844BA">
        <w:rPr>
          <w:lang w:val="kk-KZ"/>
        </w:rPr>
        <w:t>гибридтелуі</w:t>
      </w:r>
      <w:r w:rsidRPr="00A95197">
        <w:rPr>
          <w:lang w:val="kk-KZ"/>
        </w:rPr>
        <w:t xml:space="preserve"> алынды</w:t>
      </w:r>
      <w:r w:rsidR="00EC6528">
        <w:rPr>
          <w:lang w:val="kk-KZ"/>
        </w:rPr>
        <w:t xml:space="preserve"> </w:t>
      </w:r>
      <w:r w:rsidR="00B0103C" w:rsidRPr="00A95197">
        <w:rPr>
          <w:lang w:val="kk-KZ"/>
        </w:rPr>
        <w:t>[</w:t>
      </w:r>
      <w:r w:rsidR="00721031">
        <w:rPr>
          <w:lang w:val="kk-KZ"/>
        </w:rPr>
        <w:t>138</w:t>
      </w:r>
      <w:r w:rsidR="00B0103C" w:rsidRPr="00A95197">
        <w:rPr>
          <w:lang w:val="kk-KZ"/>
        </w:rPr>
        <w:t>]</w:t>
      </w:r>
      <w:r w:rsidRPr="00A95197">
        <w:rPr>
          <w:lang w:val="kk-KZ"/>
        </w:rPr>
        <w:t>.</w:t>
      </w:r>
    </w:p>
    <w:p w:rsidR="00C738EC" w:rsidRPr="00A95197" w:rsidRDefault="00C738EC" w:rsidP="00616705">
      <w:pPr>
        <w:pStyle w:val="a5"/>
        <w:ind w:firstLine="709"/>
        <w:contextualSpacing/>
        <w:jc w:val="both"/>
        <w:rPr>
          <w:lang w:val="kk-KZ"/>
        </w:rPr>
      </w:pPr>
      <w:r>
        <w:rPr>
          <w:lang w:val="kk-KZ"/>
        </w:rPr>
        <w:t xml:space="preserve">Демек, </w:t>
      </w:r>
      <w:r w:rsidR="00E25F96" w:rsidRPr="00E25F96">
        <w:rPr>
          <w:lang w:val="kk-KZ"/>
        </w:rPr>
        <w:t>торлы, гибридті және металл иондарымен гель түріндегі полиакриламидтер негізіндегі мұнайды ығыстырушы ерітінділер микрогельдердің селективті өзіндік орналасуын қамтамасыз етеді.</w:t>
      </w:r>
    </w:p>
    <w:p w:rsidR="00A95197" w:rsidRDefault="00A95197" w:rsidP="00616705">
      <w:pPr>
        <w:pStyle w:val="a5"/>
        <w:ind w:firstLine="709"/>
        <w:contextualSpacing/>
        <w:jc w:val="both"/>
        <w:rPr>
          <w:b/>
          <w:lang w:val="kk-KZ"/>
        </w:rPr>
      </w:pPr>
    </w:p>
    <w:p w:rsidR="005A56EA" w:rsidRDefault="005A56EA" w:rsidP="005A56EA">
      <w:pPr>
        <w:pStyle w:val="a3"/>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1.3</w:t>
      </w:r>
      <w:r w:rsidR="00D8727C">
        <w:rPr>
          <w:rFonts w:ascii="Times New Roman" w:hAnsi="Times New Roman" w:cs="Times New Roman"/>
          <w:b/>
          <w:sz w:val="28"/>
          <w:szCs w:val="28"/>
          <w:lang w:val="kk-KZ"/>
        </w:rPr>
        <w:t xml:space="preserve"> </w:t>
      </w:r>
      <w:r w:rsidR="006E3234">
        <w:rPr>
          <w:rFonts w:ascii="Times New Roman" w:hAnsi="Times New Roman" w:cs="Times New Roman"/>
          <w:b/>
          <w:sz w:val="28"/>
          <w:szCs w:val="28"/>
          <w:lang w:val="kk-KZ"/>
        </w:rPr>
        <w:t>Композициялық беттік-активті полиэлектролиттердің</w:t>
      </w:r>
      <w:r w:rsidRPr="000100CB">
        <w:rPr>
          <w:rFonts w:ascii="Times New Roman" w:hAnsi="Times New Roman" w:cs="Times New Roman"/>
          <w:b/>
          <w:sz w:val="28"/>
          <w:szCs w:val="28"/>
          <w:lang w:val="kk-KZ"/>
        </w:rPr>
        <w:t xml:space="preserve"> м</w:t>
      </w:r>
      <w:r w:rsidR="00C32CAF">
        <w:rPr>
          <w:rFonts w:ascii="Times New Roman" w:hAnsi="Times New Roman" w:cs="Times New Roman"/>
          <w:b/>
          <w:sz w:val="28"/>
          <w:szCs w:val="28"/>
          <w:lang w:val="kk-KZ"/>
        </w:rPr>
        <w:t>ұнай</w:t>
      </w:r>
      <w:r w:rsidRPr="000100CB">
        <w:rPr>
          <w:rFonts w:ascii="Times New Roman" w:hAnsi="Times New Roman" w:cs="Times New Roman"/>
          <w:b/>
          <w:sz w:val="28"/>
          <w:szCs w:val="28"/>
          <w:lang w:val="kk-KZ"/>
        </w:rPr>
        <w:t xml:space="preserve"> ығыстыру</w:t>
      </w:r>
      <w:r w:rsidR="00D83E72">
        <w:rPr>
          <w:rFonts w:ascii="Times New Roman" w:hAnsi="Times New Roman" w:cs="Times New Roman"/>
          <w:b/>
          <w:sz w:val="28"/>
          <w:szCs w:val="28"/>
          <w:lang w:val="kk-KZ"/>
        </w:rPr>
        <w:t>дағы маңыздылығы</w:t>
      </w:r>
    </w:p>
    <w:p w:rsidR="00D83E72" w:rsidRPr="000100CB" w:rsidRDefault="00D83E72" w:rsidP="005A56EA">
      <w:pPr>
        <w:pStyle w:val="a3"/>
        <w:spacing w:after="0" w:line="240" w:lineRule="auto"/>
        <w:ind w:left="0" w:firstLine="709"/>
        <w:jc w:val="both"/>
        <w:rPr>
          <w:rFonts w:ascii="Times New Roman" w:hAnsi="Times New Roman" w:cs="Times New Roman"/>
          <w:b/>
          <w:sz w:val="28"/>
          <w:szCs w:val="28"/>
          <w:lang w:val="kk-KZ"/>
        </w:rPr>
      </w:pPr>
    </w:p>
    <w:p w:rsidR="005A56EA" w:rsidRPr="00D95F62" w:rsidRDefault="005A56EA" w:rsidP="005A56EA">
      <w:pPr>
        <w:spacing w:after="0" w:line="240" w:lineRule="auto"/>
        <w:ind w:firstLine="709"/>
        <w:contextualSpacing/>
        <w:jc w:val="both"/>
        <w:rPr>
          <w:rFonts w:ascii="Times New Roman" w:hAnsi="Times New Roman" w:cs="Times New Roman"/>
          <w:sz w:val="28"/>
          <w:szCs w:val="28"/>
          <w:lang w:val="kk-KZ"/>
        </w:rPr>
      </w:pPr>
      <w:r w:rsidRPr="00D95F62">
        <w:rPr>
          <w:rFonts w:ascii="Times New Roman" w:hAnsi="Times New Roman" w:cs="Times New Roman"/>
          <w:sz w:val="28"/>
          <w:szCs w:val="28"/>
          <w:lang w:val="kk-KZ"/>
        </w:rPr>
        <w:t>Мұнайды жер қабаттарынан ығыстыру әдісін қолдану аясы жыл сайын кеңінен дамып келеді. Соңғы жылдары мұнай ығыстыруды арттыру әдістерін қолдану арқылы мұнай өндірудің жоғарылауы 2,5 есе өсті. Сонымен қатар мұнай өндіруді жоғарылатуында қолданылатын әдістердің құрылымы туралы мәліметтер: физика-химиялық әдістер – 3,3%, газдық әдістер – 32%, ал термиялық әдістер – 64,7% құрайды [</w:t>
      </w:r>
      <w:r w:rsidR="00721031">
        <w:rPr>
          <w:rFonts w:ascii="Times New Roman" w:hAnsi="Times New Roman" w:cs="Times New Roman"/>
          <w:sz w:val="28"/>
          <w:szCs w:val="28"/>
          <w:lang w:val="kk-KZ"/>
        </w:rPr>
        <w:t>139</w:t>
      </w:r>
      <w:r w:rsidRPr="00D95F62">
        <w:rPr>
          <w:rFonts w:ascii="Times New Roman" w:hAnsi="Times New Roman" w:cs="Times New Roman"/>
          <w:sz w:val="28"/>
          <w:szCs w:val="28"/>
          <w:lang w:val="kk-KZ"/>
        </w:rPr>
        <w:t>].</w:t>
      </w:r>
    </w:p>
    <w:p w:rsidR="002470EA" w:rsidRDefault="005A56EA" w:rsidP="005A56EA">
      <w:pPr>
        <w:spacing w:after="0" w:line="240" w:lineRule="auto"/>
        <w:ind w:firstLine="709"/>
        <w:contextualSpacing/>
        <w:jc w:val="both"/>
        <w:rPr>
          <w:rFonts w:ascii="Times New Roman" w:hAnsi="Times New Roman" w:cs="Times New Roman"/>
          <w:sz w:val="28"/>
          <w:szCs w:val="28"/>
          <w:lang w:val="kk-KZ"/>
        </w:rPr>
      </w:pPr>
      <w:r w:rsidRPr="00D95F62">
        <w:rPr>
          <w:rFonts w:ascii="Times New Roman" w:hAnsi="Times New Roman" w:cs="Times New Roman"/>
          <w:sz w:val="28"/>
          <w:szCs w:val="28"/>
          <w:lang w:val="kk-KZ"/>
        </w:rPr>
        <w:t>Кен орнын игерудің соңғы кезеңдерінде мұнайдың ығыстыруын арттыру әдістерін қолдану өндіру қарқынын 45-50%-ға дейін (Канада, Норвегия, АҚШ), және бастапқы әдістерді қолдану (қабаттардың энергетикалық потенциалы) – 25%-ға дейін, ал екіншілік әдістерді қолдану (қабатқа су және газды айдау) – 25</w:t>
      </w:r>
      <w:r w:rsidR="002470EA" w:rsidRPr="00D95F62">
        <w:rPr>
          <w:rFonts w:ascii="Times New Roman" w:hAnsi="Times New Roman" w:cs="Times New Roman"/>
          <w:sz w:val="28"/>
          <w:szCs w:val="28"/>
          <w:lang w:val="kk-KZ"/>
        </w:rPr>
        <w:t>%</w:t>
      </w:r>
      <w:r w:rsidR="002470EA">
        <w:rPr>
          <w:rFonts w:ascii="Times New Roman" w:hAnsi="Times New Roman" w:cs="Times New Roman"/>
          <w:sz w:val="28"/>
          <w:szCs w:val="28"/>
          <w:lang w:val="kk-KZ"/>
        </w:rPr>
        <w:t xml:space="preserve">-дан </w:t>
      </w:r>
      <w:r w:rsidRPr="00D95F62">
        <w:rPr>
          <w:rFonts w:ascii="Times New Roman" w:hAnsi="Times New Roman" w:cs="Times New Roman"/>
          <w:sz w:val="28"/>
          <w:szCs w:val="28"/>
          <w:lang w:val="kk-KZ"/>
        </w:rPr>
        <w:t>40%-ға дейін арттыруға мүмкіндік бер</w:t>
      </w:r>
      <w:r w:rsidR="002470EA">
        <w:rPr>
          <w:rFonts w:ascii="Times New Roman" w:hAnsi="Times New Roman" w:cs="Times New Roman"/>
          <w:sz w:val="28"/>
          <w:szCs w:val="28"/>
          <w:lang w:val="kk-KZ"/>
        </w:rPr>
        <w:t>е</w:t>
      </w:r>
      <w:r w:rsidRPr="00D95F62">
        <w:rPr>
          <w:rFonts w:ascii="Times New Roman" w:hAnsi="Times New Roman" w:cs="Times New Roman"/>
          <w:sz w:val="28"/>
          <w:szCs w:val="28"/>
          <w:lang w:val="kk-KZ"/>
        </w:rPr>
        <w:t xml:space="preserve">ді. </w:t>
      </w:r>
    </w:p>
    <w:p w:rsidR="005A56EA" w:rsidRPr="003936DC" w:rsidRDefault="005A56EA" w:rsidP="005A56EA">
      <w:pPr>
        <w:spacing w:after="0" w:line="240" w:lineRule="auto"/>
        <w:ind w:firstLine="709"/>
        <w:contextualSpacing/>
        <w:jc w:val="both"/>
        <w:rPr>
          <w:rFonts w:ascii="Times New Roman" w:hAnsi="Times New Roman" w:cs="Times New Roman"/>
          <w:sz w:val="28"/>
          <w:szCs w:val="28"/>
          <w:lang w:val="kk-KZ"/>
        </w:rPr>
      </w:pPr>
      <w:r w:rsidRPr="003936DC">
        <w:rPr>
          <w:rFonts w:ascii="Times New Roman" w:hAnsi="Times New Roman" w:cs="Times New Roman"/>
          <w:sz w:val="28"/>
          <w:szCs w:val="28"/>
          <w:lang w:val="kk-KZ"/>
        </w:rPr>
        <w:t>Ғылыми негізделген технологияларды енгізу әлемдік өндірілетін мұнай қорын 1,35-1,4 есеге, яғни 60-65 млрд</w:t>
      </w:r>
      <w:r>
        <w:rPr>
          <w:rFonts w:ascii="Times New Roman" w:hAnsi="Times New Roman" w:cs="Times New Roman"/>
          <w:sz w:val="28"/>
          <w:szCs w:val="28"/>
          <w:lang w:val="kk-KZ"/>
        </w:rPr>
        <w:t xml:space="preserve">. </w:t>
      </w:r>
      <w:r w:rsidRPr="003936DC">
        <w:rPr>
          <w:rFonts w:ascii="Times New Roman" w:hAnsi="Times New Roman" w:cs="Times New Roman"/>
          <w:sz w:val="28"/>
          <w:szCs w:val="28"/>
          <w:lang w:val="kk-KZ"/>
        </w:rPr>
        <w:t xml:space="preserve">тоннаға дейін </w:t>
      </w:r>
      <w:r>
        <w:rPr>
          <w:rFonts w:ascii="Times New Roman" w:hAnsi="Times New Roman" w:cs="Times New Roman"/>
          <w:sz w:val="28"/>
          <w:szCs w:val="28"/>
          <w:lang w:val="kk-KZ"/>
        </w:rPr>
        <w:t>арттырады, ал 2030 жылға таяу</w:t>
      </w:r>
      <w:r w:rsidR="00EC6528">
        <w:rPr>
          <w:rFonts w:ascii="Times New Roman" w:hAnsi="Times New Roman" w:cs="Times New Roman"/>
          <w:sz w:val="28"/>
          <w:szCs w:val="28"/>
          <w:lang w:val="kk-KZ"/>
        </w:rPr>
        <w:t xml:space="preserve"> </w:t>
      </w:r>
      <w:r>
        <w:rPr>
          <w:rFonts w:ascii="Times New Roman" w:hAnsi="Times New Roman" w:cs="Times New Roman"/>
          <w:sz w:val="28"/>
          <w:szCs w:val="28"/>
          <w:lang w:val="kk-KZ"/>
        </w:rPr>
        <w:t>мұнайды ығыстыру</w:t>
      </w:r>
      <w:r w:rsidRPr="003936DC">
        <w:rPr>
          <w:rFonts w:ascii="Times New Roman" w:hAnsi="Times New Roman" w:cs="Times New Roman"/>
          <w:sz w:val="28"/>
          <w:szCs w:val="28"/>
          <w:lang w:val="kk-KZ"/>
        </w:rPr>
        <w:t xml:space="preserve"> коэффициентінің орта</w:t>
      </w:r>
      <w:r>
        <w:rPr>
          <w:rFonts w:ascii="Times New Roman" w:hAnsi="Times New Roman" w:cs="Times New Roman"/>
          <w:sz w:val="28"/>
          <w:szCs w:val="28"/>
          <w:lang w:val="kk-KZ"/>
        </w:rPr>
        <w:t>ша мәні 40-50%-ға дейін жоғарылатуға</w:t>
      </w:r>
      <w:r w:rsidRPr="003936DC">
        <w:rPr>
          <w:rFonts w:ascii="Times New Roman" w:hAnsi="Times New Roman" w:cs="Times New Roman"/>
          <w:sz w:val="28"/>
          <w:szCs w:val="28"/>
          <w:lang w:val="kk-KZ"/>
        </w:rPr>
        <w:t xml:space="preserve"> мүмкіндігі бар [</w:t>
      </w:r>
      <w:r w:rsidR="00721031">
        <w:rPr>
          <w:rFonts w:ascii="Times New Roman" w:hAnsi="Times New Roman" w:cs="Times New Roman"/>
          <w:sz w:val="28"/>
          <w:szCs w:val="28"/>
          <w:lang w:val="kk-KZ"/>
        </w:rPr>
        <w:t>140</w:t>
      </w:r>
      <w:r w:rsidRPr="003936DC">
        <w:rPr>
          <w:rFonts w:ascii="Times New Roman" w:hAnsi="Times New Roman" w:cs="Times New Roman"/>
          <w:sz w:val="28"/>
          <w:szCs w:val="28"/>
          <w:lang w:val="kk-KZ"/>
        </w:rPr>
        <w:t xml:space="preserve">]. </w:t>
      </w:r>
    </w:p>
    <w:p w:rsidR="002470EA" w:rsidRDefault="005A56EA" w:rsidP="005A56EA">
      <w:pPr>
        <w:pStyle w:val="a5"/>
        <w:ind w:firstLine="709"/>
        <w:contextualSpacing/>
        <w:jc w:val="both"/>
        <w:rPr>
          <w:lang w:val="kk-KZ"/>
        </w:rPr>
      </w:pPr>
      <w:r w:rsidRPr="003936DC">
        <w:rPr>
          <w:lang w:val="kk-KZ"/>
        </w:rPr>
        <w:t>Шикі мұнай химия өнеркәсібі</w:t>
      </w:r>
      <w:r>
        <w:rPr>
          <w:lang w:val="kk-KZ"/>
        </w:rPr>
        <w:t>нде</w:t>
      </w:r>
      <w:r w:rsidRPr="003936DC">
        <w:rPr>
          <w:lang w:val="kk-KZ"/>
        </w:rPr>
        <w:t xml:space="preserve"> және энергетика үшін маңызды шикізат болып табылады. </w:t>
      </w:r>
    </w:p>
    <w:p w:rsidR="002470EA" w:rsidRDefault="005A56EA" w:rsidP="005A56EA">
      <w:pPr>
        <w:pStyle w:val="a5"/>
        <w:ind w:firstLine="709"/>
        <w:contextualSpacing/>
        <w:jc w:val="both"/>
        <w:rPr>
          <w:lang w:val="kk-KZ"/>
        </w:rPr>
      </w:pPr>
      <w:r w:rsidRPr="00433576">
        <w:rPr>
          <w:lang w:val="kk-KZ"/>
        </w:rPr>
        <w:t xml:space="preserve">Инвестициялар мен баламалы энергия көздерін дамытудағы </w:t>
      </w:r>
      <w:r>
        <w:rPr>
          <w:lang w:val="kk-KZ"/>
        </w:rPr>
        <w:t xml:space="preserve">жетістіктерге қарамастан, мұнай </w:t>
      </w:r>
      <w:r w:rsidRPr="00433576">
        <w:rPr>
          <w:lang w:val="kk-KZ"/>
        </w:rPr>
        <w:t xml:space="preserve">және табиғи газ алдағы онжылдықтарда АҚШ пен жаһандық энергетикалық қоржынның </w:t>
      </w:r>
      <w:r w:rsidR="00721031">
        <w:rPr>
          <w:lang w:val="kk-KZ"/>
        </w:rPr>
        <w:t>маңызды бөлігін құрайтын болады</w:t>
      </w:r>
      <w:r w:rsidRPr="001A05B4">
        <w:rPr>
          <w:lang w:val="kk-KZ"/>
        </w:rPr>
        <w:t xml:space="preserve"> [</w:t>
      </w:r>
      <w:r w:rsidR="00721031">
        <w:rPr>
          <w:lang w:val="kk-KZ"/>
        </w:rPr>
        <w:t>141</w:t>
      </w:r>
      <w:r w:rsidRPr="001A05B4">
        <w:rPr>
          <w:lang w:val="kk-KZ"/>
        </w:rPr>
        <w:t xml:space="preserve">]. </w:t>
      </w:r>
    </w:p>
    <w:p w:rsidR="005A56EA" w:rsidRPr="00941754" w:rsidRDefault="005A56EA" w:rsidP="005A56EA">
      <w:pPr>
        <w:pStyle w:val="a5"/>
        <w:ind w:firstLine="709"/>
        <w:contextualSpacing/>
        <w:jc w:val="both"/>
        <w:rPr>
          <w:lang w:val="kk-KZ"/>
        </w:rPr>
      </w:pPr>
      <w:r>
        <w:rPr>
          <w:lang w:val="kk-KZ"/>
        </w:rPr>
        <w:t>Мұнай өндіру</w:t>
      </w:r>
      <w:r w:rsidRPr="000E5E98">
        <w:rPr>
          <w:lang w:val="kk-KZ"/>
        </w:rPr>
        <w:t xml:space="preserve"> бірінші</w:t>
      </w:r>
      <w:r>
        <w:rPr>
          <w:lang w:val="kk-KZ"/>
        </w:rPr>
        <w:t>лік</w:t>
      </w:r>
      <w:r w:rsidRPr="000E5E98">
        <w:rPr>
          <w:lang w:val="kk-KZ"/>
        </w:rPr>
        <w:t xml:space="preserve"> (бастапқы) кезеңінде мұнай өзінің қабат </w:t>
      </w:r>
      <w:r w:rsidRPr="000E5E98">
        <w:rPr>
          <w:lang w:val="kk-KZ"/>
        </w:rPr>
        <w:lastRenderedPageBreak/>
        <w:t>энергиясы есебінен, мысалы, газ, су немесе гравитациялық дренаж есебінен ығыстырылады.</w:t>
      </w:r>
      <w:r w:rsidR="00EC6528">
        <w:rPr>
          <w:lang w:val="kk-KZ"/>
        </w:rPr>
        <w:t xml:space="preserve"> </w:t>
      </w:r>
      <w:r w:rsidRPr="000E5E98">
        <w:rPr>
          <w:lang w:val="kk-KZ"/>
        </w:rPr>
        <w:t>Екінші кезеңде қажетті қысымды ұстап тұру және мұнайды өндіру ұңғымаларына ығыстыруда қабатқа су немесе газ сияқ</w:t>
      </w:r>
      <w:r>
        <w:rPr>
          <w:lang w:val="kk-KZ"/>
        </w:rPr>
        <w:t>ты сыртқы сұйықтықтар айдалады</w:t>
      </w:r>
      <w:r w:rsidRPr="000E5E98">
        <w:rPr>
          <w:lang w:val="kk-KZ"/>
        </w:rPr>
        <w:t>.</w:t>
      </w:r>
      <w:r>
        <w:rPr>
          <w:lang w:val="kk-KZ"/>
        </w:rPr>
        <w:t xml:space="preserve"> Е</w:t>
      </w:r>
      <w:r w:rsidRPr="00F1652D">
        <w:rPr>
          <w:lang w:val="kk-KZ"/>
        </w:rPr>
        <w:t>кінші</w:t>
      </w:r>
      <w:r>
        <w:rPr>
          <w:lang w:val="kk-KZ"/>
        </w:rPr>
        <w:t>лік</w:t>
      </w:r>
      <w:r w:rsidR="00EC6528">
        <w:rPr>
          <w:lang w:val="kk-KZ"/>
        </w:rPr>
        <w:t xml:space="preserve"> </w:t>
      </w:r>
      <w:r>
        <w:rPr>
          <w:lang w:val="kk-KZ"/>
        </w:rPr>
        <w:t>мұнай өндіруд</w:t>
      </w:r>
      <w:r w:rsidRPr="00F1652D">
        <w:rPr>
          <w:lang w:val="kk-KZ"/>
        </w:rPr>
        <w:t>ен кейін</w:t>
      </w:r>
      <w:r w:rsidR="002470EA">
        <w:rPr>
          <w:lang w:val="kk-KZ"/>
        </w:rPr>
        <w:t xml:space="preserve"> бастапқы мұнайдың үштен екісі </w:t>
      </w:r>
      <w:r w:rsidRPr="00F1652D">
        <w:rPr>
          <w:lang w:val="kk-KZ"/>
        </w:rPr>
        <w:t>қабатта қалады және көп жағдайда бастап</w:t>
      </w:r>
      <w:r w:rsidR="002470EA">
        <w:rPr>
          <w:lang w:val="kk-KZ"/>
        </w:rPr>
        <w:t>қы геологиялық мұнайдың 40-50%</w:t>
      </w:r>
      <w:r>
        <w:rPr>
          <w:lang w:val="kk-KZ"/>
        </w:rPr>
        <w:t xml:space="preserve"> өңдел</w:t>
      </w:r>
      <w:r w:rsidR="00EC6528">
        <w:rPr>
          <w:lang w:val="kk-KZ"/>
        </w:rPr>
        <w:t>мейді</w:t>
      </w:r>
      <w:r w:rsidRPr="00F1652D">
        <w:rPr>
          <w:lang w:val="kk-KZ"/>
        </w:rPr>
        <w:t xml:space="preserve"> </w:t>
      </w:r>
      <w:r w:rsidRPr="001A05B4">
        <w:rPr>
          <w:lang w:val="kk-KZ"/>
        </w:rPr>
        <w:t xml:space="preserve">(11-сурет). </w:t>
      </w:r>
      <w:r>
        <w:rPr>
          <w:lang w:val="kk-KZ"/>
        </w:rPr>
        <w:t>Үшiншiлiк мұнайды өңдіру</w:t>
      </w:r>
      <w:r w:rsidRPr="00F1652D">
        <w:rPr>
          <w:lang w:val="kk-KZ"/>
        </w:rPr>
        <w:t xml:space="preserve">, </w:t>
      </w:r>
      <w:r>
        <w:rPr>
          <w:lang w:val="kk-KZ"/>
        </w:rPr>
        <w:t>сондай-ақ</w:t>
      </w:r>
      <w:r w:rsidRPr="00F1652D">
        <w:rPr>
          <w:lang w:val="kk-KZ"/>
        </w:rPr>
        <w:t xml:space="preserve"> күшейтілген мұнай</w:t>
      </w:r>
      <w:r>
        <w:rPr>
          <w:lang w:val="kk-KZ"/>
        </w:rPr>
        <w:t>ды</w:t>
      </w:r>
      <w:r w:rsidR="00EC6528">
        <w:rPr>
          <w:lang w:val="kk-KZ"/>
        </w:rPr>
        <w:t xml:space="preserve"> </w:t>
      </w:r>
      <w:r>
        <w:rPr>
          <w:lang w:val="kk-KZ"/>
        </w:rPr>
        <w:t>ығыстыру</w:t>
      </w:r>
      <w:r w:rsidRPr="00F1652D">
        <w:rPr>
          <w:lang w:val="kk-KZ"/>
        </w:rPr>
        <w:t xml:space="preserve"> (EOR) деп </w:t>
      </w:r>
      <w:r>
        <w:rPr>
          <w:lang w:val="kk-KZ"/>
        </w:rPr>
        <w:t>атайды</w:t>
      </w:r>
      <w:r w:rsidRPr="00F1652D">
        <w:rPr>
          <w:lang w:val="kk-KZ"/>
        </w:rPr>
        <w:t xml:space="preserve">, </w:t>
      </w:r>
      <w:r>
        <w:rPr>
          <w:lang w:val="kk-KZ"/>
        </w:rPr>
        <w:t>қарапайым</w:t>
      </w:r>
      <w:r w:rsidRPr="00F1652D">
        <w:rPr>
          <w:lang w:val="kk-KZ"/>
        </w:rPr>
        <w:t xml:space="preserve"> өндiру әдiстерiнен кейiн қабаттарда қалған мұнай көлемiн нысанаға алу үшiн </w:t>
      </w:r>
      <w:r>
        <w:rPr>
          <w:lang w:val="kk-KZ"/>
        </w:rPr>
        <w:t>дәстүрлі емес химиялық әдістер</w:t>
      </w:r>
      <w:r w:rsidRPr="00F1652D">
        <w:rPr>
          <w:lang w:val="kk-KZ"/>
        </w:rPr>
        <w:t xml:space="preserve"> пайдаланады.</w:t>
      </w:r>
      <w:r w:rsidR="00EC6528">
        <w:rPr>
          <w:lang w:val="kk-KZ"/>
        </w:rPr>
        <w:t xml:space="preserve"> </w:t>
      </w:r>
      <w:r>
        <w:rPr>
          <w:lang w:val="kk-KZ"/>
        </w:rPr>
        <w:t>М</w:t>
      </w:r>
      <w:r w:rsidRPr="003936DC">
        <w:rPr>
          <w:lang w:val="kk-KZ"/>
        </w:rPr>
        <w:t>ұнай өндіру</w:t>
      </w:r>
      <w:r>
        <w:rPr>
          <w:lang w:val="kk-KZ"/>
        </w:rPr>
        <w:t xml:space="preserve">дің әркелкі кезеңдері </w:t>
      </w:r>
      <w:r w:rsidRPr="001A05B4">
        <w:rPr>
          <w:lang w:val="kk-KZ"/>
        </w:rPr>
        <w:t>1</w:t>
      </w:r>
      <w:r>
        <w:rPr>
          <w:lang w:val="kk-KZ"/>
        </w:rPr>
        <w:t xml:space="preserve">1-суретте келтірілген </w:t>
      </w:r>
      <w:r w:rsidRPr="00941754">
        <w:rPr>
          <w:lang w:val="kk-KZ"/>
        </w:rPr>
        <w:t>[</w:t>
      </w:r>
      <w:r w:rsidR="00721031">
        <w:rPr>
          <w:lang w:val="kk-KZ"/>
        </w:rPr>
        <w:t>142</w:t>
      </w:r>
      <w:r w:rsidRPr="00941754">
        <w:rPr>
          <w:lang w:val="kk-KZ"/>
        </w:rPr>
        <w:t>].</w:t>
      </w:r>
    </w:p>
    <w:p w:rsidR="005A56EA" w:rsidRPr="00515BBA" w:rsidRDefault="005A56EA" w:rsidP="005A56EA">
      <w:pPr>
        <w:pStyle w:val="a5"/>
        <w:ind w:firstLine="709"/>
        <w:contextualSpacing/>
        <w:jc w:val="center"/>
        <w:rPr>
          <w:noProof/>
          <w:sz w:val="24"/>
          <w:szCs w:val="24"/>
          <w:lang w:val="kk-KZ"/>
        </w:rPr>
      </w:pPr>
    </w:p>
    <w:p w:rsidR="008576D1" w:rsidRPr="003936DC" w:rsidRDefault="008576D1" w:rsidP="005A56EA">
      <w:pPr>
        <w:pStyle w:val="a5"/>
        <w:ind w:firstLine="709"/>
        <w:contextualSpacing/>
        <w:jc w:val="center"/>
        <w:rPr>
          <w:lang w:val="kk-KZ"/>
        </w:rPr>
      </w:pPr>
      <w:r>
        <w:rPr>
          <w:noProof/>
          <w:lang w:val="ru-RU"/>
        </w:rPr>
        <w:drawing>
          <wp:inline distT="0" distB="0" distL="0" distR="0">
            <wp:extent cx="3954780" cy="2773680"/>
            <wp:effectExtent l="0" t="0" r="7620" b="762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4780" cy="2773680"/>
                    </a:xfrm>
                    <a:prstGeom prst="rect">
                      <a:avLst/>
                    </a:prstGeom>
                    <a:noFill/>
                    <a:ln>
                      <a:noFill/>
                    </a:ln>
                  </pic:spPr>
                </pic:pic>
              </a:graphicData>
            </a:graphic>
          </wp:inline>
        </w:drawing>
      </w:r>
    </w:p>
    <w:p w:rsidR="005A56EA" w:rsidRPr="003936DC" w:rsidRDefault="005A56EA" w:rsidP="005A56EA">
      <w:pPr>
        <w:pStyle w:val="a5"/>
        <w:ind w:firstLine="709"/>
        <w:contextualSpacing/>
        <w:jc w:val="center"/>
        <w:rPr>
          <w:b/>
          <w:sz w:val="16"/>
          <w:szCs w:val="16"/>
          <w:lang w:val="kk-KZ"/>
        </w:rPr>
      </w:pPr>
    </w:p>
    <w:p w:rsidR="005A56EA" w:rsidRPr="003936DC" w:rsidRDefault="005A56EA" w:rsidP="005A56EA">
      <w:pPr>
        <w:pStyle w:val="a5"/>
        <w:ind w:firstLine="709"/>
        <w:contextualSpacing/>
        <w:jc w:val="center"/>
        <w:rPr>
          <w:lang w:val="kk-KZ"/>
        </w:rPr>
      </w:pPr>
      <w:r w:rsidRPr="003936DC">
        <w:rPr>
          <w:lang w:val="kk-KZ"/>
        </w:rPr>
        <w:t xml:space="preserve">Сурет 11 – </w:t>
      </w:r>
      <w:r>
        <w:rPr>
          <w:lang w:val="kk-KZ"/>
        </w:rPr>
        <w:t>М</w:t>
      </w:r>
      <w:r w:rsidRPr="003936DC">
        <w:rPr>
          <w:lang w:val="kk-KZ"/>
        </w:rPr>
        <w:t>ұнай өндіру</w:t>
      </w:r>
      <w:r>
        <w:rPr>
          <w:lang w:val="kk-KZ"/>
        </w:rPr>
        <w:t>дің әркелкі кезеңдері</w:t>
      </w:r>
    </w:p>
    <w:p w:rsidR="005A56EA" w:rsidRPr="003936DC" w:rsidRDefault="005A56EA" w:rsidP="005A56EA">
      <w:pPr>
        <w:pStyle w:val="a5"/>
        <w:ind w:firstLine="709"/>
        <w:contextualSpacing/>
        <w:jc w:val="center"/>
        <w:rPr>
          <w:sz w:val="16"/>
          <w:szCs w:val="16"/>
          <w:lang w:val="kk-KZ"/>
        </w:rPr>
      </w:pPr>
    </w:p>
    <w:p w:rsidR="005A56EA" w:rsidRDefault="005A56EA" w:rsidP="005A56EA">
      <w:pPr>
        <w:shd w:val="clear" w:color="auto" w:fill="FFFFFF"/>
        <w:spacing w:after="0" w:line="240" w:lineRule="auto"/>
        <w:ind w:firstLine="709"/>
        <w:jc w:val="both"/>
        <w:rPr>
          <w:rFonts w:ascii="Times New Roman" w:eastAsia="Calibri" w:hAnsi="Times New Roman" w:cs="Times New Roman"/>
          <w:sz w:val="28"/>
          <w:szCs w:val="28"/>
          <w:lang w:val="kk-KZ"/>
        </w:rPr>
      </w:pPr>
    </w:p>
    <w:p w:rsidR="005A56EA" w:rsidRDefault="005A56EA" w:rsidP="005A56EA">
      <w:pPr>
        <w:spacing w:after="0" w:line="240" w:lineRule="auto"/>
        <w:ind w:firstLine="709"/>
        <w:jc w:val="both"/>
        <w:rPr>
          <w:rFonts w:ascii="Times New Roman" w:eastAsia="Times New Roman" w:hAnsi="Times New Roman" w:cs="Times New Roman"/>
          <w:sz w:val="28"/>
          <w:szCs w:val="28"/>
          <w:lang w:val="kk-KZ"/>
        </w:rPr>
      </w:pPr>
      <w:r>
        <w:rPr>
          <w:rFonts w:ascii="Times New Roman" w:eastAsia="Calibri" w:hAnsi="Times New Roman" w:cs="Times New Roman"/>
          <w:sz w:val="28"/>
          <w:szCs w:val="28"/>
          <w:lang w:val="kk-KZ"/>
        </w:rPr>
        <w:t>М</w:t>
      </w:r>
      <w:r w:rsidRPr="000100CB">
        <w:rPr>
          <w:rFonts w:ascii="Times New Roman" w:eastAsia="Calibri" w:hAnsi="Times New Roman" w:cs="Times New Roman"/>
          <w:sz w:val="28"/>
          <w:szCs w:val="28"/>
          <w:lang w:val="kk-KZ"/>
        </w:rPr>
        <w:t xml:space="preserve">ұнай </w:t>
      </w:r>
      <w:r>
        <w:rPr>
          <w:rFonts w:ascii="Times New Roman" w:eastAsia="Calibri" w:hAnsi="Times New Roman" w:cs="Times New Roman"/>
          <w:sz w:val="28"/>
          <w:szCs w:val="28"/>
          <w:lang w:val="kk-KZ"/>
        </w:rPr>
        <w:t>өндірудің</w:t>
      </w:r>
      <w:r w:rsidRPr="000100CB">
        <w:rPr>
          <w:rFonts w:ascii="Times New Roman" w:eastAsia="Calibri" w:hAnsi="Times New Roman" w:cs="Times New Roman"/>
          <w:sz w:val="28"/>
          <w:szCs w:val="28"/>
          <w:lang w:val="kk-KZ"/>
        </w:rPr>
        <w:t xml:space="preserve"> күшейт</w:t>
      </w:r>
      <w:r>
        <w:rPr>
          <w:rFonts w:ascii="Times New Roman" w:eastAsia="Calibri" w:hAnsi="Times New Roman" w:cs="Times New Roman"/>
          <w:sz w:val="28"/>
          <w:szCs w:val="28"/>
          <w:lang w:val="kk-KZ"/>
        </w:rPr>
        <w:t>ілген әдістерінің сенімділік</w:t>
      </w:r>
      <w:r w:rsidRPr="000100CB">
        <w:rPr>
          <w:rFonts w:ascii="Times New Roman" w:eastAsia="Calibri" w:hAnsi="Times New Roman" w:cs="Times New Roman"/>
          <w:sz w:val="28"/>
          <w:szCs w:val="28"/>
          <w:lang w:val="kk-KZ"/>
        </w:rPr>
        <w:t xml:space="preserve"> диаграммасы 12</w:t>
      </w:r>
      <w:r>
        <w:rPr>
          <w:rFonts w:ascii="Times New Roman" w:eastAsia="Calibri" w:hAnsi="Times New Roman" w:cs="Times New Roman"/>
          <w:sz w:val="28"/>
          <w:szCs w:val="28"/>
          <w:lang w:val="kk-KZ"/>
        </w:rPr>
        <w:t>-</w:t>
      </w:r>
      <w:r w:rsidR="00690735">
        <w:rPr>
          <w:rFonts w:ascii="Times New Roman" w:eastAsia="Calibri" w:hAnsi="Times New Roman" w:cs="Times New Roman"/>
          <w:sz w:val="28"/>
          <w:szCs w:val="28"/>
          <w:lang w:val="kk-KZ"/>
        </w:rPr>
        <w:t xml:space="preserve">суретте көрсетілген. Бұл </w:t>
      </w:r>
      <w:r w:rsidRPr="000100CB">
        <w:rPr>
          <w:rFonts w:ascii="Times New Roman" w:eastAsia="Calibri" w:hAnsi="Times New Roman" w:cs="Times New Roman"/>
          <w:sz w:val="28"/>
          <w:szCs w:val="28"/>
          <w:lang w:val="kk-KZ"/>
        </w:rPr>
        <w:t xml:space="preserve">суретте </w:t>
      </w:r>
      <w:r w:rsidRPr="00AC0DEF">
        <w:rPr>
          <w:rFonts w:ascii="Times New Roman" w:eastAsia="Times New Roman" w:hAnsi="Times New Roman" w:cs="Times New Roman"/>
          <w:sz w:val="28"/>
          <w:szCs w:val="28"/>
          <w:lang w:val="kk-KZ"/>
        </w:rPr>
        <w:t>1. Әрбір нүкте оң, теріс және белгісіз нәтижелер бар эксперименттер санының қатынасына сәйкес келе</w:t>
      </w:r>
      <w:r>
        <w:rPr>
          <w:rFonts w:ascii="Times New Roman" w:eastAsia="Times New Roman" w:hAnsi="Times New Roman" w:cs="Times New Roman"/>
          <w:sz w:val="28"/>
          <w:szCs w:val="28"/>
          <w:lang w:val="kk-KZ"/>
        </w:rPr>
        <w:t>тін үш координатпен сипатталады;</w:t>
      </w:r>
      <w:r w:rsidRPr="00AC0DEF">
        <w:rPr>
          <w:rFonts w:ascii="Times New Roman" w:eastAsia="Times New Roman" w:hAnsi="Times New Roman" w:cs="Times New Roman"/>
          <w:sz w:val="28"/>
          <w:szCs w:val="28"/>
          <w:lang w:val="kk-KZ"/>
        </w:rPr>
        <w:t xml:space="preserve"> 2. Бұрыштарда 100% </w:t>
      </w:r>
      <w:r>
        <w:rPr>
          <w:rFonts w:ascii="Times New Roman" w:eastAsia="Times New Roman" w:hAnsi="Times New Roman" w:cs="Times New Roman"/>
          <w:sz w:val="28"/>
          <w:szCs w:val="28"/>
          <w:lang w:val="kk-KZ"/>
        </w:rPr>
        <w:t>өнімділік</w:t>
      </w:r>
      <w:r w:rsidRPr="00AC0DEF">
        <w:rPr>
          <w:rFonts w:ascii="Times New Roman" w:eastAsia="Times New Roman" w:hAnsi="Times New Roman" w:cs="Times New Roman"/>
          <w:sz w:val="28"/>
          <w:szCs w:val="28"/>
          <w:lang w:val="kk-KZ"/>
        </w:rPr>
        <w:t>, 100% сәтсіздік, 100% белгісіздік, орталықта барлық координаттар тең</w:t>
      </w:r>
      <w:r>
        <w:rPr>
          <w:rFonts w:ascii="Times New Roman" w:eastAsia="Times New Roman" w:hAnsi="Times New Roman" w:cs="Times New Roman"/>
          <w:sz w:val="28"/>
          <w:szCs w:val="28"/>
          <w:lang w:val="kk-KZ"/>
        </w:rPr>
        <w:t xml:space="preserve"> болатын ескеру керек.</w:t>
      </w:r>
    </w:p>
    <w:p w:rsidR="008576D1" w:rsidRDefault="008576D1" w:rsidP="005A56EA">
      <w:pPr>
        <w:spacing w:after="0" w:line="240" w:lineRule="auto"/>
        <w:ind w:firstLine="709"/>
        <w:jc w:val="both"/>
        <w:rPr>
          <w:rFonts w:ascii="Times New Roman" w:eastAsia="Times New Roman" w:hAnsi="Times New Roman" w:cs="Times New Roman"/>
          <w:sz w:val="28"/>
          <w:szCs w:val="28"/>
          <w:lang w:val="kk-KZ"/>
        </w:rPr>
      </w:pPr>
    </w:p>
    <w:p w:rsidR="008576D1" w:rsidRDefault="008576D1" w:rsidP="005A56EA">
      <w:pPr>
        <w:spacing w:after="0" w:line="240" w:lineRule="auto"/>
        <w:ind w:firstLine="709"/>
        <w:jc w:val="both"/>
        <w:rPr>
          <w:rFonts w:ascii="Times New Roman" w:eastAsia="Times New Roman" w:hAnsi="Times New Roman" w:cs="Times New Roman"/>
          <w:sz w:val="28"/>
          <w:szCs w:val="28"/>
          <w:lang w:val="kk-KZ"/>
        </w:rPr>
      </w:pPr>
    </w:p>
    <w:p w:rsidR="008576D1" w:rsidRDefault="008576D1" w:rsidP="005A56EA">
      <w:pPr>
        <w:spacing w:after="0" w:line="240" w:lineRule="auto"/>
        <w:ind w:firstLine="709"/>
        <w:jc w:val="both"/>
        <w:rPr>
          <w:rFonts w:ascii="Times New Roman" w:eastAsia="Times New Roman" w:hAnsi="Times New Roman" w:cs="Times New Roman"/>
          <w:sz w:val="28"/>
          <w:szCs w:val="28"/>
          <w:lang w:val="kk-KZ"/>
        </w:rPr>
      </w:pPr>
    </w:p>
    <w:p w:rsidR="00721031" w:rsidRDefault="00721031" w:rsidP="005A56EA">
      <w:pPr>
        <w:spacing w:after="0" w:line="240" w:lineRule="auto"/>
        <w:ind w:firstLine="709"/>
        <w:jc w:val="both"/>
        <w:rPr>
          <w:rFonts w:ascii="Times New Roman" w:eastAsia="Times New Roman" w:hAnsi="Times New Roman" w:cs="Times New Roman"/>
          <w:sz w:val="28"/>
          <w:szCs w:val="28"/>
          <w:lang w:val="kk-KZ"/>
        </w:rPr>
      </w:pPr>
    </w:p>
    <w:p w:rsidR="00721031" w:rsidRDefault="00721031" w:rsidP="005A56EA">
      <w:pPr>
        <w:spacing w:after="0" w:line="240" w:lineRule="auto"/>
        <w:ind w:firstLine="709"/>
        <w:jc w:val="both"/>
        <w:rPr>
          <w:rFonts w:ascii="Times New Roman" w:eastAsia="Times New Roman" w:hAnsi="Times New Roman" w:cs="Times New Roman"/>
          <w:sz w:val="28"/>
          <w:szCs w:val="28"/>
          <w:lang w:val="kk-KZ"/>
        </w:rPr>
      </w:pPr>
    </w:p>
    <w:p w:rsidR="00721031" w:rsidRDefault="00721031" w:rsidP="005A56EA">
      <w:pPr>
        <w:spacing w:after="0" w:line="240" w:lineRule="auto"/>
        <w:ind w:firstLine="709"/>
        <w:jc w:val="both"/>
        <w:rPr>
          <w:rFonts w:ascii="Times New Roman" w:eastAsia="Times New Roman" w:hAnsi="Times New Roman" w:cs="Times New Roman"/>
          <w:sz w:val="28"/>
          <w:szCs w:val="28"/>
          <w:lang w:val="kk-KZ"/>
        </w:rPr>
      </w:pPr>
    </w:p>
    <w:p w:rsidR="00721031" w:rsidRDefault="00721031" w:rsidP="005A56EA">
      <w:pPr>
        <w:spacing w:after="0" w:line="240" w:lineRule="auto"/>
        <w:ind w:firstLine="709"/>
        <w:jc w:val="both"/>
        <w:rPr>
          <w:rFonts w:ascii="Times New Roman" w:eastAsia="Times New Roman" w:hAnsi="Times New Roman" w:cs="Times New Roman"/>
          <w:sz w:val="28"/>
          <w:szCs w:val="28"/>
          <w:lang w:val="kk-KZ"/>
        </w:rPr>
      </w:pPr>
    </w:p>
    <w:p w:rsidR="00721031" w:rsidRDefault="00721031" w:rsidP="005A56EA">
      <w:pPr>
        <w:spacing w:after="0" w:line="240" w:lineRule="auto"/>
        <w:ind w:firstLine="709"/>
        <w:jc w:val="both"/>
        <w:rPr>
          <w:rFonts w:ascii="Times New Roman" w:eastAsia="Times New Roman" w:hAnsi="Times New Roman" w:cs="Times New Roman"/>
          <w:sz w:val="28"/>
          <w:szCs w:val="28"/>
          <w:lang w:val="kk-KZ"/>
        </w:rPr>
      </w:pPr>
    </w:p>
    <w:p w:rsidR="00721031" w:rsidRDefault="00721031" w:rsidP="005A56EA">
      <w:pPr>
        <w:spacing w:after="0" w:line="240" w:lineRule="auto"/>
        <w:ind w:firstLine="709"/>
        <w:jc w:val="both"/>
        <w:rPr>
          <w:rFonts w:ascii="Times New Roman" w:eastAsia="Times New Roman" w:hAnsi="Times New Roman" w:cs="Times New Roman"/>
          <w:sz w:val="28"/>
          <w:szCs w:val="28"/>
          <w:lang w:val="kk-KZ"/>
        </w:rPr>
      </w:pPr>
    </w:p>
    <w:p w:rsidR="00721031" w:rsidRDefault="00721031" w:rsidP="005A56EA">
      <w:pPr>
        <w:spacing w:after="0" w:line="240" w:lineRule="auto"/>
        <w:ind w:firstLine="709"/>
        <w:jc w:val="both"/>
        <w:rPr>
          <w:rFonts w:ascii="Times New Roman" w:eastAsia="Times New Roman" w:hAnsi="Times New Roman" w:cs="Times New Roman"/>
          <w:sz w:val="28"/>
          <w:szCs w:val="28"/>
          <w:lang w:val="kk-KZ"/>
        </w:rPr>
      </w:pPr>
    </w:p>
    <w:p w:rsidR="00721031" w:rsidRDefault="00721031" w:rsidP="005A56EA">
      <w:pPr>
        <w:spacing w:after="0" w:line="240" w:lineRule="auto"/>
        <w:ind w:firstLine="709"/>
        <w:jc w:val="both"/>
        <w:rPr>
          <w:rFonts w:ascii="Times New Roman" w:eastAsia="Times New Roman" w:hAnsi="Times New Roman" w:cs="Times New Roman"/>
          <w:sz w:val="28"/>
          <w:szCs w:val="28"/>
          <w:lang w:val="kk-KZ"/>
        </w:rPr>
      </w:pPr>
    </w:p>
    <w:p w:rsidR="00721031" w:rsidRDefault="00721031" w:rsidP="005A56EA">
      <w:pPr>
        <w:spacing w:after="0" w:line="240" w:lineRule="auto"/>
        <w:ind w:firstLine="709"/>
        <w:jc w:val="both"/>
        <w:rPr>
          <w:rFonts w:ascii="Times New Roman" w:eastAsia="Times New Roman" w:hAnsi="Times New Roman" w:cs="Times New Roman"/>
          <w:sz w:val="28"/>
          <w:szCs w:val="28"/>
          <w:lang w:val="kk-KZ"/>
        </w:rPr>
      </w:pPr>
    </w:p>
    <w:p w:rsidR="00721031" w:rsidRDefault="002470EA" w:rsidP="002470EA">
      <w:pPr>
        <w:spacing w:after="0" w:line="240" w:lineRule="auto"/>
        <w:ind w:firstLine="709"/>
        <w:jc w:val="center"/>
        <w:rPr>
          <w:rFonts w:ascii="Times New Roman" w:eastAsia="Times New Roman" w:hAnsi="Times New Roman" w:cs="Times New Roman"/>
          <w:sz w:val="28"/>
          <w:szCs w:val="28"/>
          <w:lang w:val="kk-KZ"/>
        </w:rPr>
      </w:pPr>
      <w:r w:rsidRPr="002470EA">
        <w:rPr>
          <w:rFonts w:ascii="Times New Roman" w:eastAsia="Times New Roman" w:hAnsi="Times New Roman" w:cs="Times New Roman"/>
          <w:noProof/>
          <w:sz w:val="28"/>
          <w:szCs w:val="28"/>
        </w:rPr>
        <w:lastRenderedPageBreak/>
        <w:drawing>
          <wp:inline distT="0" distB="0" distL="0" distR="0" wp14:anchorId="2CE9B4DF" wp14:editId="71377338">
            <wp:extent cx="3970364" cy="267485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70364" cy="2674852"/>
                    </a:xfrm>
                    <a:prstGeom prst="rect">
                      <a:avLst/>
                    </a:prstGeom>
                  </pic:spPr>
                </pic:pic>
              </a:graphicData>
            </a:graphic>
          </wp:inline>
        </w:drawing>
      </w:r>
    </w:p>
    <w:p w:rsidR="005A56EA" w:rsidRPr="00D95F62" w:rsidRDefault="005A56EA" w:rsidP="005A56EA">
      <w:pPr>
        <w:spacing w:after="0" w:line="240" w:lineRule="auto"/>
        <w:ind w:firstLine="709"/>
        <w:jc w:val="both"/>
        <w:rPr>
          <w:rFonts w:ascii="Times New Roman" w:eastAsia="Times New Roman" w:hAnsi="Times New Roman" w:cs="Times New Roman"/>
          <w:b/>
          <w:sz w:val="28"/>
          <w:szCs w:val="28"/>
          <w:lang w:val="kk-KZ"/>
        </w:rPr>
      </w:pPr>
      <w:r w:rsidRPr="000100CB">
        <w:rPr>
          <w:rFonts w:ascii="Times New Roman" w:eastAsia="Times New Roman" w:hAnsi="Times New Roman" w:cs="Times New Roman"/>
          <w:sz w:val="24"/>
          <w:szCs w:val="24"/>
          <w:lang w:val="kk-KZ"/>
        </w:rPr>
        <w:t xml:space="preserve">1 </w:t>
      </w:r>
      <w:r>
        <w:rPr>
          <w:rFonts w:ascii="Times New Roman" w:eastAsia="Times New Roman" w:hAnsi="Times New Roman" w:cs="Times New Roman"/>
          <w:sz w:val="24"/>
          <w:szCs w:val="24"/>
          <w:lang w:val="kk-KZ"/>
        </w:rPr>
        <w:t xml:space="preserve">– </w:t>
      </w:r>
      <w:r w:rsidRPr="00D95F62">
        <w:rPr>
          <w:rFonts w:ascii="Times New Roman" w:eastAsia="Times New Roman" w:hAnsi="Times New Roman" w:cs="Times New Roman"/>
          <w:sz w:val="24"/>
          <w:szCs w:val="24"/>
          <w:lang w:val="kk-KZ"/>
        </w:rPr>
        <w:t>бумен өңдеу; 2 – мұнайды бумен ығыстыру; 3 – орнында жану; 4 – мицеллярлық суландыру; 5 – полимерлік суландыру; 6 – сілтілік суландыру; 7 – көмірсутек газын айдау; 8 – көмірқышқыл газын ығыстыру; 9 – түтін газын айдау; А – өнімділік; В – сәтсіздік; С – белгісіздік</w:t>
      </w:r>
    </w:p>
    <w:p w:rsidR="005A56EA" w:rsidRPr="000100CB" w:rsidRDefault="005A56EA" w:rsidP="005A56EA">
      <w:pPr>
        <w:spacing w:after="0" w:line="240" w:lineRule="auto"/>
        <w:ind w:firstLine="709"/>
        <w:jc w:val="center"/>
        <w:rPr>
          <w:rFonts w:ascii="Times New Roman" w:eastAsia="Times New Roman" w:hAnsi="Times New Roman" w:cs="Times New Roman"/>
          <w:sz w:val="28"/>
          <w:szCs w:val="28"/>
          <w:lang w:val="kk-KZ"/>
        </w:rPr>
      </w:pPr>
      <w:r w:rsidRPr="008742F3">
        <w:rPr>
          <w:rFonts w:ascii="Times New Roman" w:eastAsia="Times New Roman" w:hAnsi="Times New Roman" w:cs="Times New Roman"/>
          <w:sz w:val="28"/>
          <w:szCs w:val="28"/>
          <w:lang w:val="kk-KZ"/>
        </w:rPr>
        <w:t>Сурет 12</w:t>
      </w:r>
      <w:r w:rsidR="006450A7">
        <w:rPr>
          <w:rFonts w:ascii="Times New Roman" w:eastAsia="Times New Roman" w:hAnsi="Times New Roman" w:cs="Times New Roman"/>
          <w:sz w:val="28"/>
          <w:szCs w:val="28"/>
          <w:lang w:val="kk-KZ"/>
        </w:rPr>
        <w:t xml:space="preserve"> </w:t>
      </w:r>
      <w:r w:rsidRPr="000100CB">
        <w:rPr>
          <w:rFonts w:ascii="Times New Roman" w:eastAsia="Times New Roman" w:hAnsi="Times New Roman" w:cs="Times New Roman"/>
          <w:sz w:val="28"/>
          <w:szCs w:val="28"/>
          <w:lang w:val="kk-KZ"/>
        </w:rPr>
        <w:t xml:space="preserve">– </w:t>
      </w:r>
      <w:r>
        <w:rPr>
          <w:rFonts w:ascii="Times New Roman" w:eastAsia="Calibri" w:hAnsi="Times New Roman" w:cs="Times New Roman"/>
          <w:sz w:val="28"/>
          <w:szCs w:val="28"/>
          <w:lang w:val="kk-KZ"/>
        </w:rPr>
        <w:t>М</w:t>
      </w:r>
      <w:r w:rsidRPr="000100CB">
        <w:rPr>
          <w:rFonts w:ascii="Times New Roman" w:eastAsia="Calibri" w:hAnsi="Times New Roman" w:cs="Times New Roman"/>
          <w:sz w:val="28"/>
          <w:szCs w:val="28"/>
          <w:lang w:val="kk-KZ"/>
        </w:rPr>
        <w:t>ұнай алудың күшейт</w:t>
      </w:r>
      <w:r>
        <w:rPr>
          <w:rFonts w:ascii="Times New Roman" w:eastAsia="Calibri" w:hAnsi="Times New Roman" w:cs="Times New Roman"/>
          <w:sz w:val="28"/>
          <w:szCs w:val="28"/>
          <w:lang w:val="kk-KZ"/>
        </w:rPr>
        <w:t>ілген әдістерінің сенімділік</w:t>
      </w:r>
      <w:r w:rsidRPr="000100CB">
        <w:rPr>
          <w:rFonts w:ascii="Times New Roman" w:eastAsia="Calibri" w:hAnsi="Times New Roman" w:cs="Times New Roman"/>
          <w:sz w:val="28"/>
          <w:szCs w:val="28"/>
          <w:lang w:val="kk-KZ"/>
        </w:rPr>
        <w:t xml:space="preserve"> диаграммасы</w:t>
      </w:r>
    </w:p>
    <w:p w:rsidR="005A56EA" w:rsidRPr="008742F3" w:rsidRDefault="005A56EA" w:rsidP="005A56EA">
      <w:pPr>
        <w:spacing w:after="0" w:line="240" w:lineRule="auto"/>
        <w:ind w:firstLine="709"/>
        <w:jc w:val="center"/>
        <w:rPr>
          <w:rFonts w:ascii="Times New Roman" w:eastAsia="Times New Roman" w:hAnsi="Times New Roman" w:cs="Times New Roman"/>
          <w:sz w:val="16"/>
          <w:szCs w:val="16"/>
          <w:lang w:val="kk-KZ"/>
        </w:rPr>
      </w:pPr>
    </w:p>
    <w:p w:rsidR="005A56EA" w:rsidRDefault="005A56EA" w:rsidP="005A56EA">
      <w:pPr>
        <w:spacing w:after="0" w:line="240" w:lineRule="auto"/>
        <w:ind w:firstLine="709"/>
        <w:contextualSpacing/>
        <w:jc w:val="both"/>
        <w:rPr>
          <w:rFonts w:ascii="Times New Roman" w:eastAsia="Calibri" w:hAnsi="Times New Roman" w:cs="Times New Roman"/>
          <w:sz w:val="28"/>
          <w:szCs w:val="28"/>
          <w:lang w:val="kk-KZ"/>
        </w:rPr>
      </w:pPr>
    </w:p>
    <w:p w:rsidR="005A56EA" w:rsidRPr="000100CB" w:rsidRDefault="005A56EA" w:rsidP="005A56EA">
      <w:pPr>
        <w:spacing w:after="0" w:line="240" w:lineRule="auto"/>
        <w:ind w:firstLine="709"/>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Гидратацияның</w:t>
      </w:r>
      <w:r w:rsidRPr="000100CB">
        <w:rPr>
          <w:rFonts w:ascii="Times New Roman" w:eastAsia="Calibri" w:hAnsi="Times New Roman" w:cs="Times New Roman"/>
          <w:sz w:val="28"/>
          <w:szCs w:val="28"/>
          <w:lang w:val="kk-KZ"/>
        </w:rPr>
        <w:t xml:space="preserve"> төмен тиімділігінің негізгі </w:t>
      </w:r>
      <w:r>
        <w:rPr>
          <w:rFonts w:ascii="Times New Roman" w:eastAsia="Calibri" w:hAnsi="Times New Roman" w:cs="Times New Roman"/>
          <w:sz w:val="28"/>
          <w:szCs w:val="28"/>
          <w:lang w:val="kk-KZ"/>
        </w:rPr>
        <w:t>себептері</w:t>
      </w:r>
      <w:r w:rsidRPr="000100CB">
        <w:rPr>
          <w:rFonts w:ascii="Times New Roman" w:eastAsia="Calibri" w:hAnsi="Times New Roman" w:cs="Times New Roman"/>
          <w:sz w:val="28"/>
          <w:szCs w:val="28"/>
          <w:lang w:val="kk-KZ"/>
        </w:rPr>
        <w:t xml:space="preserve"> мұ</w:t>
      </w:r>
      <w:r>
        <w:rPr>
          <w:rFonts w:ascii="Times New Roman" w:eastAsia="Calibri" w:hAnsi="Times New Roman" w:cs="Times New Roman"/>
          <w:sz w:val="28"/>
          <w:szCs w:val="28"/>
          <w:lang w:val="kk-KZ"/>
        </w:rPr>
        <w:t>най қабаттарының кеуекті орта</w:t>
      </w:r>
      <w:r w:rsidRPr="000100CB">
        <w:rPr>
          <w:rFonts w:ascii="Times New Roman" w:eastAsia="Calibri" w:hAnsi="Times New Roman" w:cs="Times New Roman"/>
          <w:sz w:val="28"/>
          <w:szCs w:val="28"/>
          <w:lang w:val="kk-KZ"/>
        </w:rPr>
        <w:t xml:space="preserve">да мұнайды 20-45% </w:t>
      </w:r>
      <w:r>
        <w:rPr>
          <w:rFonts w:ascii="Times New Roman" w:eastAsia="Calibri" w:hAnsi="Times New Roman" w:cs="Times New Roman"/>
          <w:sz w:val="28"/>
          <w:szCs w:val="28"/>
          <w:lang w:val="kk-KZ"/>
        </w:rPr>
        <w:t>ұстап тұратын</w:t>
      </w:r>
      <w:r w:rsidRPr="000100CB">
        <w:rPr>
          <w:rFonts w:ascii="Times New Roman" w:eastAsia="Calibri" w:hAnsi="Times New Roman" w:cs="Times New Roman"/>
          <w:sz w:val="28"/>
          <w:szCs w:val="28"/>
          <w:lang w:val="kk-KZ"/>
        </w:rPr>
        <w:t xml:space="preserve"> капиллярлық күштер</w:t>
      </w:r>
      <w:r>
        <w:rPr>
          <w:rFonts w:ascii="Times New Roman" w:eastAsia="Calibri" w:hAnsi="Times New Roman" w:cs="Times New Roman"/>
          <w:sz w:val="28"/>
          <w:szCs w:val="28"/>
          <w:lang w:val="kk-KZ"/>
        </w:rPr>
        <w:t>; с</w:t>
      </w:r>
      <w:r w:rsidRPr="000100CB">
        <w:rPr>
          <w:rFonts w:ascii="Times New Roman" w:eastAsia="Calibri" w:hAnsi="Times New Roman" w:cs="Times New Roman"/>
          <w:sz w:val="28"/>
          <w:szCs w:val="28"/>
          <w:lang w:val="kk-KZ"/>
        </w:rPr>
        <w:t xml:space="preserve">онымен қатар төмен өткізгіштігі </w:t>
      </w:r>
      <w:r>
        <w:rPr>
          <w:rFonts w:ascii="Times New Roman" w:eastAsia="Calibri" w:hAnsi="Times New Roman" w:cs="Times New Roman"/>
          <w:sz w:val="28"/>
          <w:szCs w:val="28"/>
          <w:lang w:val="kk-KZ"/>
        </w:rPr>
        <w:t>қабаттар мен кеуектерде</w:t>
      </w:r>
      <w:r w:rsidRPr="000100CB">
        <w:rPr>
          <w:rFonts w:ascii="Times New Roman" w:eastAsia="Calibri" w:hAnsi="Times New Roman" w:cs="Times New Roman"/>
          <w:sz w:val="28"/>
          <w:szCs w:val="28"/>
          <w:lang w:val="kk-KZ"/>
        </w:rPr>
        <w:t xml:space="preserve"> мұнайдың </w:t>
      </w:r>
      <w:r>
        <w:rPr>
          <w:rFonts w:ascii="Times New Roman" w:eastAsia="Calibri" w:hAnsi="Times New Roman" w:cs="Times New Roman"/>
          <w:sz w:val="28"/>
          <w:szCs w:val="28"/>
          <w:lang w:val="kk-KZ"/>
        </w:rPr>
        <w:t xml:space="preserve">маңызды </w:t>
      </w:r>
      <w:r w:rsidRPr="000100CB">
        <w:rPr>
          <w:rFonts w:ascii="Times New Roman" w:eastAsia="Calibri" w:hAnsi="Times New Roman" w:cs="Times New Roman"/>
          <w:sz w:val="28"/>
          <w:szCs w:val="28"/>
          <w:lang w:val="kk-KZ"/>
        </w:rPr>
        <w:t>мөлшері</w:t>
      </w:r>
      <w:r>
        <w:rPr>
          <w:rFonts w:ascii="Times New Roman" w:eastAsia="Calibri" w:hAnsi="Times New Roman" w:cs="Times New Roman"/>
          <w:sz w:val="28"/>
          <w:szCs w:val="28"/>
          <w:lang w:val="kk-KZ"/>
        </w:rPr>
        <w:t xml:space="preserve"> қалып кетеді, бұл әртекті қабаттардан</w:t>
      </w:r>
      <w:r w:rsidRPr="000100CB">
        <w:rPr>
          <w:rFonts w:ascii="Times New Roman" w:eastAsia="Calibri" w:hAnsi="Times New Roman" w:cs="Times New Roman"/>
          <w:sz w:val="28"/>
          <w:szCs w:val="28"/>
          <w:lang w:val="kk-KZ"/>
        </w:rPr>
        <w:t xml:space="preserve"> мұнайдың сумен ығысуы </w:t>
      </w:r>
      <w:r>
        <w:rPr>
          <w:rFonts w:ascii="Times New Roman" w:eastAsia="Calibri" w:hAnsi="Times New Roman" w:cs="Times New Roman"/>
          <w:sz w:val="28"/>
          <w:szCs w:val="28"/>
          <w:lang w:val="kk-KZ"/>
        </w:rPr>
        <w:t>біркелкі таралмайды. Б</w:t>
      </w:r>
      <w:r w:rsidRPr="000100CB">
        <w:rPr>
          <w:rFonts w:ascii="Times New Roman" w:eastAsia="Calibri" w:hAnsi="Times New Roman" w:cs="Times New Roman"/>
          <w:sz w:val="28"/>
          <w:szCs w:val="28"/>
          <w:lang w:val="kk-KZ"/>
        </w:rPr>
        <w:t>еттік-активті заттар</w:t>
      </w:r>
      <w:r>
        <w:rPr>
          <w:rFonts w:ascii="Times New Roman" w:eastAsia="Calibri" w:hAnsi="Times New Roman" w:cs="Times New Roman"/>
          <w:sz w:val="28"/>
          <w:szCs w:val="28"/>
          <w:lang w:val="kk-KZ"/>
        </w:rPr>
        <w:t xml:space="preserve"> және </w:t>
      </w:r>
      <w:r w:rsidRPr="000100CB">
        <w:rPr>
          <w:rFonts w:ascii="Times New Roman" w:eastAsia="Calibri" w:hAnsi="Times New Roman" w:cs="Times New Roman"/>
          <w:sz w:val="28"/>
          <w:szCs w:val="28"/>
          <w:lang w:val="kk-KZ"/>
        </w:rPr>
        <w:t>олардың негізіндегі композициялар</w:t>
      </w:r>
      <w:r>
        <w:rPr>
          <w:rFonts w:ascii="Times New Roman" w:eastAsia="Calibri" w:hAnsi="Times New Roman" w:cs="Times New Roman"/>
          <w:sz w:val="28"/>
          <w:szCs w:val="28"/>
          <w:lang w:val="kk-KZ"/>
        </w:rPr>
        <w:t>дың ерітінділері</w:t>
      </w:r>
      <w:r w:rsidR="00EC652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көмегімен</w:t>
      </w:r>
      <w:r w:rsidR="00EC652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капиллярлы</w:t>
      </w:r>
      <w:r w:rsidR="00EC652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тұтасқ</w:t>
      </w:r>
      <w:r w:rsidRPr="000100CB">
        <w:rPr>
          <w:rFonts w:ascii="Times New Roman" w:eastAsia="Calibri" w:hAnsi="Times New Roman" w:cs="Times New Roman"/>
          <w:sz w:val="28"/>
          <w:szCs w:val="28"/>
          <w:lang w:val="kk-KZ"/>
        </w:rPr>
        <w:t>ан мұнай ығыстырылады.</w:t>
      </w:r>
    </w:p>
    <w:p w:rsidR="005A56EA" w:rsidRPr="000100CB" w:rsidRDefault="005A56EA" w:rsidP="005A56EA">
      <w:pPr>
        <w:spacing w:after="0" w:line="240" w:lineRule="auto"/>
        <w:ind w:firstLine="709"/>
        <w:contextualSpacing/>
        <w:jc w:val="both"/>
        <w:rPr>
          <w:rFonts w:ascii="Times New Roman" w:eastAsia="Calibri" w:hAnsi="Times New Roman" w:cs="Times New Roman"/>
          <w:bCs/>
          <w:sz w:val="28"/>
          <w:szCs w:val="28"/>
          <w:lang w:val="kk-KZ"/>
        </w:rPr>
      </w:pPr>
      <w:r w:rsidRPr="000100CB">
        <w:rPr>
          <w:rFonts w:ascii="Times New Roman" w:eastAsia="Calibri" w:hAnsi="Times New Roman" w:cs="Times New Roman"/>
          <w:sz w:val="28"/>
          <w:szCs w:val="28"/>
          <w:lang w:val="kk-KZ"/>
        </w:rPr>
        <w:t xml:space="preserve">Қазіргі </w:t>
      </w:r>
      <w:r>
        <w:rPr>
          <w:rFonts w:ascii="Times New Roman" w:eastAsia="Calibri" w:hAnsi="Times New Roman" w:cs="Times New Roman"/>
          <w:sz w:val="28"/>
          <w:szCs w:val="28"/>
          <w:lang w:val="kk-KZ"/>
        </w:rPr>
        <w:t>таңда</w:t>
      </w:r>
      <w:r w:rsidR="00EC652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әлемнің көптеген елдерін</w:t>
      </w:r>
      <w:r w:rsidRPr="000100CB">
        <w:rPr>
          <w:rFonts w:ascii="Times New Roman" w:eastAsia="Calibri" w:hAnsi="Times New Roman" w:cs="Times New Roman"/>
          <w:sz w:val="28"/>
          <w:szCs w:val="28"/>
          <w:lang w:val="kk-KZ"/>
        </w:rPr>
        <w:t>де беттік-активті заттарды</w:t>
      </w:r>
      <w:r>
        <w:rPr>
          <w:rFonts w:ascii="Times New Roman" w:eastAsia="Calibri" w:hAnsi="Times New Roman" w:cs="Times New Roman"/>
          <w:sz w:val="28"/>
          <w:szCs w:val="28"/>
          <w:lang w:val="kk-KZ"/>
        </w:rPr>
        <w:t>ң</w:t>
      </w:r>
      <w:r w:rsidR="006450A7">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көп функционалды қасиетке ие</w:t>
      </w:r>
      <w:r w:rsidR="00EC6528">
        <w:rPr>
          <w:rFonts w:ascii="Times New Roman" w:eastAsia="Calibri" w:hAnsi="Times New Roman" w:cs="Times New Roman"/>
          <w:sz w:val="28"/>
          <w:szCs w:val="28"/>
          <w:lang w:val="kk-KZ"/>
        </w:rPr>
        <w:t xml:space="preserve"> </w:t>
      </w:r>
      <w:r w:rsidRPr="000100CB">
        <w:rPr>
          <w:rFonts w:ascii="Times New Roman" w:eastAsia="Calibri" w:hAnsi="Times New Roman" w:cs="Times New Roman"/>
          <w:sz w:val="28"/>
          <w:szCs w:val="28"/>
          <w:lang w:val="kk-KZ"/>
        </w:rPr>
        <w:t xml:space="preserve">әртүрлі полимерлі композицияларды таңдау </w:t>
      </w:r>
      <w:r>
        <w:rPr>
          <w:rFonts w:ascii="Times New Roman" w:eastAsia="Calibri" w:hAnsi="Times New Roman" w:cs="Times New Roman"/>
          <w:sz w:val="28"/>
          <w:szCs w:val="28"/>
          <w:lang w:val="kk-KZ"/>
        </w:rPr>
        <w:t>жолмен</w:t>
      </w:r>
      <w:r w:rsidR="00EC652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алынуына назар аударуда</w:t>
      </w:r>
      <w:r w:rsidRPr="000100CB">
        <w:rPr>
          <w:rFonts w:ascii="Times New Roman" w:eastAsia="Calibri" w:hAnsi="Times New Roman" w:cs="Times New Roman"/>
          <w:sz w:val="28"/>
          <w:szCs w:val="28"/>
          <w:lang w:val="kk-KZ"/>
        </w:rPr>
        <w:t>. Со</w:t>
      </w:r>
      <w:r>
        <w:rPr>
          <w:rFonts w:ascii="Times New Roman" w:eastAsia="Calibri" w:hAnsi="Times New Roman" w:cs="Times New Roman"/>
          <w:sz w:val="28"/>
          <w:szCs w:val="28"/>
          <w:lang w:val="kk-KZ"/>
        </w:rPr>
        <w:t>нымен қатар, химия өндірісінің</w:t>
      </w:r>
      <w:r w:rsidR="00EC652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экономикасына</w:t>
      </w:r>
      <w:r w:rsidR="00EC652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және </w:t>
      </w:r>
      <w:r w:rsidRPr="000100CB">
        <w:rPr>
          <w:rFonts w:ascii="Times New Roman" w:eastAsia="Calibri" w:hAnsi="Times New Roman" w:cs="Times New Roman"/>
          <w:sz w:val="28"/>
          <w:szCs w:val="28"/>
          <w:lang w:val="kk-KZ"/>
        </w:rPr>
        <w:t xml:space="preserve">дамуына әсер ететін қалдықтарды </w:t>
      </w:r>
      <w:r>
        <w:rPr>
          <w:rFonts w:ascii="Times New Roman" w:eastAsia="Calibri" w:hAnsi="Times New Roman" w:cs="Times New Roman"/>
          <w:sz w:val="28"/>
          <w:szCs w:val="28"/>
          <w:lang w:val="kk-KZ"/>
        </w:rPr>
        <w:t xml:space="preserve">пайдаға асыру және қайтадан пайдалануға байланысты </w:t>
      </w:r>
      <w:r w:rsidRPr="000100CB">
        <w:rPr>
          <w:rFonts w:ascii="Times New Roman" w:eastAsia="Calibri" w:hAnsi="Times New Roman" w:cs="Times New Roman"/>
          <w:sz w:val="28"/>
          <w:szCs w:val="28"/>
          <w:lang w:val="kk-KZ"/>
        </w:rPr>
        <w:t xml:space="preserve">экологиялық </w:t>
      </w:r>
      <w:r>
        <w:rPr>
          <w:rFonts w:ascii="Times New Roman" w:eastAsia="Calibri" w:hAnsi="Times New Roman" w:cs="Times New Roman"/>
          <w:sz w:val="28"/>
          <w:szCs w:val="28"/>
          <w:lang w:val="kk-KZ"/>
        </w:rPr>
        <w:t>мәселелер шешіледі</w:t>
      </w:r>
      <w:r w:rsidRPr="000100CB">
        <w:rPr>
          <w:rFonts w:ascii="Times New Roman" w:eastAsia="Calibri" w:hAnsi="Times New Roman" w:cs="Times New Roman"/>
          <w:sz w:val="28"/>
          <w:szCs w:val="28"/>
          <w:lang w:val="kk-KZ"/>
        </w:rPr>
        <w:t>, беттік-активті заттарды екінші реттік химиялық шикізат</w:t>
      </w:r>
      <w:r>
        <w:rPr>
          <w:rFonts w:ascii="Times New Roman" w:eastAsia="Calibri" w:hAnsi="Times New Roman" w:cs="Times New Roman"/>
          <w:sz w:val="28"/>
          <w:szCs w:val="28"/>
          <w:lang w:val="kk-KZ"/>
        </w:rPr>
        <w:t>тардан</w:t>
      </w:r>
      <w:r w:rsidR="00EC652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бөліп </w:t>
      </w:r>
      <w:r w:rsidRPr="000100CB">
        <w:rPr>
          <w:rFonts w:ascii="Times New Roman" w:eastAsia="Calibri" w:hAnsi="Times New Roman" w:cs="Times New Roman"/>
          <w:sz w:val="28"/>
          <w:szCs w:val="28"/>
          <w:lang w:val="kk-KZ"/>
        </w:rPr>
        <w:t>алу технологиясын жасау ғылыми зерттеу</w:t>
      </w:r>
      <w:r>
        <w:rPr>
          <w:rFonts w:ascii="Times New Roman" w:eastAsia="Calibri" w:hAnsi="Times New Roman" w:cs="Times New Roman"/>
          <w:sz w:val="28"/>
          <w:szCs w:val="28"/>
          <w:lang w:val="kk-KZ"/>
        </w:rPr>
        <w:t>лердің</w:t>
      </w:r>
      <w:r w:rsidRPr="000100CB">
        <w:rPr>
          <w:rFonts w:ascii="Times New Roman" w:eastAsia="Calibri" w:hAnsi="Times New Roman" w:cs="Times New Roman"/>
          <w:sz w:val="28"/>
          <w:szCs w:val="28"/>
          <w:lang w:val="kk-KZ"/>
        </w:rPr>
        <w:t xml:space="preserve"> нысаны болып табылады.</w:t>
      </w:r>
    </w:p>
    <w:p w:rsidR="005A56EA" w:rsidRDefault="005A56EA" w:rsidP="005A56EA">
      <w:pPr>
        <w:spacing w:after="0" w:line="240" w:lineRule="auto"/>
        <w:ind w:firstLine="709"/>
        <w:jc w:val="both"/>
        <w:rPr>
          <w:rFonts w:ascii="Times New Roman" w:eastAsia="Calibri" w:hAnsi="Times New Roman" w:cs="Times New Roman"/>
          <w:sz w:val="28"/>
          <w:szCs w:val="28"/>
          <w:lang w:val="kk-KZ"/>
        </w:rPr>
      </w:pPr>
      <w:r w:rsidRPr="008B4B08">
        <w:rPr>
          <w:rFonts w:ascii="Times New Roman" w:eastAsia="Calibri" w:hAnsi="Times New Roman" w:cs="Times New Roman"/>
          <w:sz w:val="28"/>
          <w:szCs w:val="28"/>
          <w:lang w:val="kk-KZ"/>
        </w:rPr>
        <w:t xml:space="preserve">Бірқатар авторлар </w:t>
      </w:r>
      <w:r>
        <w:rPr>
          <w:rFonts w:ascii="Times New Roman" w:eastAsia="Calibri" w:hAnsi="Times New Roman" w:cs="Times New Roman"/>
          <w:sz w:val="28"/>
          <w:szCs w:val="28"/>
          <w:lang w:val="kk-KZ"/>
        </w:rPr>
        <w:t>беттік-активті заттардағы</w:t>
      </w:r>
      <w:r w:rsidRPr="008B4B08">
        <w:rPr>
          <w:rFonts w:ascii="Times New Roman" w:eastAsia="Calibri" w:hAnsi="Times New Roman" w:cs="Times New Roman"/>
          <w:sz w:val="28"/>
          <w:szCs w:val="28"/>
          <w:lang w:val="kk-KZ"/>
        </w:rPr>
        <w:t xml:space="preserve"> дисперсті жүйелердің қасиеттерін реттеуде төме</w:t>
      </w:r>
      <w:r w:rsidR="006450A7">
        <w:rPr>
          <w:rFonts w:ascii="Times New Roman" w:eastAsia="Calibri" w:hAnsi="Times New Roman" w:cs="Times New Roman"/>
          <w:sz w:val="28"/>
          <w:szCs w:val="28"/>
          <w:lang w:val="kk-KZ"/>
        </w:rPr>
        <w:t>н және жоғары молекулалы беттік-</w:t>
      </w:r>
      <w:r w:rsidRPr="008B4B08">
        <w:rPr>
          <w:rFonts w:ascii="Times New Roman" w:eastAsia="Calibri" w:hAnsi="Times New Roman" w:cs="Times New Roman"/>
          <w:sz w:val="28"/>
          <w:szCs w:val="28"/>
          <w:lang w:val="kk-KZ"/>
        </w:rPr>
        <w:t>активті заттарды ұтымды пайдалану үшін ерітінділердің функционалдық құрамы мен құрылымдық-кинетикалық күйін, сонымен қатар фазааралық шекаралардың беттік құбылыстарының көп функционалды қасиеттері ие</w:t>
      </w:r>
      <w:r w:rsidR="006450A7">
        <w:rPr>
          <w:rFonts w:ascii="Times New Roman" w:eastAsia="Calibri" w:hAnsi="Times New Roman" w:cs="Times New Roman"/>
          <w:sz w:val="28"/>
          <w:szCs w:val="28"/>
          <w:lang w:val="kk-KZ"/>
        </w:rPr>
        <w:t xml:space="preserve"> </w:t>
      </w:r>
      <w:r w:rsidRPr="008B4B08">
        <w:rPr>
          <w:rFonts w:ascii="Times New Roman" w:eastAsia="Calibri" w:hAnsi="Times New Roman" w:cs="Times New Roman"/>
          <w:sz w:val="28"/>
          <w:szCs w:val="28"/>
          <w:lang w:val="kk-KZ"/>
        </w:rPr>
        <w:t xml:space="preserve">БАЗ </w:t>
      </w:r>
      <w:r>
        <w:rPr>
          <w:rFonts w:ascii="Times New Roman" w:eastAsia="Calibri" w:hAnsi="Times New Roman" w:cs="Times New Roman"/>
          <w:sz w:val="28"/>
          <w:szCs w:val="28"/>
          <w:lang w:val="kk-KZ"/>
        </w:rPr>
        <w:t>композицияларға</w:t>
      </w:r>
      <w:r w:rsidRPr="008B4B08">
        <w:rPr>
          <w:rFonts w:ascii="Times New Roman" w:eastAsia="Calibri" w:hAnsi="Times New Roman" w:cs="Times New Roman"/>
          <w:sz w:val="28"/>
          <w:szCs w:val="28"/>
          <w:lang w:val="kk-KZ"/>
        </w:rPr>
        <w:t xml:space="preserve"> әсерін зерттеді</w:t>
      </w:r>
      <w:r w:rsidR="00EC6528">
        <w:rPr>
          <w:rFonts w:ascii="Times New Roman" w:eastAsia="Calibri" w:hAnsi="Times New Roman" w:cs="Times New Roman"/>
          <w:sz w:val="28"/>
          <w:szCs w:val="28"/>
          <w:lang w:val="kk-KZ"/>
        </w:rPr>
        <w:t xml:space="preserve"> </w:t>
      </w:r>
      <w:r w:rsidR="00721031">
        <w:rPr>
          <w:rFonts w:ascii="Times New Roman" w:eastAsia="Calibri" w:hAnsi="Times New Roman" w:cs="Times New Roman"/>
          <w:sz w:val="28"/>
          <w:szCs w:val="28"/>
          <w:lang w:val="kk-KZ"/>
        </w:rPr>
        <w:t>[1</w:t>
      </w:r>
      <w:r w:rsidRPr="008B4B08">
        <w:rPr>
          <w:rFonts w:ascii="Times New Roman" w:eastAsia="Calibri" w:hAnsi="Times New Roman" w:cs="Times New Roman"/>
          <w:sz w:val="28"/>
          <w:szCs w:val="28"/>
          <w:lang w:val="kk-KZ"/>
        </w:rPr>
        <w:t xml:space="preserve">43]. </w:t>
      </w:r>
    </w:p>
    <w:p w:rsidR="005A56EA" w:rsidRPr="00D95F62" w:rsidRDefault="005A56EA" w:rsidP="005A56EA">
      <w:pPr>
        <w:spacing w:after="0" w:line="240" w:lineRule="auto"/>
        <w:ind w:firstLine="709"/>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Бұл ж</w:t>
      </w:r>
      <w:r w:rsidRPr="000100CB">
        <w:rPr>
          <w:rFonts w:ascii="Times New Roman" w:eastAsia="Calibri" w:hAnsi="Times New Roman" w:cs="Times New Roman"/>
          <w:bCs/>
          <w:sz w:val="28"/>
          <w:szCs w:val="28"/>
          <w:lang w:val="kk-KZ"/>
        </w:rPr>
        <w:t>аңа полимерлі беттік-активті заттарды алу</w:t>
      </w:r>
      <w:r>
        <w:rPr>
          <w:rFonts w:ascii="Times New Roman" w:eastAsia="Calibri" w:hAnsi="Times New Roman" w:cs="Times New Roman"/>
          <w:bCs/>
          <w:sz w:val="28"/>
          <w:szCs w:val="28"/>
          <w:lang w:val="kk-KZ"/>
        </w:rPr>
        <w:t>ға</w:t>
      </w:r>
      <w:r w:rsidRPr="000100CB">
        <w:rPr>
          <w:rFonts w:ascii="Times New Roman" w:eastAsia="Calibri" w:hAnsi="Times New Roman" w:cs="Times New Roman"/>
          <w:bCs/>
          <w:sz w:val="28"/>
          <w:szCs w:val="28"/>
          <w:lang w:val="kk-KZ"/>
        </w:rPr>
        <w:t xml:space="preserve"> және олардың ерігіштігін </w:t>
      </w:r>
      <w:r>
        <w:rPr>
          <w:rFonts w:ascii="Times New Roman" w:eastAsia="Calibri" w:hAnsi="Times New Roman" w:cs="Times New Roman"/>
          <w:bCs/>
          <w:sz w:val="28"/>
          <w:szCs w:val="28"/>
          <w:lang w:val="kk-KZ"/>
        </w:rPr>
        <w:t>жоғарылатуға</w:t>
      </w:r>
      <w:r w:rsidRPr="000100CB">
        <w:rPr>
          <w:rFonts w:ascii="Times New Roman" w:eastAsia="Calibri" w:hAnsi="Times New Roman" w:cs="Times New Roman"/>
          <w:bCs/>
          <w:sz w:val="28"/>
          <w:szCs w:val="28"/>
          <w:lang w:val="kk-KZ"/>
        </w:rPr>
        <w:t xml:space="preserve">, қолдану аясын кеңейтуге және коллоидты-химиялық сипаттамаларын </w:t>
      </w:r>
      <w:r>
        <w:rPr>
          <w:rFonts w:ascii="Times New Roman" w:eastAsia="Calibri" w:hAnsi="Times New Roman" w:cs="Times New Roman"/>
          <w:bCs/>
          <w:sz w:val="28"/>
          <w:szCs w:val="28"/>
          <w:lang w:val="kk-KZ"/>
        </w:rPr>
        <w:t>арттыруға бағытталады</w:t>
      </w:r>
      <w:r w:rsidRPr="000100CB">
        <w:rPr>
          <w:rFonts w:ascii="Times New Roman" w:eastAsia="Calibri" w:hAnsi="Times New Roman" w:cs="Times New Roman"/>
          <w:bCs/>
          <w:sz w:val="28"/>
          <w:szCs w:val="28"/>
          <w:lang w:val="kk-KZ"/>
        </w:rPr>
        <w:t xml:space="preserve">. Бұл </w:t>
      </w:r>
      <w:r>
        <w:rPr>
          <w:rFonts w:ascii="Times New Roman" w:eastAsia="Calibri" w:hAnsi="Times New Roman" w:cs="Times New Roman"/>
          <w:bCs/>
          <w:sz w:val="28"/>
          <w:szCs w:val="28"/>
          <w:lang w:val="kk-KZ"/>
        </w:rPr>
        <w:t>факторлар</w:t>
      </w:r>
      <w:r w:rsidRPr="000100CB">
        <w:rPr>
          <w:rFonts w:ascii="Times New Roman" w:eastAsia="Calibri" w:hAnsi="Times New Roman" w:cs="Times New Roman"/>
          <w:bCs/>
          <w:sz w:val="28"/>
          <w:szCs w:val="28"/>
          <w:lang w:val="kk-KZ"/>
        </w:rPr>
        <w:t xml:space="preserve"> беттік-активті</w:t>
      </w:r>
      <w:r w:rsidR="00EC6528">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заттарм</w:t>
      </w:r>
      <w:r w:rsidR="006450A7">
        <w:rPr>
          <w:rFonts w:ascii="Times New Roman" w:eastAsia="Calibri" w:hAnsi="Times New Roman" w:cs="Times New Roman"/>
          <w:bCs/>
          <w:sz w:val="28"/>
          <w:szCs w:val="28"/>
          <w:lang w:val="kk-KZ"/>
        </w:rPr>
        <w:t xml:space="preserve">ен үйлестіріліп, </w:t>
      </w:r>
      <w:r w:rsidRPr="000100CB">
        <w:rPr>
          <w:rFonts w:ascii="Times New Roman" w:eastAsia="Calibri" w:hAnsi="Times New Roman" w:cs="Times New Roman"/>
          <w:bCs/>
          <w:sz w:val="28"/>
          <w:szCs w:val="28"/>
          <w:lang w:val="kk-KZ"/>
        </w:rPr>
        <w:t xml:space="preserve">мұнай </w:t>
      </w:r>
      <w:r>
        <w:rPr>
          <w:rFonts w:ascii="Times New Roman" w:eastAsia="Calibri" w:hAnsi="Times New Roman" w:cs="Times New Roman"/>
          <w:bCs/>
          <w:sz w:val="28"/>
          <w:szCs w:val="28"/>
          <w:lang w:val="kk-KZ"/>
        </w:rPr>
        <w:t xml:space="preserve">өндіру процесінде полимерлі беттік заттармен </w:t>
      </w:r>
      <w:r>
        <w:rPr>
          <w:rFonts w:ascii="Times New Roman" w:eastAsia="Calibri" w:hAnsi="Times New Roman" w:cs="Times New Roman"/>
          <w:bCs/>
          <w:sz w:val="28"/>
          <w:szCs w:val="28"/>
          <w:lang w:val="kk-KZ"/>
        </w:rPr>
        <w:lastRenderedPageBreak/>
        <w:t xml:space="preserve">қолдану тиімді </w:t>
      </w:r>
      <w:r w:rsidRPr="000100CB">
        <w:rPr>
          <w:rFonts w:ascii="Times New Roman" w:eastAsia="Calibri" w:hAnsi="Times New Roman" w:cs="Times New Roman"/>
          <w:bCs/>
          <w:sz w:val="28"/>
          <w:szCs w:val="28"/>
          <w:lang w:val="kk-KZ"/>
        </w:rPr>
        <w:t>әсер етеді</w:t>
      </w:r>
      <w:r w:rsidR="00EC6528">
        <w:rPr>
          <w:rFonts w:ascii="Times New Roman" w:eastAsia="Calibri" w:hAnsi="Times New Roman" w:cs="Times New Roman"/>
          <w:bCs/>
          <w:sz w:val="28"/>
          <w:szCs w:val="28"/>
          <w:lang w:val="kk-KZ"/>
        </w:rPr>
        <w:t xml:space="preserve"> </w:t>
      </w:r>
      <w:r w:rsidR="00721031">
        <w:rPr>
          <w:rFonts w:ascii="Times New Roman" w:hAnsi="Times New Roman" w:cs="Times New Roman"/>
          <w:sz w:val="28"/>
          <w:szCs w:val="28"/>
          <w:lang w:val="kk-KZ"/>
        </w:rPr>
        <w:t>[144</w:t>
      </w:r>
      <w:r w:rsidRPr="00D95F62">
        <w:rPr>
          <w:rFonts w:ascii="Times New Roman" w:hAnsi="Times New Roman" w:cs="Times New Roman"/>
          <w:sz w:val="28"/>
          <w:szCs w:val="28"/>
          <w:lang w:val="kk-KZ"/>
        </w:rPr>
        <w:t>].</w:t>
      </w:r>
      <w:r w:rsidR="00EC6528">
        <w:rPr>
          <w:rFonts w:ascii="Times New Roman" w:hAnsi="Times New Roman" w:cs="Times New Roman"/>
          <w:sz w:val="28"/>
          <w:szCs w:val="28"/>
          <w:lang w:val="kk-KZ"/>
        </w:rPr>
        <w:t xml:space="preserve"> </w:t>
      </w:r>
      <w:r w:rsidR="00721031" w:rsidRPr="00D95F62">
        <w:rPr>
          <w:rFonts w:ascii="Times New Roman" w:hAnsi="Times New Roman" w:cs="Times New Roman"/>
          <w:sz w:val="28"/>
          <w:szCs w:val="28"/>
          <w:lang w:val="kk-KZ"/>
        </w:rPr>
        <w:t>Химиялық суландырудың қарапайым тәсілі 13-</w:t>
      </w:r>
      <w:r w:rsidR="00721031">
        <w:rPr>
          <w:rFonts w:ascii="Times New Roman" w:hAnsi="Times New Roman" w:cs="Times New Roman"/>
          <w:sz w:val="28"/>
          <w:szCs w:val="28"/>
          <w:lang w:val="kk-KZ"/>
        </w:rPr>
        <w:t>суретте келтірілген</w:t>
      </w:r>
      <w:r w:rsidR="00A02062">
        <w:rPr>
          <w:rFonts w:ascii="Times New Roman" w:hAnsi="Times New Roman" w:cs="Times New Roman"/>
          <w:sz w:val="28"/>
          <w:szCs w:val="28"/>
          <w:lang w:val="kk-KZ"/>
        </w:rPr>
        <w:t>.</w:t>
      </w:r>
    </w:p>
    <w:p w:rsidR="005A56EA" w:rsidRPr="000100CB" w:rsidRDefault="005A56EA" w:rsidP="005A56EA">
      <w:pPr>
        <w:spacing w:after="0" w:line="240" w:lineRule="auto"/>
        <w:ind w:firstLine="709"/>
        <w:jc w:val="both"/>
        <w:rPr>
          <w:rFonts w:ascii="Times New Roman" w:eastAsia="Calibri" w:hAnsi="Times New Roman" w:cs="Times New Roman"/>
          <w:bCs/>
          <w:sz w:val="28"/>
          <w:szCs w:val="28"/>
          <w:lang w:val="kk-KZ"/>
        </w:rPr>
      </w:pPr>
    </w:p>
    <w:p w:rsidR="005A56EA" w:rsidRPr="000100CB" w:rsidRDefault="00D724FB" w:rsidP="005A56EA">
      <w:pPr>
        <w:pStyle w:val="a5"/>
        <w:ind w:firstLine="709"/>
        <w:contextualSpacing/>
        <w:jc w:val="center"/>
        <w:rPr>
          <w:lang w:val="kk-KZ"/>
        </w:rPr>
      </w:pPr>
      <w:r>
        <w:rPr>
          <w:noProof/>
          <w:lang w:val="ru-RU"/>
        </w:rPr>
        <w:drawing>
          <wp:inline distT="0" distB="0" distL="0" distR="0" wp14:anchorId="30D24578" wp14:editId="0DBFDD12">
            <wp:extent cx="4747260" cy="3086000"/>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1247" cy="3095093"/>
                    </a:xfrm>
                    <a:prstGeom prst="rect">
                      <a:avLst/>
                    </a:prstGeom>
                    <a:noFill/>
                    <a:ln>
                      <a:noFill/>
                    </a:ln>
                  </pic:spPr>
                </pic:pic>
              </a:graphicData>
            </a:graphic>
          </wp:inline>
        </w:drawing>
      </w:r>
    </w:p>
    <w:p w:rsidR="005A56EA" w:rsidRPr="008742F3" w:rsidRDefault="005A56EA" w:rsidP="005A56EA">
      <w:pPr>
        <w:pStyle w:val="a5"/>
        <w:ind w:firstLine="709"/>
        <w:contextualSpacing/>
        <w:jc w:val="center"/>
        <w:rPr>
          <w:sz w:val="16"/>
          <w:szCs w:val="16"/>
          <w:lang w:val="kk-KZ"/>
        </w:rPr>
      </w:pPr>
    </w:p>
    <w:p w:rsidR="005A56EA" w:rsidRPr="00D95F62" w:rsidRDefault="005A56EA" w:rsidP="005A56EA">
      <w:pPr>
        <w:pStyle w:val="a5"/>
        <w:ind w:firstLine="709"/>
        <w:contextualSpacing/>
        <w:jc w:val="center"/>
        <w:rPr>
          <w:lang w:val="kk-KZ"/>
        </w:rPr>
      </w:pPr>
      <w:r w:rsidRPr="001A05B4">
        <w:rPr>
          <w:lang w:val="kk-KZ"/>
        </w:rPr>
        <w:t xml:space="preserve">Сурет 13 – </w:t>
      </w:r>
      <w:r w:rsidRPr="00D95F62">
        <w:rPr>
          <w:lang w:val="kk-KZ"/>
        </w:rPr>
        <w:t>Химиялық суландырудың қарапайым тәсілі</w:t>
      </w:r>
    </w:p>
    <w:p w:rsidR="005A56EA" w:rsidRPr="00D95F62" w:rsidRDefault="005A56EA" w:rsidP="005A56EA">
      <w:pPr>
        <w:pStyle w:val="a5"/>
        <w:ind w:firstLine="709"/>
        <w:contextualSpacing/>
        <w:jc w:val="center"/>
        <w:rPr>
          <w:sz w:val="16"/>
          <w:szCs w:val="16"/>
          <w:lang w:val="kk-KZ"/>
        </w:rPr>
      </w:pPr>
    </w:p>
    <w:p w:rsidR="005A56EA" w:rsidRPr="001A05B4" w:rsidRDefault="005A56EA" w:rsidP="005A56EA">
      <w:pPr>
        <w:spacing w:after="0" w:line="240" w:lineRule="auto"/>
        <w:ind w:firstLine="709"/>
        <w:contextualSpacing/>
        <w:jc w:val="both"/>
        <w:rPr>
          <w:rFonts w:ascii="Times New Roman" w:hAnsi="Times New Roman" w:cs="Times New Roman"/>
          <w:sz w:val="28"/>
          <w:szCs w:val="28"/>
          <w:lang w:val="kk-KZ"/>
        </w:rPr>
      </w:pPr>
    </w:p>
    <w:p w:rsidR="005A56EA" w:rsidRDefault="00E57389" w:rsidP="005A56EA">
      <w:pPr>
        <w:pStyle w:val="a5"/>
        <w:ind w:firstLine="709"/>
        <w:contextualSpacing/>
        <w:jc w:val="both"/>
        <w:rPr>
          <w:lang w:val="kk-KZ"/>
        </w:rPr>
      </w:pPr>
      <w:r>
        <w:rPr>
          <w:lang w:val="kk-KZ"/>
        </w:rPr>
        <w:t>13-суретте х</w:t>
      </w:r>
      <w:r w:rsidR="005A56EA" w:rsidRPr="00690EAE">
        <w:rPr>
          <w:lang w:val="kk-KZ"/>
        </w:rPr>
        <w:t xml:space="preserve">имиялық </w:t>
      </w:r>
      <w:r>
        <w:rPr>
          <w:lang w:val="kk-KZ"/>
        </w:rPr>
        <w:t>суландыру кезінде</w:t>
      </w:r>
      <w:r w:rsidR="005A56EA" w:rsidRPr="00690EAE">
        <w:rPr>
          <w:lang w:val="kk-KZ"/>
        </w:rPr>
        <w:t xml:space="preserve"> кен орындарындағы жобаларда дәлелденген мұнай беруді арттырудың тиімді әдісі болып табылады. </w:t>
      </w:r>
      <w:r w:rsidR="005A56EA">
        <w:rPr>
          <w:lang w:val="kk-KZ"/>
        </w:rPr>
        <w:t xml:space="preserve">Кен орындарда әркелкі қабаттарда әртекті өткізгіштер болады. </w:t>
      </w:r>
    </w:p>
    <w:p w:rsidR="005A56EA" w:rsidRPr="00A22662" w:rsidRDefault="00D724FB" w:rsidP="005A56EA">
      <w:pPr>
        <w:pStyle w:val="a5"/>
        <w:ind w:firstLine="709"/>
        <w:contextualSpacing/>
        <w:jc w:val="both"/>
        <w:rPr>
          <w:lang w:val="kk-KZ"/>
        </w:rPr>
      </w:pPr>
      <w:r>
        <w:rPr>
          <w:lang w:val="kk-KZ"/>
        </w:rPr>
        <w:t xml:space="preserve">Қабатқа су айдалған кезде ол </w:t>
      </w:r>
      <w:r w:rsidR="005A56EA">
        <w:rPr>
          <w:lang w:val="kk-KZ"/>
        </w:rPr>
        <w:t>кедергісі неғұрлым аз ағынды жолмен жүргізіледі. Егер айдалатын су қабаттағы мұнайға қарағанда төмен тұтқырлықта болса су мұнай ішінен өтеді. Бұл мұнайдың ығыстырудың тиімділігінің төмендеуіне алып келеді</w:t>
      </w:r>
      <w:r>
        <w:rPr>
          <w:lang w:val="kk-KZ"/>
        </w:rPr>
        <w:t xml:space="preserve">. Полимерлік суландыру кезінде </w:t>
      </w:r>
      <w:r w:rsidR="005A56EA">
        <w:rPr>
          <w:lang w:val="kk-KZ"/>
        </w:rPr>
        <w:t xml:space="preserve">мұнайды ығыстыруды жоғарылату принципі </w:t>
      </w:r>
      <w:r>
        <w:rPr>
          <w:lang w:val="kk-KZ"/>
        </w:rPr>
        <w:t>–</w:t>
      </w:r>
      <w:r w:rsidR="005A56EA">
        <w:rPr>
          <w:lang w:val="kk-KZ"/>
        </w:rPr>
        <w:t xml:space="preserve"> судың тұтқырлығын арттырады. </w:t>
      </w:r>
      <w:r w:rsidR="005A56EA" w:rsidRPr="007553F8">
        <w:rPr>
          <w:lang w:val="kk-KZ"/>
        </w:rPr>
        <w:t>Сонымен бірге су-мұнай қатынасы төмендегенде қозғалмалық коэффициенті мұнай қабатының «қоршауланған» көлемін жоғарлату арқылы анықталады (krw/uw)/(kro/uo) (kro = салыстырмалы мұнай өткізгіштігі, krw= судың салыстырмалы өткізгіштігі, uo = мұнайдың тұтқырлығы, uw = судың тұтқырлығы).</w:t>
      </w:r>
      <w:r w:rsidR="00EC6528">
        <w:rPr>
          <w:lang w:val="kk-KZ"/>
        </w:rPr>
        <w:t xml:space="preserve"> </w:t>
      </w:r>
      <w:r w:rsidR="005A56EA" w:rsidRPr="007C7D3D">
        <w:rPr>
          <w:lang w:val="kk-KZ"/>
        </w:rPr>
        <w:t xml:space="preserve">Полимерлік суландыруды қолдану мұнайды ығыстыруда </w:t>
      </w:r>
      <w:r>
        <w:rPr>
          <w:lang w:val="kk-KZ"/>
        </w:rPr>
        <w:t>бастапқы геологиялық мұнайдың 5-</w:t>
      </w:r>
      <w:r w:rsidR="005A56EA" w:rsidRPr="007C7D3D">
        <w:rPr>
          <w:lang w:val="kk-KZ"/>
        </w:rPr>
        <w:t>15% арттыруға мүмкіндік береді</w:t>
      </w:r>
      <w:r w:rsidR="00EC6528">
        <w:rPr>
          <w:lang w:val="kk-KZ"/>
        </w:rPr>
        <w:t xml:space="preserve"> </w:t>
      </w:r>
      <w:r w:rsidR="005A56EA" w:rsidRPr="00EB2080">
        <w:rPr>
          <w:lang w:val="kk-KZ"/>
        </w:rPr>
        <w:t>[</w:t>
      </w:r>
      <w:r w:rsidR="00E57389">
        <w:rPr>
          <w:lang w:val="kk-KZ"/>
        </w:rPr>
        <w:t>145</w:t>
      </w:r>
      <w:r w:rsidR="005A56EA" w:rsidRPr="00EB2080">
        <w:rPr>
          <w:lang w:val="kk-KZ"/>
        </w:rPr>
        <w:t>].</w:t>
      </w:r>
    </w:p>
    <w:p w:rsidR="005A56EA" w:rsidRDefault="005A56EA" w:rsidP="005A56EA">
      <w:pPr>
        <w:spacing w:after="0" w:line="240" w:lineRule="auto"/>
        <w:ind w:firstLine="709"/>
        <w:contextualSpacing/>
        <w:jc w:val="both"/>
        <w:rPr>
          <w:rFonts w:ascii="Times New Roman" w:hAnsi="Times New Roman" w:cs="Times New Roman"/>
          <w:sz w:val="28"/>
          <w:szCs w:val="28"/>
          <w:lang w:val="kk-KZ"/>
        </w:rPr>
      </w:pPr>
      <w:r w:rsidRPr="00C37FB0">
        <w:rPr>
          <w:rFonts w:ascii="Times New Roman" w:hAnsi="Times New Roman" w:cs="Times New Roman"/>
          <w:sz w:val="28"/>
          <w:szCs w:val="28"/>
          <w:lang w:val="kk-KZ"/>
        </w:rPr>
        <w:t xml:space="preserve">Қазақстан мұнай өндіруші аймақтарда көптеген кен орындары кеш игеру сатысында </w:t>
      </w:r>
      <w:r>
        <w:rPr>
          <w:rFonts w:ascii="Times New Roman" w:hAnsi="Times New Roman" w:cs="Times New Roman"/>
          <w:sz w:val="28"/>
          <w:szCs w:val="28"/>
          <w:lang w:val="kk-KZ"/>
        </w:rPr>
        <w:t>болғандықтан</w:t>
      </w:r>
      <w:r w:rsidRPr="00C37FB0">
        <w:rPr>
          <w:rFonts w:ascii="Times New Roman" w:hAnsi="Times New Roman" w:cs="Times New Roman"/>
          <w:sz w:val="28"/>
          <w:szCs w:val="28"/>
          <w:lang w:val="kk-KZ"/>
        </w:rPr>
        <w:t xml:space="preserve">, мұнай ығыстыру коэффициентін арттыру үшін </w:t>
      </w:r>
      <w:r>
        <w:rPr>
          <w:rFonts w:ascii="Times New Roman" w:hAnsi="Times New Roman" w:cs="Times New Roman"/>
          <w:sz w:val="28"/>
          <w:szCs w:val="28"/>
          <w:lang w:val="kk-KZ"/>
        </w:rPr>
        <w:t>оңтайлы</w:t>
      </w:r>
      <w:r w:rsidRPr="00C37FB0">
        <w:rPr>
          <w:rFonts w:ascii="Times New Roman" w:hAnsi="Times New Roman" w:cs="Times New Roman"/>
          <w:sz w:val="28"/>
          <w:szCs w:val="28"/>
          <w:lang w:val="kk-KZ"/>
        </w:rPr>
        <w:t xml:space="preserve"> әді</w:t>
      </w:r>
      <w:r>
        <w:rPr>
          <w:rFonts w:ascii="Times New Roman" w:hAnsi="Times New Roman" w:cs="Times New Roman"/>
          <w:sz w:val="28"/>
          <w:szCs w:val="28"/>
          <w:lang w:val="kk-KZ"/>
        </w:rPr>
        <w:t>стерге</w:t>
      </w:r>
      <w:r w:rsidR="00EC6528">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зерттеулер жүргізіледі</w:t>
      </w:r>
      <w:r w:rsidRPr="00C37FB0">
        <w:rPr>
          <w:rFonts w:ascii="Times New Roman" w:hAnsi="Times New Roman" w:cs="Times New Roman"/>
          <w:sz w:val="28"/>
          <w:szCs w:val="28"/>
          <w:lang w:val="kk-KZ"/>
        </w:rPr>
        <w:t>.</w:t>
      </w:r>
    </w:p>
    <w:p w:rsidR="005A56EA" w:rsidRDefault="005A56EA" w:rsidP="005A56EA">
      <w:pPr>
        <w:spacing w:after="0" w:line="240" w:lineRule="auto"/>
        <w:ind w:firstLine="709"/>
        <w:contextualSpacing/>
        <w:jc w:val="both"/>
        <w:rPr>
          <w:rFonts w:ascii="Times New Roman" w:hAnsi="Times New Roman" w:cs="Times New Roman"/>
          <w:sz w:val="28"/>
          <w:szCs w:val="28"/>
          <w:lang w:val="kk-KZ"/>
        </w:rPr>
      </w:pPr>
      <w:r w:rsidRPr="002F26F7">
        <w:rPr>
          <w:rFonts w:ascii="Times New Roman" w:hAnsi="Times New Roman" w:cs="Times New Roman"/>
          <w:sz w:val="28"/>
          <w:szCs w:val="28"/>
          <w:lang w:val="kk-KZ"/>
        </w:rPr>
        <w:t xml:space="preserve">Карбонатты </w:t>
      </w:r>
      <w:r w:rsidR="00D724FB">
        <w:rPr>
          <w:rFonts w:ascii="Times New Roman" w:hAnsi="Times New Roman" w:cs="Times New Roman"/>
          <w:sz w:val="28"/>
          <w:szCs w:val="28"/>
          <w:lang w:val="kk-KZ"/>
        </w:rPr>
        <w:t>аймақтарда</w:t>
      </w:r>
      <w:r w:rsidRPr="002F26F7">
        <w:rPr>
          <w:rFonts w:ascii="Times New Roman" w:hAnsi="Times New Roman" w:cs="Times New Roman"/>
          <w:sz w:val="28"/>
          <w:szCs w:val="28"/>
          <w:lang w:val="kk-KZ"/>
        </w:rPr>
        <w:t xml:space="preserve"> </w:t>
      </w:r>
      <w:r w:rsidR="00D724FB">
        <w:rPr>
          <w:rFonts w:ascii="Times New Roman" w:hAnsi="Times New Roman" w:cs="Times New Roman"/>
          <w:sz w:val="28"/>
          <w:szCs w:val="28"/>
          <w:lang w:val="kk-KZ"/>
        </w:rPr>
        <w:t>суландыру әдісі бойынша</w:t>
      </w:r>
      <w:r w:rsidRPr="002F26F7">
        <w:rPr>
          <w:rFonts w:ascii="Times New Roman" w:hAnsi="Times New Roman" w:cs="Times New Roman"/>
          <w:sz w:val="28"/>
          <w:szCs w:val="28"/>
          <w:lang w:val="kk-KZ"/>
        </w:rPr>
        <w:t xml:space="preserve"> мұнайдың соңғ</w:t>
      </w:r>
      <w:r w:rsidR="00D724FB">
        <w:rPr>
          <w:rFonts w:ascii="Times New Roman" w:hAnsi="Times New Roman" w:cs="Times New Roman"/>
          <w:sz w:val="28"/>
          <w:szCs w:val="28"/>
          <w:lang w:val="kk-KZ"/>
        </w:rPr>
        <w:t>ы ығысуын 25%-дан аспайтыны белгілі</w:t>
      </w:r>
      <w:r w:rsidRPr="002F26F7">
        <w:rPr>
          <w:rFonts w:ascii="Times New Roman" w:hAnsi="Times New Roman" w:cs="Times New Roman"/>
          <w:sz w:val="28"/>
          <w:szCs w:val="28"/>
          <w:lang w:val="kk-KZ"/>
        </w:rPr>
        <w:t>, бүгінгі таңда соңғы технологиялық әдістер мұнайдың 40-45%-ға дейін ығысуына қол</w:t>
      </w:r>
      <w:r w:rsidR="00EC6528">
        <w:rPr>
          <w:rFonts w:ascii="Times New Roman" w:hAnsi="Times New Roman" w:cs="Times New Roman"/>
          <w:sz w:val="28"/>
          <w:szCs w:val="28"/>
          <w:lang w:val="kk-KZ"/>
        </w:rPr>
        <w:t xml:space="preserve"> жеткізуге мүмкіндік береді</w:t>
      </w:r>
      <w:r w:rsidRPr="002F26F7">
        <w:rPr>
          <w:rFonts w:ascii="Times New Roman" w:hAnsi="Times New Roman" w:cs="Times New Roman"/>
          <w:sz w:val="28"/>
          <w:szCs w:val="28"/>
          <w:lang w:val="kk-KZ"/>
        </w:rPr>
        <w:t>.</w:t>
      </w:r>
      <w:r w:rsidR="00EC6528">
        <w:rPr>
          <w:rFonts w:ascii="Times New Roman" w:hAnsi="Times New Roman" w:cs="Times New Roman"/>
          <w:sz w:val="28"/>
          <w:szCs w:val="28"/>
          <w:lang w:val="kk-KZ"/>
        </w:rPr>
        <w:t xml:space="preserve"> </w:t>
      </w:r>
      <w:r w:rsidRPr="002F26F7">
        <w:rPr>
          <w:rFonts w:ascii="Times New Roman" w:hAnsi="Times New Roman" w:cs="Times New Roman"/>
          <w:sz w:val="28"/>
          <w:szCs w:val="28"/>
          <w:lang w:val="kk-KZ"/>
        </w:rPr>
        <w:t>Осыған байланысты бүкіл әлемде мұнай қалдықтарын өндіру бойынша патенттелген өнертабыстар мен ғылыми жарияланымд</w:t>
      </w:r>
      <w:r w:rsidR="00E57389">
        <w:rPr>
          <w:rFonts w:ascii="Times New Roman" w:hAnsi="Times New Roman" w:cs="Times New Roman"/>
          <w:sz w:val="28"/>
          <w:szCs w:val="28"/>
          <w:lang w:val="kk-KZ"/>
        </w:rPr>
        <w:t xml:space="preserve">ар </w:t>
      </w:r>
      <w:r w:rsidR="00D724FB">
        <w:rPr>
          <w:rFonts w:ascii="Times New Roman" w:hAnsi="Times New Roman" w:cs="Times New Roman"/>
          <w:sz w:val="28"/>
          <w:szCs w:val="28"/>
          <w:lang w:val="kk-KZ"/>
        </w:rPr>
        <w:t>жасалынуда</w:t>
      </w:r>
      <w:r w:rsidR="00E57389">
        <w:rPr>
          <w:rFonts w:ascii="Times New Roman" w:hAnsi="Times New Roman" w:cs="Times New Roman"/>
          <w:sz w:val="28"/>
          <w:szCs w:val="28"/>
          <w:lang w:val="kk-KZ"/>
        </w:rPr>
        <w:t xml:space="preserve"> [146</w:t>
      </w:r>
      <w:r w:rsidRPr="002F26F7">
        <w:rPr>
          <w:rFonts w:ascii="Times New Roman" w:hAnsi="Times New Roman" w:cs="Times New Roman"/>
          <w:sz w:val="28"/>
          <w:szCs w:val="28"/>
          <w:lang w:val="kk-KZ"/>
        </w:rPr>
        <w:t>].</w:t>
      </w:r>
    </w:p>
    <w:p w:rsidR="005A56EA" w:rsidRPr="000100CB" w:rsidRDefault="00175590" w:rsidP="005A56EA">
      <w:pPr>
        <w:spacing w:after="0" w:line="240" w:lineRule="auto"/>
        <w:ind w:firstLine="709"/>
        <w:contextualSpacing/>
        <w:jc w:val="both"/>
        <w:rPr>
          <w:rFonts w:ascii="Times New Roman" w:hAnsi="Times New Roman" w:cs="Times New Roman"/>
          <w:sz w:val="28"/>
          <w:szCs w:val="28"/>
          <w:lang w:val="kk-KZ"/>
        </w:rPr>
      </w:pPr>
      <w:r w:rsidRPr="00175590">
        <w:rPr>
          <w:rFonts w:ascii="Times New Roman" w:hAnsi="Times New Roman" w:cs="Times New Roman"/>
          <w:sz w:val="28"/>
          <w:szCs w:val="28"/>
          <w:lang w:val="kk-KZ"/>
        </w:rPr>
        <w:lastRenderedPageBreak/>
        <w:t>Мұнай қорлары таусылған жағдайда беттік-активті заттарды және полимерлік суландыруды пайдалануда мұнай өндіруді ұйымдастырудың, мұнайды ығыстырудың тиімділігін арттырудың нақ</w:t>
      </w:r>
      <w:r>
        <w:rPr>
          <w:rFonts w:ascii="Times New Roman" w:hAnsi="Times New Roman" w:cs="Times New Roman"/>
          <w:sz w:val="28"/>
          <w:szCs w:val="28"/>
          <w:lang w:val="kk-KZ"/>
        </w:rPr>
        <w:t>ты стратегиясы болып табылады. М</w:t>
      </w:r>
      <w:r w:rsidR="005A56EA" w:rsidRPr="0076307B">
        <w:rPr>
          <w:rFonts w:ascii="Times New Roman" w:hAnsi="Times New Roman" w:cs="Times New Roman"/>
          <w:sz w:val="28"/>
          <w:szCs w:val="28"/>
          <w:lang w:val="kk-KZ"/>
        </w:rPr>
        <w:t xml:space="preserve">ұнай ығыстыру қасиеттерін </w:t>
      </w:r>
      <w:r>
        <w:rPr>
          <w:rFonts w:ascii="Times New Roman" w:hAnsi="Times New Roman" w:cs="Times New Roman"/>
          <w:sz w:val="28"/>
          <w:szCs w:val="28"/>
          <w:lang w:val="kk-KZ"/>
        </w:rPr>
        <w:t xml:space="preserve">суландыру арқылы </w:t>
      </w:r>
      <w:r w:rsidR="005A56EA" w:rsidRPr="0076307B">
        <w:rPr>
          <w:rFonts w:ascii="Times New Roman" w:hAnsi="Times New Roman" w:cs="Times New Roman"/>
          <w:sz w:val="28"/>
          <w:szCs w:val="28"/>
          <w:lang w:val="kk-KZ"/>
        </w:rPr>
        <w:t xml:space="preserve">арттыру және таңдау арқылы қол жеткізілетін көп функционалды реагенттердің аймақтық әсерінің нәтижесінде </w:t>
      </w:r>
      <w:r w:rsidR="005A56EA">
        <w:rPr>
          <w:rFonts w:ascii="Times New Roman" w:hAnsi="Times New Roman" w:cs="Times New Roman"/>
          <w:sz w:val="28"/>
          <w:szCs w:val="28"/>
          <w:lang w:val="kk-KZ"/>
        </w:rPr>
        <w:t>жетілдірілген</w:t>
      </w:r>
      <w:r w:rsidR="005A56EA" w:rsidRPr="0076307B">
        <w:rPr>
          <w:rFonts w:ascii="Times New Roman" w:hAnsi="Times New Roman" w:cs="Times New Roman"/>
          <w:sz w:val="28"/>
          <w:szCs w:val="28"/>
          <w:lang w:val="kk-KZ"/>
        </w:rPr>
        <w:t xml:space="preserve"> мұнай ығыстырудың оңтайлы технологиясы</w:t>
      </w:r>
      <w:r w:rsidR="005A56EA">
        <w:rPr>
          <w:rFonts w:ascii="Times New Roman" w:hAnsi="Times New Roman" w:cs="Times New Roman"/>
          <w:sz w:val="28"/>
          <w:szCs w:val="28"/>
          <w:lang w:val="kk-KZ"/>
        </w:rPr>
        <w:t>на</w:t>
      </w:r>
      <w:r w:rsidR="005A56EA" w:rsidRPr="0076307B">
        <w:rPr>
          <w:rFonts w:ascii="Times New Roman" w:hAnsi="Times New Roman" w:cs="Times New Roman"/>
          <w:sz w:val="28"/>
          <w:szCs w:val="28"/>
          <w:lang w:val="kk-KZ"/>
        </w:rPr>
        <w:t xml:space="preserve"> қол жеткізуге мүмкінді</w:t>
      </w:r>
      <w:r w:rsidR="00192E6D">
        <w:rPr>
          <w:rFonts w:ascii="Times New Roman" w:hAnsi="Times New Roman" w:cs="Times New Roman"/>
          <w:sz w:val="28"/>
          <w:szCs w:val="28"/>
          <w:lang w:val="kk-KZ"/>
        </w:rPr>
        <w:t>к береді [</w:t>
      </w:r>
      <w:r w:rsidR="00192E6D" w:rsidRPr="00192E6D">
        <w:rPr>
          <w:rFonts w:ascii="Times New Roman" w:hAnsi="Times New Roman" w:cs="Times New Roman"/>
          <w:sz w:val="28"/>
          <w:szCs w:val="28"/>
          <w:lang w:val="kk-KZ"/>
        </w:rPr>
        <w:t>147</w:t>
      </w:r>
      <w:r w:rsidR="005A56EA">
        <w:rPr>
          <w:rFonts w:ascii="Times New Roman" w:hAnsi="Times New Roman" w:cs="Times New Roman"/>
          <w:sz w:val="28"/>
          <w:szCs w:val="28"/>
          <w:lang w:val="kk-KZ"/>
        </w:rPr>
        <w:t>]</w:t>
      </w:r>
      <w:r w:rsidR="005A56EA" w:rsidRPr="000100CB">
        <w:rPr>
          <w:rFonts w:ascii="Times New Roman" w:hAnsi="Times New Roman" w:cs="Times New Roman"/>
          <w:sz w:val="28"/>
          <w:szCs w:val="28"/>
          <w:lang w:val="kk-KZ"/>
        </w:rPr>
        <w:t xml:space="preserve">. </w:t>
      </w:r>
      <w:r w:rsidR="005A56EA">
        <w:rPr>
          <w:rFonts w:ascii="Times New Roman" w:hAnsi="Times New Roman" w:cs="Times New Roman"/>
          <w:sz w:val="28"/>
          <w:szCs w:val="28"/>
          <w:lang w:val="kk-KZ"/>
        </w:rPr>
        <w:t>Мұнай</w:t>
      </w:r>
      <w:r w:rsidR="005A56EA" w:rsidRPr="000100CB">
        <w:rPr>
          <w:rFonts w:ascii="Times New Roman" w:hAnsi="Times New Roman" w:cs="Times New Roman"/>
          <w:sz w:val="28"/>
          <w:szCs w:val="28"/>
          <w:lang w:val="kk-KZ"/>
        </w:rPr>
        <w:t xml:space="preserve"> ығысуын арттыру әдісін</w:t>
      </w:r>
      <w:r w:rsidR="005A56EA">
        <w:rPr>
          <w:rFonts w:ascii="Times New Roman" w:hAnsi="Times New Roman" w:cs="Times New Roman"/>
          <w:sz w:val="28"/>
          <w:szCs w:val="28"/>
          <w:lang w:val="kk-KZ"/>
        </w:rPr>
        <w:t>де пайдаланатын көрсеткіштер</w:t>
      </w:r>
      <w:r w:rsidR="00EC6528">
        <w:rPr>
          <w:rFonts w:ascii="Times New Roman" w:hAnsi="Times New Roman" w:cs="Times New Roman"/>
          <w:sz w:val="28"/>
          <w:szCs w:val="28"/>
          <w:lang w:val="kk-KZ"/>
        </w:rPr>
        <w:t xml:space="preserve"> </w:t>
      </w:r>
      <w:r w:rsidR="005A56EA">
        <w:rPr>
          <w:rFonts w:ascii="Times New Roman" w:hAnsi="Times New Roman" w:cs="Times New Roman"/>
          <w:sz w:val="28"/>
          <w:szCs w:val="28"/>
          <w:lang w:val="kk-KZ"/>
        </w:rPr>
        <w:t>4-кестеде келтірілген</w:t>
      </w:r>
      <w:r w:rsidR="005A56EA" w:rsidRPr="000100CB">
        <w:rPr>
          <w:rFonts w:ascii="Times New Roman" w:hAnsi="Times New Roman" w:cs="Times New Roman"/>
          <w:sz w:val="28"/>
          <w:szCs w:val="28"/>
          <w:lang w:val="kk-KZ"/>
        </w:rPr>
        <w:t xml:space="preserve">. </w:t>
      </w:r>
    </w:p>
    <w:p w:rsidR="005A56EA" w:rsidRPr="000100CB" w:rsidRDefault="005A56EA" w:rsidP="005A56EA">
      <w:pPr>
        <w:spacing w:after="0" w:line="240" w:lineRule="auto"/>
        <w:ind w:firstLine="709"/>
        <w:contextualSpacing/>
        <w:jc w:val="both"/>
        <w:rPr>
          <w:rFonts w:ascii="Times New Roman" w:hAnsi="Times New Roman" w:cs="Times New Roman"/>
          <w:sz w:val="28"/>
          <w:szCs w:val="28"/>
          <w:lang w:val="kk-KZ"/>
        </w:rPr>
      </w:pPr>
    </w:p>
    <w:p w:rsidR="005A56EA" w:rsidRDefault="005A56EA" w:rsidP="005A56EA">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Кесте 4 </w:t>
      </w:r>
      <w:r>
        <w:rPr>
          <w:rFonts w:ascii="Times New Roman" w:hAnsi="Times New Roman" w:cs="Times New Roman"/>
          <w:sz w:val="28"/>
          <w:szCs w:val="28"/>
          <w:lang w:val="kk-KZ"/>
        </w:rPr>
        <w:t>–</w:t>
      </w:r>
      <w:r w:rsidR="00D724FB">
        <w:rPr>
          <w:rFonts w:ascii="Times New Roman" w:hAnsi="Times New Roman" w:cs="Times New Roman"/>
          <w:sz w:val="28"/>
          <w:szCs w:val="28"/>
          <w:lang w:val="kk-KZ"/>
        </w:rPr>
        <w:t xml:space="preserve"> </w:t>
      </w:r>
      <w:r>
        <w:rPr>
          <w:rFonts w:ascii="Times New Roman" w:hAnsi="Times New Roman" w:cs="Times New Roman"/>
          <w:sz w:val="28"/>
          <w:szCs w:val="28"/>
          <w:lang w:val="kk-KZ"/>
        </w:rPr>
        <w:t>Мұнай</w:t>
      </w:r>
      <w:r w:rsidRPr="000100CB">
        <w:rPr>
          <w:rFonts w:ascii="Times New Roman" w:hAnsi="Times New Roman" w:cs="Times New Roman"/>
          <w:sz w:val="28"/>
          <w:szCs w:val="28"/>
          <w:lang w:val="kk-KZ"/>
        </w:rPr>
        <w:t xml:space="preserve"> ығысуын арттыру әдісін</w:t>
      </w:r>
      <w:r>
        <w:rPr>
          <w:rFonts w:ascii="Times New Roman" w:hAnsi="Times New Roman" w:cs="Times New Roman"/>
          <w:sz w:val="28"/>
          <w:szCs w:val="28"/>
          <w:lang w:val="kk-KZ"/>
        </w:rPr>
        <w:t>де пайдаланатын көрсеткіштер</w:t>
      </w:r>
    </w:p>
    <w:p w:rsidR="005211F1" w:rsidRPr="008742F3" w:rsidRDefault="005211F1" w:rsidP="005A56EA">
      <w:pPr>
        <w:spacing w:after="0" w:line="240" w:lineRule="auto"/>
        <w:ind w:firstLine="709"/>
        <w:contextualSpacing/>
        <w:jc w:val="both"/>
        <w:rPr>
          <w:rFonts w:ascii="Times New Roman" w:hAnsi="Times New Roman" w:cs="Times New Roman"/>
          <w:sz w:val="16"/>
          <w:szCs w:val="16"/>
          <w:lang w:val="kk-KZ"/>
        </w:rPr>
      </w:pPr>
    </w:p>
    <w:tbl>
      <w:tblPr>
        <w:tblW w:w="9596" w:type="dxa"/>
        <w:tblInd w:w="38" w:type="dxa"/>
        <w:tblLayout w:type="fixed"/>
        <w:tblCellMar>
          <w:left w:w="10" w:type="dxa"/>
          <w:right w:w="10" w:type="dxa"/>
        </w:tblCellMar>
        <w:tblLook w:val="0000" w:firstRow="0" w:lastRow="0" w:firstColumn="0" w:lastColumn="0" w:noHBand="0" w:noVBand="0"/>
      </w:tblPr>
      <w:tblGrid>
        <w:gridCol w:w="524"/>
        <w:gridCol w:w="2268"/>
        <w:gridCol w:w="1276"/>
        <w:gridCol w:w="1559"/>
        <w:gridCol w:w="1134"/>
        <w:gridCol w:w="993"/>
        <w:gridCol w:w="992"/>
        <w:gridCol w:w="850"/>
      </w:tblGrid>
      <w:tr w:rsidR="005A56EA" w:rsidRPr="000100CB" w:rsidTr="008A77B2">
        <w:trPr>
          <w:trHeight w:val="714"/>
        </w:trPr>
        <w:tc>
          <w:tcPr>
            <w:tcW w:w="524" w:type="dxa"/>
            <w:tcBorders>
              <w:top w:val="single" w:sz="4" w:space="0" w:color="auto"/>
              <w:left w:val="single" w:sz="4" w:space="0" w:color="auto"/>
              <w:bottom w:val="single" w:sz="4" w:space="0" w:color="auto"/>
              <w:right w:val="single" w:sz="4" w:space="0" w:color="auto"/>
            </w:tcBorders>
            <w:shd w:val="clear" w:color="auto" w:fill="FFFFFF"/>
          </w:tcPr>
          <w:p w:rsidR="005A56EA" w:rsidRPr="00631EC4" w:rsidRDefault="005A56EA" w:rsidP="008A77B2">
            <w:pPr>
              <w:pStyle w:val="72"/>
              <w:shd w:val="clear" w:color="auto" w:fill="auto"/>
              <w:spacing w:line="240" w:lineRule="auto"/>
              <w:ind w:firstLine="0"/>
              <w:contextualSpacing/>
              <w:jc w:val="center"/>
              <w:rPr>
                <w:sz w:val="24"/>
                <w:szCs w:val="24"/>
              </w:rPr>
            </w:pPr>
            <w:r>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175590" w:rsidP="008A77B2">
            <w:pPr>
              <w:pStyle w:val="72"/>
              <w:shd w:val="clear" w:color="auto" w:fill="auto"/>
              <w:spacing w:line="240" w:lineRule="auto"/>
              <w:ind w:firstLine="0"/>
              <w:contextualSpacing/>
              <w:jc w:val="center"/>
              <w:rPr>
                <w:sz w:val="24"/>
                <w:szCs w:val="24"/>
                <w:lang w:val="kk-KZ"/>
              </w:rPr>
            </w:pPr>
            <w:r>
              <w:rPr>
                <w:sz w:val="24"/>
                <w:szCs w:val="24"/>
                <w:lang w:val="kk-KZ"/>
              </w:rPr>
              <w:t>Мұнай ығыстыру әдістерінің түрлері</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72"/>
              <w:shd w:val="clear" w:color="auto" w:fill="auto"/>
              <w:spacing w:line="240" w:lineRule="auto"/>
              <w:ind w:firstLine="0"/>
              <w:contextualSpacing/>
              <w:jc w:val="center"/>
              <w:rPr>
                <w:sz w:val="24"/>
                <w:szCs w:val="24"/>
                <w:lang w:val="kk-KZ"/>
              </w:rPr>
            </w:pPr>
            <w:r w:rsidRPr="000100CB">
              <w:rPr>
                <w:sz w:val="24"/>
                <w:szCs w:val="24"/>
                <w:lang w:val="kk-KZ"/>
              </w:rPr>
              <w:t>Мұнайдың тығыздығы, кг/м</w:t>
            </w:r>
            <w:r w:rsidRPr="000100CB">
              <w:rPr>
                <w:sz w:val="24"/>
                <w:szCs w:val="24"/>
                <w:vertAlign w:val="superscript"/>
                <w:lang w:val="kk-KZ"/>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175590" w:rsidP="00175590">
            <w:pPr>
              <w:pStyle w:val="72"/>
              <w:shd w:val="clear" w:color="auto" w:fill="auto"/>
              <w:spacing w:line="240" w:lineRule="auto"/>
              <w:ind w:firstLine="0"/>
              <w:contextualSpacing/>
              <w:jc w:val="center"/>
              <w:rPr>
                <w:sz w:val="24"/>
                <w:szCs w:val="24"/>
                <w:lang w:val="kk-KZ"/>
              </w:rPr>
            </w:pPr>
            <w:r>
              <w:rPr>
                <w:sz w:val="24"/>
                <w:szCs w:val="24"/>
                <w:lang w:val="kk-KZ"/>
              </w:rPr>
              <w:t>Бастапқы қорларға қарағанда</w:t>
            </w:r>
            <w:r w:rsidRPr="000100CB">
              <w:rPr>
                <w:sz w:val="24"/>
                <w:szCs w:val="24"/>
                <w:lang w:val="kk-KZ"/>
              </w:rPr>
              <w:t xml:space="preserve"> </w:t>
            </w:r>
            <w:r w:rsidR="005A56EA" w:rsidRPr="000100CB">
              <w:rPr>
                <w:sz w:val="24"/>
                <w:szCs w:val="24"/>
                <w:lang w:val="kk-KZ"/>
              </w:rPr>
              <w:t>қалпына келтірілетін қорлар</w:t>
            </w:r>
            <w:r>
              <w:rPr>
                <w:sz w:val="24"/>
                <w:szCs w:val="24"/>
                <w:lang w:val="kk-KZ"/>
              </w:rPr>
              <w:t>дың көрсеткіштері</w:t>
            </w:r>
            <w:r w:rsidR="005A56EA" w:rsidRPr="000100CB">
              <w:rPr>
                <w:sz w:val="24"/>
                <w:szCs w:val="24"/>
                <w:lang w:val="kk-KZ"/>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72"/>
              <w:shd w:val="clear" w:color="auto" w:fill="auto"/>
              <w:spacing w:line="240" w:lineRule="auto"/>
              <w:ind w:firstLine="0"/>
              <w:contextualSpacing/>
              <w:jc w:val="center"/>
              <w:rPr>
                <w:sz w:val="24"/>
                <w:szCs w:val="24"/>
                <w:lang w:val="kk-KZ"/>
              </w:rPr>
            </w:pPr>
            <w:r>
              <w:rPr>
                <w:sz w:val="24"/>
                <w:szCs w:val="24"/>
                <w:lang w:val="kk-KZ"/>
              </w:rPr>
              <w:t xml:space="preserve">Шикізат </w:t>
            </w:r>
            <w:r w:rsidRPr="000100CB">
              <w:rPr>
                <w:sz w:val="24"/>
                <w:szCs w:val="24"/>
                <w:lang w:val="kk-KZ"/>
              </w:rPr>
              <w:t>түрі</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A56EA" w:rsidRDefault="005A56EA" w:rsidP="008A77B2">
            <w:pPr>
              <w:pStyle w:val="72"/>
              <w:shd w:val="clear" w:color="auto" w:fill="auto"/>
              <w:spacing w:line="240" w:lineRule="auto"/>
              <w:ind w:firstLine="0"/>
              <w:contextualSpacing/>
              <w:jc w:val="center"/>
              <w:rPr>
                <w:sz w:val="24"/>
                <w:szCs w:val="24"/>
                <w:lang w:val="kk-KZ"/>
              </w:rPr>
            </w:pPr>
            <w:r w:rsidRPr="000100CB">
              <w:rPr>
                <w:sz w:val="24"/>
                <w:szCs w:val="24"/>
                <w:lang w:val="kk-KZ"/>
              </w:rPr>
              <w:t>Тереңді</w:t>
            </w:r>
          </w:p>
          <w:p w:rsidR="005A56EA" w:rsidRPr="000100CB" w:rsidRDefault="005A56EA" w:rsidP="008A77B2">
            <w:pPr>
              <w:pStyle w:val="72"/>
              <w:shd w:val="clear" w:color="auto" w:fill="auto"/>
              <w:spacing w:line="240" w:lineRule="auto"/>
              <w:ind w:firstLine="0"/>
              <w:contextualSpacing/>
              <w:jc w:val="center"/>
              <w:rPr>
                <w:sz w:val="24"/>
                <w:szCs w:val="24"/>
              </w:rPr>
            </w:pPr>
            <w:r w:rsidRPr="000100CB">
              <w:rPr>
                <w:sz w:val="24"/>
                <w:szCs w:val="24"/>
                <w:lang w:val="kk-KZ"/>
              </w:rPr>
              <w:t>гі</w:t>
            </w:r>
            <w:r w:rsidRPr="000100CB">
              <w:rPr>
                <w:sz w:val="24"/>
                <w:szCs w:val="24"/>
              </w:rPr>
              <w:t>, м</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A56EA" w:rsidRDefault="005A56EA" w:rsidP="008A77B2">
            <w:pPr>
              <w:pStyle w:val="72"/>
              <w:shd w:val="clear" w:color="auto" w:fill="auto"/>
              <w:spacing w:line="240" w:lineRule="auto"/>
              <w:ind w:firstLine="0"/>
              <w:contextualSpacing/>
              <w:jc w:val="center"/>
              <w:rPr>
                <w:sz w:val="24"/>
                <w:szCs w:val="24"/>
              </w:rPr>
            </w:pPr>
            <w:r w:rsidRPr="000100CB">
              <w:rPr>
                <w:sz w:val="24"/>
                <w:szCs w:val="24"/>
              </w:rPr>
              <w:t>Өткізгіш</w:t>
            </w:r>
          </w:p>
          <w:p w:rsidR="005A56EA" w:rsidRPr="000100CB" w:rsidRDefault="005A56EA" w:rsidP="008A77B2">
            <w:pPr>
              <w:pStyle w:val="72"/>
              <w:shd w:val="clear" w:color="auto" w:fill="auto"/>
              <w:spacing w:line="240" w:lineRule="auto"/>
              <w:ind w:firstLine="0"/>
              <w:contextualSpacing/>
              <w:jc w:val="center"/>
              <w:rPr>
                <w:sz w:val="24"/>
                <w:szCs w:val="24"/>
              </w:rPr>
            </w:pPr>
            <w:r w:rsidRPr="000100CB">
              <w:rPr>
                <w:sz w:val="24"/>
                <w:szCs w:val="24"/>
              </w:rPr>
              <w:t>тік,</w:t>
            </w:r>
            <w:r w:rsidRPr="000100CB">
              <w:rPr>
                <w:sz w:val="24"/>
                <w:szCs w:val="24"/>
                <w:lang w:val="kk-KZ"/>
              </w:rPr>
              <w:t>мД</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A56EA" w:rsidRDefault="005A56EA" w:rsidP="008A77B2">
            <w:pPr>
              <w:pStyle w:val="72"/>
              <w:shd w:val="clear" w:color="auto" w:fill="auto"/>
              <w:spacing w:line="240" w:lineRule="auto"/>
              <w:ind w:firstLine="0"/>
              <w:contextualSpacing/>
              <w:jc w:val="center"/>
              <w:rPr>
                <w:sz w:val="24"/>
                <w:szCs w:val="24"/>
              </w:rPr>
            </w:pPr>
            <w:r w:rsidRPr="000100CB">
              <w:rPr>
                <w:sz w:val="24"/>
                <w:szCs w:val="24"/>
              </w:rPr>
              <w:t>Темпе</w:t>
            </w:r>
          </w:p>
          <w:p w:rsidR="005A56EA" w:rsidRPr="000100CB" w:rsidRDefault="005A56EA" w:rsidP="008A77B2">
            <w:pPr>
              <w:pStyle w:val="72"/>
              <w:shd w:val="clear" w:color="auto" w:fill="auto"/>
              <w:spacing w:line="240" w:lineRule="auto"/>
              <w:ind w:firstLine="0"/>
              <w:contextualSpacing/>
              <w:jc w:val="center"/>
              <w:rPr>
                <w:sz w:val="24"/>
                <w:szCs w:val="24"/>
              </w:rPr>
            </w:pPr>
            <w:r w:rsidRPr="000100CB">
              <w:rPr>
                <w:sz w:val="24"/>
                <w:szCs w:val="24"/>
              </w:rPr>
              <w:t>ратура,</w:t>
            </w:r>
          </w:p>
          <w:p w:rsidR="005A56EA" w:rsidRPr="000100CB" w:rsidRDefault="005A56EA" w:rsidP="008A77B2">
            <w:pPr>
              <w:pStyle w:val="72"/>
              <w:shd w:val="clear" w:color="auto" w:fill="auto"/>
              <w:spacing w:line="240" w:lineRule="auto"/>
              <w:ind w:firstLine="0"/>
              <w:contextualSpacing/>
              <w:jc w:val="center"/>
              <w:rPr>
                <w:sz w:val="24"/>
                <w:szCs w:val="24"/>
              </w:rPr>
            </w:pPr>
            <w:r w:rsidRPr="000100CB">
              <w:rPr>
                <w:sz w:val="24"/>
                <w:szCs w:val="24"/>
              </w:rPr>
              <w:t>°С</w:t>
            </w:r>
          </w:p>
        </w:tc>
      </w:tr>
      <w:tr w:rsidR="005A56EA" w:rsidRPr="000100CB" w:rsidTr="008A77B2">
        <w:trPr>
          <w:trHeight w:val="64"/>
        </w:trPr>
        <w:tc>
          <w:tcPr>
            <w:tcW w:w="524" w:type="dxa"/>
            <w:tcBorders>
              <w:top w:val="single" w:sz="4" w:space="0" w:color="auto"/>
              <w:left w:val="single" w:sz="4" w:space="0" w:color="auto"/>
              <w:bottom w:val="single" w:sz="4" w:space="0" w:color="auto"/>
              <w:right w:val="single" w:sz="4" w:space="0" w:color="auto"/>
            </w:tcBorders>
            <w:shd w:val="clear" w:color="auto" w:fill="FFFFFF"/>
          </w:tcPr>
          <w:p w:rsidR="005A56EA" w:rsidRDefault="005A56EA" w:rsidP="008A77B2">
            <w:pPr>
              <w:pStyle w:val="22"/>
              <w:shd w:val="clear" w:color="auto" w:fill="auto"/>
              <w:spacing w:before="0" w:after="0" w:line="240" w:lineRule="auto"/>
              <w:ind w:firstLine="0"/>
              <w:contextualSpacing/>
              <w:jc w:val="center"/>
              <w:rPr>
                <w:sz w:val="24"/>
                <w:szCs w:val="24"/>
                <w:lang w:val="kk-KZ"/>
              </w:rPr>
            </w:pPr>
            <w:r>
              <w:rPr>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left"/>
              <w:rPr>
                <w:sz w:val="24"/>
                <w:szCs w:val="24"/>
                <w:lang w:val="kk-KZ"/>
              </w:rPr>
            </w:pPr>
            <w:r w:rsidRPr="000100CB">
              <w:rPr>
                <w:sz w:val="24"/>
                <w:szCs w:val="24"/>
                <w:lang w:val="kk-KZ"/>
              </w:rPr>
              <w:t>Азотты айдау</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&gt;850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&gt;40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Карбонат</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&gt;2000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190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80"/>
              <w:shd w:val="clear" w:color="auto" w:fill="auto"/>
              <w:spacing w:line="240" w:lineRule="auto"/>
              <w:contextualSpacing/>
              <w:rPr>
                <w:sz w:val="24"/>
                <w:szCs w:val="24"/>
              </w:rPr>
            </w:pPr>
            <w:r w:rsidRPr="000100CB">
              <w:rPr>
                <w:sz w:val="24"/>
                <w:szCs w:val="24"/>
              </w:rPr>
              <w:t>-</w:t>
            </w:r>
          </w:p>
        </w:tc>
      </w:tr>
      <w:tr w:rsidR="005A56EA" w:rsidRPr="000100CB" w:rsidTr="008A77B2">
        <w:trPr>
          <w:trHeight w:val="64"/>
        </w:trPr>
        <w:tc>
          <w:tcPr>
            <w:tcW w:w="524"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lang w:val="kk-KZ"/>
              </w:rPr>
            </w:pPr>
            <w:r>
              <w:rPr>
                <w:sz w:val="24"/>
                <w:szCs w:val="24"/>
                <w:lang w:val="kk-KZ"/>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left"/>
              <w:rPr>
                <w:sz w:val="24"/>
                <w:szCs w:val="24"/>
              </w:rPr>
            </w:pPr>
            <w:r w:rsidRPr="000100CB">
              <w:rPr>
                <w:sz w:val="24"/>
                <w:szCs w:val="24"/>
                <w:lang w:val="kk-KZ"/>
              </w:rPr>
              <w:t>Көмірсутекті айдау</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&gt;904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&gt;30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Карбонат</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&gt;1350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80"/>
              <w:shd w:val="clear" w:color="auto" w:fill="auto"/>
              <w:spacing w:line="240" w:lineRule="auto"/>
              <w:contextualSpacing/>
              <w:rPr>
                <w:sz w:val="24"/>
                <w:szCs w:val="24"/>
                <w:lang w:val="kk-KZ"/>
              </w:rPr>
            </w:pPr>
            <w:r w:rsidRPr="000100CB">
              <w:rPr>
                <w:sz w:val="24"/>
                <w:szCs w:val="24"/>
                <w:lang w:val="kk-KZ"/>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80"/>
              <w:shd w:val="clear" w:color="auto" w:fill="auto"/>
              <w:spacing w:line="240" w:lineRule="auto"/>
              <w:contextualSpacing/>
              <w:rPr>
                <w:sz w:val="24"/>
                <w:szCs w:val="24"/>
              </w:rPr>
            </w:pPr>
            <w:r w:rsidRPr="000100CB">
              <w:rPr>
                <w:sz w:val="24"/>
                <w:szCs w:val="24"/>
              </w:rPr>
              <w:t>-</w:t>
            </w:r>
          </w:p>
        </w:tc>
      </w:tr>
      <w:tr w:rsidR="005A56EA" w:rsidRPr="000100CB" w:rsidTr="008A77B2">
        <w:trPr>
          <w:trHeight w:val="64"/>
        </w:trPr>
        <w:tc>
          <w:tcPr>
            <w:tcW w:w="524"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lang w:val="kk-KZ"/>
              </w:rPr>
            </w:pPr>
            <w:r>
              <w:rPr>
                <w:sz w:val="24"/>
                <w:szCs w:val="24"/>
                <w:lang w:val="kk-KZ"/>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left"/>
              <w:rPr>
                <w:sz w:val="24"/>
                <w:szCs w:val="24"/>
              </w:rPr>
            </w:pPr>
            <w:r w:rsidRPr="000100CB">
              <w:rPr>
                <w:sz w:val="24"/>
                <w:szCs w:val="24"/>
                <w:lang w:val="kk-KZ"/>
              </w:rPr>
              <w:t>СО</w:t>
            </w:r>
            <w:r w:rsidRPr="000100CB">
              <w:rPr>
                <w:sz w:val="24"/>
                <w:szCs w:val="24"/>
                <w:vertAlign w:val="subscript"/>
                <w:lang w:val="kk-KZ"/>
              </w:rPr>
              <w:t>2</w:t>
            </w:r>
            <w:r w:rsidR="00D724FB">
              <w:rPr>
                <w:sz w:val="24"/>
                <w:szCs w:val="24"/>
                <w:vertAlign w:val="subscript"/>
                <w:lang w:val="kk-KZ"/>
              </w:rPr>
              <w:t xml:space="preserve"> </w:t>
            </w:r>
            <w:r>
              <w:rPr>
                <w:sz w:val="24"/>
                <w:szCs w:val="24"/>
                <w:lang w:val="kk-KZ"/>
              </w:rPr>
              <w:t>арқылы а</w:t>
            </w:r>
            <w:r w:rsidRPr="000100CB">
              <w:rPr>
                <w:sz w:val="24"/>
                <w:szCs w:val="24"/>
                <w:lang w:val="kk-KZ"/>
              </w:rPr>
              <w:t>йдау</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&gt;904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&gt;20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Карбонат</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&gt;700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80"/>
              <w:shd w:val="clear" w:color="auto" w:fill="auto"/>
              <w:spacing w:line="240" w:lineRule="auto"/>
              <w:contextualSpacing/>
              <w:rPr>
                <w:sz w:val="24"/>
                <w:szCs w:val="24"/>
              </w:rPr>
            </w:pPr>
            <w:r w:rsidRPr="000100CB">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80"/>
              <w:shd w:val="clear" w:color="auto" w:fill="auto"/>
              <w:spacing w:line="240" w:lineRule="auto"/>
              <w:contextualSpacing/>
              <w:rPr>
                <w:sz w:val="24"/>
                <w:szCs w:val="24"/>
              </w:rPr>
            </w:pPr>
            <w:r w:rsidRPr="000100CB">
              <w:rPr>
                <w:sz w:val="24"/>
                <w:szCs w:val="24"/>
              </w:rPr>
              <w:t>-</w:t>
            </w:r>
          </w:p>
        </w:tc>
      </w:tr>
      <w:tr w:rsidR="005A56EA" w:rsidRPr="000100CB" w:rsidTr="008A77B2">
        <w:trPr>
          <w:trHeight w:val="64"/>
        </w:trPr>
        <w:tc>
          <w:tcPr>
            <w:tcW w:w="524" w:type="dxa"/>
            <w:tcBorders>
              <w:top w:val="single" w:sz="4" w:space="0" w:color="auto"/>
              <w:left w:val="single" w:sz="4" w:space="0" w:color="auto"/>
              <w:bottom w:val="single" w:sz="4" w:space="0" w:color="auto"/>
              <w:right w:val="single" w:sz="4" w:space="0" w:color="auto"/>
            </w:tcBorders>
            <w:shd w:val="clear" w:color="auto" w:fill="FFFFFF"/>
          </w:tcPr>
          <w:p w:rsidR="005A56EA" w:rsidRDefault="005A56EA" w:rsidP="008A77B2">
            <w:pPr>
              <w:pStyle w:val="22"/>
              <w:shd w:val="clear" w:color="auto" w:fill="auto"/>
              <w:spacing w:before="0" w:after="0" w:line="240" w:lineRule="auto"/>
              <w:ind w:firstLine="0"/>
              <w:contextualSpacing/>
              <w:jc w:val="center"/>
              <w:rPr>
                <w:sz w:val="24"/>
                <w:szCs w:val="24"/>
                <w:lang w:val="kk-KZ"/>
              </w:rPr>
            </w:pPr>
            <w:r>
              <w:rPr>
                <w:sz w:val="24"/>
                <w:szCs w:val="24"/>
                <w:lang w:val="kk-KZ"/>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left"/>
              <w:rPr>
                <w:sz w:val="24"/>
                <w:szCs w:val="24"/>
                <w:lang w:val="kk-KZ"/>
              </w:rPr>
            </w:pPr>
            <w:r>
              <w:rPr>
                <w:sz w:val="24"/>
                <w:szCs w:val="24"/>
                <w:lang w:val="kk-KZ"/>
              </w:rPr>
              <w:t>Полимерлік</w:t>
            </w:r>
            <w:r w:rsidR="00D724FB">
              <w:rPr>
                <w:sz w:val="24"/>
                <w:szCs w:val="24"/>
                <w:lang w:val="kk-KZ"/>
              </w:rPr>
              <w:t xml:space="preserve"> </w:t>
            </w:r>
            <w:r>
              <w:rPr>
                <w:sz w:val="24"/>
                <w:szCs w:val="24"/>
                <w:lang w:val="kk-KZ"/>
              </w:rPr>
              <w:t>суландыру</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&gt;966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&gt;70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lang w:val="kk-KZ"/>
              </w:rPr>
            </w:pPr>
            <w:r w:rsidRPr="000100CB">
              <w:rPr>
                <w:sz w:val="24"/>
                <w:szCs w:val="24"/>
                <w:lang w:val="kk-KZ"/>
              </w:rPr>
              <w:t>Құм</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&lt;3000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&gt;10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&lt;95</w:t>
            </w:r>
          </w:p>
        </w:tc>
      </w:tr>
      <w:tr w:rsidR="005A56EA" w:rsidRPr="000100CB" w:rsidTr="008A77B2">
        <w:trPr>
          <w:trHeight w:val="64"/>
        </w:trPr>
        <w:tc>
          <w:tcPr>
            <w:tcW w:w="524"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lang w:val="kk-KZ"/>
              </w:rPr>
            </w:pPr>
            <w:r>
              <w:rPr>
                <w:sz w:val="24"/>
                <w:szCs w:val="24"/>
                <w:lang w:val="kk-KZ"/>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left"/>
              <w:rPr>
                <w:sz w:val="24"/>
                <w:szCs w:val="24"/>
                <w:lang w:val="kk-KZ"/>
              </w:rPr>
            </w:pPr>
            <w:r w:rsidRPr="000100CB">
              <w:rPr>
                <w:sz w:val="24"/>
                <w:szCs w:val="24"/>
                <w:lang w:val="kk-KZ"/>
              </w:rPr>
              <w:t xml:space="preserve">БАЗ </w:t>
            </w:r>
            <w:r>
              <w:rPr>
                <w:sz w:val="24"/>
                <w:szCs w:val="24"/>
                <w:lang w:val="kk-KZ"/>
              </w:rPr>
              <w:t xml:space="preserve">арқылы </w:t>
            </w:r>
            <w:r w:rsidRPr="000100CB">
              <w:rPr>
                <w:sz w:val="24"/>
                <w:szCs w:val="24"/>
                <w:lang w:val="kk-KZ"/>
              </w:rPr>
              <w:t>айдау</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&gt;946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&gt;35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lang w:val="kk-KZ"/>
              </w:rPr>
              <w:t>Құм</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&lt;3000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&gt;10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&lt;95</w:t>
            </w:r>
          </w:p>
        </w:tc>
      </w:tr>
      <w:tr w:rsidR="005A56EA" w:rsidRPr="000100CB" w:rsidTr="008A77B2">
        <w:trPr>
          <w:trHeight w:val="309"/>
        </w:trPr>
        <w:tc>
          <w:tcPr>
            <w:tcW w:w="524"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Pr>
                <w:sz w:val="24"/>
                <w:szCs w:val="24"/>
              </w:rPr>
              <w:t>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left"/>
              <w:rPr>
                <w:sz w:val="24"/>
                <w:szCs w:val="24"/>
              </w:rPr>
            </w:pPr>
            <w:r w:rsidRPr="000100CB">
              <w:rPr>
                <w:sz w:val="24"/>
                <w:szCs w:val="24"/>
              </w:rPr>
              <w:t>Қарқынды тотығум</w:t>
            </w:r>
            <w:r w:rsidR="00D724FB">
              <w:rPr>
                <w:sz w:val="24"/>
                <w:szCs w:val="24"/>
              </w:rPr>
              <w:t>ен термиялық/</w:t>
            </w:r>
            <w:r w:rsidRPr="000100CB">
              <w:rPr>
                <w:sz w:val="24"/>
                <w:szCs w:val="24"/>
              </w:rPr>
              <w:t>жану</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&gt;1000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&gt;50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lang w:val="kk-KZ"/>
              </w:rPr>
              <w:t>Құм</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&gt;50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&gt;50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&lt;40</w:t>
            </w:r>
          </w:p>
        </w:tc>
      </w:tr>
      <w:tr w:rsidR="005A56EA" w:rsidRPr="000100CB" w:rsidTr="008A77B2">
        <w:trPr>
          <w:trHeight w:val="64"/>
        </w:trPr>
        <w:tc>
          <w:tcPr>
            <w:tcW w:w="524"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Pr>
                <w:sz w:val="24"/>
                <w:szCs w:val="24"/>
              </w:rPr>
              <w:t>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left"/>
              <w:rPr>
                <w:sz w:val="24"/>
                <w:szCs w:val="24"/>
              </w:rPr>
            </w:pPr>
            <w:r w:rsidRPr="000100CB">
              <w:rPr>
                <w:sz w:val="24"/>
                <w:szCs w:val="24"/>
              </w:rPr>
              <w:t>Жылу/бу айдау</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&gt;1014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&gt;40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lang w:val="kk-KZ"/>
              </w:rPr>
              <w:t>Құм</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&lt;1500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&gt;200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A56EA" w:rsidRPr="000100CB" w:rsidRDefault="005A56EA" w:rsidP="008A77B2">
            <w:pPr>
              <w:pStyle w:val="22"/>
              <w:shd w:val="clear" w:color="auto" w:fill="auto"/>
              <w:spacing w:before="0" w:after="0" w:line="240" w:lineRule="auto"/>
              <w:ind w:firstLine="0"/>
              <w:contextualSpacing/>
              <w:jc w:val="center"/>
              <w:rPr>
                <w:sz w:val="24"/>
                <w:szCs w:val="24"/>
              </w:rPr>
            </w:pPr>
            <w:r w:rsidRPr="000100CB">
              <w:rPr>
                <w:sz w:val="24"/>
                <w:szCs w:val="24"/>
              </w:rPr>
              <w:t>-</w:t>
            </w:r>
          </w:p>
        </w:tc>
      </w:tr>
    </w:tbl>
    <w:p w:rsidR="005A56EA" w:rsidRPr="000100CB" w:rsidRDefault="005A56EA" w:rsidP="005A56EA">
      <w:pPr>
        <w:spacing w:after="0" w:line="240" w:lineRule="auto"/>
        <w:ind w:firstLine="709"/>
        <w:contextualSpacing/>
        <w:jc w:val="both"/>
        <w:rPr>
          <w:rFonts w:ascii="Times New Roman" w:hAnsi="Times New Roman" w:cs="Times New Roman"/>
          <w:sz w:val="28"/>
          <w:szCs w:val="28"/>
          <w:lang w:val="kk-KZ"/>
        </w:rPr>
      </w:pPr>
    </w:p>
    <w:p w:rsidR="005A56EA" w:rsidRPr="003936DC" w:rsidRDefault="005A56EA" w:rsidP="005A56EA">
      <w:pPr>
        <w:spacing w:after="0" w:line="240" w:lineRule="auto"/>
        <w:ind w:firstLine="709"/>
        <w:contextualSpacing/>
        <w:jc w:val="both"/>
        <w:rPr>
          <w:rFonts w:ascii="Times New Roman" w:hAnsi="Times New Roman" w:cs="Times New Roman"/>
          <w:sz w:val="28"/>
          <w:szCs w:val="28"/>
          <w:lang w:val="kk-KZ"/>
        </w:rPr>
      </w:pPr>
      <w:r w:rsidRPr="004B6010">
        <w:rPr>
          <w:rFonts w:ascii="Times New Roman" w:hAnsi="Times New Roman" w:cs="Times New Roman"/>
          <w:sz w:val="28"/>
          <w:szCs w:val="28"/>
          <w:lang w:val="kk-KZ"/>
        </w:rPr>
        <w:t xml:space="preserve">Қиын </w:t>
      </w:r>
      <w:r>
        <w:rPr>
          <w:rFonts w:ascii="Times New Roman" w:hAnsi="Times New Roman" w:cs="Times New Roman"/>
          <w:sz w:val="28"/>
          <w:szCs w:val="28"/>
          <w:lang w:val="kk-KZ"/>
        </w:rPr>
        <w:t>өндірілетін</w:t>
      </w:r>
      <w:r w:rsidRPr="004B6010">
        <w:rPr>
          <w:rFonts w:ascii="Times New Roman" w:hAnsi="Times New Roman" w:cs="Times New Roman"/>
          <w:sz w:val="28"/>
          <w:szCs w:val="28"/>
          <w:lang w:val="kk-KZ"/>
        </w:rPr>
        <w:t xml:space="preserve"> қорлар үлесінің артуы (ең алдымен </w:t>
      </w:r>
      <w:r>
        <w:rPr>
          <w:rFonts w:ascii="Times New Roman" w:hAnsi="Times New Roman" w:cs="Times New Roman"/>
          <w:sz w:val="28"/>
          <w:szCs w:val="28"/>
          <w:lang w:val="kk-KZ"/>
        </w:rPr>
        <w:t>суландырудан</w:t>
      </w:r>
      <w:r w:rsidRPr="004B6010">
        <w:rPr>
          <w:rFonts w:ascii="Times New Roman" w:hAnsi="Times New Roman" w:cs="Times New Roman"/>
          <w:sz w:val="28"/>
          <w:szCs w:val="28"/>
          <w:lang w:val="kk-KZ"/>
        </w:rPr>
        <w:t xml:space="preserve"> кейін қалған қорлар) мұнайдың берілуін арттырудың физикалық-химиялық әдістеріне баса наз</w:t>
      </w:r>
      <w:r>
        <w:rPr>
          <w:rFonts w:ascii="Times New Roman" w:hAnsi="Times New Roman" w:cs="Times New Roman"/>
          <w:sz w:val="28"/>
          <w:szCs w:val="28"/>
          <w:lang w:val="kk-KZ"/>
        </w:rPr>
        <w:t>ар аударуды алдын ала анықтады. Бұл</w:t>
      </w:r>
      <w:r w:rsidRPr="004B6010">
        <w:rPr>
          <w:rFonts w:ascii="Times New Roman" w:hAnsi="Times New Roman" w:cs="Times New Roman"/>
          <w:sz w:val="28"/>
          <w:szCs w:val="28"/>
          <w:lang w:val="kk-KZ"/>
        </w:rPr>
        <w:t xml:space="preserve"> әдістерге қабатқа беттік</w:t>
      </w:r>
      <w:r>
        <w:rPr>
          <w:rFonts w:ascii="Times New Roman" w:hAnsi="Times New Roman" w:cs="Times New Roman"/>
          <w:sz w:val="28"/>
          <w:szCs w:val="28"/>
          <w:lang w:val="kk-KZ"/>
        </w:rPr>
        <w:t>-активті</w:t>
      </w:r>
      <w:r w:rsidRPr="004B6010">
        <w:rPr>
          <w:rFonts w:ascii="Times New Roman" w:hAnsi="Times New Roman" w:cs="Times New Roman"/>
          <w:sz w:val="28"/>
          <w:szCs w:val="28"/>
          <w:lang w:val="kk-KZ"/>
        </w:rPr>
        <w:t xml:space="preserve"> заттар мен полимерлердің, сілтілердің, гель түзуші және тұнба түзуші реагенттердің ерітінділерін айдауға негізделген тех</w:t>
      </w:r>
      <w:r>
        <w:rPr>
          <w:rFonts w:ascii="Times New Roman" w:hAnsi="Times New Roman" w:cs="Times New Roman"/>
          <w:sz w:val="28"/>
          <w:szCs w:val="28"/>
          <w:lang w:val="kk-KZ"/>
        </w:rPr>
        <w:t>нологиялар жатады [1</w:t>
      </w:r>
      <w:r w:rsidR="00192E6D" w:rsidRPr="00192E6D">
        <w:rPr>
          <w:rFonts w:ascii="Times New Roman" w:hAnsi="Times New Roman" w:cs="Times New Roman"/>
          <w:sz w:val="28"/>
          <w:szCs w:val="28"/>
          <w:lang w:val="kk-KZ"/>
        </w:rPr>
        <w:t>4</w:t>
      </w:r>
      <w:r>
        <w:rPr>
          <w:rFonts w:ascii="Times New Roman" w:hAnsi="Times New Roman" w:cs="Times New Roman"/>
          <w:sz w:val="28"/>
          <w:szCs w:val="28"/>
          <w:lang w:val="kk-KZ"/>
        </w:rPr>
        <w:t>8].</w:t>
      </w:r>
    </w:p>
    <w:p w:rsidR="00192E6D" w:rsidRDefault="005A56EA" w:rsidP="005A56EA">
      <w:pPr>
        <w:spacing w:after="0" w:line="240" w:lineRule="auto"/>
        <w:ind w:firstLine="709"/>
        <w:contextualSpacing/>
        <w:jc w:val="both"/>
        <w:rPr>
          <w:rFonts w:ascii="Times New Roman" w:hAnsi="Times New Roman" w:cs="Times New Roman"/>
          <w:sz w:val="28"/>
          <w:szCs w:val="28"/>
          <w:lang w:val="kk-KZ"/>
        </w:rPr>
      </w:pPr>
      <w:r w:rsidRPr="003936DC">
        <w:rPr>
          <w:rFonts w:ascii="Times New Roman" w:hAnsi="Times New Roman" w:cs="Times New Roman"/>
          <w:sz w:val="28"/>
          <w:szCs w:val="28"/>
          <w:lang w:val="kk-KZ"/>
        </w:rPr>
        <w:t>Мұнайды</w:t>
      </w:r>
      <w:r>
        <w:rPr>
          <w:rFonts w:ascii="Times New Roman" w:hAnsi="Times New Roman" w:cs="Times New Roman"/>
          <w:sz w:val="28"/>
          <w:szCs w:val="28"/>
          <w:lang w:val="kk-KZ"/>
        </w:rPr>
        <w:t>ң</w:t>
      </w:r>
      <w:r w:rsidRPr="003936DC">
        <w:rPr>
          <w:rFonts w:ascii="Times New Roman" w:hAnsi="Times New Roman" w:cs="Times New Roman"/>
          <w:sz w:val="28"/>
          <w:szCs w:val="28"/>
          <w:lang w:val="kk-KZ"/>
        </w:rPr>
        <w:t xml:space="preserve"> ығысуын арттырудың негізгі физи</w:t>
      </w:r>
      <w:r>
        <w:rPr>
          <w:rFonts w:ascii="Times New Roman" w:hAnsi="Times New Roman" w:cs="Times New Roman"/>
          <w:sz w:val="28"/>
          <w:szCs w:val="28"/>
          <w:lang w:val="kk-KZ"/>
        </w:rPr>
        <w:t xml:space="preserve">ка-химиялық </w:t>
      </w:r>
      <w:r w:rsidR="00192E6D">
        <w:rPr>
          <w:rFonts w:ascii="Times New Roman" w:hAnsi="Times New Roman" w:cs="Times New Roman"/>
          <w:sz w:val="28"/>
          <w:szCs w:val="28"/>
          <w:lang w:val="kk-KZ"/>
        </w:rPr>
        <w:t>әдістері төрт түрге бөлінеді</w:t>
      </w:r>
      <w:r w:rsidR="00192E6D" w:rsidRPr="00192E6D">
        <w:rPr>
          <w:rFonts w:ascii="Times New Roman" w:hAnsi="Times New Roman" w:cs="Times New Roman"/>
          <w:sz w:val="28"/>
          <w:szCs w:val="28"/>
          <w:lang w:val="kk-KZ"/>
        </w:rPr>
        <w:t>:</w:t>
      </w:r>
    </w:p>
    <w:p w:rsidR="005A56EA" w:rsidRPr="003936DC" w:rsidRDefault="005211F1" w:rsidP="005211F1">
      <w:pPr>
        <w:pStyle w:val="a3"/>
        <w:tabs>
          <w:tab w:val="left" w:pos="993"/>
        </w:tabs>
        <w:spacing w:after="0"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5A56EA" w:rsidRPr="003936DC">
        <w:rPr>
          <w:rFonts w:ascii="Times New Roman" w:hAnsi="Times New Roman" w:cs="Times New Roman"/>
          <w:sz w:val="28"/>
          <w:szCs w:val="28"/>
          <w:lang w:val="kk-KZ"/>
        </w:rPr>
        <w:t>Мұнайды беттік-активті заттардың сулы ерітінділерімен ығыстыру.</w:t>
      </w:r>
    </w:p>
    <w:p w:rsidR="005A56EA" w:rsidRPr="003936DC" w:rsidRDefault="005A56EA" w:rsidP="005A56EA">
      <w:pPr>
        <w:tabs>
          <w:tab w:val="left" w:pos="993"/>
        </w:tabs>
        <w:spacing w:after="0" w:line="240" w:lineRule="auto"/>
        <w:ind w:firstLine="709"/>
        <w:contextualSpacing/>
        <w:jc w:val="both"/>
        <w:rPr>
          <w:rFonts w:ascii="Times New Roman" w:hAnsi="Times New Roman" w:cs="Times New Roman"/>
          <w:sz w:val="28"/>
          <w:szCs w:val="28"/>
          <w:lang w:val="kk-KZ"/>
        </w:rPr>
      </w:pPr>
      <w:r w:rsidRPr="003936DC">
        <w:rPr>
          <w:rFonts w:ascii="Times New Roman" w:hAnsi="Times New Roman" w:cs="Times New Roman"/>
          <w:sz w:val="28"/>
          <w:szCs w:val="28"/>
          <w:lang w:val="kk-KZ"/>
        </w:rPr>
        <w:t xml:space="preserve">Беттік-активті заттардың сулы ерітінділерімен суландыру механизмінің </w:t>
      </w:r>
      <w:r>
        <w:rPr>
          <w:rFonts w:ascii="Times New Roman" w:hAnsi="Times New Roman" w:cs="Times New Roman"/>
          <w:sz w:val="28"/>
          <w:szCs w:val="28"/>
          <w:lang w:val="kk-KZ"/>
        </w:rPr>
        <w:t>маңыздылығы</w:t>
      </w:r>
      <w:r w:rsidRPr="003936DC">
        <w:rPr>
          <w:rFonts w:ascii="Times New Roman" w:hAnsi="Times New Roman" w:cs="Times New Roman"/>
          <w:sz w:val="28"/>
          <w:szCs w:val="28"/>
          <w:lang w:val="kk-KZ"/>
        </w:rPr>
        <w:t xml:space="preserve"> «су-мұнай» шекарасында беттік керілуді азайту, мұнайдың қозғалғыштығын арттыру және соның нәтижесінде айдалатын мұнайдың ығысуын жақсарту мүмкіндігіне </w:t>
      </w:r>
      <w:r w:rsidR="005211F1">
        <w:rPr>
          <w:rFonts w:ascii="Times New Roman" w:hAnsi="Times New Roman" w:cs="Times New Roman"/>
          <w:sz w:val="28"/>
          <w:szCs w:val="28"/>
          <w:lang w:val="kk-KZ"/>
        </w:rPr>
        <w:t>бай</w:t>
      </w:r>
      <w:r>
        <w:rPr>
          <w:rFonts w:ascii="Times New Roman" w:hAnsi="Times New Roman" w:cs="Times New Roman"/>
          <w:sz w:val="28"/>
          <w:szCs w:val="28"/>
          <w:lang w:val="kk-KZ"/>
        </w:rPr>
        <w:t>ланысты</w:t>
      </w:r>
      <w:r w:rsidRPr="003936DC">
        <w:rPr>
          <w:rFonts w:ascii="Times New Roman" w:hAnsi="Times New Roman" w:cs="Times New Roman"/>
          <w:sz w:val="28"/>
          <w:szCs w:val="28"/>
          <w:lang w:val="kk-KZ"/>
        </w:rPr>
        <w:t xml:space="preserve">. </w:t>
      </w:r>
      <w:r w:rsidRPr="007D379A">
        <w:rPr>
          <w:rFonts w:ascii="Times New Roman" w:hAnsi="Times New Roman" w:cs="Times New Roman"/>
          <w:sz w:val="28"/>
          <w:szCs w:val="28"/>
          <w:lang w:val="kk-KZ"/>
        </w:rPr>
        <w:t xml:space="preserve">Су ерітіндісімен сулану қабілетінің жоғарылауына байланысты ол мұнай орналасқан тесіктерге еніп, қабат арқылы біркелкі қозғалады және оны </w:t>
      </w:r>
      <w:r>
        <w:rPr>
          <w:rFonts w:ascii="Times New Roman" w:hAnsi="Times New Roman" w:cs="Times New Roman"/>
          <w:sz w:val="28"/>
          <w:szCs w:val="28"/>
          <w:lang w:val="kk-KZ"/>
        </w:rPr>
        <w:t>жақсырақ</w:t>
      </w:r>
      <w:r w:rsidRPr="007D379A">
        <w:rPr>
          <w:rFonts w:ascii="Times New Roman" w:hAnsi="Times New Roman" w:cs="Times New Roman"/>
          <w:sz w:val="28"/>
          <w:szCs w:val="28"/>
          <w:lang w:val="kk-KZ"/>
        </w:rPr>
        <w:t xml:space="preserve"> ығыстырады. Мұнайды модернизациялаудың белгілі әдістерінің ішінде бұл әдіс ең жоғары технологиялық болып табылады, дегенмен </w:t>
      </w:r>
      <w:r>
        <w:rPr>
          <w:rFonts w:ascii="Times New Roman" w:hAnsi="Times New Roman" w:cs="Times New Roman"/>
          <w:sz w:val="28"/>
          <w:szCs w:val="28"/>
          <w:lang w:val="kk-KZ"/>
        </w:rPr>
        <w:t xml:space="preserve">мұнайдың төмен құны және беттік-активті </w:t>
      </w:r>
      <w:r w:rsidRPr="007D379A">
        <w:rPr>
          <w:rFonts w:ascii="Times New Roman" w:hAnsi="Times New Roman" w:cs="Times New Roman"/>
          <w:sz w:val="28"/>
          <w:szCs w:val="28"/>
          <w:lang w:val="kk-KZ"/>
        </w:rPr>
        <w:t xml:space="preserve">заттардың жоғары құны оны экономикалық тұрғыдан шектейді. Бұл әдіс </w:t>
      </w:r>
      <w:r w:rsidRPr="007D379A">
        <w:rPr>
          <w:rFonts w:ascii="Times New Roman" w:hAnsi="Times New Roman" w:cs="Times New Roman"/>
          <w:sz w:val="28"/>
          <w:szCs w:val="28"/>
          <w:lang w:val="kk-KZ"/>
        </w:rPr>
        <w:lastRenderedPageBreak/>
        <w:t>әдетте әртүрлі қоспалармен, мысалы, сілті немесе күйдіргіш содамен қолданылады [</w:t>
      </w:r>
      <w:r w:rsidR="00B97FFB">
        <w:rPr>
          <w:rFonts w:ascii="Times New Roman" w:hAnsi="Times New Roman" w:cs="Times New Roman"/>
          <w:sz w:val="28"/>
          <w:szCs w:val="28"/>
          <w:lang w:val="kk-KZ"/>
        </w:rPr>
        <w:t>149</w:t>
      </w:r>
      <w:r w:rsidRPr="007D379A">
        <w:rPr>
          <w:rFonts w:ascii="Times New Roman" w:hAnsi="Times New Roman" w:cs="Times New Roman"/>
          <w:sz w:val="28"/>
          <w:szCs w:val="28"/>
          <w:lang w:val="kk-KZ"/>
        </w:rPr>
        <w:t>].</w:t>
      </w:r>
    </w:p>
    <w:p w:rsidR="005A56EA" w:rsidRPr="00D264E7" w:rsidRDefault="005A56EA" w:rsidP="005A56EA">
      <w:pPr>
        <w:spacing w:after="0" w:line="240" w:lineRule="auto"/>
        <w:ind w:firstLine="709"/>
        <w:contextualSpacing/>
        <w:jc w:val="both"/>
        <w:rPr>
          <w:rFonts w:ascii="Times New Roman" w:hAnsi="Times New Roman" w:cs="Times New Roman"/>
          <w:sz w:val="28"/>
          <w:szCs w:val="28"/>
          <w:lang w:val="kk-KZ"/>
        </w:rPr>
      </w:pPr>
      <w:r w:rsidRPr="00D264E7">
        <w:rPr>
          <w:rFonts w:ascii="Times New Roman" w:hAnsi="Times New Roman" w:cs="Times New Roman"/>
          <w:sz w:val="28"/>
          <w:szCs w:val="28"/>
          <w:lang w:val="kk-KZ"/>
        </w:rPr>
        <w:t>2. Мұнайды п</w:t>
      </w:r>
      <w:r w:rsidR="00D264E7" w:rsidRPr="00D264E7">
        <w:rPr>
          <w:rFonts w:ascii="Times New Roman" w:hAnsi="Times New Roman" w:cs="Times New Roman"/>
          <w:sz w:val="28"/>
          <w:szCs w:val="28"/>
          <w:lang w:val="kk-KZ"/>
        </w:rPr>
        <w:t>олимер ерітінділерімен ығыстыру</w:t>
      </w:r>
      <w:r w:rsidR="00D264E7">
        <w:rPr>
          <w:rFonts w:ascii="Times New Roman" w:hAnsi="Times New Roman" w:cs="Times New Roman"/>
          <w:sz w:val="28"/>
          <w:szCs w:val="28"/>
          <w:lang w:val="kk-KZ"/>
        </w:rPr>
        <w:t>.</w:t>
      </w:r>
    </w:p>
    <w:p w:rsidR="005A56EA" w:rsidRDefault="005A56EA" w:rsidP="005A56EA">
      <w:pPr>
        <w:spacing w:after="0" w:line="240" w:lineRule="auto"/>
        <w:ind w:firstLine="709"/>
        <w:contextualSpacing/>
        <w:jc w:val="both"/>
        <w:rPr>
          <w:rFonts w:ascii="Times New Roman" w:hAnsi="Times New Roman" w:cs="Times New Roman"/>
          <w:sz w:val="28"/>
          <w:szCs w:val="28"/>
          <w:lang w:val="kk-KZ"/>
        </w:rPr>
      </w:pPr>
      <w:r w:rsidRPr="007D379A">
        <w:rPr>
          <w:rFonts w:ascii="Times New Roman" w:hAnsi="Times New Roman" w:cs="Times New Roman"/>
          <w:sz w:val="28"/>
          <w:szCs w:val="28"/>
          <w:lang w:val="kk-KZ"/>
        </w:rPr>
        <w:t xml:space="preserve">Қабаттардың мұнай ығысуын анықтайтын ең маңызды фактор айдалатын сұйық пен қабат мұнайының тұтқырлығының қатынасы болып табылады. </w:t>
      </w:r>
      <w:r w:rsidRPr="00BB5937">
        <w:rPr>
          <w:rFonts w:ascii="Times New Roman" w:hAnsi="Times New Roman" w:cs="Times New Roman"/>
          <w:sz w:val="28"/>
          <w:szCs w:val="28"/>
          <w:lang w:val="kk-KZ"/>
        </w:rPr>
        <w:t>С</w:t>
      </w:r>
      <w:r w:rsidR="005211F1">
        <w:rPr>
          <w:rFonts w:ascii="Times New Roman" w:hAnsi="Times New Roman" w:cs="Times New Roman"/>
          <w:sz w:val="28"/>
          <w:szCs w:val="28"/>
          <w:lang w:val="kk-KZ"/>
        </w:rPr>
        <w:t>іңірілетін</w:t>
      </w:r>
      <w:r w:rsidRPr="00BB5937">
        <w:rPr>
          <w:rFonts w:ascii="Times New Roman" w:hAnsi="Times New Roman" w:cs="Times New Roman"/>
          <w:sz w:val="28"/>
          <w:szCs w:val="28"/>
          <w:lang w:val="kk-KZ"/>
        </w:rPr>
        <w:t xml:space="preserve"> суға п</w:t>
      </w:r>
      <w:r w:rsidR="00D724FB">
        <w:rPr>
          <w:rFonts w:ascii="Times New Roman" w:hAnsi="Times New Roman" w:cs="Times New Roman"/>
          <w:sz w:val="28"/>
          <w:szCs w:val="28"/>
          <w:lang w:val="kk-KZ"/>
        </w:rPr>
        <w:t>олимерді (мысалы, полиакриламид</w:t>
      </w:r>
      <w:r w:rsidRPr="00BB5937">
        <w:rPr>
          <w:rFonts w:ascii="Times New Roman" w:hAnsi="Times New Roman" w:cs="Times New Roman"/>
          <w:sz w:val="28"/>
          <w:szCs w:val="28"/>
          <w:lang w:val="kk-KZ"/>
        </w:rPr>
        <w:t xml:space="preserve"> </w:t>
      </w:r>
      <w:r w:rsidR="00D724FB">
        <w:rPr>
          <w:rFonts w:ascii="Times New Roman" w:hAnsi="Times New Roman" w:cs="Times New Roman"/>
          <w:sz w:val="28"/>
          <w:szCs w:val="28"/>
          <w:lang w:val="kk-KZ"/>
        </w:rPr>
        <w:t>(</w:t>
      </w:r>
      <w:r w:rsidRPr="00BB5937">
        <w:rPr>
          <w:rFonts w:ascii="Times New Roman" w:hAnsi="Times New Roman" w:cs="Times New Roman"/>
          <w:sz w:val="28"/>
          <w:szCs w:val="28"/>
          <w:lang w:val="kk-KZ"/>
        </w:rPr>
        <w:t>ПАА</w:t>
      </w:r>
      <w:r w:rsidR="00A22662">
        <w:rPr>
          <w:rFonts w:ascii="Times New Roman" w:hAnsi="Times New Roman" w:cs="Times New Roman"/>
          <w:sz w:val="28"/>
          <w:szCs w:val="28"/>
          <w:lang w:val="kk-KZ"/>
        </w:rPr>
        <w:t>)</w:t>
      </w:r>
      <w:r w:rsidRPr="00BB5937">
        <w:rPr>
          <w:rFonts w:ascii="Times New Roman" w:hAnsi="Times New Roman" w:cs="Times New Roman"/>
          <w:sz w:val="28"/>
          <w:szCs w:val="28"/>
          <w:lang w:val="kk-KZ"/>
        </w:rPr>
        <w:t>) қосу арқылы</w:t>
      </w:r>
      <w:r w:rsidR="005211F1">
        <w:rPr>
          <w:rFonts w:ascii="Times New Roman" w:hAnsi="Times New Roman" w:cs="Times New Roman"/>
          <w:sz w:val="28"/>
          <w:szCs w:val="28"/>
          <w:lang w:val="kk-KZ"/>
        </w:rPr>
        <w:t>,</w:t>
      </w:r>
      <w:r w:rsidRPr="00BB5937">
        <w:rPr>
          <w:rFonts w:ascii="Times New Roman" w:hAnsi="Times New Roman" w:cs="Times New Roman"/>
          <w:sz w:val="28"/>
          <w:szCs w:val="28"/>
          <w:lang w:val="kk-KZ"/>
        </w:rPr>
        <w:t xml:space="preserve"> оның тұтқырлығы өзгереді, тұ</w:t>
      </w:r>
      <w:r>
        <w:rPr>
          <w:rFonts w:ascii="Times New Roman" w:hAnsi="Times New Roman" w:cs="Times New Roman"/>
          <w:sz w:val="28"/>
          <w:szCs w:val="28"/>
          <w:lang w:val="kk-KZ"/>
        </w:rPr>
        <w:t xml:space="preserve">тқырлық коэффициенті </w:t>
      </w:r>
      <w:r w:rsidR="005211F1">
        <w:rPr>
          <w:rFonts w:ascii="Times New Roman" w:hAnsi="Times New Roman" w:cs="Times New Roman"/>
          <w:sz w:val="28"/>
          <w:szCs w:val="28"/>
          <w:lang w:val="kk-KZ"/>
        </w:rPr>
        <w:t>артады</w:t>
      </w:r>
      <w:r>
        <w:rPr>
          <w:rFonts w:ascii="Times New Roman" w:hAnsi="Times New Roman" w:cs="Times New Roman"/>
          <w:sz w:val="28"/>
          <w:szCs w:val="28"/>
          <w:lang w:val="kk-KZ"/>
        </w:rPr>
        <w:t>,</w:t>
      </w:r>
      <w:r w:rsidRPr="00BB5937">
        <w:rPr>
          <w:rFonts w:ascii="Times New Roman" w:hAnsi="Times New Roman" w:cs="Times New Roman"/>
          <w:sz w:val="28"/>
          <w:szCs w:val="28"/>
          <w:lang w:val="kk-KZ"/>
        </w:rPr>
        <w:t xml:space="preserve"> айдау және мұнай</w:t>
      </w:r>
      <w:r w:rsidR="005211F1">
        <w:rPr>
          <w:rFonts w:ascii="Times New Roman" w:hAnsi="Times New Roman" w:cs="Times New Roman"/>
          <w:sz w:val="28"/>
          <w:szCs w:val="28"/>
          <w:lang w:val="kk-KZ"/>
        </w:rPr>
        <w:t>ды бөліп</w:t>
      </w:r>
      <w:r w:rsidRPr="00BB5937">
        <w:rPr>
          <w:rFonts w:ascii="Times New Roman" w:hAnsi="Times New Roman" w:cs="Times New Roman"/>
          <w:sz w:val="28"/>
          <w:szCs w:val="28"/>
          <w:lang w:val="kk-KZ"/>
        </w:rPr>
        <w:t xml:space="preserve"> алу профильдері ішінара сәйкес келеді және </w:t>
      </w:r>
      <w:r>
        <w:rPr>
          <w:rFonts w:ascii="Times New Roman" w:hAnsi="Times New Roman" w:cs="Times New Roman"/>
          <w:sz w:val="28"/>
          <w:szCs w:val="28"/>
          <w:lang w:val="kk-KZ"/>
        </w:rPr>
        <w:t>оқшауланған</w:t>
      </w:r>
      <w:r w:rsidRPr="00BB5937">
        <w:rPr>
          <w:rFonts w:ascii="Times New Roman" w:hAnsi="Times New Roman" w:cs="Times New Roman"/>
          <w:sz w:val="28"/>
          <w:szCs w:val="28"/>
          <w:lang w:val="kk-KZ"/>
        </w:rPr>
        <w:t xml:space="preserve"> коэффициенті де артады, бұл гетерогенді және </w:t>
      </w:r>
      <w:r w:rsidR="005211F1">
        <w:rPr>
          <w:rFonts w:ascii="Times New Roman" w:hAnsi="Times New Roman" w:cs="Times New Roman"/>
          <w:sz w:val="28"/>
          <w:szCs w:val="28"/>
          <w:lang w:val="kk-KZ"/>
        </w:rPr>
        <w:t>тұтқырлығы</w:t>
      </w:r>
      <w:r w:rsidR="005211F1" w:rsidRPr="00BB5937">
        <w:rPr>
          <w:rFonts w:ascii="Times New Roman" w:hAnsi="Times New Roman" w:cs="Times New Roman"/>
          <w:sz w:val="28"/>
          <w:szCs w:val="28"/>
          <w:lang w:val="kk-KZ"/>
        </w:rPr>
        <w:t xml:space="preserve"> </w:t>
      </w:r>
      <w:r w:rsidRPr="00BB5937">
        <w:rPr>
          <w:rFonts w:ascii="Times New Roman" w:hAnsi="Times New Roman" w:cs="Times New Roman"/>
          <w:sz w:val="28"/>
          <w:szCs w:val="28"/>
          <w:lang w:val="kk-KZ"/>
        </w:rPr>
        <w:t>төмен жағдайында ескеру маңызды</w:t>
      </w:r>
      <w:r w:rsidR="005211F1">
        <w:rPr>
          <w:rFonts w:ascii="Times New Roman" w:hAnsi="Times New Roman" w:cs="Times New Roman"/>
          <w:sz w:val="28"/>
          <w:szCs w:val="28"/>
          <w:lang w:val="kk-KZ"/>
        </w:rPr>
        <w:t xml:space="preserve"> болып табылады</w:t>
      </w:r>
      <w:r w:rsidRPr="00BB5937">
        <w:rPr>
          <w:rFonts w:ascii="Times New Roman" w:hAnsi="Times New Roman" w:cs="Times New Roman"/>
          <w:sz w:val="28"/>
          <w:szCs w:val="28"/>
          <w:lang w:val="kk-KZ"/>
        </w:rPr>
        <w:t>.</w:t>
      </w:r>
      <w:r w:rsidR="00EC6528">
        <w:rPr>
          <w:rFonts w:ascii="Times New Roman" w:hAnsi="Times New Roman" w:cs="Times New Roman"/>
          <w:sz w:val="28"/>
          <w:szCs w:val="28"/>
          <w:lang w:val="kk-KZ"/>
        </w:rPr>
        <w:t xml:space="preserve"> </w:t>
      </w:r>
      <w:r w:rsidRPr="00BB5937">
        <w:rPr>
          <w:rFonts w:ascii="Times New Roman" w:hAnsi="Times New Roman" w:cs="Times New Roman"/>
          <w:sz w:val="28"/>
          <w:szCs w:val="28"/>
          <w:lang w:val="kk-KZ"/>
        </w:rPr>
        <w:t>Полимерлердің негізіндегі сулы ерітінділердің тұтқырлығы артады, бұл тек мұнайды ғана емес, со</w:t>
      </w:r>
      <w:r w:rsidR="00CF07BF">
        <w:rPr>
          <w:rFonts w:ascii="Times New Roman" w:hAnsi="Times New Roman" w:cs="Times New Roman"/>
          <w:sz w:val="28"/>
          <w:szCs w:val="28"/>
          <w:lang w:val="kk-KZ"/>
        </w:rPr>
        <w:t>нымен қатар ілеспе қабат сулары,</w:t>
      </w:r>
      <w:r w:rsidRPr="00BB5937">
        <w:rPr>
          <w:rFonts w:ascii="Times New Roman" w:hAnsi="Times New Roman" w:cs="Times New Roman"/>
          <w:sz w:val="28"/>
          <w:szCs w:val="28"/>
          <w:lang w:val="kk-KZ"/>
        </w:rPr>
        <w:t xml:space="preserve"> тау жыныстарының кеуектерінен ығыстыру процесіне </w:t>
      </w:r>
      <w:r w:rsidR="00CF07BF">
        <w:rPr>
          <w:rFonts w:ascii="Times New Roman" w:hAnsi="Times New Roman" w:cs="Times New Roman"/>
          <w:sz w:val="28"/>
          <w:szCs w:val="28"/>
          <w:lang w:val="kk-KZ"/>
        </w:rPr>
        <w:t>әсер</w:t>
      </w:r>
      <w:r w:rsidRPr="00BB5937">
        <w:rPr>
          <w:rFonts w:ascii="Times New Roman" w:hAnsi="Times New Roman" w:cs="Times New Roman"/>
          <w:sz w:val="28"/>
          <w:szCs w:val="28"/>
          <w:lang w:val="kk-KZ"/>
        </w:rPr>
        <w:t xml:space="preserve"> етеді.</w:t>
      </w:r>
      <w:r w:rsidR="00EC6528">
        <w:rPr>
          <w:rFonts w:ascii="Times New Roman" w:hAnsi="Times New Roman" w:cs="Times New Roman"/>
          <w:sz w:val="28"/>
          <w:szCs w:val="28"/>
          <w:lang w:val="kk-KZ"/>
        </w:rPr>
        <w:t xml:space="preserve"> </w:t>
      </w:r>
      <w:r w:rsidR="00CF07BF">
        <w:rPr>
          <w:rFonts w:ascii="Times New Roman" w:hAnsi="Times New Roman" w:cs="Times New Roman"/>
          <w:sz w:val="28"/>
          <w:szCs w:val="28"/>
          <w:lang w:val="kk-KZ"/>
        </w:rPr>
        <w:t>Кеуекті ортамен</w:t>
      </w:r>
      <w:r w:rsidRPr="00BB5937">
        <w:rPr>
          <w:rFonts w:ascii="Times New Roman" w:hAnsi="Times New Roman" w:cs="Times New Roman"/>
          <w:sz w:val="28"/>
          <w:szCs w:val="28"/>
          <w:lang w:val="kk-KZ"/>
        </w:rPr>
        <w:t xml:space="preserve"> әрекеттесетін полимерлер (</w:t>
      </w:r>
      <w:r>
        <w:rPr>
          <w:rFonts w:ascii="Times New Roman" w:hAnsi="Times New Roman" w:cs="Times New Roman"/>
          <w:sz w:val="28"/>
          <w:szCs w:val="28"/>
          <w:lang w:val="kk-KZ"/>
        </w:rPr>
        <w:t>сәйкесінше</w:t>
      </w:r>
      <w:r w:rsidRPr="00BB5937">
        <w:rPr>
          <w:rFonts w:ascii="Times New Roman" w:hAnsi="Times New Roman" w:cs="Times New Roman"/>
          <w:sz w:val="28"/>
          <w:szCs w:val="28"/>
          <w:lang w:val="kk-KZ"/>
        </w:rPr>
        <w:t xml:space="preserve"> та</w:t>
      </w:r>
      <w:r>
        <w:rPr>
          <w:rFonts w:ascii="Times New Roman" w:hAnsi="Times New Roman" w:cs="Times New Roman"/>
          <w:sz w:val="28"/>
          <w:szCs w:val="28"/>
          <w:lang w:val="kk-KZ"/>
        </w:rPr>
        <w:t>у</w:t>
      </w:r>
      <w:r w:rsidR="00CF07BF">
        <w:rPr>
          <w:rFonts w:ascii="Times New Roman" w:hAnsi="Times New Roman" w:cs="Times New Roman"/>
          <w:sz w:val="28"/>
          <w:szCs w:val="28"/>
          <w:lang w:val="kk-KZ"/>
        </w:rPr>
        <w:t xml:space="preserve"> жыныстары және цементті зат)</w:t>
      </w:r>
      <w:r>
        <w:rPr>
          <w:rFonts w:ascii="Times New Roman" w:hAnsi="Times New Roman" w:cs="Times New Roman"/>
          <w:sz w:val="28"/>
          <w:szCs w:val="28"/>
          <w:lang w:val="kk-KZ"/>
        </w:rPr>
        <w:t xml:space="preserve"> </w:t>
      </w:r>
      <w:r w:rsidRPr="00BB5937">
        <w:rPr>
          <w:rFonts w:ascii="Times New Roman" w:hAnsi="Times New Roman" w:cs="Times New Roman"/>
          <w:sz w:val="28"/>
          <w:szCs w:val="28"/>
          <w:lang w:val="kk-KZ"/>
        </w:rPr>
        <w:t>ерітіндіден кеуекті ортаның бетіне шөгіп</w:t>
      </w:r>
      <w:r>
        <w:rPr>
          <w:rFonts w:ascii="Times New Roman" w:hAnsi="Times New Roman" w:cs="Times New Roman"/>
          <w:sz w:val="28"/>
          <w:szCs w:val="28"/>
          <w:lang w:val="kk-KZ"/>
        </w:rPr>
        <w:t>, каналдарды бітейтін</w:t>
      </w:r>
      <w:r w:rsidRPr="00BB5937">
        <w:rPr>
          <w:rFonts w:ascii="Times New Roman" w:hAnsi="Times New Roman" w:cs="Times New Roman"/>
          <w:sz w:val="28"/>
          <w:szCs w:val="28"/>
          <w:lang w:val="kk-KZ"/>
        </w:rPr>
        <w:t xml:space="preserve"> полимер молекулаларының адсорбциясын</w:t>
      </w:r>
      <w:r w:rsidR="00CF07BF">
        <w:rPr>
          <w:rFonts w:ascii="Times New Roman" w:hAnsi="Times New Roman" w:cs="Times New Roman"/>
          <w:sz w:val="28"/>
          <w:szCs w:val="28"/>
          <w:lang w:val="kk-KZ"/>
        </w:rPr>
        <w:t>ан</w:t>
      </w:r>
      <w:r w:rsidRPr="00BB5937">
        <w:rPr>
          <w:rFonts w:ascii="Times New Roman" w:hAnsi="Times New Roman" w:cs="Times New Roman"/>
          <w:sz w:val="28"/>
          <w:szCs w:val="28"/>
          <w:lang w:val="kk-KZ"/>
        </w:rPr>
        <w:t xml:space="preserve"> (немесе </w:t>
      </w:r>
      <w:r w:rsidR="00CF07BF">
        <w:rPr>
          <w:rFonts w:ascii="Times New Roman" w:hAnsi="Times New Roman" w:cs="Times New Roman"/>
          <w:sz w:val="28"/>
          <w:szCs w:val="28"/>
          <w:lang w:val="kk-KZ"/>
        </w:rPr>
        <w:t>сүзгіштігінің</w:t>
      </w:r>
      <w:r w:rsidRPr="00BB5937">
        <w:rPr>
          <w:rFonts w:ascii="Times New Roman" w:hAnsi="Times New Roman" w:cs="Times New Roman"/>
          <w:sz w:val="28"/>
          <w:szCs w:val="28"/>
          <w:lang w:val="kk-KZ"/>
        </w:rPr>
        <w:t xml:space="preserve"> </w:t>
      </w:r>
      <w:r w:rsidR="00CF07BF">
        <w:rPr>
          <w:rFonts w:ascii="Times New Roman" w:hAnsi="Times New Roman" w:cs="Times New Roman"/>
          <w:sz w:val="28"/>
          <w:szCs w:val="28"/>
          <w:lang w:val="kk-KZ"/>
        </w:rPr>
        <w:t>төмендеуінен</w:t>
      </w:r>
      <w:r w:rsidRPr="00BB5937">
        <w:rPr>
          <w:rFonts w:ascii="Times New Roman" w:hAnsi="Times New Roman" w:cs="Times New Roman"/>
          <w:sz w:val="28"/>
          <w:szCs w:val="28"/>
          <w:lang w:val="kk-KZ"/>
        </w:rPr>
        <w:t xml:space="preserve">) </w:t>
      </w:r>
      <w:r>
        <w:rPr>
          <w:rFonts w:ascii="Times New Roman" w:hAnsi="Times New Roman" w:cs="Times New Roman"/>
          <w:sz w:val="28"/>
          <w:szCs w:val="28"/>
          <w:lang w:val="kk-KZ"/>
        </w:rPr>
        <w:t>пайда болады</w:t>
      </w:r>
      <w:r w:rsidR="001F04F9">
        <w:rPr>
          <w:rFonts w:ascii="Times New Roman" w:hAnsi="Times New Roman" w:cs="Times New Roman"/>
          <w:sz w:val="28"/>
          <w:szCs w:val="28"/>
          <w:lang w:val="kk-KZ"/>
        </w:rPr>
        <w:t xml:space="preserve"> [150</w:t>
      </w:r>
      <w:r w:rsidRPr="00BB5937">
        <w:rPr>
          <w:rFonts w:ascii="Times New Roman" w:hAnsi="Times New Roman" w:cs="Times New Roman"/>
          <w:sz w:val="28"/>
          <w:szCs w:val="28"/>
          <w:lang w:val="kk-KZ"/>
        </w:rPr>
        <w:t xml:space="preserve">]. </w:t>
      </w:r>
    </w:p>
    <w:p w:rsidR="005A56EA" w:rsidRDefault="005A56EA" w:rsidP="00CF07BF">
      <w:pPr>
        <w:spacing w:after="0" w:line="240" w:lineRule="auto"/>
        <w:ind w:firstLine="709"/>
        <w:contextualSpacing/>
        <w:jc w:val="both"/>
        <w:rPr>
          <w:rFonts w:ascii="Times New Roman" w:hAnsi="Times New Roman" w:cs="Times New Roman"/>
          <w:sz w:val="28"/>
          <w:szCs w:val="28"/>
          <w:lang w:val="kk-KZ"/>
        </w:rPr>
      </w:pPr>
      <w:r w:rsidRPr="00F52E1D">
        <w:rPr>
          <w:rFonts w:ascii="Times New Roman" w:hAnsi="Times New Roman" w:cs="Times New Roman"/>
          <w:sz w:val="28"/>
          <w:szCs w:val="28"/>
          <w:lang w:val="kk-KZ"/>
        </w:rPr>
        <w:t>Мұнай өндірудің озық технологияларында полимерлі ерітінділерді қолдану</w:t>
      </w:r>
      <w:r w:rsidR="00CF07BF">
        <w:rPr>
          <w:rFonts w:ascii="Times New Roman" w:hAnsi="Times New Roman" w:cs="Times New Roman"/>
          <w:sz w:val="28"/>
          <w:szCs w:val="28"/>
          <w:lang w:val="kk-KZ"/>
        </w:rPr>
        <w:t>дың екі жолы</w:t>
      </w:r>
      <w:r>
        <w:rPr>
          <w:rFonts w:ascii="Times New Roman" w:hAnsi="Times New Roman" w:cs="Times New Roman"/>
          <w:sz w:val="28"/>
          <w:szCs w:val="28"/>
          <w:lang w:val="kk-KZ"/>
        </w:rPr>
        <w:t>:</w:t>
      </w:r>
      <w:r w:rsidR="00CF07BF">
        <w:rPr>
          <w:rFonts w:ascii="Times New Roman" w:hAnsi="Times New Roman" w:cs="Times New Roman"/>
          <w:sz w:val="28"/>
          <w:szCs w:val="28"/>
          <w:lang w:val="kk-KZ"/>
        </w:rPr>
        <w:t xml:space="preserve"> </w:t>
      </w:r>
      <w:r w:rsidRPr="00F52E1D">
        <w:rPr>
          <w:rFonts w:ascii="Times New Roman" w:hAnsi="Times New Roman" w:cs="Times New Roman"/>
          <w:sz w:val="28"/>
          <w:szCs w:val="28"/>
          <w:lang w:val="kk-KZ"/>
        </w:rPr>
        <w:t>су мен м</w:t>
      </w:r>
      <w:r>
        <w:rPr>
          <w:rFonts w:ascii="Times New Roman" w:hAnsi="Times New Roman" w:cs="Times New Roman"/>
          <w:sz w:val="28"/>
          <w:szCs w:val="28"/>
          <w:lang w:val="kk-KZ"/>
        </w:rPr>
        <w:t>ұн</w:t>
      </w:r>
      <w:r w:rsidRPr="00F52E1D">
        <w:rPr>
          <w:rFonts w:ascii="Times New Roman" w:hAnsi="Times New Roman" w:cs="Times New Roman"/>
          <w:sz w:val="28"/>
          <w:szCs w:val="28"/>
          <w:lang w:val="kk-KZ"/>
        </w:rPr>
        <w:t>айдың қозғалғыштығын төмендететін реагенттер ретінде (полиме</w:t>
      </w:r>
      <w:r>
        <w:rPr>
          <w:rFonts w:ascii="Times New Roman" w:hAnsi="Times New Roman" w:cs="Times New Roman"/>
          <w:sz w:val="28"/>
          <w:szCs w:val="28"/>
          <w:lang w:val="kk-KZ"/>
        </w:rPr>
        <w:t xml:space="preserve">рді ылғалдандыру технологиясы) </w:t>
      </w:r>
      <w:r w:rsidRPr="00F52E1D">
        <w:rPr>
          <w:rFonts w:ascii="Times New Roman" w:hAnsi="Times New Roman" w:cs="Times New Roman"/>
          <w:sz w:val="28"/>
          <w:szCs w:val="28"/>
          <w:lang w:val="kk-KZ"/>
        </w:rPr>
        <w:t>сулану қабілетін жән</w:t>
      </w:r>
      <w:r>
        <w:rPr>
          <w:rFonts w:ascii="Times New Roman" w:hAnsi="Times New Roman" w:cs="Times New Roman"/>
          <w:sz w:val="28"/>
          <w:szCs w:val="28"/>
          <w:lang w:val="kk-KZ"/>
        </w:rPr>
        <w:t>е ығыстыру тиімділігін арттыру;</w:t>
      </w:r>
      <w:r w:rsidR="00CF07BF">
        <w:rPr>
          <w:rFonts w:ascii="Times New Roman" w:hAnsi="Times New Roman" w:cs="Times New Roman"/>
          <w:sz w:val="28"/>
          <w:szCs w:val="28"/>
          <w:lang w:val="kk-KZ"/>
        </w:rPr>
        <w:t xml:space="preserve"> т</w:t>
      </w:r>
      <w:r w:rsidRPr="007D6D45">
        <w:rPr>
          <w:rFonts w:ascii="Times New Roman" w:hAnsi="Times New Roman" w:cs="Times New Roman"/>
          <w:sz w:val="28"/>
          <w:szCs w:val="28"/>
          <w:lang w:val="kk-KZ"/>
        </w:rPr>
        <w:t xml:space="preserve">ерең қабат жағдайында да, ұңғымаларды өңдеу кезінде де өзара байланыстыруға қабілетті </w:t>
      </w:r>
      <w:r>
        <w:rPr>
          <w:rFonts w:ascii="Times New Roman" w:hAnsi="Times New Roman" w:cs="Times New Roman"/>
          <w:sz w:val="28"/>
          <w:szCs w:val="28"/>
          <w:lang w:val="kk-KZ"/>
        </w:rPr>
        <w:t>торлы</w:t>
      </w:r>
      <w:r w:rsidR="00CF07BF">
        <w:rPr>
          <w:rFonts w:ascii="Times New Roman" w:hAnsi="Times New Roman" w:cs="Times New Roman"/>
          <w:sz w:val="28"/>
          <w:szCs w:val="28"/>
          <w:lang w:val="kk-KZ"/>
        </w:rPr>
        <w:t>-</w:t>
      </w:r>
      <w:r w:rsidRPr="007D6D45">
        <w:rPr>
          <w:rFonts w:ascii="Times New Roman" w:hAnsi="Times New Roman" w:cs="Times New Roman"/>
          <w:sz w:val="28"/>
          <w:szCs w:val="28"/>
          <w:lang w:val="kk-KZ"/>
        </w:rPr>
        <w:t>байлан</w:t>
      </w:r>
      <w:r>
        <w:rPr>
          <w:rFonts w:ascii="Times New Roman" w:hAnsi="Times New Roman" w:cs="Times New Roman"/>
          <w:sz w:val="28"/>
          <w:szCs w:val="28"/>
          <w:lang w:val="kk-KZ"/>
        </w:rPr>
        <w:t xml:space="preserve">ысқан полимерлі жүйелер ретінде </w:t>
      </w:r>
      <w:r w:rsidRPr="007D6D45">
        <w:rPr>
          <w:rFonts w:ascii="Times New Roman" w:hAnsi="Times New Roman" w:cs="Times New Roman"/>
          <w:sz w:val="28"/>
          <w:szCs w:val="28"/>
          <w:lang w:val="kk-KZ"/>
        </w:rPr>
        <w:t>өтімділігі жоғары аймақтарды қамту</w:t>
      </w:r>
      <w:r w:rsidR="00CF07BF">
        <w:rPr>
          <w:rFonts w:ascii="Times New Roman" w:hAnsi="Times New Roman" w:cs="Times New Roman"/>
          <w:sz w:val="28"/>
          <w:szCs w:val="28"/>
          <w:lang w:val="kk-KZ"/>
        </w:rPr>
        <w:t xml:space="preserve"> болып табылады [151]</w:t>
      </w:r>
      <w:r w:rsidRPr="00F52E1D">
        <w:rPr>
          <w:rFonts w:ascii="Times New Roman" w:hAnsi="Times New Roman" w:cs="Times New Roman"/>
          <w:sz w:val="28"/>
          <w:szCs w:val="28"/>
          <w:lang w:val="kk-KZ"/>
        </w:rPr>
        <w:t>.</w:t>
      </w:r>
    </w:p>
    <w:p w:rsidR="005A56EA" w:rsidRPr="000100CB" w:rsidRDefault="005A56EA" w:rsidP="005A56EA">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3. Мұнайды сілті ерітінділерімен ығыстыру</w:t>
      </w:r>
      <w:r w:rsidRPr="000100CB">
        <w:rPr>
          <w:rFonts w:ascii="Times New Roman" w:hAnsi="Times New Roman" w:cs="Times New Roman"/>
          <w:sz w:val="28"/>
          <w:szCs w:val="28"/>
          <w:lang w:val="kk-KZ"/>
        </w:rPr>
        <w:t>.</w:t>
      </w:r>
    </w:p>
    <w:p w:rsidR="005A56EA" w:rsidRPr="00010EE9" w:rsidRDefault="005A56EA" w:rsidP="0029288B">
      <w:pPr>
        <w:spacing w:after="0" w:line="240" w:lineRule="auto"/>
        <w:ind w:firstLine="709"/>
        <w:contextualSpacing/>
        <w:jc w:val="both"/>
        <w:rPr>
          <w:rFonts w:ascii="Times New Roman" w:hAnsi="Times New Roman" w:cs="Times New Roman"/>
          <w:sz w:val="28"/>
          <w:szCs w:val="28"/>
          <w:lang w:val="kk-KZ"/>
        </w:rPr>
      </w:pPr>
      <w:r w:rsidRPr="00010EE9">
        <w:rPr>
          <w:rFonts w:ascii="Times New Roman" w:hAnsi="Times New Roman" w:cs="Times New Roman"/>
          <w:sz w:val="28"/>
          <w:szCs w:val="28"/>
          <w:lang w:val="kk-KZ"/>
        </w:rPr>
        <w:t xml:space="preserve">Мұнай қабаттарын сілті ерітінділерімен </w:t>
      </w:r>
      <w:r>
        <w:rPr>
          <w:rFonts w:ascii="Times New Roman" w:hAnsi="Times New Roman" w:cs="Times New Roman"/>
          <w:sz w:val="28"/>
          <w:szCs w:val="28"/>
          <w:lang w:val="kk-KZ"/>
        </w:rPr>
        <w:t>суландыру</w:t>
      </w:r>
      <w:r w:rsidRPr="00010EE9">
        <w:rPr>
          <w:rFonts w:ascii="Times New Roman" w:hAnsi="Times New Roman" w:cs="Times New Roman"/>
          <w:sz w:val="28"/>
          <w:szCs w:val="28"/>
          <w:lang w:val="kk-KZ"/>
        </w:rPr>
        <w:t xml:space="preserve"> механизмі </w:t>
      </w:r>
      <w:r w:rsidR="0029288B">
        <w:rPr>
          <w:rFonts w:ascii="Times New Roman" w:hAnsi="Times New Roman" w:cs="Times New Roman"/>
          <w:sz w:val="28"/>
          <w:szCs w:val="28"/>
          <w:lang w:val="kk-KZ"/>
        </w:rPr>
        <w:t xml:space="preserve">– </w:t>
      </w:r>
      <w:r w:rsidRPr="00010EE9">
        <w:rPr>
          <w:rFonts w:ascii="Times New Roman" w:hAnsi="Times New Roman" w:cs="Times New Roman"/>
          <w:sz w:val="28"/>
          <w:szCs w:val="28"/>
          <w:lang w:val="kk-KZ"/>
        </w:rPr>
        <w:t>сілтінің мұнаймен және тау жыныстарымен хим</w:t>
      </w:r>
      <w:r>
        <w:rPr>
          <w:rFonts w:ascii="Times New Roman" w:hAnsi="Times New Roman" w:cs="Times New Roman"/>
          <w:sz w:val="28"/>
          <w:szCs w:val="28"/>
          <w:lang w:val="kk-KZ"/>
        </w:rPr>
        <w:t>иялық реакциясы болып табылады.</w:t>
      </w:r>
      <w:r w:rsidR="0029288B">
        <w:rPr>
          <w:rFonts w:ascii="Times New Roman" w:hAnsi="Times New Roman" w:cs="Times New Roman"/>
          <w:sz w:val="28"/>
          <w:szCs w:val="28"/>
          <w:lang w:val="kk-KZ"/>
        </w:rPr>
        <w:t xml:space="preserve"> </w:t>
      </w:r>
      <w:r w:rsidRPr="00010EE9">
        <w:rPr>
          <w:rFonts w:ascii="Times New Roman" w:hAnsi="Times New Roman" w:cs="Times New Roman"/>
          <w:sz w:val="28"/>
          <w:szCs w:val="28"/>
          <w:lang w:val="kk-KZ"/>
        </w:rPr>
        <w:t>Нәтижесінде сілті органикалық нафтен қышқылдарымен (мұнай компоненттері) әрекеттеседі, нәтижесінде мұнай-сілтілі ерітіндінің шекарасында фазааралық керілуді төмендететін және тау жыныстарының сумен сулануын арттыратын беттік</w:t>
      </w:r>
      <w:r>
        <w:rPr>
          <w:rFonts w:ascii="Times New Roman" w:hAnsi="Times New Roman" w:cs="Times New Roman"/>
          <w:sz w:val="28"/>
          <w:szCs w:val="28"/>
          <w:lang w:val="kk-KZ"/>
        </w:rPr>
        <w:t>-активті</w:t>
      </w:r>
      <w:r w:rsidR="00EC6528">
        <w:rPr>
          <w:rFonts w:ascii="Times New Roman" w:hAnsi="Times New Roman" w:cs="Times New Roman"/>
          <w:sz w:val="28"/>
          <w:szCs w:val="28"/>
          <w:lang w:val="kk-KZ"/>
        </w:rPr>
        <w:t xml:space="preserve"> </w:t>
      </w:r>
      <w:r>
        <w:rPr>
          <w:rFonts w:ascii="Times New Roman" w:hAnsi="Times New Roman" w:cs="Times New Roman"/>
          <w:sz w:val="28"/>
          <w:szCs w:val="28"/>
          <w:lang w:val="kk-KZ"/>
        </w:rPr>
        <w:t>заттар түзіледі.</w:t>
      </w:r>
    </w:p>
    <w:p w:rsidR="005A56EA" w:rsidRDefault="005A56EA" w:rsidP="005A56EA">
      <w:pPr>
        <w:spacing w:after="0" w:line="240" w:lineRule="auto"/>
        <w:ind w:firstLine="709"/>
        <w:contextualSpacing/>
        <w:jc w:val="both"/>
        <w:rPr>
          <w:rFonts w:ascii="Times New Roman" w:hAnsi="Times New Roman" w:cs="Times New Roman"/>
          <w:sz w:val="28"/>
          <w:szCs w:val="28"/>
          <w:lang w:val="kk-KZ"/>
        </w:rPr>
      </w:pPr>
      <w:r w:rsidRPr="00010EE9">
        <w:rPr>
          <w:rFonts w:ascii="Times New Roman" w:hAnsi="Times New Roman" w:cs="Times New Roman"/>
          <w:sz w:val="28"/>
          <w:szCs w:val="28"/>
          <w:lang w:val="kk-KZ"/>
        </w:rPr>
        <w:t>Сілтілі ерітінділерді қолдану кеуекті ортаның гидрофильділігін арттырудың тиімді әдістерінің бірі болып табылады, ол айдалатын сұйықтықтың мұнайды ығыстыру тиімділігін арттыр</w:t>
      </w:r>
      <w:r>
        <w:rPr>
          <w:rFonts w:ascii="Times New Roman" w:hAnsi="Times New Roman" w:cs="Times New Roman"/>
          <w:sz w:val="28"/>
          <w:szCs w:val="28"/>
          <w:lang w:val="kk-KZ"/>
        </w:rPr>
        <w:t xml:space="preserve">ады </w:t>
      </w:r>
      <w:r w:rsidRPr="00010EE9">
        <w:rPr>
          <w:rFonts w:ascii="Times New Roman" w:hAnsi="Times New Roman" w:cs="Times New Roman"/>
          <w:sz w:val="28"/>
          <w:szCs w:val="28"/>
          <w:lang w:val="kk-KZ"/>
        </w:rPr>
        <w:t>[</w:t>
      </w:r>
      <w:r w:rsidR="000976C0">
        <w:rPr>
          <w:rFonts w:ascii="Times New Roman" w:hAnsi="Times New Roman" w:cs="Times New Roman"/>
          <w:sz w:val="28"/>
          <w:szCs w:val="28"/>
          <w:lang w:val="kk-KZ"/>
        </w:rPr>
        <w:t>152</w:t>
      </w:r>
      <w:r w:rsidRPr="00010EE9">
        <w:rPr>
          <w:rFonts w:ascii="Times New Roman" w:hAnsi="Times New Roman" w:cs="Times New Roman"/>
          <w:sz w:val="28"/>
          <w:szCs w:val="28"/>
          <w:lang w:val="kk-KZ"/>
        </w:rPr>
        <w:t>].</w:t>
      </w:r>
    </w:p>
    <w:p w:rsidR="005A56EA" w:rsidRPr="000100CB" w:rsidRDefault="005A56EA" w:rsidP="005A56EA">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4. Мұнайды</w:t>
      </w:r>
      <w:r w:rsidRPr="000100CB">
        <w:rPr>
          <w:rFonts w:ascii="Times New Roman" w:hAnsi="Times New Roman" w:cs="Times New Roman"/>
          <w:sz w:val="28"/>
          <w:szCs w:val="28"/>
          <w:lang w:val="kk-KZ"/>
        </w:rPr>
        <w:t xml:space="preserve"> м</w:t>
      </w:r>
      <w:r>
        <w:rPr>
          <w:rFonts w:ascii="Times New Roman" w:hAnsi="Times New Roman" w:cs="Times New Roman"/>
          <w:sz w:val="28"/>
          <w:szCs w:val="28"/>
          <w:lang w:val="kk-KZ"/>
        </w:rPr>
        <w:t>ицеллярлық ерітінділермен ығыстыру</w:t>
      </w:r>
      <w:r w:rsidRPr="000100CB">
        <w:rPr>
          <w:rFonts w:ascii="Times New Roman" w:hAnsi="Times New Roman" w:cs="Times New Roman"/>
          <w:sz w:val="28"/>
          <w:szCs w:val="28"/>
          <w:lang w:val="kk-KZ"/>
        </w:rPr>
        <w:t>.</w:t>
      </w:r>
    </w:p>
    <w:p w:rsidR="005A56EA" w:rsidRPr="00084468" w:rsidRDefault="005A56EA" w:rsidP="005A56EA">
      <w:pPr>
        <w:spacing w:after="0" w:line="240" w:lineRule="auto"/>
        <w:ind w:firstLine="709"/>
        <w:contextualSpacing/>
        <w:jc w:val="both"/>
        <w:rPr>
          <w:rFonts w:ascii="Times New Roman" w:hAnsi="Times New Roman" w:cs="Times New Roman"/>
          <w:sz w:val="28"/>
          <w:szCs w:val="28"/>
          <w:lang w:val="kk-KZ"/>
        </w:rPr>
      </w:pPr>
      <w:r w:rsidRPr="00084468">
        <w:rPr>
          <w:rFonts w:ascii="Times New Roman" w:hAnsi="Times New Roman" w:cs="Times New Roman"/>
          <w:sz w:val="28"/>
          <w:szCs w:val="28"/>
          <w:lang w:val="kk-KZ"/>
        </w:rPr>
        <w:t>Мицеллярлы-полимерлі</w:t>
      </w:r>
      <w:r>
        <w:rPr>
          <w:rFonts w:ascii="Times New Roman" w:hAnsi="Times New Roman" w:cs="Times New Roman"/>
          <w:sz w:val="28"/>
          <w:szCs w:val="28"/>
          <w:lang w:val="kk-KZ"/>
        </w:rPr>
        <w:t>к</w:t>
      </w:r>
      <w:r w:rsidR="00EC6528">
        <w:rPr>
          <w:rFonts w:ascii="Times New Roman" w:hAnsi="Times New Roman" w:cs="Times New Roman"/>
          <w:sz w:val="28"/>
          <w:szCs w:val="28"/>
          <w:lang w:val="kk-KZ"/>
        </w:rPr>
        <w:t xml:space="preserve"> </w:t>
      </w:r>
      <w:r>
        <w:rPr>
          <w:rFonts w:ascii="Times New Roman" w:hAnsi="Times New Roman" w:cs="Times New Roman"/>
          <w:sz w:val="28"/>
          <w:szCs w:val="28"/>
          <w:lang w:val="kk-KZ"/>
        </w:rPr>
        <w:t>суландыру мұнай қабатына</w:t>
      </w:r>
      <w:r w:rsidRPr="00084468">
        <w:rPr>
          <w:rFonts w:ascii="Times New Roman" w:hAnsi="Times New Roman" w:cs="Times New Roman"/>
          <w:sz w:val="28"/>
          <w:szCs w:val="28"/>
          <w:lang w:val="kk-KZ"/>
        </w:rPr>
        <w:t xml:space="preserve"> сумен айдалатын мицеллярлық және полимерлі ерітінділерді кезеңді</w:t>
      </w:r>
      <w:r>
        <w:rPr>
          <w:rFonts w:ascii="Times New Roman" w:hAnsi="Times New Roman" w:cs="Times New Roman"/>
          <w:sz w:val="28"/>
          <w:szCs w:val="28"/>
          <w:lang w:val="kk-KZ"/>
        </w:rPr>
        <w:t xml:space="preserve"> түрде енгізуге негізделген.</w:t>
      </w:r>
    </w:p>
    <w:p w:rsidR="005A56EA" w:rsidRDefault="005A56EA" w:rsidP="005A56EA">
      <w:pPr>
        <w:spacing w:after="0" w:line="240" w:lineRule="auto"/>
        <w:ind w:firstLine="709"/>
        <w:contextualSpacing/>
        <w:jc w:val="both"/>
        <w:rPr>
          <w:rFonts w:ascii="Times New Roman" w:hAnsi="Times New Roman" w:cs="Times New Roman"/>
          <w:sz w:val="28"/>
          <w:szCs w:val="28"/>
          <w:lang w:val="kk-KZ"/>
        </w:rPr>
      </w:pPr>
      <w:r w:rsidRPr="00084468">
        <w:rPr>
          <w:rFonts w:ascii="Times New Roman" w:hAnsi="Times New Roman" w:cs="Times New Roman"/>
          <w:sz w:val="28"/>
          <w:szCs w:val="28"/>
          <w:lang w:val="kk-KZ"/>
        </w:rPr>
        <w:t>Мицеллярлық ерітінді – негізгі компоненттері көмірсутектер мен су болып табылатын, мұнай мен суда еритін БАЗ қоспасымен тұрақтанды</w:t>
      </w:r>
      <w:r>
        <w:rPr>
          <w:rFonts w:ascii="Times New Roman" w:hAnsi="Times New Roman" w:cs="Times New Roman"/>
          <w:sz w:val="28"/>
          <w:szCs w:val="28"/>
          <w:lang w:val="kk-KZ"/>
        </w:rPr>
        <w:t>рылған бірегей коллоидтық жүйе</w:t>
      </w:r>
      <w:r w:rsidR="0029288B">
        <w:rPr>
          <w:rFonts w:ascii="Times New Roman" w:hAnsi="Times New Roman" w:cs="Times New Roman"/>
          <w:sz w:val="28"/>
          <w:szCs w:val="28"/>
          <w:lang w:val="kk-KZ"/>
        </w:rPr>
        <w:t xml:space="preserve"> болып табылады</w:t>
      </w:r>
      <w:r>
        <w:rPr>
          <w:rFonts w:ascii="Times New Roman" w:hAnsi="Times New Roman" w:cs="Times New Roman"/>
          <w:sz w:val="28"/>
          <w:szCs w:val="28"/>
          <w:lang w:val="kk-KZ"/>
        </w:rPr>
        <w:t xml:space="preserve">. </w:t>
      </w:r>
      <w:r w:rsidRPr="00084468">
        <w:rPr>
          <w:rFonts w:ascii="Times New Roman" w:hAnsi="Times New Roman" w:cs="Times New Roman"/>
          <w:sz w:val="28"/>
          <w:szCs w:val="28"/>
          <w:lang w:val="kk-KZ"/>
        </w:rPr>
        <w:t>Мұндай жүйелер мицеллярлы ерітінді</w:t>
      </w:r>
      <w:r w:rsidR="0029288B">
        <w:rPr>
          <w:rFonts w:ascii="Times New Roman" w:hAnsi="Times New Roman" w:cs="Times New Roman"/>
          <w:sz w:val="28"/>
          <w:szCs w:val="28"/>
          <w:lang w:val="kk-KZ"/>
        </w:rPr>
        <w:t>-</w:t>
      </w:r>
      <w:r w:rsidRPr="00084468">
        <w:rPr>
          <w:rFonts w:ascii="Times New Roman" w:hAnsi="Times New Roman" w:cs="Times New Roman"/>
          <w:sz w:val="28"/>
          <w:szCs w:val="28"/>
          <w:lang w:val="kk-KZ"/>
        </w:rPr>
        <w:t>мұнай шекарасындағы өте төмен фазааралық керілу есебінен мұнайды кеуекті ортадан толық дерл</w:t>
      </w:r>
      <w:r>
        <w:rPr>
          <w:rFonts w:ascii="Times New Roman" w:hAnsi="Times New Roman" w:cs="Times New Roman"/>
          <w:sz w:val="28"/>
          <w:szCs w:val="28"/>
          <w:lang w:val="kk-KZ"/>
        </w:rPr>
        <w:t xml:space="preserve">ік ығыстыруға мүмкіндік береді. </w:t>
      </w:r>
      <w:r w:rsidRPr="00526276">
        <w:rPr>
          <w:rFonts w:ascii="Times New Roman" w:hAnsi="Times New Roman" w:cs="Times New Roman"/>
          <w:sz w:val="28"/>
          <w:szCs w:val="28"/>
          <w:lang w:val="kk-KZ"/>
        </w:rPr>
        <w:t>Мұнай қабатарын судандыруда мұнай ығыстыру қабілетінің кеуекті ортаның мұнаймен қанығуының ағымдағы мәндеріне тәуелсіз болуы, мұнай ығы</w:t>
      </w:r>
      <w:r>
        <w:rPr>
          <w:rFonts w:ascii="Times New Roman" w:hAnsi="Times New Roman" w:cs="Times New Roman"/>
          <w:sz w:val="28"/>
          <w:szCs w:val="28"/>
          <w:lang w:val="kk-KZ"/>
        </w:rPr>
        <w:t>суының арттыруына мүмкіндік береді</w:t>
      </w:r>
      <w:r w:rsidRPr="00084468">
        <w:rPr>
          <w:rFonts w:ascii="Times New Roman" w:hAnsi="Times New Roman" w:cs="Times New Roman"/>
          <w:sz w:val="28"/>
          <w:szCs w:val="28"/>
          <w:lang w:val="kk-KZ"/>
        </w:rPr>
        <w:t>.</w:t>
      </w:r>
    </w:p>
    <w:p w:rsidR="00867685" w:rsidRDefault="005A56EA" w:rsidP="005A56EA">
      <w:pPr>
        <w:spacing w:after="0" w:line="240" w:lineRule="auto"/>
        <w:ind w:firstLine="709"/>
        <w:contextualSpacing/>
        <w:jc w:val="both"/>
        <w:rPr>
          <w:rFonts w:ascii="Times New Roman" w:hAnsi="Times New Roman" w:cs="Times New Roman"/>
          <w:sz w:val="28"/>
          <w:szCs w:val="28"/>
          <w:lang w:val="kk-KZ"/>
        </w:rPr>
      </w:pPr>
      <w:r w:rsidRPr="00474AF8">
        <w:rPr>
          <w:rFonts w:ascii="Times New Roman" w:hAnsi="Times New Roman" w:cs="Times New Roman"/>
          <w:sz w:val="28"/>
          <w:szCs w:val="28"/>
          <w:lang w:val="kk-KZ"/>
        </w:rPr>
        <w:lastRenderedPageBreak/>
        <w:t>Мицеллярлық ерітінді</w:t>
      </w:r>
      <w:r>
        <w:rPr>
          <w:rFonts w:ascii="Times New Roman" w:hAnsi="Times New Roman" w:cs="Times New Roman"/>
          <w:sz w:val="28"/>
          <w:szCs w:val="28"/>
          <w:lang w:val="kk-KZ"/>
        </w:rPr>
        <w:t>нің</w:t>
      </w:r>
      <w:r w:rsidRPr="00474AF8">
        <w:rPr>
          <w:rFonts w:ascii="Times New Roman" w:hAnsi="Times New Roman" w:cs="Times New Roman"/>
          <w:sz w:val="28"/>
          <w:szCs w:val="28"/>
          <w:lang w:val="kk-KZ"/>
        </w:rPr>
        <w:t xml:space="preserve"> тұтқыр</w:t>
      </w:r>
      <w:r>
        <w:rPr>
          <w:rFonts w:ascii="Times New Roman" w:hAnsi="Times New Roman" w:cs="Times New Roman"/>
          <w:sz w:val="28"/>
          <w:szCs w:val="28"/>
          <w:lang w:val="kk-KZ"/>
        </w:rPr>
        <w:t xml:space="preserve">лығы жоғары болады және реттеледі, </w:t>
      </w:r>
      <w:r w:rsidRPr="00474AF8">
        <w:rPr>
          <w:rFonts w:ascii="Times New Roman" w:hAnsi="Times New Roman" w:cs="Times New Roman"/>
          <w:sz w:val="28"/>
          <w:szCs w:val="28"/>
          <w:lang w:val="kk-KZ"/>
        </w:rPr>
        <w:t>м</w:t>
      </w:r>
      <w:r>
        <w:rPr>
          <w:rFonts w:ascii="Times New Roman" w:hAnsi="Times New Roman" w:cs="Times New Roman"/>
          <w:sz w:val="28"/>
          <w:szCs w:val="28"/>
          <w:lang w:val="kk-KZ"/>
        </w:rPr>
        <w:t>ұн</w:t>
      </w:r>
      <w:r w:rsidRPr="00474AF8">
        <w:rPr>
          <w:rFonts w:ascii="Times New Roman" w:hAnsi="Times New Roman" w:cs="Times New Roman"/>
          <w:sz w:val="28"/>
          <w:szCs w:val="28"/>
          <w:lang w:val="kk-KZ"/>
        </w:rPr>
        <w:t>айдың қозғалғыштығын және оны ығыстыратын сұйықтықты бір-біріне жақындату арқылы қабаттард</w:t>
      </w:r>
      <w:r w:rsidR="0029288B">
        <w:rPr>
          <w:rFonts w:ascii="Times New Roman" w:hAnsi="Times New Roman" w:cs="Times New Roman"/>
          <w:sz w:val="28"/>
          <w:szCs w:val="28"/>
          <w:lang w:val="kk-KZ"/>
        </w:rPr>
        <w:t>ың суландыруын артт</w:t>
      </w:r>
      <w:r>
        <w:rPr>
          <w:rFonts w:ascii="Times New Roman" w:hAnsi="Times New Roman" w:cs="Times New Roman"/>
          <w:sz w:val="28"/>
          <w:szCs w:val="28"/>
          <w:lang w:val="kk-KZ"/>
        </w:rPr>
        <w:t xml:space="preserve">ырады. </w:t>
      </w:r>
    </w:p>
    <w:p w:rsidR="005A56EA" w:rsidRPr="003936DC" w:rsidRDefault="005A56EA" w:rsidP="005A56EA">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7C3C61">
        <w:rPr>
          <w:rFonts w:ascii="Times New Roman" w:hAnsi="Times New Roman" w:cs="Times New Roman"/>
          <w:sz w:val="28"/>
          <w:szCs w:val="28"/>
          <w:lang w:val="kk-KZ"/>
        </w:rPr>
        <w:t>успензияны ығыстырушы сұйықтықты тұтқыр болудан алдын алу үшін полимерлердің сулы ерітіндісін мицеллярлық композиц</w:t>
      </w:r>
      <w:r>
        <w:rPr>
          <w:rFonts w:ascii="Times New Roman" w:hAnsi="Times New Roman" w:cs="Times New Roman"/>
          <w:sz w:val="28"/>
          <w:szCs w:val="28"/>
          <w:lang w:val="kk-KZ"/>
        </w:rPr>
        <w:t>иядан өткізу арқылы буфер құры</w:t>
      </w:r>
      <w:r w:rsidR="0029288B">
        <w:rPr>
          <w:rFonts w:ascii="Times New Roman" w:hAnsi="Times New Roman" w:cs="Times New Roman"/>
          <w:sz w:val="28"/>
          <w:szCs w:val="28"/>
          <w:lang w:val="kk-KZ"/>
        </w:rPr>
        <w:t>луы</w:t>
      </w:r>
      <w:r>
        <w:rPr>
          <w:rFonts w:ascii="Times New Roman" w:hAnsi="Times New Roman" w:cs="Times New Roman"/>
          <w:sz w:val="28"/>
          <w:szCs w:val="28"/>
          <w:lang w:val="kk-KZ"/>
        </w:rPr>
        <w:t>на мүмкіндік жасайды</w:t>
      </w:r>
      <w:r w:rsidRPr="00526276">
        <w:rPr>
          <w:rFonts w:ascii="Times New Roman" w:hAnsi="Times New Roman" w:cs="Times New Roman"/>
          <w:sz w:val="28"/>
          <w:szCs w:val="28"/>
          <w:lang w:val="kk-KZ"/>
        </w:rPr>
        <w:t>.</w:t>
      </w:r>
      <w:r>
        <w:rPr>
          <w:rFonts w:ascii="Times New Roman" w:hAnsi="Times New Roman" w:cs="Times New Roman"/>
          <w:sz w:val="28"/>
          <w:szCs w:val="28"/>
          <w:lang w:val="kk-KZ"/>
        </w:rPr>
        <w:t xml:space="preserve"> Бұл </w:t>
      </w:r>
      <w:r w:rsidRPr="00526276">
        <w:rPr>
          <w:rFonts w:ascii="Times New Roman" w:hAnsi="Times New Roman" w:cs="Times New Roman"/>
          <w:sz w:val="28"/>
          <w:szCs w:val="28"/>
          <w:lang w:val="kk-KZ"/>
        </w:rPr>
        <w:t>модификац</w:t>
      </w:r>
      <w:r>
        <w:rPr>
          <w:rFonts w:ascii="Times New Roman" w:hAnsi="Times New Roman" w:cs="Times New Roman"/>
          <w:sz w:val="28"/>
          <w:szCs w:val="28"/>
          <w:lang w:val="kk-KZ"/>
        </w:rPr>
        <w:t>иялық енгізу</w:t>
      </w:r>
      <w:r w:rsidR="00EC6528">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Pr="00526276">
        <w:rPr>
          <w:rFonts w:ascii="Times New Roman" w:hAnsi="Times New Roman" w:cs="Times New Roman"/>
          <w:sz w:val="28"/>
          <w:szCs w:val="28"/>
          <w:lang w:val="kk-KZ"/>
        </w:rPr>
        <w:t>діс</w:t>
      </w:r>
      <w:r>
        <w:rPr>
          <w:rFonts w:ascii="Times New Roman" w:hAnsi="Times New Roman" w:cs="Times New Roman"/>
          <w:sz w:val="28"/>
          <w:szCs w:val="28"/>
          <w:lang w:val="kk-KZ"/>
        </w:rPr>
        <w:t>і</w:t>
      </w:r>
      <w:r w:rsidR="00CF07BF">
        <w:rPr>
          <w:rFonts w:ascii="Times New Roman" w:hAnsi="Times New Roman" w:cs="Times New Roman"/>
          <w:sz w:val="28"/>
          <w:szCs w:val="28"/>
          <w:lang w:val="kk-KZ"/>
        </w:rPr>
        <w:t xml:space="preserve"> кеңінен қолданылады</w:t>
      </w:r>
      <w:r w:rsidRPr="00526276">
        <w:rPr>
          <w:rFonts w:ascii="Times New Roman" w:hAnsi="Times New Roman" w:cs="Times New Roman"/>
          <w:sz w:val="28"/>
          <w:szCs w:val="28"/>
          <w:lang w:val="kk-KZ"/>
        </w:rPr>
        <w:t xml:space="preserve"> </w:t>
      </w:r>
      <w:r w:rsidRPr="003936DC">
        <w:rPr>
          <w:rFonts w:ascii="Times New Roman" w:hAnsi="Times New Roman" w:cs="Times New Roman"/>
          <w:sz w:val="28"/>
          <w:szCs w:val="28"/>
          <w:lang w:val="kk-KZ"/>
        </w:rPr>
        <w:t>[</w:t>
      </w:r>
      <w:r w:rsidR="00B77F9F" w:rsidRPr="00504EB1">
        <w:rPr>
          <w:rFonts w:ascii="Times New Roman" w:hAnsi="Times New Roman" w:cs="Times New Roman"/>
          <w:sz w:val="28"/>
          <w:szCs w:val="28"/>
          <w:lang w:val="kk-KZ"/>
        </w:rPr>
        <w:t>153</w:t>
      </w:r>
      <w:r w:rsidRPr="003936DC">
        <w:rPr>
          <w:rFonts w:ascii="Times New Roman" w:hAnsi="Times New Roman" w:cs="Times New Roman"/>
          <w:sz w:val="28"/>
          <w:szCs w:val="28"/>
          <w:lang w:val="kk-KZ"/>
        </w:rPr>
        <w:t>].</w:t>
      </w:r>
    </w:p>
    <w:p w:rsidR="005A56EA" w:rsidRDefault="00C32CAF" w:rsidP="00616705">
      <w:pPr>
        <w:pStyle w:val="a5"/>
        <w:ind w:firstLine="709"/>
        <w:contextualSpacing/>
        <w:jc w:val="both"/>
        <w:rPr>
          <w:b/>
          <w:lang w:val="kk-KZ"/>
        </w:rPr>
      </w:pPr>
      <w:r w:rsidRPr="00C32CAF">
        <w:rPr>
          <w:lang w:val="kk-KZ"/>
        </w:rPr>
        <w:t>Демек, полимерлік суландыру үшін мұнай ығыстырудағы полимерлі</w:t>
      </w:r>
      <w:r w:rsidR="00867685">
        <w:rPr>
          <w:lang w:val="kk-KZ"/>
        </w:rPr>
        <w:t>к</w:t>
      </w:r>
      <w:r w:rsidRPr="00C32CAF">
        <w:rPr>
          <w:lang w:val="kk-KZ"/>
        </w:rPr>
        <w:t xml:space="preserve"> реагенттерді алу мақсатында қолжетімді, екінші реттік химиялық шикізат</w:t>
      </w:r>
      <w:r w:rsidR="00512DDE">
        <w:rPr>
          <w:lang w:val="kk-KZ"/>
        </w:rPr>
        <w:t xml:space="preserve">тарды </w:t>
      </w:r>
      <w:r w:rsidR="00867685">
        <w:rPr>
          <w:lang w:val="kk-KZ"/>
        </w:rPr>
        <w:t>пайдаға асыру</w:t>
      </w:r>
      <w:r w:rsidR="00512DDE">
        <w:rPr>
          <w:lang w:val="kk-KZ"/>
        </w:rPr>
        <w:t xml:space="preserve"> өзекті және</w:t>
      </w:r>
      <w:r w:rsidR="0029288B">
        <w:rPr>
          <w:lang w:val="kk-KZ"/>
        </w:rPr>
        <w:t xml:space="preserve"> экономикалық тиімді </w:t>
      </w:r>
      <w:r w:rsidRPr="00C32CAF">
        <w:rPr>
          <w:lang w:val="kk-KZ"/>
        </w:rPr>
        <w:t>болып табылады.</w:t>
      </w:r>
    </w:p>
    <w:p w:rsidR="00C32CAF" w:rsidRPr="000100CB" w:rsidRDefault="00C32CAF" w:rsidP="00616705">
      <w:pPr>
        <w:pStyle w:val="a5"/>
        <w:ind w:firstLine="709"/>
        <w:contextualSpacing/>
        <w:jc w:val="both"/>
        <w:rPr>
          <w:b/>
          <w:lang w:val="kk-KZ"/>
        </w:rPr>
      </w:pPr>
    </w:p>
    <w:p w:rsidR="006F7DAA" w:rsidRPr="000100CB" w:rsidRDefault="003C0EE4" w:rsidP="00616705">
      <w:pPr>
        <w:pStyle w:val="a5"/>
        <w:ind w:firstLine="709"/>
        <w:contextualSpacing/>
        <w:jc w:val="both"/>
        <w:rPr>
          <w:b/>
          <w:lang w:val="kk-KZ"/>
        </w:rPr>
      </w:pPr>
      <w:r w:rsidRPr="00F60D42">
        <w:rPr>
          <w:b/>
          <w:lang w:val="kk-KZ"/>
        </w:rPr>
        <w:t>1.4</w:t>
      </w:r>
      <w:r w:rsidR="00D8727C" w:rsidRPr="00F60D42">
        <w:rPr>
          <w:b/>
          <w:lang w:val="kk-KZ"/>
        </w:rPr>
        <w:t xml:space="preserve"> </w:t>
      </w:r>
      <w:r w:rsidRPr="00F60D42">
        <w:rPr>
          <w:b/>
          <w:lang w:val="kk-KZ"/>
        </w:rPr>
        <w:t>Қазақстандағы полимерлік суландыруды қолдану аймақтары</w:t>
      </w:r>
    </w:p>
    <w:p w:rsidR="00D264E7" w:rsidRDefault="00D264E7" w:rsidP="00616705">
      <w:pPr>
        <w:pStyle w:val="a5"/>
        <w:ind w:firstLine="709"/>
        <w:contextualSpacing/>
        <w:jc w:val="both"/>
        <w:rPr>
          <w:lang w:val="kk-KZ"/>
        </w:rPr>
      </w:pPr>
    </w:p>
    <w:p w:rsidR="00D33053" w:rsidRDefault="00677407" w:rsidP="00616705">
      <w:pPr>
        <w:pStyle w:val="a5"/>
        <w:ind w:firstLine="709"/>
        <w:contextualSpacing/>
        <w:jc w:val="both"/>
        <w:rPr>
          <w:lang w:val="kk-KZ"/>
        </w:rPr>
      </w:pPr>
      <w:r w:rsidRPr="00677407">
        <w:rPr>
          <w:lang w:val="kk-KZ"/>
        </w:rPr>
        <w:t>Мұнайдың ығысуын және мұнайды бөліп алу коэффициентін арттырудың ең тиімді әдістің бірі, суда еритін полимерлер</w:t>
      </w:r>
      <w:r>
        <w:rPr>
          <w:lang w:val="kk-KZ"/>
        </w:rPr>
        <w:t>ді</w:t>
      </w:r>
      <w:r w:rsidRPr="00677407">
        <w:rPr>
          <w:lang w:val="kk-KZ"/>
        </w:rPr>
        <w:t xml:space="preserve"> пайдалану арқылы поли</w:t>
      </w:r>
      <w:r>
        <w:rPr>
          <w:lang w:val="kk-KZ"/>
        </w:rPr>
        <w:t>мерлік суландыру болып табылады</w:t>
      </w:r>
      <w:r w:rsidR="006F7DAA" w:rsidRPr="000100CB">
        <w:rPr>
          <w:lang w:val="kk-KZ"/>
        </w:rPr>
        <w:t>.</w:t>
      </w:r>
      <w:r w:rsidR="00BA5D0C">
        <w:rPr>
          <w:lang w:val="kk-KZ"/>
        </w:rPr>
        <w:t xml:space="preserve"> Бұл мұнай кен орындарын игерудің әлемдік тәжірибесі болып саналады.</w:t>
      </w:r>
      <w:r w:rsidR="00867685">
        <w:rPr>
          <w:lang w:val="kk-KZ"/>
        </w:rPr>
        <w:t xml:space="preserve"> </w:t>
      </w:r>
      <w:r w:rsidR="00D33053" w:rsidRPr="00D33053">
        <w:rPr>
          <w:lang w:val="kk-KZ"/>
        </w:rPr>
        <w:t>Кен орындарды моделдеу әдістері технологияны қолдану аясын айтарлықтай кеңейтуге мүмкіндік береді және оның экономикалық тиімділігін арттыруда полимер өндірісінде заманауи жоғары технологиялық жабдықтарды жетілдіреді.</w:t>
      </w:r>
    </w:p>
    <w:p w:rsidR="0015391A" w:rsidRDefault="00FA5455" w:rsidP="00C31125">
      <w:pPr>
        <w:pStyle w:val="a5"/>
        <w:ind w:firstLine="709"/>
        <w:contextualSpacing/>
        <w:jc w:val="both"/>
        <w:rPr>
          <w:lang w:val="kk-KZ"/>
        </w:rPr>
      </w:pPr>
      <w:r w:rsidRPr="00FA5455">
        <w:rPr>
          <w:lang w:val="kk-KZ"/>
        </w:rPr>
        <w:t>Қазақстанда өндірілетін мұнайдың жартысынан көбі Өзен, Қаражанбас, Бозашы, Құмкөл, Қаламқас жетіл</w:t>
      </w:r>
      <w:r w:rsidR="00B01CC6">
        <w:rPr>
          <w:lang w:val="kk-KZ"/>
        </w:rPr>
        <w:t>діріл</w:t>
      </w:r>
      <w:r w:rsidRPr="00FA5455">
        <w:rPr>
          <w:lang w:val="kk-KZ"/>
        </w:rPr>
        <w:t xml:space="preserve">ген кен орындарынан алынады. </w:t>
      </w:r>
      <w:r w:rsidR="003033ED" w:rsidRPr="003033ED">
        <w:rPr>
          <w:lang w:val="kk-KZ"/>
        </w:rPr>
        <w:t>Мұнайды өндірудің қарқыныны</w:t>
      </w:r>
      <w:r w:rsidR="00F60D42">
        <w:rPr>
          <w:lang w:val="kk-KZ"/>
        </w:rPr>
        <w:t>ң төмен болуының негізгі себебі</w:t>
      </w:r>
      <w:r w:rsidR="003033ED" w:rsidRPr="003033ED">
        <w:rPr>
          <w:lang w:val="kk-KZ"/>
        </w:rPr>
        <w:t xml:space="preserve"> қабаттардың геологиялық әртектілігіне</w:t>
      </w:r>
      <w:r w:rsidR="003033ED">
        <w:rPr>
          <w:lang w:val="kk-KZ"/>
        </w:rPr>
        <w:t>н</w:t>
      </w:r>
      <w:r w:rsidR="003033ED" w:rsidRPr="003033ED">
        <w:rPr>
          <w:lang w:val="kk-KZ"/>
        </w:rPr>
        <w:t xml:space="preserve"> жоғары сусыздануы (</w:t>
      </w:r>
      <w:r w:rsidR="004743BC" w:rsidRPr="004743BC">
        <w:rPr>
          <w:lang w:val="kk-KZ"/>
        </w:rPr>
        <w:t>85</w:t>
      </w:r>
      <w:r w:rsidR="003033ED" w:rsidRPr="003033ED">
        <w:rPr>
          <w:lang w:val="kk-KZ"/>
        </w:rPr>
        <w:t>%</w:t>
      </w:r>
      <w:r w:rsidR="00F60D42">
        <w:rPr>
          <w:lang w:val="kk-KZ"/>
        </w:rPr>
        <w:t>-ға</w:t>
      </w:r>
      <w:r w:rsidR="003033ED" w:rsidRPr="003033ED">
        <w:rPr>
          <w:lang w:val="kk-KZ"/>
        </w:rPr>
        <w:t xml:space="preserve"> </w:t>
      </w:r>
      <w:r w:rsidR="003033ED">
        <w:rPr>
          <w:lang w:val="kk-KZ"/>
        </w:rPr>
        <w:t>дейін және</w:t>
      </w:r>
      <w:r w:rsidR="003033ED" w:rsidRPr="003033ED">
        <w:rPr>
          <w:lang w:val="kk-KZ"/>
        </w:rPr>
        <w:t xml:space="preserve"> анағұрлым жоғары) негізделген және ұзақ мерзімді полим</w:t>
      </w:r>
      <w:r w:rsidR="004F1EEE">
        <w:rPr>
          <w:lang w:val="kk-KZ"/>
        </w:rPr>
        <w:t>ерлік суландыру болып табылады</w:t>
      </w:r>
      <w:r w:rsidR="003033ED" w:rsidRPr="003033ED">
        <w:rPr>
          <w:lang w:val="kk-KZ"/>
        </w:rPr>
        <w:t xml:space="preserve">. </w:t>
      </w:r>
      <w:r w:rsidR="00F13424" w:rsidRPr="00F13424">
        <w:rPr>
          <w:lang w:val="kk-KZ"/>
        </w:rPr>
        <w:t>Қазақстанның бірқатар кен орындарында мұнай өндіруді арттыру және сусыздануын төмендету үшін негізінен полиакриламидті жән</w:t>
      </w:r>
      <w:r w:rsidR="00F13424">
        <w:rPr>
          <w:lang w:val="kk-KZ"/>
        </w:rPr>
        <w:t>е силикат гельдері пайдаланылады</w:t>
      </w:r>
      <w:r w:rsidR="00AD37C7">
        <w:rPr>
          <w:lang w:val="kk-KZ"/>
        </w:rPr>
        <w:t xml:space="preserve"> [</w:t>
      </w:r>
      <w:r w:rsidR="00AD37C7" w:rsidRPr="00AD37C7">
        <w:rPr>
          <w:lang w:val="kk-KZ"/>
        </w:rPr>
        <w:t>154</w:t>
      </w:r>
      <w:r w:rsidR="0015391A" w:rsidRPr="003033ED">
        <w:rPr>
          <w:lang w:val="kk-KZ"/>
        </w:rPr>
        <w:t>]</w:t>
      </w:r>
      <w:r w:rsidR="0015391A">
        <w:rPr>
          <w:lang w:val="kk-KZ"/>
        </w:rPr>
        <w:t>.</w:t>
      </w:r>
    </w:p>
    <w:p w:rsidR="00FA5455" w:rsidRDefault="0015391A" w:rsidP="00A02062">
      <w:pPr>
        <w:pStyle w:val="a5"/>
        <w:ind w:firstLine="709"/>
        <w:contextualSpacing/>
        <w:jc w:val="both"/>
        <w:rPr>
          <w:lang w:val="kk-KZ"/>
        </w:rPr>
      </w:pPr>
      <w:r w:rsidRPr="0015391A">
        <w:rPr>
          <w:lang w:val="kk-KZ"/>
        </w:rPr>
        <w:t>Дегенмен, практикалық тә</w:t>
      </w:r>
      <w:r>
        <w:rPr>
          <w:lang w:val="kk-KZ"/>
        </w:rPr>
        <w:t>жірибе</w:t>
      </w:r>
      <w:r w:rsidR="00CD0736">
        <w:rPr>
          <w:lang w:val="kk-KZ"/>
        </w:rPr>
        <w:t>де</w:t>
      </w:r>
      <w:r w:rsidR="0024254F">
        <w:rPr>
          <w:lang w:val="kk-KZ"/>
        </w:rPr>
        <w:t xml:space="preserve"> </w:t>
      </w:r>
      <w:r w:rsidR="00A10C03" w:rsidRPr="0015391A">
        <w:rPr>
          <w:lang w:val="kk-KZ"/>
        </w:rPr>
        <w:t>полиа</w:t>
      </w:r>
      <w:r w:rsidR="004D447A">
        <w:rPr>
          <w:lang w:val="kk-KZ"/>
        </w:rPr>
        <w:t>криламид пен силикат гельдерін пайдаланудың</w:t>
      </w:r>
      <w:r w:rsidR="00CD0736">
        <w:rPr>
          <w:lang w:val="kk-KZ"/>
        </w:rPr>
        <w:t xml:space="preserve"> тиімділігімен қатар</w:t>
      </w:r>
      <w:r>
        <w:rPr>
          <w:lang w:val="kk-KZ"/>
        </w:rPr>
        <w:t xml:space="preserve">, </w:t>
      </w:r>
      <w:r w:rsidRPr="0015391A">
        <w:rPr>
          <w:lang w:val="kk-KZ"/>
        </w:rPr>
        <w:t xml:space="preserve">бірқатар </w:t>
      </w:r>
      <w:r w:rsidR="009B5F3F">
        <w:rPr>
          <w:lang w:val="kk-KZ"/>
        </w:rPr>
        <w:t xml:space="preserve">кемшіліктері болады, яғни </w:t>
      </w:r>
      <w:r w:rsidRPr="0015391A">
        <w:rPr>
          <w:lang w:val="kk-KZ"/>
        </w:rPr>
        <w:t>жоғары тұздылық жа</w:t>
      </w:r>
      <w:r w:rsidR="009B5F3F">
        <w:rPr>
          <w:lang w:val="kk-KZ"/>
        </w:rPr>
        <w:t xml:space="preserve">ғдайында пайдалануға </w:t>
      </w:r>
      <w:r w:rsidR="00A00F8D">
        <w:rPr>
          <w:lang w:val="kk-KZ"/>
        </w:rPr>
        <w:t>болмайды</w:t>
      </w:r>
      <w:r w:rsidRPr="0015391A">
        <w:rPr>
          <w:lang w:val="kk-KZ"/>
        </w:rPr>
        <w:t xml:space="preserve"> [</w:t>
      </w:r>
      <w:r w:rsidR="0008669F" w:rsidRPr="0008669F">
        <w:rPr>
          <w:lang w:val="kk-KZ"/>
        </w:rPr>
        <w:t>155</w:t>
      </w:r>
      <w:r w:rsidRPr="0015391A">
        <w:rPr>
          <w:lang w:val="kk-KZ"/>
        </w:rPr>
        <w:t>].</w:t>
      </w:r>
      <w:r w:rsidR="0024254F">
        <w:rPr>
          <w:lang w:val="kk-KZ"/>
        </w:rPr>
        <w:t xml:space="preserve"> </w:t>
      </w:r>
      <w:r w:rsidR="00D45334">
        <w:rPr>
          <w:lang w:val="kk-KZ"/>
        </w:rPr>
        <w:t>Сол себепті Қазақстан кенорындары үшін басқа да полимерлік суландыру кешендерді зерттеу мүмкіндіктер туады.</w:t>
      </w:r>
    </w:p>
    <w:p w:rsidR="00A02062" w:rsidRDefault="00A1052B" w:rsidP="00A02062">
      <w:pPr>
        <w:pStyle w:val="a5"/>
        <w:ind w:firstLine="709"/>
        <w:contextualSpacing/>
        <w:jc w:val="both"/>
        <w:rPr>
          <w:lang w:val="kk-KZ"/>
        </w:rPr>
      </w:pPr>
      <w:r w:rsidRPr="00A1052B">
        <w:rPr>
          <w:lang w:val="kk-KZ"/>
        </w:rPr>
        <w:t>Қазақстан Республикасында Өзен кен орнында полимерлі</w:t>
      </w:r>
      <w:r w:rsidR="00334173">
        <w:rPr>
          <w:lang w:val="kk-KZ"/>
        </w:rPr>
        <w:t>к суландыру жобасы жасалған [156</w:t>
      </w:r>
      <w:r w:rsidRPr="00A1052B">
        <w:rPr>
          <w:lang w:val="kk-KZ"/>
        </w:rPr>
        <w:t>]. Бұл жерде егістік жағдайына бейімделген, мамандандырылған су тазартылады, жоғары сусыздануына алып келеді</w:t>
      </w:r>
      <w:r>
        <w:rPr>
          <w:lang w:val="kk-KZ"/>
        </w:rPr>
        <w:t>.</w:t>
      </w:r>
    </w:p>
    <w:p w:rsidR="00A02062" w:rsidRDefault="00A02062" w:rsidP="00A02062">
      <w:pPr>
        <w:pStyle w:val="a5"/>
        <w:ind w:firstLine="709"/>
        <w:contextualSpacing/>
        <w:jc w:val="both"/>
        <w:rPr>
          <w:lang w:val="kk-KZ"/>
        </w:rPr>
      </w:pPr>
      <w:r w:rsidRPr="000100CB">
        <w:rPr>
          <w:lang w:val="kk-KZ"/>
        </w:rPr>
        <w:t>Қазақстан Республикасының кен орындарында полимерлік суландыруды енгізу</w:t>
      </w:r>
      <w:r>
        <w:rPr>
          <w:lang w:val="kk-KZ"/>
        </w:rPr>
        <w:t xml:space="preserve"> мақсатында</w:t>
      </w:r>
      <w:r w:rsidR="0024254F">
        <w:rPr>
          <w:lang w:val="kk-KZ"/>
        </w:rPr>
        <w:t xml:space="preserve"> </w:t>
      </w:r>
      <w:r>
        <w:rPr>
          <w:lang w:val="kk-KZ"/>
        </w:rPr>
        <w:t>ж</w:t>
      </w:r>
      <w:r w:rsidRPr="000100CB">
        <w:rPr>
          <w:lang w:val="kk-KZ"/>
        </w:rPr>
        <w:t xml:space="preserve">үргізіліп жатқан жобалар бойынша зертханалық зерттеулер және тәжірибелік сынақтардың нәтижелері олардың тиімді пайдалану мерзімін ұзартуға, бұрын </w:t>
      </w:r>
      <w:r w:rsidRPr="00D95F62">
        <w:rPr>
          <w:lang w:val="kk-KZ"/>
        </w:rPr>
        <w:t xml:space="preserve">құрғатылмаған қорларды игеруге тартуға және мұнай ығыстыру </w:t>
      </w:r>
      <w:r w:rsidRPr="003A54FD">
        <w:rPr>
          <w:lang w:val="kk-KZ"/>
        </w:rPr>
        <w:t xml:space="preserve">коэффициентін айтарлықтай арттыруға мүмкіндік беретінін көрсетеді (5-7%). </w:t>
      </w:r>
    </w:p>
    <w:p w:rsidR="0087430A" w:rsidRPr="0087430A" w:rsidRDefault="0087430A" w:rsidP="00A02062">
      <w:pPr>
        <w:pStyle w:val="a5"/>
        <w:ind w:firstLine="709"/>
        <w:contextualSpacing/>
        <w:jc w:val="both"/>
        <w:rPr>
          <w:lang w:val="kk-KZ"/>
        </w:rPr>
      </w:pPr>
      <w:r w:rsidRPr="0087430A">
        <w:rPr>
          <w:bCs/>
          <w:lang w:val="kk-KZ"/>
        </w:rPr>
        <w:t>Қазақстандағы мұнай кен орындарында мұнайды жер қабаттарынан ығыстыру үшін қолданылатын әдістерге мәліметтер</w:t>
      </w:r>
      <w:r w:rsidR="0024254F">
        <w:rPr>
          <w:bCs/>
          <w:lang w:val="kk-KZ"/>
        </w:rPr>
        <w:t xml:space="preserve"> </w:t>
      </w:r>
      <w:r w:rsidR="00334173">
        <w:rPr>
          <w:bCs/>
          <w:lang w:val="kk-KZ"/>
        </w:rPr>
        <w:t>5</w:t>
      </w:r>
      <w:r w:rsidR="00CB5607">
        <w:rPr>
          <w:bCs/>
          <w:lang w:val="kk-KZ"/>
        </w:rPr>
        <w:t>- кестеде келтірілген</w:t>
      </w:r>
      <w:r w:rsidR="00AB0309">
        <w:rPr>
          <w:bCs/>
          <w:lang w:val="kk-KZ"/>
        </w:rPr>
        <w:t xml:space="preserve"> </w:t>
      </w:r>
      <w:r w:rsidR="00AB0309" w:rsidRPr="003A54FD">
        <w:rPr>
          <w:lang w:val="kk-KZ"/>
        </w:rPr>
        <w:t>[</w:t>
      </w:r>
      <w:r w:rsidR="00AB0309">
        <w:rPr>
          <w:lang w:val="kk-KZ"/>
        </w:rPr>
        <w:t>157</w:t>
      </w:r>
      <w:r w:rsidR="00AB0309" w:rsidRPr="003A54FD">
        <w:rPr>
          <w:lang w:val="kk-KZ"/>
        </w:rPr>
        <w:t>]</w:t>
      </w:r>
      <w:r w:rsidR="00CB5607">
        <w:rPr>
          <w:bCs/>
          <w:lang w:val="kk-KZ"/>
        </w:rPr>
        <w:t>.</w:t>
      </w:r>
    </w:p>
    <w:p w:rsidR="00D83E72" w:rsidRDefault="00D83E72" w:rsidP="00516B59">
      <w:pPr>
        <w:pStyle w:val="a5"/>
        <w:ind w:firstLine="709"/>
        <w:contextualSpacing/>
        <w:jc w:val="both"/>
        <w:rPr>
          <w:bCs/>
          <w:lang w:val="kk-KZ"/>
        </w:rPr>
      </w:pPr>
    </w:p>
    <w:p w:rsidR="00CB5607" w:rsidRDefault="00334173" w:rsidP="00516B59">
      <w:pPr>
        <w:pStyle w:val="a5"/>
        <w:ind w:firstLine="709"/>
        <w:contextualSpacing/>
        <w:jc w:val="both"/>
        <w:rPr>
          <w:bCs/>
          <w:lang w:val="kk-KZ"/>
        </w:rPr>
      </w:pPr>
      <w:r w:rsidRPr="00F661D7">
        <w:rPr>
          <w:bCs/>
          <w:lang w:val="kk-KZ"/>
        </w:rPr>
        <w:lastRenderedPageBreak/>
        <w:t>Кесте 5</w:t>
      </w:r>
      <w:r w:rsidR="00AB0309">
        <w:rPr>
          <w:bCs/>
          <w:lang w:val="kk-KZ"/>
        </w:rPr>
        <w:t xml:space="preserve"> </w:t>
      </w:r>
      <w:r w:rsidR="00516B59">
        <w:rPr>
          <w:bCs/>
          <w:lang w:val="kk-KZ"/>
        </w:rPr>
        <w:t>–</w:t>
      </w:r>
      <w:r w:rsidR="00AB0309">
        <w:rPr>
          <w:bCs/>
          <w:lang w:val="kk-KZ"/>
        </w:rPr>
        <w:t xml:space="preserve"> </w:t>
      </w:r>
      <w:r w:rsidR="00A1052B" w:rsidRPr="0087430A">
        <w:rPr>
          <w:bCs/>
          <w:lang w:val="kk-KZ"/>
        </w:rPr>
        <w:t>Қазақстандағы мұнай кен орындарында мұнайды жер қабаттарынан ығыстыру үшін қолданылатын әдістерге қысқаша мәліметтер</w:t>
      </w:r>
    </w:p>
    <w:p w:rsidR="00AB0309" w:rsidRPr="00516B59" w:rsidRDefault="00AB0309" w:rsidP="00516B59">
      <w:pPr>
        <w:pStyle w:val="a5"/>
        <w:ind w:firstLine="709"/>
        <w:contextualSpacing/>
        <w:jc w:val="both"/>
        <w:rPr>
          <w:bCs/>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5"/>
        <w:gridCol w:w="1559"/>
        <w:gridCol w:w="1417"/>
        <w:gridCol w:w="1276"/>
        <w:gridCol w:w="1701"/>
        <w:gridCol w:w="2126"/>
      </w:tblGrid>
      <w:tr w:rsidR="00A1052B" w:rsidRPr="00A1052B" w:rsidTr="00215452">
        <w:trPr>
          <w:trHeight w:val="502"/>
        </w:trPr>
        <w:tc>
          <w:tcPr>
            <w:tcW w:w="1555" w:type="dxa"/>
            <w:tcBorders>
              <w:bottom w:val="single" w:sz="4" w:space="0" w:color="auto"/>
            </w:tcBorders>
            <w:shd w:val="clear" w:color="auto" w:fill="auto"/>
            <w:tcMar>
              <w:top w:w="15" w:type="dxa"/>
              <w:left w:w="51" w:type="dxa"/>
              <w:bottom w:w="0" w:type="dxa"/>
              <w:right w:w="51" w:type="dxa"/>
            </w:tcMar>
            <w:hideMark/>
          </w:tcPr>
          <w:p w:rsidR="00A1052B" w:rsidRPr="00A1052B" w:rsidRDefault="00A1052B" w:rsidP="008A77B2">
            <w:pPr>
              <w:pStyle w:val="a5"/>
              <w:contextualSpacing/>
              <w:jc w:val="center"/>
              <w:rPr>
                <w:sz w:val="24"/>
                <w:szCs w:val="24"/>
                <w:lang w:val="ru-RU"/>
              </w:rPr>
            </w:pPr>
            <w:r w:rsidRPr="00A1052B">
              <w:rPr>
                <w:b/>
                <w:bCs/>
                <w:sz w:val="24"/>
                <w:szCs w:val="24"/>
                <w:lang w:val="kk-KZ"/>
              </w:rPr>
              <w:t>Кен орын</w:t>
            </w:r>
          </w:p>
        </w:tc>
        <w:tc>
          <w:tcPr>
            <w:tcW w:w="1559" w:type="dxa"/>
            <w:tcBorders>
              <w:bottom w:val="single" w:sz="4" w:space="0" w:color="auto"/>
            </w:tcBorders>
            <w:shd w:val="clear" w:color="auto" w:fill="auto"/>
            <w:tcMar>
              <w:top w:w="15" w:type="dxa"/>
              <w:left w:w="51" w:type="dxa"/>
              <w:bottom w:w="0" w:type="dxa"/>
              <w:right w:w="51" w:type="dxa"/>
            </w:tcMar>
            <w:hideMark/>
          </w:tcPr>
          <w:p w:rsidR="00A1052B" w:rsidRPr="00A1052B" w:rsidRDefault="00A1052B" w:rsidP="008A77B2">
            <w:pPr>
              <w:pStyle w:val="a5"/>
              <w:contextualSpacing/>
              <w:jc w:val="center"/>
              <w:rPr>
                <w:sz w:val="24"/>
                <w:szCs w:val="24"/>
                <w:lang w:val="ru-RU"/>
              </w:rPr>
            </w:pPr>
            <w:r w:rsidRPr="00A1052B">
              <w:rPr>
                <w:b/>
                <w:bCs/>
                <w:sz w:val="24"/>
                <w:szCs w:val="24"/>
                <w:lang w:val="kk-KZ"/>
              </w:rPr>
              <w:t>Өткізгіштігі, мД</w:t>
            </w:r>
          </w:p>
        </w:tc>
        <w:tc>
          <w:tcPr>
            <w:tcW w:w="1417" w:type="dxa"/>
            <w:tcBorders>
              <w:bottom w:val="single" w:sz="4" w:space="0" w:color="auto"/>
            </w:tcBorders>
            <w:shd w:val="clear" w:color="auto" w:fill="auto"/>
            <w:tcMar>
              <w:top w:w="15" w:type="dxa"/>
              <w:left w:w="51" w:type="dxa"/>
              <w:bottom w:w="0" w:type="dxa"/>
              <w:right w:w="51" w:type="dxa"/>
            </w:tcMar>
            <w:hideMark/>
          </w:tcPr>
          <w:p w:rsidR="00A1052B" w:rsidRPr="00A1052B" w:rsidRDefault="00A1052B" w:rsidP="008A77B2">
            <w:pPr>
              <w:pStyle w:val="a5"/>
              <w:contextualSpacing/>
              <w:jc w:val="center"/>
              <w:rPr>
                <w:sz w:val="24"/>
                <w:szCs w:val="24"/>
                <w:lang w:val="ru-RU"/>
              </w:rPr>
            </w:pPr>
            <w:r w:rsidRPr="00A1052B">
              <w:rPr>
                <w:b/>
                <w:bCs/>
                <w:sz w:val="24"/>
                <w:szCs w:val="24"/>
                <w:lang w:val="kk-KZ"/>
              </w:rPr>
              <w:t xml:space="preserve">Кеуектілігі, </w:t>
            </w:r>
            <w:r w:rsidRPr="00A1052B">
              <w:rPr>
                <w:b/>
                <w:bCs/>
                <w:sz w:val="24"/>
                <w:szCs w:val="24"/>
                <w:lang w:val="ru-RU"/>
              </w:rPr>
              <w:t>%</w:t>
            </w:r>
          </w:p>
        </w:tc>
        <w:tc>
          <w:tcPr>
            <w:tcW w:w="1276" w:type="dxa"/>
            <w:tcBorders>
              <w:bottom w:val="single" w:sz="4" w:space="0" w:color="auto"/>
            </w:tcBorders>
            <w:shd w:val="clear" w:color="auto" w:fill="auto"/>
            <w:tcMar>
              <w:top w:w="15" w:type="dxa"/>
              <w:left w:w="51" w:type="dxa"/>
              <w:bottom w:w="0" w:type="dxa"/>
              <w:right w:w="51" w:type="dxa"/>
            </w:tcMar>
            <w:hideMark/>
          </w:tcPr>
          <w:p w:rsidR="00A1052B" w:rsidRPr="00A1052B" w:rsidRDefault="00A1052B" w:rsidP="008A77B2">
            <w:pPr>
              <w:pStyle w:val="a5"/>
              <w:contextualSpacing/>
              <w:jc w:val="center"/>
              <w:rPr>
                <w:sz w:val="24"/>
                <w:szCs w:val="24"/>
                <w:lang w:val="ru-RU"/>
              </w:rPr>
            </w:pPr>
            <w:r w:rsidRPr="00A1052B">
              <w:rPr>
                <w:b/>
                <w:bCs/>
                <w:sz w:val="24"/>
                <w:szCs w:val="24"/>
                <w:lang w:val="kk-KZ"/>
              </w:rPr>
              <w:t xml:space="preserve">Температурасы, </w:t>
            </w:r>
            <w:r w:rsidRPr="00A1052B">
              <w:rPr>
                <w:b/>
                <w:bCs/>
                <w:sz w:val="24"/>
                <w:szCs w:val="24"/>
                <w:vertAlign w:val="superscript"/>
                <w:lang w:val="kk-KZ"/>
              </w:rPr>
              <w:t>0</w:t>
            </w:r>
            <w:r w:rsidRPr="00A1052B">
              <w:rPr>
                <w:b/>
                <w:bCs/>
                <w:sz w:val="24"/>
                <w:szCs w:val="24"/>
                <w:lang w:val="kk-KZ"/>
              </w:rPr>
              <w:t>С</w:t>
            </w:r>
          </w:p>
        </w:tc>
        <w:tc>
          <w:tcPr>
            <w:tcW w:w="1701" w:type="dxa"/>
            <w:tcBorders>
              <w:bottom w:val="single" w:sz="4" w:space="0" w:color="auto"/>
            </w:tcBorders>
            <w:shd w:val="clear" w:color="auto" w:fill="auto"/>
            <w:tcMar>
              <w:top w:w="15" w:type="dxa"/>
              <w:left w:w="51" w:type="dxa"/>
              <w:bottom w:w="0" w:type="dxa"/>
              <w:right w:w="51" w:type="dxa"/>
            </w:tcMar>
            <w:hideMark/>
          </w:tcPr>
          <w:p w:rsidR="00A1052B" w:rsidRPr="00A1052B" w:rsidRDefault="00A1052B" w:rsidP="008A77B2">
            <w:pPr>
              <w:pStyle w:val="a5"/>
              <w:contextualSpacing/>
              <w:jc w:val="center"/>
              <w:rPr>
                <w:sz w:val="24"/>
                <w:szCs w:val="24"/>
                <w:lang w:val="ru-RU"/>
              </w:rPr>
            </w:pPr>
            <w:r w:rsidRPr="00A1052B">
              <w:rPr>
                <w:b/>
                <w:bCs/>
                <w:sz w:val="24"/>
                <w:szCs w:val="24"/>
                <w:lang w:val="kk-KZ"/>
              </w:rPr>
              <w:t>Мұнайдың тұтқырлығы, мПа·С</w:t>
            </w:r>
          </w:p>
        </w:tc>
        <w:tc>
          <w:tcPr>
            <w:tcW w:w="2126" w:type="dxa"/>
            <w:tcBorders>
              <w:bottom w:val="single" w:sz="4" w:space="0" w:color="auto"/>
            </w:tcBorders>
            <w:shd w:val="clear" w:color="auto" w:fill="auto"/>
            <w:tcMar>
              <w:top w:w="15" w:type="dxa"/>
              <w:left w:w="51" w:type="dxa"/>
              <w:bottom w:w="0" w:type="dxa"/>
              <w:right w:w="51" w:type="dxa"/>
            </w:tcMar>
            <w:hideMark/>
          </w:tcPr>
          <w:p w:rsidR="00A1052B" w:rsidRPr="00A1052B" w:rsidRDefault="00A1052B" w:rsidP="008A77B2">
            <w:pPr>
              <w:pStyle w:val="a5"/>
              <w:contextualSpacing/>
              <w:jc w:val="center"/>
              <w:rPr>
                <w:sz w:val="24"/>
                <w:szCs w:val="24"/>
                <w:lang w:val="ru-RU"/>
              </w:rPr>
            </w:pPr>
            <w:r w:rsidRPr="00A1052B">
              <w:rPr>
                <w:b/>
                <w:bCs/>
                <w:sz w:val="24"/>
                <w:szCs w:val="24"/>
                <w:lang w:val="kk-KZ"/>
              </w:rPr>
              <w:t>Игеру режимі</w:t>
            </w:r>
          </w:p>
        </w:tc>
      </w:tr>
      <w:tr w:rsidR="00A1052B" w:rsidRPr="00A1052B" w:rsidTr="00215452">
        <w:trPr>
          <w:trHeight w:val="826"/>
        </w:trPr>
        <w:tc>
          <w:tcPr>
            <w:tcW w:w="1555" w:type="dxa"/>
            <w:tcBorders>
              <w:bottom w:val="single" w:sz="4" w:space="0" w:color="auto"/>
            </w:tcBorders>
            <w:shd w:val="clear" w:color="auto" w:fill="auto"/>
            <w:tcMar>
              <w:top w:w="15" w:type="dxa"/>
              <w:left w:w="51" w:type="dxa"/>
              <w:bottom w:w="0" w:type="dxa"/>
              <w:right w:w="51" w:type="dxa"/>
            </w:tcMar>
            <w:hideMark/>
          </w:tcPr>
          <w:p w:rsidR="00A1052B" w:rsidRPr="00A1052B" w:rsidRDefault="00A1052B" w:rsidP="008A77B2">
            <w:pPr>
              <w:pStyle w:val="a5"/>
              <w:contextualSpacing/>
              <w:jc w:val="both"/>
              <w:rPr>
                <w:sz w:val="24"/>
                <w:szCs w:val="24"/>
                <w:lang w:val="ru-RU"/>
              </w:rPr>
            </w:pPr>
            <w:r w:rsidRPr="00A1052B">
              <w:rPr>
                <w:b/>
                <w:bCs/>
                <w:sz w:val="24"/>
                <w:szCs w:val="24"/>
                <w:lang w:val="kk-KZ"/>
              </w:rPr>
              <w:t>Құмкөл</w:t>
            </w:r>
          </w:p>
        </w:tc>
        <w:tc>
          <w:tcPr>
            <w:tcW w:w="1559" w:type="dxa"/>
            <w:tcBorders>
              <w:bottom w:val="single" w:sz="4" w:space="0" w:color="auto"/>
            </w:tcBorders>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172-1133</w:t>
            </w:r>
          </w:p>
        </w:tc>
        <w:tc>
          <w:tcPr>
            <w:tcW w:w="1417" w:type="dxa"/>
            <w:tcBorders>
              <w:bottom w:val="single" w:sz="4" w:space="0" w:color="auto"/>
            </w:tcBorders>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19,3-23,7</w:t>
            </w:r>
          </w:p>
        </w:tc>
        <w:tc>
          <w:tcPr>
            <w:tcW w:w="1276" w:type="dxa"/>
            <w:tcBorders>
              <w:bottom w:val="single" w:sz="4" w:space="0" w:color="auto"/>
            </w:tcBorders>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49-56</w:t>
            </w:r>
          </w:p>
        </w:tc>
        <w:tc>
          <w:tcPr>
            <w:tcW w:w="1701" w:type="dxa"/>
            <w:tcBorders>
              <w:bottom w:val="single" w:sz="4" w:space="0" w:color="auto"/>
            </w:tcBorders>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9-19</w:t>
            </w:r>
          </w:p>
        </w:tc>
        <w:tc>
          <w:tcPr>
            <w:tcW w:w="2126" w:type="dxa"/>
            <w:tcBorders>
              <w:bottom w:val="single" w:sz="4" w:space="0" w:color="auto"/>
            </w:tcBorders>
            <w:shd w:val="clear" w:color="auto" w:fill="auto"/>
            <w:tcMar>
              <w:top w:w="15" w:type="dxa"/>
              <w:left w:w="51" w:type="dxa"/>
              <w:bottom w:w="0" w:type="dxa"/>
              <w:right w:w="51" w:type="dxa"/>
            </w:tcMar>
            <w:hideMark/>
          </w:tcPr>
          <w:p w:rsidR="00A1052B" w:rsidRPr="00A1052B" w:rsidRDefault="00A1052B" w:rsidP="008A77B2">
            <w:pPr>
              <w:pStyle w:val="a5"/>
              <w:contextualSpacing/>
              <w:jc w:val="both"/>
              <w:rPr>
                <w:sz w:val="24"/>
                <w:szCs w:val="24"/>
                <w:lang w:val="ru-RU"/>
              </w:rPr>
            </w:pPr>
            <w:r w:rsidRPr="00A1052B">
              <w:rPr>
                <w:sz w:val="24"/>
                <w:szCs w:val="24"/>
                <w:lang w:val="kk-KZ"/>
              </w:rPr>
              <w:t xml:space="preserve">Суландыру, газ энергиясы қолдану </w:t>
            </w:r>
          </w:p>
        </w:tc>
      </w:tr>
      <w:tr w:rsidR="00A1052B" w:rsidRPr="00A1052B" w:rsidTr="00215452">
        <w:trPr>
          <w:trHeight w:val="553"/>
        </w:trPr>
        <w:tc>
          <w:tcPr>
            <w:tcW w:w="1555" w:type="dxa"/>
            <w:tcBorders>
              <w:top w:val="single" w:sz="4" w:space="0" w:color="auto"/>
            </w:tcBorders>
            <w:shd w:val="clear" w:color="auto" w:fill="auto"/>
            <w:tcMar>
              <w:top w:w="15" w:type="dxa"/>
              <w:left w:w="51" w:type="dxa"/>
              <w:bottom w:w="0" w:type="dxa"/>
              <w:right w:w="51" w:type="dxa"/>
            </w:tcMar>
            <w:hideMark/>
          </w:tcPr>
          <w:p w:rsidR="00A1052B" w:rsidRPr="00A1052B" w:rsidRDefault="00A1052B" w:rsidP="008A77B2">
            <w:pPr>
              <w:pStyle w:val="a5"/>
              <w:contextualSpacing/>
              <w:jc w:val="both"/>
              <w:rPr>
                <w:sz w:val="24"/>
                <w:szCs w:val="24"/>
                <w:lang w:val="ru-RU"/>
              </w:rPr>
            </w:pPr>
            <w:r w:rsidRPr="00A1052B">
              <w:rPr>
                <w:b/>
                <w:bCs/>
                <w:sz w:val="24"/>
                <w:szCs w:val="24"/>
                <w:lang w:val="kk-KZ"/>
              </w:rPr>
              <w:t>Шығыс Ақшабұлақ</w:t>
            </w:r>
          </w:p>
        </w:tc>
        <w:tc>
          <w:tcPr>
            <w:tcW w:w="1559" w:type="dxa"/>
            <w:tcBorders>
              <w:top w:val="single" w:sz="4" w:space="0" w:color="auto"/>
            </w:tcBorders>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2,8-30</w:t>
            </w:r>
          </w:p>
        </w:tc>
        <w:tc>
          <w:tcPr>
            <w:tcW w:w="1417" w:type="dxa"/>
            <w:tcBorders>
              <w:top w:val="single" w:sz="4" w:space="0" w:color="auto"/>
            </w:tcBorders>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11,2-20</w:t>
            </w:r>
          </w:p>
        </w:tc>
        <w:tc>
          <w:tcPr>
            <w:tcW w:w="1276" w:type="dxa"/>
            <w:tcBorders>
              <w:top w:val="single" w:sz="4" w:space="0" w:color="auto"/>
            </w:tcBorders>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68-74</w:t>
            </w:r>
          </w:p>
        </w:tc>
        <w:tc>
          <w:tcPr>
            <w:tcW w:w="1701" w:type="dxa"/>
            <w:tcBorders>
              <w:top w:val="single" w:sz="4" w:space="0" w:color="auto"/>
            </w:tcBorders>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w:t>
            </w:r>
          </w:p>
        </w:tc>
        <w:tc>
          <w:tcPr>
            <w:tcW w:w="2126" w:type="dxa"/>
            <w:tcBorders>
              <w:top w:val="single" w:sz="4" w:space="0" w:color="auto"/>
            </w:tcBorders>
            <w:shd w:val="clear" w:color="auto" w:fill="auto"/>
            <w:tcMar>
              <w:top w:w="15" w:type="dxa"/>
              <w:left w:w="51" w:type="dxa"/>
              <w:bottom w:w="0" w:type="dxa"/>
              <w:right w:w="51" w:type="dxa"/>
            </w:tcMar>
            <w:hideMark/>
          </w:tcPr>
          <w:p w:rsidR="00A1052B" w:rsidRPr="00A1052B" w:rsidRDefault="00A1052B" w:rsidP="008A77B2">
            <w:pPr>
              <w:pStyle w:val="a5"/>
              <w:contextualSpacing/>
              <w:jc w:val="both"/>
              <w:rPr>
                <w:sz w:val="24"/>
                <w:szCs w:val="24"/>
                <w:lang w:val="ru-RU"/>
              </w:rPr>
            </w:pPr>
            <w:r w:rsidRPr="00A1052B">
              <w:rPr>
                <w:sz w:val="24"/>
                <w:szCs w:val="24"/>
                <w:lang w:val="kk-KZ"/>
              </w:rPr>
              <w:t>Суландыру</w:t>
            </w:r>
          </w:p>
        </w:tc>
      </w:tr>
      <w:tr w:rsidR="00A1052B" w:rsidRPr="00A1052B" w:rsidTr="00215452">
        <w:trPr>
          <w:trHeight w:val="394"/>
        </w:trPr>
        <w:tc>
          <w:tcPr>
            <w:tcW w:w="1555" w:type="dxa"/>
            <w:shd w:val="clear" w:color="auto" w:fill="auto"/>
            <w:tcMar>
              <w:top w:w="15" w:type="dxa"/>
              <w:left w:w="51" w:type="dxa"/>
              <w:bottom w:w="0" w:type="dxa"/>
              <w:right w:w="51" w:type="dxa"/>
            </w:tcMar>
            <w:hideMark/>
          </w:tcPr>
          <w:p w:rsidR="00A1052B" w:rsidRPr="00A1052B" w:rsidRDefault="00A1052B" w:rsidP="008A77B2">
            <w:pPr>
              <w:pStyle w:val="a5"/>
              <w:contextualSpacing/>
              <w:jc w:val="both"/>
              <w:rPr>
                <w:sz w:val="24"/>
                <w:szCs w:val="24"/>
                <w:lang w:val="ru-RU"/>
              </w:rPr>
            </w:pPr>
            <w:r w:rsidRPr="00A1052B">
              <w:rPr>
                <w:b/>
                <w:bCs/>
                <w:sz w:val="24"/>
                <w:szCs w:val="24"/>
                <w:lang w:val="kk-KZ"/>
              </w:rPr>
              <w:t>Өзен</w:t>
            </w:r>
          </w:p>
        </w:tc>
        <w:tc>
          <w:tcPr>
            <w:tcW w:w="1559" w:type="dxa"/>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200-520</w:t>
            </w:r>
          </w:p>
        </w:tc>
        <w:tc>
          <w:tcPr>
            <w:tcW w:w="1417" w:type="dxa"/>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18-25</w:t>
            </w:r>
          </w:p>
        </w:tc>
        <w:tc>
          <w:tcPr>
            <w:tcW w:w="1276" w:type="dxa"/>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30-50</w:t>
            </w:r>
          </w:p>
        </w:tc>
        <w:tc>
          <w:tcPr>
            <w:tcW w:w="1701" w:type="dxa"/>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2,1-36,0</w:t>
            </w:r>
          </w:p>
        </w:tc>
        <w:tc>
          <w:tcPr>
            <w:tcW w:w="2126" w:type="dxa"/>
            <w:shd w:val="clear" w:color="auto" w:fill="auto"/>
            <w:tcMar>
              <w:top w:w="15" w:type="dxa"/>
              <w:left w:w="51" w:type="dxa"/>
              <w:bottom w:w="0" w:type="dxa"/>
              <w:right w:w="51" w:type="dxa"/>
            </w:tcMar>
            <w:hideMark/>
          </w:tcPr>
          <w:p w:rsidR="00A1052B" w:rsidRPr="00A1052B" w:rsidRDefault="00A1052B" w:rsidP="008A77B2">
            <w:pPr>
              <w:pStyle w:val="a5"/>
              <w:contextualSpacing/>
              <w:jc w:val="both"/>
              <w:rPr>
                <w:sz w:val="24"/>
                <w:szCs w:val="24"/>
                <w:lang w:val="ru-RU"/>
              </w:rPr>
            </w:pPr>
            <w:r w:rsidRPr="00A1052B">
              <w:rPr>
                <w:sz w:val="24"/>
                <w:szCs w:val="24"/>
                <w:lang w:val="kk-KZ"/>
              </w:rPr>
              <w:t>Суландыру, бу айдау</w:t>
            </w:r>
          </w:p>
        </w:tc>
      </w:tr>
      <w:tr w:rsidR="00A1052B" w:rsidRPr="00A1052B" w:rsidTr="00215452">
        <w:trPr>
          <w:trHeight w:val="760"/>
        </w:trPr>
        <w:tc>
          <w:tcPr>
            <w:tcW w:w="1555" w:type="dxa"/>
            <w:shd w:val="clear" w:color="auto" w:fill="auto"/>
            <w:tcMar>
              <w:top w:w="15" w:type="dxa"/>
              <w:left w:w="51" w:type="dxa"/>
              <w:bottom w:w="0" w:type="dxa"/>
              <w:right w:w="51" w:type="dxa"/>
            </w:tcMar>
            <w:hideMark/>
          </w:tcPr>
          <w:p w:rsidR="00A1052B" w:rsidRPr="00A1052B" w:rsidRDefault="00A1052B" w:rsidP="008A77B2">
            <w:pPr>
              <w:pStyle w:val="a5"/>
              <w:contextualSpacing/>
              <w:jc w:val="both"/>
              <w:rPr>
                <w:sz w:val="24"/>
                <w:szCs w:val="24"/>
                <w:lang w:val="ru-RU"/>
              </w:rPr>
            </w:pPr>
            <w:r w:rsidRPr="00A1052B">
              <w:rPr>
                <w:b/>
                <w:bCs/>
                <w:sz w:val="24"/>
                <w:szCs w:val="24"/>
                <w:lang w:val="kk-KZ"/>
              </w:rPr>
              <w:t>Қаламқас</w:t>
            </w:r>
          </w:p>
        </w:tc>
        <w:tc>
          <w:tcPr>
            <w:tcW w:w="1559" w:type="dxa"/>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105-1468</w:t>
            </w:r>
          </w:p>
        </w:tc>
        <w:tc>
          <w:tcPr>
            <w:tcW w:w="1417" w:type="dxa"/>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23-29</w:t>
            </w:r>
          </w:p>
        </w:tc>
        <w:tc>
          <w:tcPr>
            <w:tcW w:w="1276" w:type="dxa"/>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39-44</w:t>
            </w:r>
          </w:p>
        </w:tc>
        <w:tc>
          <w:tcPr>
            <w:tcW w:w="1701" w:type="dxa"/>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111,7</w:t>
            </w:r>
          </w:p>
        </w:tc>
        <w:tc>
          <w:tcPr>
            <w:tcW w:w="2126" w:type="dxa"/>
            <w:shd w:val="clear" w:color="auto" w:fill="auto"/>
            <w:tcMar>
              <w:top w:w="15" w:type="dxa"/>
              <w:left w:w="51" w:type="dxa"/>
              <w:bottom w:w="0" w:type="dxa"/>
              <w:right w:w="51" w:type="dxa"/>
            </w:tcMar>
            <w:hideMark/>
          </w:tcPr>
          <w:p w:rsidR="00A1052B" w:rsidRPr="00A1052B" w:rsidRDefault="00A1052B" w:rsidP="008A77B2">
            <w:pPr>
              <w:pStyle w:val="a5"/>
              <w:contextualSpacing/>
              <w:jc w:val="both"/>
              <w:rPr>
                <w:sz w:val="24"/>
                <w:szCs w:val="24"/>
                <w:lang w:val="ru-RU"/>
              </w:rPr>
            </w:pPr>
            <w:r w:rsidRPr="00A1052B">
              <w:rPr>
                <w:sz w:val="24"/>
                <w:szCs w:val="24"/>
                <w:lang w:val="kk-KZ"/>
              </w:rPr>
              <w:t>Суландыру, полимерлі суландыру</w:t>
            </w:r>
          </w:p>
        </w:tc>
      </w:tr>
      <w:tr w:rsidR="00A1052B" w:rsidRPr="00A1052B" w:rsidTr="00215452">
        <w:trPr>
          <w:trHeight w:val="353"/>
        </w:trPr>
        <w:tc>
          <w:tcPr>
            <w:tcW w:w="1555" w:type="dxa"/>
            <w:shd w:val="clear" w:color="auto" w:fill="auto"/>
            <w:tcMar>
              <w:top w:w="15" w:type="dxa"/>
              <w:left w:w="51" w:type="dxa"/>
              <w:bottom w:w="0" w:type="dxa"/>
              <w:right w:w="51" w:type="dxa"/>
            </w:tcMar>
            <w:hideMark/>
          </w:tcPr>
          <w:p w:rsidR="00A1052B" w:rsidRPr="00A1052B" w:rsidRDefault="00A1052B" w:rsidP="008A77B2">
            <w:pPr>
              <w:pStyle w:val="a5"/>
              <w:contextualSpacing/>
              <w:jc w:val="both"/>
              <w:rPr>
                <w:sz w:val="24"/>
                <w:szCs w:val="24"/>
                <w:lang w:val="ru-RU"/>
              </w:rPr>
            </w:pPr>
            <w:r w:rsidRPr="00A1052B">
              <w:rPr>
                <w:b/>
                <w:bCs/>
                <w:sz w:val="24"/>
                <w:szCs w:val="24"/>
                <w:lang w:val="kk-KZ"/>
              </w:rPr>
              <w:t>Кенқияқ</w:t>
            </w:r>
          </w:p>
        </w:tc>
        <w:tc>
          <w:tcPr>
            <w:tcW w:w="1559" w:type="dxa"/>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75-987</w:t>
            </w:r>
          </w:p>
        </w:tc>
        <w:tc>
          <w:tcPr>
            <w:tcW w:w="1417" w:type="dxa"/>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14-30,8</w:t>
            </w:r>
          </w:p>
        </w:tc>
        <w:tc>
          <w:tcPr>
            <w:tcW w:w="1276" w:type="dxa"/>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15-23</w:t>
            </w:r>
          </w:p>
        </w:tc>
        <w:tc>
          <w:tcPr>
            <w:tcW w:w="1701" w:type="dxa"/>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217,6</w:t>
            </w:r>
          </w:p>
        </w:tc>
        <w:tc>
          <w:tcPr>
            <w:tcW w:w="2126" w:type="dxa"/>
            <w:shd w:val="clear" w:color="auto" w:fill="auto"/>
            <w:tcMar>
              <w:top w:w="15" w:type="dxa"/>
              <w:left w:w="51" w:type="dxa"/>
              <w:bottom w:w="0" w:type="dxa"/>
              <w:right w:w="51" w:type="dxa"/>
            </w:tcMar>
            <w:hideMark/>
          </w:tcPr>
          <w:p w:rsidR="00A1052B" w:rsidRPr="00A1052B" w:rsidRDefault="00A1052B" w:rsidP="008A77B2">
            <w:pPr>
              <w:pStyle w:val="a5"/>
              <w:contextualSpacing/>
              <w:jc w:val="both"/>
              <w:rPr>
                <w:sz w:val="24"/>
                <w:szCs w:val="24"/>
                <w:lang w:val="ru-RU"/>
              </w:rPr>
            </w:pPr>
            <w:r w:rsidRPr="00A1052B">
              <w:rPr>
                <w:sz w:val="24"/>
                <w:szCs w:val="24"/>
                <w:lang w:val="kk-KZ"/>
              </w:rPr>
              <w:t>Бу айдау</w:t>
            </w:r>
          </w:p>
        </w:tc>
      </w:tr>
      <w:tr w:rsidR="00A1052B" w:rsidRPr="00A1052B" w:rsidTr="00215452">
        <w:trPr>
          <w:trHeight w:val="802"/>
        </w:trPr>
        <w:tc>
          <w:tcPr>
            <w:tcW w:w="1555" w:type="dxa"/>
            <w:shd w:val="clear" w:color="auto" w:fill="auto"/>
            <w:tcMar>
              <w:top w:w="15" w:type="dxa"/>
              <w:left w:w="51" w:type="dxa"/>
              <w:bottom w:w="0" w:type="dxa"/>
              <w:right w:w="51" w:type="dxa"/>
            </w:tcMar>
            <w:hideMark/>
          </w:tcPr>
          <w:p w:rsidR="00A1052B" w:rsidRPr="00A1052B" w:rsidRDefault="00A1052B" w:rsidP="008A77B2">
            <w:pPr>
              <w:pStyle w:val="a5"/>
              <w:contextualSpacing/>
              <w:jc w:val="both"/>
              <w:rPr>
                <w:sz w:val="24"/>
                <w:szCs w:val="24"/>
                <w:lang w:val="ru-RU"/>
              </w:rPr>
            </w:pPr>
            <w:r w:rsidRPr="00A1052B">
              <w:rPr>
                <w:b/>
                <w:bCs/>
                <w:sz w:val="24"/>
                <w:szCs w:val="24"/>
                <w:lang w:val="kk-KZ"/>
              </w:rPr>
              <w:t xml:space="preserve">Нуралы </w:t>
            </w:r>
          </w:p>
        </w:tc>
        <w:tc>
          <w:tcPr>
            <w:tcW w:w="1559" w:type="dxa"/>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31-2200</w:t>
            </w:r>
          </w:p>
        </w:tc>
        <w:tc>
          <w:tcPr>
            <w:tcW w:w="1417" w:type="dxa"/>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15-24,5</w:t>
            </w:r>
          </w:p>
        </w:tc>
        <w:tc>
          <w:tcPr>
            <w:tcW w:w="1276" w:type="dxa"/>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85-90</w:t>
            </w:r>
          </w:p>
        </w:tc>
        <w:tc>
          <w:tcPr>
            <w:tcW w:w="1701" w:type="dxa"/>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0,32-0,48</w:t>
            </w:r>
          </w:p>
        </w:tc>
        <w:tc>
          <w:tcPr>
            <w:tcW w:w="2126" w:type="dxa"/>
            <w:shd w:val="clear" w:color="auto" w:fill="auto"/>
            <w:tcMar>
              <w:top w:w="15" w:type="dxa"/>
              <w:left w:w="51" w:type="dxa"/>
              <w:bottom w:w="0" w:type="dxa"/>
              <w:right w:w="51" w:type="dxa"/>
            </w:tcMar>
            <w:hideMark/>
          </w:tcPr>
          <w:p w:rsidR="00A1052B" w:rsidRPr="00A1052B" w:rsidRDefault="00A1052B" w:rsidP="008A77B2">
            <w:pPr>
              <w:pStyle w:val="a5"/>
              <w:contextualSpacing/>
              <w:jc w:val="both"/>
              <w:rPr>
                <w:sz w:val="24"/>
                <w:szCs w:val="24"/>
                <w:lang w:val="ru-RU"/>
              </w:rPr>
            </w:pPr>
            <w:r w:rsidRPr="00A1052B">
              <w:rPr>
                <w:sz w:val="24"/>
                <w:szCs w:val="24"/>
                <w:lang w:val="kk-KZ"/>
              </w:rPr>
              <w:t>Суландыру, полимерлі суландыру</w:t>
            </w:r>
          </w:p>
        </w:tc>
      </w:tr>
      <w:tr w:rsidR="00A1052B" w:rsidRPr="00A1052B" w:rsidTr="00215452">
        <w:trPr>
          <w:trHeight w:val="416"/>
        </w:trPr>
        <w:tc>
          <w:tcPr>
            <w:tcW w:w="1555" w:type="dxa"/>
            <w:shd w:val="clear" w:color="auto" w:fill="auto"/>
            <w:tcMar>
              <w:top w:w="15" w:type="dxa"/>
              <w:left w:w="51" w:type="dxa"/>
              <w:bottom w:w="0" w:type="dxa"/>
              <w:right w:w="51" w:type="dxa"/>
            </w:tcMar>
            <w:hideMark/>
          </w:tcPr>
          <w:p w:rsidR="00A1052B" w:rsidRPr="00A1052B" w:rsidRDefault="00A1052B" w:rsidP="008A77B2">
            <w:pPr>
              <w:pStyle w:val="a5"/>
              <w:contextualSpacing/>
              <w:jc w:val="both"/>
              <w:rPr>
                <w:sz w:val="24"/>
                <w:szCs w:val="24"/>
                <w:lang w:val="ru-RU"/>
              </w:rPr>
            </w:pPr>
            <w:r w:rsidRPr="00A1052B">
              <w:rPr>
                <w:b/>
                <w:bCs/>
                <w:sz w:val="24"/>
                <w:szCs w:val="24"/>
                <w:lang w:val="kk-KZ"/>
              </w:rPr>
              <w:t>Қаражанбас</w:t>
            </w:r>
          </w:p>
        </w:tc>
        <w:tc>
          <w:tcPr>
            <w:tcW w:w="1559" w:type="dxa"/>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13,6 - 351</w:t>
            </w:r>
          </w:p>
        </w:tc>
        <w:tc>
          <w:tcPr>
            <w:tcW w:w="1417" w:type="dxa"/>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27-29</w:t>
            </w:r>
          </w:p>
        </w:tc>
        <w:tc>
          <w:tcPr>
            <w:tcW w:w="1276" w:type="dxa"/>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25- 37</w:t>
            </w:r>
          </w:p>
        </w:tc>
        <w:tc>
          <w:tcPr>
            <w:tcW w:w="1701" w:type="dxa"/>
            <w:shd w:val="clear" w:color="auto" w:fill="auto"/>
            <w:tcMar>
              <w:top w:w="15" w:type="dxa"/>
              <w:left w:w="51" w:type="dxa"/>
              <w:bottom w:w="0" w:type="dxa"/>
              <w:right w:w="51" w:type="dxa"/>
            </w:tcMar>
            <w:hideMark/>
          </w:tcPr>
          <w:p w:rsidR="00A1052B" w:rsidRPr="00A1052B" w:rsidRDefault="00A1052B" w:rsidP="00A02062">
            <w:pPr>
              <w:pStyle w:val="a5"/>
              <w:contextualSpacing/>
              <w:jc w:val="center"/>
              <w:rPr>
                <w:sz w:val="24"/>
                <w:szCs w:val="24"/>
                <w:lang w:val="ru-RU"/>
              </w:rPr>
            </w:pPr>
            <w:r w:rsidRPr="00A1052B">
              <w:rPr>
                <w:sz w:val="24"/>
                <w:szCs w:val="24"/>
                <w:lang w:val="kk-KZ"/>
              </w:rPr>
              <w:t>378 - 541</w:t>
            </w:r>
          </w:p>
        </w:tc>
        <w:tc>
          <w:tcPr>
            <w:tcW w:w="2126" w:type="dxa"/>
            <w:shd w:val="clear" w:color="auto" w:fill="auto"/>
            <w:tcMar>
              <w:top w:w="15" w:type="dxa"/>
              <w:left w:w="51" w:type="dxa"/>
              <w:bottom w:w="0" w:type="dxa"/>
              <w:right w:w="51" w:type="dxa"/>
            </w:tcMar>
            <w:hideMark/>
          </w:tcPr>
          <w:p w:rsidR="00A1052B" w:rsidRPr="00A1052B" w:rsidRDefault="00A1052B" w:rsidP="008A77B2">
            <w:pPr>
              <w:pStyle w:val="a5"/>
              <w:contextualSpacing/>
              <w:jc w:val="both"/>
              <w:rPr>
                <w:sz w:val="24"/>
                <w:szCs w:val="24"/>
                <w:lang w:val="ru-RU"/>
              </w:rPr>
            </w:pPr>
            <w:r w:rsidRPr="00A1052B">
              <w:rPr>
                <w:sz w:val="24"/>
                <w:szCs w:val="24"/>
                <w:lang w:val="kk-KZ"/>
              </w:rPr>
              <w:t>Бу айдау</w:t>
            </w:r>
          </w:p>
        </w:tc>
      </w:tr>
    </w:tbl>
    <w:p w:rsidR="00A1052B" w:rsidRPr="000100CB" w:rsidRDefault="00A1052B" w:rsidP="00A1052B">
      <w:pPr>
        <w:pStyle w:val="a5"/>
        <w:ind w:firstLine="709"/>
        <w:contextualSpacing/>
        <w:jc w:val="both"/>
        <w:rPr>
          <w:lang w:val="kk-KZ"/>
        </w:rPr>
      </w:pPr>
    </w:p>
    <w:p w:rsidR="00CB5607" w:rsidRDefault="006F7DAA" w:rsidP="00616705">
      <w:pPr>
        <w:pStyle w:val="a5"/>
        <w:ind w:firstLine="709"/>
        <w:contextualSpacing/>
        <w:jc w:val="both"/>
        <w:rPr>
          <w:bCs/>
          <w:lang w:val="kk-KZ"/>
        </w:rPr>
      </w:pPr>
      <w:r w:rsidRPr="003A54FD">
        <w:rPr>
          <w:bCs/>
          <w:lang w:val="kk-KZ"/>
        </w:rPr>
        <w:t>Қаламқас кен орнында Батыс пилоттық және Шы</w:t>
      </w:r>
      <w:r w:rsidR="004F45AB" w:rsidRPr="003A54FD">
        <w:rPr>
          <w:bCs/>
          <w:lang w:val="kk-KZ"/>
        </w:rPr>
        <w:t>ғыс кеңейту полимерлі</w:t>
      </w:r>
      <w:r w:rsidR="00EE6E2C">
        <w:rPr>
          <w:bCs/>
          <w:lang w:val="kk-KZ"/>
        </w:rPr>
        <w:t>к</w:t>
      </w:r>
      <w:r w:rsidR="004F45AB" w:rsidRPr="003A54FD">
        <w:rPr>
          <w:bCs/>
          <w:lang w:val="kk-KZ"/>
        </w:rPr>
        <w:t xml:space="preserve"> суландыру</w:t>
      </w:r>
      <w:r w:rsidRPr="003A54FD">
        <w:rPr>
          <w:bCs/>
          <w:lang w:val="kk-KZ"/>
        </w:rPr>
        <w:t xml:space="preserve"> жобалары ерітіндіні да</w:t>
      </w:r>
      <w:r w:rsidR="005C66DF">
        <w:rPr>
          <w:bCs/>
          <w:lang w:val="kk-KZ"/>
        </w:rPr>
        <w:t>йындау және айдау үшін полимерлік</w:t>
      </w:r>
      <w:r w:rsidR="0024254F">
        <w:rPr>
          <w:bCs/>
          <w:lang w:val="kk-KZ"/>
        </w:rPr>
        <w:t xml:space="preserve"> </w:t>
      </w:r>
      <w:r w:rsidR="00CB5607">
        <w:rPr>
          <w:bCs/>
          <w:lang w:val="kk-KZ"/>
        </w:rPr>
        <w:t>суланды</w:t>
      </w:r>
      <w:r w:rsidR="005C66DF">
        <w:rPr>
          <w:bCs/>
          <w:lang w:val="kk-KZ"/>
        </w:rPr>
        <w:t>ру қондырғысын (ПСҚ) пайдаланады</w:t>
      </w:r>
      <w:r w:rsidRPr="003A54FD">
        <w:rPr>
          <w:bCs/>
          <w:lang w:val="kk-KZ"/>
        </w:rPr>
        <w:t>.</w:t>
      </w:r>
      <w:r w:rsidR="0024254F">
        <w:rPr>
          <w:bCs/>
          <w:lang w:val="kk-KZ"/>
        </w:rPr>
        <w:t xml:space="preserve"> </w:t>
      </w:r>
      <w:r w:rsidR="00AE02DD">
        <w:rPr>
          <w:bCs/>
          <w:lang w:val="kk-KZ"/>
        </w:rPr>
        <w:t>ПС</w:t>
      </w:r>
      <w:r w:rsidRPr="003A54FD">
        <w:rPr>
          <w:bCs/>
          <w:lang w:val="kk-KZ"/>
        </w:rPr>
        <w:t>Қ полимер бөлшектерінің өлшемін біркелкі етіп азай</w:t>
      </w:r>
      <w:r w:rsidR="00F661D7">
        <w:rPr>
          <w:bCs/>
          <w:lang w:val="kk-KZ"/>
        </w:rPr>
        <w:t>тады және 1,5% немесе 15 000 мм</w:t>
      </w:r>
      <w:r w:rsidRPr="003A54FD">
        <w:rPr>
          <w:bCs/>
          <w:lang w:val="kk-KZ"/>
        </w:rPr>
        <w:t xml:space="preserve"> дейін айтарлықтай жоғары полимер концентрациясына мүмкіндік береді</w:t>
      </w:r>
      <w:r w:rsidR="0024254F">
        <w:rPr>
          <w:bCs/>
          <w:lang w:val="kk-KZ"/>
        </w:rPr>
        <w:t xml:space="preserve"> </w:t>
      </w:r>
      <w:r w:rsidR="00FA20A4" w:rsidRPr="003A54FD">
        <w:rPr>
          <w:bCs/>
          <w:lang w:val="kk-KZ"/>
        </w:rPr>
        <w:t>[</w:t>
      </w:r>
      <w:r w:rsidR="00FA20A4">
        <w:rPr>
          <w:bCs/>
          <w:lang w:val="kk-KZ"/>
        </w:rPr>
        <w:t>158</w:t>
      </w:r>
      <w:r w:rsidR="00FA20A4" w:rsidRPr="003A54FD">
        <w:rPr>
          <w:bCs/>
          <w:lang w:val="kk-KZ"/>
        </w:rPr>
        <w:t>]</w:t>
      </w:r>
      <w:r w:rsidRPr="003A54FD">
        <w:rPr>
          <w:bCs/>
          <w:lang w:val="kk-KZ"/>
        </w:rPr>
        <w:t>. Бұл құрылғыда полиакриламидті ұнтақ кірісі полимерді ауырлық күшімен (оң қысыммен) бұрандалы сорғы мен ПКҚ-на беру үшін жоғарғы бөлікте орналасқан. Құрылғы азотты төсеу жүйесі арқылы ауадан толығымен оқшауланған. Әрбір айдау ұңғымасы үшін төмен ығысатын жеке сорғы пайдаланылды. Қаламқас кен орнындағы ПКҚ қондырғысының жо</w:t>
      </w:r>
      <w:r w:rsidR="00FA20A4">
        <w:rPr>
          <w:bCs/>
          <w:lang w:val="kk-KZ"/>
        </w:rPr>
        <w:t>ғары жұмыс уақытын көрсетеді</w:t>
      </w:r>
      <w:r w:rsidRPr="003A54FD">
        <w:rPr>
          <w:bCs/>
          <w:lang w:val="kk-KZ"/>
        </w:rPr>
        <w:t xml:space="preserve">. </w:t>
      </w:r>
      <w:r w:rsidRPr="00080689">
        <w:rPr>
          <w:bCs/>
          <w:lang w:val="kk-KZ"/>
        </w:rPr>
        <w:t>Екі ұнтақ түріндегі ішінара гидролизделген полиакриламидтер (H</w:t>
      </w:r>
      <w:r w:rsidR="00080689" w:rsidRPr="00080689">
        <w:rPr>
          <w:bCs/>
          <w:lang w:val="kk-KZ"/>
        </w:rPr>
        <w:t>PAM) (SNF өнімдері)</w:t>
      </w:r>
      <w:r w:rsidRPr="00080689">
        <w:rPr>
          <w:bCs/>
          <w:lang w:val="kk-KZ"/>
        </w:rPr>
        <w:t>:</w:t>
      </w:r>
      <w:r w:rsidRPr="003A54FD">
        <w:rPr>
          <w:bCs/>
          <w:lang w:val="kk-KZ"/>
        </w:rPr>
        <w:t xml:space="preserve"> Superpusher K-129 (West Pilot) және Полиакриламид R-1 (East </w:t>
      </w:r>
      <w:r w:rsidRPr="003936DC">
        <w:rPr>
          <w:bCs/>
          <w:lang w:val="kk-KZ"/>
        </w:rPr>
        <w:t>Extension)</w:t>
      </w:r>
      <w:r w:rsidR="0024254F">
        <w:rPr>
          <w:bCs/>
          <w:lang w:val="kk-KZ"/>
        </w:rPr>
        <w:t xml:space="preserve"> </w:t>
      </w:r>
      <w:r w:rsidR="00AE02DD" w:rsidRPr="00080689">
        <w:rPr>
          <w:bCs/>
          <w:lang w:val="kk-KZ"/>
        </w:rPr>
        <w:t>пайдаланған</w:t>
      </w:r>
      <w:r w:rsidRPr="003936DC">
        <w:rPr>
          <w:bCs/>
          <w:lang w:val="kk-KZ"/>
        </w:rPr>
        <w:t xml:space="preserve">. Олардың молекулалық </w:t>
      </w:r>
      <w:r w:rsidR="004F45AB" w:rsidRPr="003936DC">
        <w:rPr>
          <w:bCs/>
          <w:lang w:val="kk-KZ"/>
        </w:rPr>
        <w:t>массасы</w:t>
      </w:r>
      <w:r w:rsidRPr="003936DC">
        <w:rPr>
          <w:bCs/>
          <w:lang w:val="kk-KZ"/>
        </w:rPr>
        <w:t xml:space="preserve"> 14 миллион Дальтон және гидролиз</w:t>
      </w:r>
      <w:r w:rsidR="00AE02DD">
        <w:rPr>
          <w:bCs/>
          <w:lang w:val="kk-KZ"/>
        </w:rPr>
        <w:t>дену</w:t>
      </w:r>
      <w:r w:rsidR="0024254F">
        <w:rPr>
          <w:bCs/>
          <w:lang w:val="kk-KZ"/>
        </w:rPr>
        <w:t xml:space="preserve"> </w:t>
      </w:r>
      <w:r w:rsidRPr="003A54FD">
        <w:rPr>
          <w:bCs/>
          <w:lang w:val="kk-KZ"/>
        </w:rPr>
        <w:t>дәрежесі 16%</w:t>
      </w:r>
      <w:r w:rsidR="00AE02DD">
        <w:rPr>
          <w:bCs/>
          <w:lang w:val="kk-KZ"/>
        </w:rPr>
        <w:t>-ға</w:t>
      </w:r>
      <w:r w:rsidR="0024254F">
        <w:rPr>
          <w:bCs/>
          <w:lang w:val="kk-KZ"/>
        </w:rPr>
        <w:t xml:space="preserve"> </w:t>
      </w:r>
      <w:r w:rsidR="00AE02DD" w:rsidRPr="00F661D7">
        <w:rPr>
          <w:bCs/>
          <w:lang w:val="kk-KZ"/>
        </w:rPr>
        <w:t xml:space="preserve">тең </w:t>
      </w:r>
      <w:r w:rsidRPr="003A54FD">
        <w:rPr>
          <w:bCs/>
          <w:lang w:val="kk-KZ"/>
        </w:rPr>
        <w:t>бол</w:t>
      </w:r>
      <w:r w:rsidR="00F661D7">
        <w:rPr>
          <w:bCs/>
          <w:lang w:val="kk-KZ"/>
        </w:rPr>
        <w:t>а</w:t>
      </w:r>
      <w:r w:rsidRPr="003A54FD">
        <w:rPr>
          <w:bCs/>
          <w:lang w:val="kk-KZ"/>
        </w:rPr>
        <w:t>ды. Бұл полимерлер коммерциялық қол жетімді өнімдер болып табылады.</w:t>
      </w:r>
    </w:p>
    <w:p w:rsidR="006F7DAA" w:rsidRDefault="007B7A8B" w:rsidP="00616705">
      <w:pPr>
        <w:pStyle w:val="a5"/>
        <w:ind w:firstLine="709"/>
        <w:contextualSpacing/>
        <w:jc w:val="both"/>
        <w:rPr>
          <w:bCs/>
          <w:lang w:val="kk-KZ"/>
        </w:rPr>
      </w:pPr>
      <w:r w:rsidRPr="003A54FD">
        <w:rPr>
          <w:bCs/>
          <w:lang w:val="kk-KZ"/>
        </w:rPr>
        <w:t>Серайт және Скжеврак</w:t>
      </w:r>
      <w:r>
        <w:rPr>
          <w:bCs/>
          <w:lang w:val="kk-KZ"/>
        </w:rPr>
        <w:t>тың</w:t>
      </w:r>
      <w:r w:rsidR="0024254F">
        <w:rPr>
          <w:bCs/>
          <w:lang w:val="kk-KZ"/>
        </w:rPr>
        <w:t xml:space="preserve"> </w:t>
      </w:r>
      <w:r>
        <w:rPr>
          <w:bCs/>
          <w:lang w:val="kk-KZ"/>
        </w:rPr>
        <w:t>п</w:t>
      </w:r>
      <w:r w:rsidRPr="003A54FD">
        <w:rPr>
          <w:bCs/>
          <w:lang w:val="kk-KZ"/>
        </w:rPr>
        <w:t>олимерлермен</w:t>
      </w:r>
      <w:r w:rsidR="0024254F">
        <w:rPr>
          <w:bCs/>
          <w:lang w:val="kk-KZ"/>
        </w:rPr>
        <w:t xml:space="preserve"> </w:t>
      </w:r>
      <w:r w:rsidRPr="003A54FD">
        <w:rPr>
          <w:bCs/>
          <w:lang w:val="kk-KZ"/>
        </w:rPr>
        <w:t>тәжірибелік жұмыстары кезінде</w:t>
      </w:r>
      <w:r>
        <w:rPr>
          <w:bCs/>
          <w:lang w:val="kk-KZ"/>
        </w:rPr>
        <w:t>гі</w:t>
      </w:r>
      <w:r w:rsidR="0024254F">
        <w:rPr>
          <w:bCs/>
          <w:lang w:val="kk-KZ"/>
        </w:rPr>
        <w:t xml:space="preserve"> </w:t>
      </w:r>
      <w:r>
        <w:rPr>
          <w:bCs/>
          <w:lang w:val="kk-KZ"/>
        </w:rPr>
        <w:t>п</w:t>
      </w:r>
      <w:r w:rsidR="006F7DAA" w:rsidRPr="003A54FD">
        <w:rPr>
          <w:bCs/>
          <w:lang w:val="kk-KZ"/>
        </w:rPr>
        <w:t xml:space="preserve">олимердің химиялық тұрақтылығы мен жақсы ерігіштік </w:t>
      </w:r>
      <w:r w:rsidR="00181A6E" w:rsidRPr="003A54FD">
        <w:rPr>
          <w:bCs/>
          <w:lang w:val="kk-KZ"/>
        </w:rPr>
        <w:t>сапасы</w:t>
      </w:r>
      <w:r>
        <w:rPr>
          <w:bCs/>
          <w:lang w:val="kk-KZ"/>
        </w:rPr>
        <w:t>н арттыру</w:t>
      </w:r>
      <w:r w:rsidR="0024254F">
        <w:rPr>
          <w:bCs/>
          <w:lang w:val="kk-KZ"/>
        </w:rPr>
        <w:t xml:space="preserve"> </w:t>
      </w:r>
      <w:r>
        <w:rPr>
          <w:bCs/>
          <w:lang w:val="kk-KZ"/>
        </w:rPr>
        <w:t xml:space="preserve">әдісі </w:t>
      </w:r>
      <w:r w:rsidR="00AE02DD">
        <w:rPr>
          <w:bCs/>
          <w:lang w:val="kk-KZ"/>
        </w:rPr>
        <w:t>Қазақстан кен орындарындағы пол</w:t>
      </w:r>
      <w:r>
        <w:rPr>
          <w:bCs/>
          <w:lang w:val="kk-KZ"/>
        </w:rPr>
        <w:t>и</w:t>
      </w:r>
      <w:r w:rsidR="00AE02DD">
        <w:rPr>
          <w:bCs/>
          <w:lang w:val="kk-KZ"/>
        </w:rPr>
        <w:t>мерлер</w:t>
      </w:r>
      <w:r>
        <w:rPr>
          <w:bCs/>
          <w:lang w:val="kk-KZ"/>
        </w:rPr>
        <w:t>ді</w:t>
      </w:r>
      <w:r w:rsidR="0024254F">
        <w:rPr>
          <w:bCs/>
          <w:lang w:val="kk-KZ"/>
        </w:rPr>
        <w:t xml:space="preserve"> </w:t>
      </w:r>
      <w:r>
        <w:rPr>
          <w:bCs/>
          <w:lang w:val="kk-KZ"/>
        </w:rPr>
        <w:t>пайдалану</w:t>
      </w:r>
      <w:r w:rsidR="00780211">
        <w:rPr>
          <w:bCs/>
          <w:lang w:val="kk-KZ"/>
        </w:rPr>
        <w:t xml:space="preserve"> жағдайларындағы</w:t>
      </w:r>
      <w:r w:rsidR="0024254F">
        <w:rPr>
          <w:bCs/>
          <w:lang w:val="kk-KZ"/>
        </w:rPr>
        <w:t xml:space="preserve"> </w:t>
      </w:r>
      <w:r>
        <w:rPr>
          <w:bCs/>
          <w:lang w:val="kk-KZ"/>
        </w:rPr>
        <w:t>шарттарына ұқсас болып келеді</w:t>
      </w:r>
      <w:r w:rsidR="0024254F">
        <w:rPr>
          <w:bCs/>
          <w:lang w:val="kk-KZ"/>
        </w:rPr>
        <w:t xml:space="preserve"> </w:t>
      </w:r>
      <w:r w:rsidR="00624515">
        <w:rPr>
          <w:bCs/>
          <w:lang w:val="kk-KZ"/>
        </w:rPr>
        <w:t>[1</w:t>
      </w:r>
      <w:r w:rsidR="00B01CC2">
        <w:rPr>
          <w:bCs/>
          <w:lang w:val="kk-KZ"/>
        </w:rPr>
        <w:t>59-165</w:t>
      </w:r>
      <w:r w:rsidR="00624515" w:rsidRPr="003A54FD">
        <w:rPr>
          <w:bCs/>
          <w:lang w:val="kk-KZ"/>
        </w:rPr>
        <w:t>]</w:t>
      </w:r>
      <w:r>
        <w:rPr>
          <w:bCs/>
          <w:lang w:val="kk-KZ"/>
        </w:rPr>
        <w:t>.</w:t>
      </w:r>
    </w:p>
    <w:p w:rsidR="0067707D" w:rsidRDefault="00CB5607" w:rsidP="00616705">
      <w:pPr>
        <w:pStyle w:val="a5"/>
        <w:ind w:firstLine="709"/>
        <w:contextualSpacing/>
        <w:jc w:val="both"/>
        <w:rPr>
          <w:lang w:val="kk-KZ"/>
        </w:rPr>
      </w:pPr>
      <w:r>
        <w:rPr>
          <w:lang w:val="kk-KZ"/>
        </w:rPr>
        <w:t xml:space="preserve">Демек, </w:t>
      </w:r>
      <w:r w:rsidRPr="00CB5607">
        <w:rPr>
          <w:lang w:val="kk-KZ"/>
        </w:rPr>
        <w:t>Қаза</w:t>
      </w:r>
      <w:r w:rsidR="00624515">
        <w:rPr>
          <w:lang w:val="kk-KZ"/>
        </w:rPr>
        <w:t>қстандағы полимерлік суландыруда</w:t>
      </w:r>
      <w:r w:rsidR="0024254F">
        <w:rPr>
          <w:lang w:val="kk-KZ"/>
        </w:rPr>
        <w:t xml:space="preserve"> </w:t>
      </w:r>
      <w:r w:rsidR="00624515" w:rsidRPr="003A54FD">
        <w:rPr>
          <w:bCs/>
          <w:lang w:val="kk-KZ"/>
        </w:rPr>
        <w:t>химиялық тұрақтылығы мен жақсы ерігіштік сапасы</w:t>
      </w:r>
      <w:r w:rsidR="00624515">
        <w:rPr>
          <w:bCs/>
          <w:lang w:val="kk-KZ"/>
        </w:rPr>
        <w:t>н арттыру</w:t>
      </w:r>
      <w:r w:rsidR="0024254F">
        <w:rPr>
          <w:bCs/>
          <w:lang w:val="kk-KZ"/>
        </w:rPr>
        <w:t xml:space="preserve"> </w:t>
      </w:r>
      <w:r w:rsidR="00624515">
        <w:rPr>
          <w:bCs/>
          <w:lang w:val="kk-KZ"/>
        </w:rPr>
        <w:t xml:space="preserve">әдісін </w:t>
      </w:r>
      <w:r w:rsidRPr="00CB5607">
        <w:rPr>
          <w:lang w:val="kk-KZ"/>
        </w:rPr>
        <w:t>қолдану аясы</w:t>
      </w:r>
      <w:r>
        <w:rPr>
          <w:lang w:val="kk-KZ"/>
        </w:rPr>
        <w:t xml:space="preserve"> жер қабаттарынан мұнайды ығыстырудың</w:t>
      </w:r>
      <w:r w:rsidRPr="00CB5607">
        <w:rPr>
          <w:lang w:val="kk-KZ"/>
        </w:rPr>
        <w:t xml:space="preserve"> нақ</w:t>
      </w:r>
      <w:r>
        <w:rPr>
          <w:lang w:val="kk-KZ"/>
        </w:rPr>
        <w:t>ты стратегиясы</w:t>
      </w:r>
      <w:r w:rsidRPr="002F26F7">
        <w:rPr>
          <w:lang w:val="kk-KZ"/>
        </w:rPr>
        <w:t xml:space="preserve"> болып табылады</w:t>
      </w:r>
      <w:r>
        <w:rPr>
          <w:lang w:val="kk-KZ"/>
        </w:rPr>
        <w:t>.</w:t>
      </w:r>
    </w:p>
    <w:p w:rsidR="00D83E72" w:rsidRDefault="00D83E72" w:rsidP="00616705">
      <w:pPr>
        <w:pStyle w:val="a5"/>
        <w:ind w:firstLine="709"/>
        <w:contextualSpacing/>
        <w:jc w:val="both"/>
        <w:rPr>
          <w:lang w:val="kk-KZ"/>
        </w:rPr>
      </w:pPr>
    </w:p>
    <w:p w:rsidR="00867685" w:rsidRDefault="00867685" w:rsidP="00F60D42">
      <w:pPr>
        <w:pStyle w:val="a5"/>
        <w:contextualSpacing/>
        <w:jc w:val="both"/>
        <w:rPr>
          <w:lang w:val="kk-KZ"/>
        </w:rPr>
      </w:pPr>
    </w:p>
    <w:p w:rsidR="00AD7594" w:rsidRPr="00624515" w:rsidRDefault="00215452" w:rsidP="00616705">
      <w:pPr>
        <w:pStyle w:val="a5"/>
        <w:ind w:firstLine="709"/>
        <w:contextualSpacing/>
        <w:jc w:val="both"/>
        <w:rPr>
          <w:lang w:val="kk-KZ"/>
        </w:rPr>
      </w:pPr>
      <w:r>
        <w:rPr>
          <w:lang w:val="kk-KZ"/>
        </w:rPr>
        <w:lastRenderedPageBreak/>
        <w:t>1</w:t>
      </w:r>
      <w:r w:rsidR="00BA52D0">
        <w:rPr>
          <w:lang w:val="kk-KZ"/>
        </w:rPr>
        <w:t>-</w:t>
      </w:r>
      <w:r>
        <w:rPr>
          <w:lang w:val="kk-KZ"/>
        </w:rPr>
        <w:t xml:space="preserve"> бөлімнің</w:t>
      </w:r>
      <w:r w:rsidR="00BA52D0">
        <w:rPr>
          <w:lang w:val="kk-KZ"/>
        </w:rPr>
        <w:t xml:space="preserve"> қорытындысы</w:t>
      </w:r>
      <w:r w:rsidR="00AD7594" w:rsidRPr="00624515">
        <w:rPr>
          <w:lang w:val="kk-KZ"/>
        </w:rPr>
        <w:t>:</w:t>
      </w:r>
    </w:p>
    <w:p w:rsidR="00E44B06" w:rsidRPr="00624515" w:rsidRDefault="00E44B06" w:rsidP="00616705">
      <w:pPr>
        <w:pStyle w:val="a5"/>
        <w:ind w:firstLine="709"/>
        <w:contextualSpacing/>
        <w:jc w:val="both"/>
        <w:rPr>
          <w:lang w:val="kk-KZ"/>
        </w:rPr>
      </w:pPr>
    </w:p>
    <w:p w:rsidR="003C4C68" w:rsidRDefault="00AD7594" w:rsidP="00616705">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1.</w:t>
      </w:r>
      <w:r w:rsidR="0024254F">
        <w:rPr>
          <w:rFonts w:ascii="Times New Roman" w:hAnsi="Times New Roman" w:cs="Times New Roman"/>
          <w:sz w:val="28"/>
          <w:szCs w:val="28"/>
          <w:lang w:val="kk-KZ"/>
        </w:rPr>
        <w:t xml:space="preserve"> </w:t>
      </w:r>
      <w:r w:rsidR="003C4C68" w:rsidRPr="003C4C68">
        <w:rPr>
          <w:rFonts w:ascii="Times New Roman" w:hAnsi="Times New Roman" w:cs="Times New Roman"/>
          <w:sz w:val="28"/>
          <w:szCs w:val="28"/>
          <w:lang w:val="kk-KZ"/>
        </w:rPr>
        <w:t>Аса жоғары молекулалық массалы жарамсыз полимерлер мұнай аймақтарының бітелуіне әкелуі мүмкін және қабаттың өткізгіштігі төме</w:t>
      </w:r>
      <w:r w:rsidR="00D95F62">
        <w:rPr>
          <w:rFonts w:ascii="Times New Roman" w:hAnsi="Times New Roman" w:cs="Times New Roman"/>
          <w:sz w:val="28"/>
          <w:szCs w:val="28"/>
          <w:lang w:val="kk-KZ"/>
        </w:rPr>
        <w:t>н болса, оның бұзылуына әкеледі</w:t>
      </w:r>
      <w:r w:rsidR="003C4C68" w:rsidRPr="003C4C68">
        <w:rPr>
          <w:rFonts w:ascii="Times New Roman" w:hAnsi="Times New Roman" w:cs="Times New Roman"/>
          <w:sz w:val="28"/>
          <w:szCs w:val="28"/>
          <w:lang w:val="kk-KZ"/>
        </w:rPr>
        <w:t xml:space="preserve">. </w:t>
      </w:r>
      <w:r w:rsidR="003C4C68">
        <w:rPr>
          <w:rFonts w:ascii="Times New Roman" w:hAnsi="Times New Roman" w:cs="Times New Roman"/>
          <w:sz w:val="28"/>
          <w:szCs w:val="28"/>
          <w:lang w:val="kk-KZ"/>
        </w:rPr>
        <w:t>Ал</w:t>
      </w:r>
      <w:r w:rsidR="003C4C68" w:rsidRPr="003C4C68">
        <w:rPr>
          <w:rFonts w:ascii="Times New Roman" w:hAnsi="Times New Roman" w:cs="Times New Roman"/>
          <w:sz w:val="28"/>
          <w:szCs w:val="28"/>
          <w:lang w:val="kk-KZ"/>
        </w:rPr>
        <w:t>, аса төмен молекулалық массалы полимерлер нашар қоюлану эффектісіне және тиімділіктің төмендеуіне әкеліп соқтырады. Демек сәйкес полимердің молекулалық массасын таңдау мұнайдың қабаттардан ығысуын тиімділігі жоғарылату үшін өте маңызды.</w:t>
      </w:r>
    </w:p>
    <w:p w:rsidR="00B6263F" w:rsidRDefault="00DA7CCB" w:rsidP="00B6263F">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3D7F5F" w:rsidRPr="003D7F5F">
        <w:rPr>
          <w:rFonts w:ascii="Times New Roman" w:hAnsi="Times New Roman" w:cs="Times New Roman"/>
          <w:sz w:val="28"/>
          <w:szCs w:val="28"/>
          <w:lang w:val="kk-KZ"/>
        </w:rPr>
        <w:t>Аниондық</w:t>
      </w:r>
      <w:r w:rsidR="003D7F5F">
        <w:rPr>
          <w:rFonts w:ascii="Times New Roman" w:hAnsi="Times New Roman" w:cs="Times New Roman"/>
          <w:sz w:val="28"/>
          <w:szCs w:val="28"/>
          <w:lang w:val="kk-KZ"/>
        </w:rPr>
        <w:t xml:space="preserve"> полиэлектролиттерге жататын ГП</w:t>
      </w:r>
      <w:r w:rsidR="003D7F5F" w:rsidRPr="003D7F5F">
        <w:rPr>
          <w:rFonts w:ascii="Times New Roman" w:hAnsi="Times New Roman" w:cs="Times New Roman"/>
          <w:sz w:val="28"/>
          <w:szCs w:val="28"/>
          <w:lang w:val="kk-KZ"/>
        </w:rPr>
        <w:t xml:space="preserve">AA макромолекулалары гидродинамикалық көлемінің және тұтқырлықтың төмендеуіне </w:t>
      </w:r>
      <w:r w:rsidR="003D7F5F">
        <w:rPr>
          <w:rFonts w:ascii="Times New Roman" w:hAnsi="Times New Roman" w:cs="Times New Roman"/>
          <w:sz w:val="28"/>
          <w:szCs w:val="28"/>
          <w:lang w:val="kk-KZ"/>
        </w:rPr>
        <w:t>алып келеді</w:t>
      </w:r>
      <w:r w:rsidR="003D7F5F" w:rsidRPr="003D7F5F">
        <w:rPr>
          <w:rFonts w:ascii="Times New Roman" w:hAnsi="Times New Roman" w:cs="Times New Roman"/>
          <w:sz w:val="28"/>
          <w:szCs w:val="28"/>
          <w:lang w:val="kk-KZ"/>
        </w:rPr>
        <w:t>.</w:t>
      </w:r>
      <w:r w:rsidR="003D7F5F">
        <w:rPr>
          <w:rFonts w:ascii="Times New Roman" w:hAnsi="Times New Roman" w:cs="Times New Roman"/>
          <w:sz w:val="28"/>
          <w:szCs w:val="28"/>
          <w:lang w:val="kk-KZ"/>
        </w:rPr>
        <w:t xml:space="preserve"> Бұл судың тұздылығы</w:t>
      </w:r>
      <w:r w:rsidR="003D7F5F" w:rsidRPr="003D7F5F">
        <w:rPr>
          <w:rFonts w:ascii="Times New Roman" w:hAnsi="Times New Roman" w:cs="Times New Roman"/>
          <w:sz w:val="28"/>
          <w:szCs w:val="28"/>
          <w:lang w:val="kk-KZ"/>
        </w:rPr>
        <w:t xml:space="preserve"> диапазонында пайда</w:t>
      </w:r>
      <w:r w:rsidR="003D7F5F">
        <w:rPr>
          <w:rFonts w:ascii="Times New Roman" w:hAnsi="Times New Roman" w:cs="Times New Roman"/>
          <w:sz w:val="28"/>
          <w:szCs w:val="28"/>
          <w:lang w:val="kk-KZ"/>
        </w:rPr>
        <w:t>ланудың тиімсіздігін айқындайды. ГП</w:t>
      </w:r>
      <w:r w:rsidR="003D7F5F" w:rsidRPr="003D7F5F">
        <w:rPr>
          <w:rFonts w:ascii="Times New Roman" w:hAnsi="Times New Roman" w:cs="Times New Roman"/>
          <w:sz w:val="28"/>
          <w:szCs w:val="28"/>
          <w:lang w:val="kk-KZ"/>
        </w:rPr>
        <w:t>AA ерітінділері</w:t>
      </w:r>
      <w:r w:rsidR="0024254F">
        <w:rPr>
          <w:rFonts w:ascii="Times New Roman" w:hAnsi="Times New Roman" w:cs="Times New Roman"/>
          <w:sz w:val="28"/>
          <w:szCs w:val="28"/>
          <w:lang w:val="kk-KZ"/>
        </w:rPr>
        <w:t xml:space="preserve"> </w:t>
      </w:r>
      <w:r w:rsidR="00B6263F">
        <w:rPr>
          <w:rFonts w:ascii="Times New Roman" w:hAnsi="Times New Roman" w:cs="Times New Roman"/>
          <w:sz w:val="28"/>
          <w:szCs w:val="28"/>
          <w:lang w:val="kk-KZ"/>
        </w:rPr>
        <w:t>жоғары</w:t>
      </w:r>
      <w:r w:rsidR="003D7F5F">
        <w:rPr>
          <w:rFonts w:ascii="Times New Roman" w:hAnsi="Times New Roman" w:cs="Times New Roman"/>
          <w:sz w:val="28"/>
          <w:szCs w:val="28"/>
          <w:lang w:val="kk-KZ"/>
        </w:rPr>
        <w:t xml:space="preserve"> су т</w:t>
      </w:r>
      <w:r w:rsidR="00B6263F">
        <w:rPr>
          <w:rFonts w:ascii="Times New Roman" w:hAnsi="Times New Roman" w:cs="Times New Roman"/>
          <w:sz w:val="28"/>
          <w:szCs w:val="28"/>
          <w:lang w:val="kk-KZ"/>
        </w:rPr>
        <w:t>ұ</w:t>
      </w:r>
      <w:r w:rsidR="003D7F5F">
        <w:rPr>
          <w:rFonts w:ascii="Times New Roman" w:hAnsi="Times New Roman" w:cs="Times New Roman"/>
          <w:sz w:val="28"/>
          <w:szCs w:val="28"/>
          <w:lang w:val="kk-KZ"/>
        </w:rPr>
        <w:t>здылығында</w:t>
      </w:r>
      <w:r w:rsidR="003D7F5F" w:rsidRPr="003D7F5F">
        <w:rPr>
          <w:rFonts w:ascii="Times New Roman" w:hAnsi="Times New Roman" w:cs="Times New Roman"/>
          <w:sz w:val="28"/>
          <w:szCs w:val="28"/>
          <w:lang w:val="kk-KZ"/>
        </w:rPr>
        <w:t xml:space="preserve"> тұрақты </w:t>
      </w:r>
      <w:r w:rsidR="003D7F5F">
        <w:rPr>
          <w:rFonts w:ascii="Times New Roman" w:hAnsi="Times New Roman" w:cs="Times New Roman"/>
          <w:sz w:val="28"/>
          <w:szCs w:val="28"/>
          <w:lang w:val="kk-KZ"/>
        </w:rPr>
        <w:t>оңтайлы көрсеткіштерді қамтамасыз етпейді</w:t>
      </w:r>
      <w:r w:rsidR="003D7F5F" w:rsidRPr="003D7F5F">
        <w:rPr>
          <w:rFonts w:ascii="Times New Roman" w:hAnsi="Times New Roman" w:cs="Times New Roman"/>
          <w:sz w:val="28"/>
          <w:szCs w:val="28"/>
          <w:lang w:val="kk-KZ"/>
        </w:rPr>
        <w:t xml:space="preserve">. </w:t>
      </w:r>
      <w:r w:rsidR="00B6263F">
        <w:rPr>
          <w:rFonts w:ascii="Times New Roman" w:hAnsi="Times New Roman" w:cs="Times New Roman"/>
          <w:sz w:val="28"/>
          <w:szCs w:val="28"/>
          <w:lang w:val="kk-KZ"/>
        </w:rPr>
        <w:t>Демек, б</w:t>
      </w:r>
      <w:r w:rsidR="003D7F5F" w:rsidRPr="003D7F5F">
        <w:rPr>
          <w:rFonts w:ascii="Times New Roman" w:hAnsi="Times New Roman" w:cs="Times New Roman"/>
          <w:sz w:val="28"/>
          <w:szCs w:val="28"/>
          <w:lang w:val="kk-KZ"/>
        </w:rPr>
        <w:t xml:space="preserve">ұл полимерлер </w:t>
      </w:r>
      <w:r w:rsidR="00B6263F" w:rsidRPr="003D7F5F">
        <w:rPr>
          <w:rFonts w:ascii="Times New Roman" w:hAnsi="Times New Roman" w:cs="Times New Roman"/>
          <w:sz w:val="28"/>
          <w:szCs w:val="28"/>
          <w:lang w:val="kk-KZ"/>
        </w:rPr>
        <w:t xml:space="preserve">жоғары </w:t>
      </w:r>
      <w:r w:rsidR="00B6263F">
        <w:rPr>
          <w:rFonts w:ascii="Times New Roman" w:hAnsi="Times New Roman" w:cs="Times New Roman"/>
          <w:sz w:val="28"/>
          <w:szCs w:val="28"/>
          <w:lang w:val="kk-KZ"/>
        </w:rPr>
        <w:t>минералд</w:t>
      </w:r>
      <w:r w:rsidR="003D7F5F" w:rsidRPr="003D7F5F">
        <w:rPr>
          <w:rFonts w:ascii="Times New Roman" w:hAnsi="Times New Roman" w:cs="Times New Roman"/>
          <w:sz w:val="28"/>
          <w:szCs w:val="28"/>
          <w:lang w:val="kk-KZ"/>
        </w:rPr>
        <w:t xml:space="preserve">ы </w:t>
      </w:r>
      <w:r w:rsidR="00B6263F">
        <w:rPr>
          <w:rFonts w:ascii="Times New Roman" w:hAnsi="Times New Roman" w:cs="Times New Roman"/>
          <w:sz w:val="28"/>
          <w:szCs w:val="28"/>
          <w:lang w:val="kk-KZ"/>
        </w:rPr>
        <w:t>суы болатын</w:t>
      </w:r>
      <w:r w:rsidR="0024254F">
        <w:rPr>
          <w:rFonts w:ascii="Times New Roman" w:hAnsi="Times New Roman" w:cs="Times New Roman"/>
          <w:sz w:val="28"/>
          <w:szCs w:val="28"/>
          <w:lang w:val="kk-KZ"/>
        </w:rPr>
        <w:t xml:space="preserve"> </w:t>
      </w:r>
      <w:r w:rsidR="003D7F5F" w:rsidRPr="003D7F5F">
        <w:rPr>
          <w:rFonts w:ascii="Times New Roman" w:hAnsi="Times New Roman" w:cs="Times New Roman"/>
          <w:sz w:val="28"/>
          <w:szCs w:val="28"/>
          <w:lang w:val="kk-KZ"/>
        </w:rPr>
        <w:t>Қазақстанның кен орындарында қолданылуы мүмкін.</w:t>
      </w:r>
      <w:r w:rsidR="00B6263F">
        <w:rPr>
          <w:rFonts w:ascii="Times New Roman" w:hAnsi="Times New Roman" w:cs="Times New Roman"/>
          <w:sz w:val="28"/>
          <w:szCs w:val="28"/>
          <w:lang w:val="kk-KZ"/>
        </w:rPr>
        <w:t xml:space="preserve"> М</w:t>
      </w:r>
      <w:r w:rsidR="00B6263F" w:rsidRPr="000100CB">
        <w:rPr>
          <w:rFonts w:ascii="Times New Roman" w:hAnsi="Times New Roman" w:cs="Times New Roman"/>
          <w:sz w:val="28"/>
          <w:szCs w:val="28"/>
          <w:lang w:val="kk-KZ"/>
        </w:rPr>
        <w:t>одификациялау әдісімен жоғары тұзды орта мен температураға тө</w:t>
      </w:r>
      <w:r w:rsidR="00B6263F">
        <w:rPr>
          <w:rFonts w:ascii="Times New Roman" w:hAnsi="Times New Roman" w:cs="Times New Roman"/>
          <w:sz w:val="28"/>
          <w:szCs w:val="28"/>
          <w:lang w:val="kk-KZ"/>
        </w:rPr>
        <w:t xml:space="preserve">зімді жоғары молекулалық </w:t>
      </w:r>
      <w:r w:rsidR="0072300E" w:rsidRPr="000100CB">
        <w:rPr>
          <w:rFonts w:ascii="Times New Roman" w:hAnsi="Times New Roman" w:cs="Times New Roman"/>
          <w:sz w:val="28"/>
          <w:szCs w:val="28"/>
          <w:lang w:val="kk-KZ"/>
        </w:rPr>
        <w:t>комп</w:t>
      </w:r>
      <w:r w:rsidR="0072300E">
        <w:rPr>
          <w:rFonts w:ascii="Times New Roman" w:hAnsi="Times New Roman" w:cs="Times New Roman"/>
          <w:sz w:val="28"/>
          <w:szCs w:val="28"/>
          <w:lang w:val="kk-KZ"/>
        </w:rPr>
        <w:t xml:space="preserve">озициялық </w:t>
      </w:r>
      <w:r w:rsidR="00B6263F">
        <w:rPr>
          <w:rFonts w:ascii="Times New Roman" w:hAnsi="Times New Roman" w:cs="Times New Roman"/>
          <w:sz w:val="28"/>
          <w:szCs w:val="28"/>
          <w:lang w:val="kk-KZ"/>
        </w:rPr>
        <w:t>беттік-</w:t>
      </w:r>
      <w:r w:rsidR="00B6263F" w:rsidRPr="000100CB">
        <w:rPr>
          <w:rFonts w:ascii="Times New Roman" w:hAnsi="Times New Roman" w:cs="Times New Roman"/>
          <w:sz w:val="28"/>
          <w:szCs w:val="28"/>
          <w:lang w:val="kk-KZ"/>
        </w:rPr>
        <w:t>активті</w:t>
      </w:r>
      <w:r w:rsidR="00B6263F">
        <w:rPr>
          <w:rFonts w:ascii="Times New Roman" w:hAnsi="Times New Roman" w:cs="Times New Roman"/>
          <w:sz w:val="28"/>
          <w:szCs w:val="28"/>
          <w:lang w:val="kk-KZ"/>
        </w:rPr>
        <w:t xml:space="preserve"> полимерлерді</w:t>
      </w:r>
      <w:r w:rsidR="00B6263F" w:rsidRPr="000100CB">
        <w:rPr>
          <w:rFonts w:ascii="Times New Roman" w:hAnsi="Times New Roman" w:cs="Times New Roman"/>
          <w:sz w:val="28"/>
          <w:szCs w:val="28"/>
          <w:lang w:val="kk-KZ"/>
        </w:rPr>
        <w:t xml:space="preserve"> алу</w:t>
      </w:r>
      <w:r w:rsidR="0024254F">
        <w:rPr>
          <w:rFonts w:ascii="Times New Roman" w:hAnsi="Times New Roman" w:cs="Times New Roman"/>
          <w:sz w:val="28"/>
          <w:szCs w:val="28"/>
          <w:lang w:val="kk-KZ"/>
        </w:rPr>
        <w:t xml:space="preserve"> </w:t>
      </w:r>
      <w:r w:rsidR="00B6263F" w:rsidRPr="000100CB">
        <w:rPr>
          <w:rFonts w:ascii="Times New Roman" w:hAnsi="Times New Roman" w:cs="Times New Roman"/>
          <w:sz w:val="28"/>
          <w:szCs w:val="28"/>
          <w:lang w:val="kk-KZ"/>
        </w:rPr>
        <w:t>техно</w:t>
      </w:r>
      <w:r w:rsidR="00B6263F">
        <w:rPr>
          <w:rFonts w:ascii="Times New Roman" w:hAnsi="Times New Roman" w:cs="Times New Roman"/>
          <w:sz w:val="28"/>
          <w:szCs w:val="28"/>
          <w:lang w:val="kk-KZ"/>
        </w:rPr>
        <w:t>логиясын</w:t>
      </w:r>
      <w:r w:rsidR="0024254F">
        <w:rPr>
          <w:rFonts w:ascii="Times New Roman" w:hAnsi="Times New Roman" w:cs="Times New Roman"/>
          <w:sz w:val="28"/>
          <w:szCs w:val="28"/>
          <w:lang w:val="kk-KZ"/>
        </w:rPr>
        <w:t xml:space="preserve"> </w:t>
      </w:r>
      <w:r w:rsidR="00B6263F">
        <w:rPr>
          <w:rFonts w:ascii="Times New Roman" w:hAnsi="Times New Roman" w:cs="Times New Roman"/>
          <w:sz w:val="28"/>
          <w:szCs w:val="28"/>
          <w:lang w:val="kk-KZ"/>
        </w:rPr>
        <w:t>жасау маңызды роль атқарады.</w:t>
      </w:r>
    </w:p>
    <w:p w:rsidR="006F11C4" w:rsidRDefault="003101E7" w:rsidP="003101E7">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3101E7">
        <w:rPr>
          <w:rFonts w:ascii="Times New Roman" w:hAnsi="Times New Roman" w:cs="Times New Roman"/>
          <w:sz w:val="28"/>
          <w:szCs w:val="28"/>
          <w:lang w:val="kk-KZ"/>
        </w:rPr>
        <w:t xml:space="preserve">Ығысу кернеуінің әсерінен полиакриламид ерітіндісін </w:t>
      </w:r>
      <w:r w:rsidR="005E08A0">
        <w:rPr>
          <w:rFonts w:ascii="Times New Roman" w:hAnsi="Times New Roman" w:cs="Times New Roman"/>
          <w:sz w:val="28"/>
          <w:szCs w:val="28"/>
          <w:lang w:val="kk-KZ"/>
        </w:rPr>
        <w:t>торлы байланыстыру</w:t>
      </w:r>
      <w:r w:rsidRPr="003101E7">
        <w:rPr>
          <w:rFonts w:ascii="Times New Roman" w:hAnsi="Times New Roman" w:cs="Times New Roman"/>
          <w:sz w:val="28"/>
          <w:szCs w:val="28"/>
          <w:lang w:val="kk-KZ"/>
        </w:rPr>
        <w:t xml:space="preserve"> арқылы синтезделген микрогельдер бір-біріне </w:t>
      </w:r>
      <w:r w:rsidR="005E08A0">
        <w:rPr>
          <w:rFonts w:ascii="Times New Roman" w:hAnsi="Times New Roman" w:cs="Times New Roman"/>
          <w:sz w:val="28"/>
          <w:szCs w:val="28"/>
          <w:lang w:val="kk-KZ"/>
        </w:rPr>
        <w:t>қарсы немесе тартылу әрекеті</w:t>
      </w:r>
      <w:r>
        <w:rPr>
          <w:rFonts w:ascii="Times New Roman" w:hAnsi="Times New Roman" w:cs="Times New Roman"/>
          <w:sz w:val="28"/>
          <w:szCs w:val="28"/>
          <w:lang w:val="kk-KZ"/>
        </w:rPr>
        <w:t xml:space="preserve"> болуы мүмкін. </w:t>
      </w:r>
      <w:r w:rsidR="00E5448A">
        <w:rPr>
          <w:rFonts w:ascii="Times New Roman" w:hAnsi="Times New Roman" w:cs="Times New Roman"/>
          <w:sz w:val="28"/>
          <w:szCs w:val="28"/>
          <w:lang w:val="kk-KZ"/>
        </w:rPr>
        <w:t>Бұл</w:t>
      </w:r>
      <w:r w:rsidR="00A153F4">
        <w:rPr>
          <w:rFonts w:ascii="Times New Roman" w:hAnsi="Times New Roman" w:cs="Times New Roman"/>
          <w:sz w:val="28"/>
          <w:szCs w:val="28"/>
          <w:lang w:val="kk-KZ"/>
        </w:rPr>
        <w:t>қабат</w:t>
      </w:r>
      <w:r w:rsidRPr="003101E7">
        <w:rPr>
          <w:rFonts w:ascii="Times New Roman" w:hAnsi="Times New Roman" w:cs="Times New Roman"/>
          <w:sz w:val="28"/>
          <w:szCs w:val="28"/>
          <w:lang w:val="kk-KZ"/>
        </w:rPr>
        <w:t xml:space="preserve"> жағдайлары</w:t>
      </w:r>
      <w:r w:rsidR="00E5448A">
        <w:rPr>
          <w:rFonts w:ascii="Times New Roman" w:hAnsi="Times New Roman" w:cs="Times New Roman"/>
          <w:sz w:val="28"/>
          <w:szCs w:val="28"/>
          <w:lang w:val="kk-KZ"/>
        </w:rPr>
        <w:t>,</w:t>
      </w:r>
      <w:r w:rsidRPr="003101E7">
        <w:rPr>
          <w:rFonts w:ascii="Times New Roman" w:hAnsi="Times New Roman" w:cs="Times New Roman"/>
          <w:sz w:val="28"/>
          <w:szCs w:val="28"/>
          <w:lang w:val="kk-KZ"/>
        </w:rPr>
        <w:t xml:space="preserve"> микрогельдердің селективті өзіндік орналасуын қамтамасыз ету қабілетін тексеру үшін қолайлы </w:t>
      </w:r>
      <w:r w:rsidR="00E5448A">
        <w:rPr>
          <w:rFonts w:ascii="Times New Roman" w:hAnsi="Times New Roman" w:cs="Times New Roman"/>
          <w:sz w:val="28"/>
          <w:szCs w:val="28"/>
          <w:lang w:val="kk-KZ"/>
        </w:rPr>
        <w:t>болады</w:t>
      </w:r>
      <w:r w:rsidRPr="003101E7">
        <w:rPr>
          <w:rFonts w:ascii="Times New Roman" w:hAnsi="Times New Roman" w:cs="Times New Roman"/>
          <w:sz w:val="28"/>
          <w:szCs w:val="28"/>
          <w:lang w:val="kk-KZ"/>
        </w:rPr>
        <w:t>.</w:t>
      </w:r>
      <w:r w:rsidR="0024254F">
        <w:rPr>
          <w:rFonts w:ascii="Times New Roman" w:hAnsi="Times New Roman" w:cs="Times New Roman"/>
          <w:sz w:val="28"/>
          <w:szCs w:val="28"/>
          <w:lang w:val="kk-KZ"/>
        </w:rPr>
        <w:t xml:space="preserve"> </w:t>
      </w:r>
      <w:r w:rsidR="00E5448A">
        <w:rPr>
          <w:rFonts w:ascii="Times New Roman" w:hAnsi="Times New Roman" w:cs="Times New Roman"/>
          <w:sz w:val="28"/>
          <w:szCs w:val="28"/>
          <w:lang w:val="kk-KZ"/>
        </w:rPr>
        <w:t>Демек</w:t>
      </w:r>
      <w:r w:rsidRPr="003101E7">
        <w:rPr>
          <w:rFonts w:ascii="Times New Roman" w:hAnsi="Times New Roman" w:cs="Times New Roman"/>
          <w:sz w:val="28"/>
          <w:szCs w:val="28"/>
          <w:lang w:val="kk-KZ"/>
        </w:rPr>
        <w:t>, құ</w:t>
      </w:r>
      <w:r>
        <w:rPr>
          <w:rFonts w:ascii="Times New Roman" w:hAnsi="Times New Roman" w:cs="Times New Roman"/>
          <w:sz w:val="28"/>
          <w:szCs w:val="28"/>
          <w:lang w:val="kk-KZ"/>
        </w:rPr>
        <w:t>м</w:t>
      </w:r>
      <w:r w:rsidR="00E5448A">
        <w:rPr>
          <w:rFonts w:ascii="Times New Roman" w:hAnsi="Times New Roman" w:cs="Times New Roman"/>
          <w:sz w:val="28"/>
          <w:szCs w:val="28"/>
          <w:lang w:val="kk-KZ"/>
        </w:rPr>
        <w:t>ды</w:t>
      </w:r>
      <w:r w:rsidR="0024254F">
        <w:rPr>
          <w:rFonts w:ascii="Times New Roman" w:hAnsi="Times New Roman" w:cs="Times New Roman"/>
          <w:sz w:val="28"/>
          <w:szCs w:val="28"/>
          <w:lang w:val="kk-KZ"/>
        </w:rPr>
        <w:t xml:space="preserve"> </w:t>
      </w:r>
      <w:r w:rsidR="00E5448A">
        <w:rPr>
          <w:rFonts w:ascii="Times New Roman" w:hAnsi="Times New Roman" w:cs="Times New Roman"/>
          <w:sz w:val="28"/>
          <w:szCs w:val="28"/>
          <w:lang w:val="kk-KZ"/>
        </w:rPr>
        <w:t>қабаттардан мұнайды ығыстыру</w:t>
      </w:r>
      <w:r>
        <w:rPr>
          <w:rFonts w:ascii="Times New Roman" w:hAnsi="Times New Roman" w:cs="Times New Roman"/>
          <w:sz w:val="28"/>
          <w:szCs w:val="28"/>
          <w:lang w:val="kk-KZ"/>
        </w:rPr>
        <w:t xml:space="preserve"> айтарлықтай төмендеді. </w:t>
      </w:r>
      <w:r w:rsidR="00A153F4">
        <w:rPr>
          <w:rFonts w:ascii="Times New Roman" w:hAnsi="Times New Roman" w:cs="Times New Roman"/>
          <w:sz w:val="28"/>
          <w:szCs w:val="28"/>
          <w:lang w:val="kk-KZ"/>
        </w:rPr>
        <w:t>Қ</w:t>
      </w:r>
      <w:r w:rsidR="00A153F4" w:rsidRPr="003101E7">
        <w:rPr>
          <w:rFonts w:ascii="Times New Roman" w:hAnsi="Times New Roman" w:cs="Times New Roman"/>
          <w:sz w:val="28"/>
          <w:szCs w:val="28"/>
          <w:lang w:val="kk-KZ"/>
        </w:rPr>
        <w:t>иыршық</w:t>
      </w:r>
      <w:r w:rsidR="00A153F4">
        <w:rPr>
          <w:rFonts w:ascii="Times New Roman" w:hAnsi="Times New Roman" w:cs="Times New Roman"/>
          <w:sz w:val="28"/>
          <w:szCs w:val="28"/>
          <w:lang w:val="kk-KZ"/>
        </w:rPr>
        <w:t xml:space="preserve"> тастардың қабаттарға толтырылуы әсерінен </w:t>
      </w:r>
      <w:r w:rsidR="00E5448A" w:rsidRPr="003101E7">
        <w:rPr>
          <w:rFonts w:ascii="Times New Roman" w:hAnsi="Times New Roman" w:cs="Times New Roman"/>
          <w:sz w:val="28"/>
          <w:szCs w:val="28"/>
          <w:lang w:val="kk-KZ"/>
        </w:rPr>
        <w:t>қабатт</w:t>
      </w:r>
      <w:r w:rsidR="00E5448A">
        <w:rPr>
          <w:rFonts w:ascii="Times New Roman" w:hAnsi="Times New Roman" w:cs="Times New Roman"/>
          <w:sz w:val="28"/>
          <w:szCs w:val="28"/>
          <w:lang w:val="kk-KZ"/>
        </w:rPr>
        <w:t xml:space="preserve">арды </w:t>
      </w:r>
      <w:r w:rsidR="00A153F4">
        <w:rPr>
          <w:rFonts w:ascii="Times New Roman" w:hAnsi="Times New Roman" w:cs="Times New Roman"/>
          <w:sz w:val="28"/>
          <w:szCs w:val="28"/>
          <w:lang w:val="kk-KZ"/>
        </w:rPr>
        <w:t>иден</w:t>
      </w:r>
      <w:r w:rsidR="00E5448A">
        <w:rPr>
          <w:rFonts w:ascii="Times New Roman" w:hAnsi="Times New Roman" w:cs="Times New Roman"/>
          <w:sz w:val="28"/>
          <w:szCs w:val="28"/>
          <w:lang w:val="kk-KZ"/>
        </w:rPr>
        <w:t>т</w:t>
      </w:r>
      <w:r w:rsidR="00A153F4">
        <w:rPr>
          <w:rFonts w:ascii="Times New Roman" w:hAnsi="Times New Roman" w:cs="Times New Roman"/>
          <w:sz w:val="28"/>
          <w:szCs w:val="28"/>
          <w:lang w:val="kk-KZ"/>
        </w:rPr>
        <w:t xml:space="preserve">ификациялау </w:t>
      </w:r>
      <w:r w:rsidR="00E5448A">
        <w:rPr>
          <w:rFonts w:ascii="Times New Roman" w:hAnsi="Times New Roman" w:cs="Times New Roman"/>
          <w:sz w:val="28"/>
          <w:szCs w:val="28"/>
          <w:lang w:val="kk-KZ"/>
        </w:rPr>
        <w:t>мүмкіндігі бола бермейді.</w:t>
      </w:r>
    </w:p>
    <w:p w:rsidR="005E08A0" w:rsidRDefault="006F11C4" w:rsidP="00077AED">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2F26F7" w:rsidRPr="002F26F7">
        <w:rPr>
          <w:rFonts w:ascii="Times New Roman" w:hAnsi="Times New Roman" w:cs="Times New Roman"/>
          <w:sz w:val="28"/>
          <w:szCs w:val="28"/>
          <w:lang w:val="kk-KZ"/>
        </w:rPr>
        <w:t>Мұнай өндіруді ұйымдастырудың, мұнайды ығыстырудың тиімділігін арттырудың, қорлар таусылған жағдайда беттік-</w:t>
      </w:r>
      <w:r w:rsidR="002F26F7">
        <w:rPr>
          <w:rFonts w:ascii="Times New Roman" w:hAnsi="Times New Roman" w:cs="Times New Roman"/>
          <w:sz w:val="28"/>
          <w:szCs w:val="28"/>
          <w:lang w:val="kk-KZ"/>
        </w:rPr>
        <w:t>активті</w:t>
      </w:r>
      <w:r w:rsidR="002F26F7" w:rsidRPr="002F26F7">
        <w:rPr>
          <w:rFonts w:ascii="Times New Roman" w:hAnsi="Times New Roman" w:cs="Times New Roman"/>
          <w:sz w:val="28"/>
          <w:szCs w:val="28"/>
          <w:lang w:val="kk-KZ"/>
        </w:rPr>
        <w:t xml:space="preserve"> заттарды және полимер</w:t>
      </w:r>
      <w:r w:rsidR="002F26F7">
        <w:rPr>
          <w:rFonts w:ascii="Times New Roman" w:hAnsi="Times New Roman" w:cs="Times New Roman"/>
          <w:sz w:val="28"/>
          <w:szCs w:val="28"/>
          <w:lang w:val="kk-KZ"/>
        </w:rPr>
        <w:t>лік</w:t>
      </w:r>
      <w:r w:rsidR="0024254F">
        <w:rPr>
          <w:rFonts w:ascii="Times New Roman" w:hAnsi="Times New Roman" w:cs="Times New Roman"/>
          <w:sz w:val="28"/>
          <w:szCs w:val="28"/>
          <w:lang w:val="kk-KZ"/>
        </w:rPr>
        <w:t xml:space="preserve"> </w:t>
      </w:r>
      <w:r w:rsidR="002F26F7">
        <w:rPr>
          <w:rFonts w:ascii="Times New Roman" w:hAnsi="Times New Roman" w:cs="Times New Roman"/>
          <w:sz w:val="28"/>
          <w:szCs w:val="28"/>
          <w:lang w:val="kk-KZ"/>
        </w:rPr>
        <w:t>суландыруды</w:t>
      </w:r>
      <w:r w:rsidR="002F26F7" w:rsidRPr="002F26F7">
        <w:rPr>
          <w:rFonts w:ascii="Times New Roman" w:hAnsi="Times New Roman" w:cs="Times New Roman"/>
          <w:sz w:val="28"/>
          <w:szCs w:val="28"/>
          <w:lang w:val="kk-KZ"/>
        </w:rPr>
        <w:t xml:space="preserve"> қолданудың нақты стратегиясы болып табылады</w:t>
      </w:r>
      <w:r w:rsidR="002F26F7">
        <w:rPr>
          <w:rFonts w:ascii="Times New Roman" w:hAnsi="Times New Roman" w:cs="Times New Roman"/>
          <w:sz w:val="28"/>
          <w:szCs w:val="28"/>
          <w:lang w:val="kk-KZ"/>
        </w:rPr>
        <w:t xml:space="preserve">. </w:t>
      </w:r>
      <w:r w:rsidRPr="00D95F62">
        <w:rPr>
          <w:rFonts w:ascii="Times New Roman" w:hAnsi="Times New Roman" w:cs="Times New Roman"/>
          <w:sz w:val="28"/>
          <w:szCs w:val="28"/>
          <w:lang w:val="kk-KZ"/>
        </w:rPr>
        <w:t>Демек дәстүрлі суландыру әдісі қабаттарда және аномальды мұнай кен орындарында тиімсіз болып табылады. Сондықтан</w:t>
      </w:r>
      <w:r w:rsidR="002F26F7">
        <w:rPr>
          <w:rFonts w:ascii="Times New Roman" w:hAnsi="Times New Roman" w:cs="Times New Roman"/>
          <w:sz w:val="28"/>
          <w:szCs w:val="28"/>
          <w:lang w:val="kk-KZ"/>
        </w:rPr>
        <w:t xml:space="preserve"> жер қабаттарынан ығыстыру</w:t>
      </w:r>
      <w:r w:rsidRPr="00D95F62">
        <w:rPr>
          <w:rFonts w:ascii="Times New Roman" w:hAnsi="Times New Roman" w:cs="Times New Roman"/>
          <w:sz w:val="28"/>
          <w:szCs w:val="28"/>
          <w:lang w:val="kk-KZ"/>
        </w:rPr>
        <w:t xml:space="preserve"> мұнай өндіру әдістерін әзірлеу өзекті болып келеді.</w:t>
      </w:r>
    </w:p>
    <w:p w:rsidR="00AD7594" w:rsidRPr="000100CB" w:rsidRDefault="00077AED" w:rsidP="00616705">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AD7594" w:rsidRPr="000100CB">
        <w:rPr>
          <w:rFonts w:ascii="Times New Roman" w:hAnsi="Times New Roman" w:cs="Times New Roman"/>
          <w:sz w:val="28"/>
          <w:szCs w:val="28"/>
          <w:lang w:val="kk-KZ"/>
        </w:rPr>
        <w:t xml:space="preserve">. </w:t>
      </w:r>
      <w:r w:rsidR="00C34C53" w:rsidRPr="000100CB">
        <w:rPr>
          <w:rFonts w:ascii="Times New Roman" w:eastAsia="Calibri" w:hAnsi="Times New Roman" w:cs="Times New Roman"/>
          <w:sz w:val="28"/>
          <w:szCs w:val="28"/>
          <w:lang w:val="kk-KZ"/>
        </w:rPr>
        <w:t xml:space="preserve">Бүгінгі күні жер қабаттарынан мұнайдың ығысуын </w:t>
      </w:r>
      <w:r w:rsidR="00AD7594" w:rsidRPr="000100CB">
        <w:rPr>
          <w:rFonts w:ascii="Times New Roman" w:eastAsia="Calibri" w:hAnsi="Times New Roman" w:cs="Times New Roman"/>
          <w:sz w:val="28"/>
          <w:szCs w:val="28"/>
          <w:lang w:val="kk-KZ"/>
        </w:rPr>
        <w:t>жоғарылату үшін кеңінен қолданылатын химиялық әдіс полимерлі</w:t>
      </w:r>
      <w:r w:rsidR="00EE6E2C">
        <w:rPr>
          <w:rFonts w:ascii="Times New Roman" w:eastAsia="Calibri" w:hAnsi="Times New Roman" w:cs="Times New Roman"/>
          <w:sz w:val="28"/>
          <w:szCs w:val="28"/>
          <w:lang w:val="kk-KZ"/>
        </w:rPr>
        <w:t>к</w:t>
      </w:r>
      <w:r w:rsidR="00AD7594" w:rsidRPr="000100CB">
        <w:rPr>
          <w:rFonts w:ascii="Times New Roman" w:eastAsia="Calibri" w:hAnsi="Times New Roman" w:cs="Times New Roman"/>
          <w:sz w:val="28"/>
          <w:szCs w:val="28"/>
          <w:lang w:val="kk-KZ"/>
        </w:rPr>
        <w:t xml:space="preserve"> суландыру әдісі болып табылады.</w:t>
      </w:r>
      <w:r w:rsidR="0024254F">
        <w:rPr>
          <w:rFonts w:ascii="Times New Roman" w:eastAsia="Calibri" w:hAnsi="Times New Roman" w:cs="Times New Roman"/>
          <w:sz w:val="28"/>
          <w:szCs w:val="28"/>
          <w:lang w:val="kk-KZ"/>
        </w:rPr>
        <w:t xml:space="preserve"> </w:t>
      </w:r>
      <w:r w:rsidR="00AD7594" w:rsidRPr="000100CB">
        <w:rPr>
          <w:rFonts w:ascii="Times New Roman" w:hAnsi="Times New Roman" w:cs="Times New Roman"/>
          <w:sz w:val="28"/>
          <w:szCs w:val="28"/>
          <w:lang w:val="kk-KZ"/>
        </w:rPr>
        <w:t>Полимерлі</w:t>
      </w:r>
      <w:r w:rsidR="00EE6E2C">
        <w:rPr>
          <w:rFonts w:ascii="Times New Roman" w:hAnsi="Times New Roman" w:cs="Times New Roman"/>
          <w:sz w:val="28"/>
          <w:szCs w:val="28"/>
          <w:lang w:val="kk-KZ"/>
        </w:rPr>
        <w:t>к</w:t>
      </w:r>
      <w:r w:rsidR="00AD7594" w:rsidRPr="000100CB">
        <w:rPr>
          <w:rFonts w:ascii="Times New Roman" w:hAnsi="Times New Roman" w:cs="Times New Roman"/>
          <w:sz w:val="28"/>
          <w:szCs w:val="28"/>
          <w:lang w:val="kk-KZ"/>
        </w:rPr>
        <w:t xml:space="preserve"> суландыру әдісінде негізінен импортталған полимерлі реагенттер қолданылады, бұл өз кезегінде мұнай өндірумен және өңдеумен айналысатын өндірістер үшін айтарлықтай қаржылық шығын әкеледі. </w:t>
      </w:r>
      <w:r>
        <w:rPr>
          <w:rFonts w:ascii="Times New Roman" w:hAnsi="Times New Roman" w:cs="Times New Roman"/>
          <w:sz w:val="28"/>
          <w:szCs w:val="28"/>
          <w:lang w:val="kk-KZ"/>
        </w:rPr>
        <w:t>Демек</w:t>
      </w:r>
      <w:r w:rsidR="00AD7594" w:rsidRPr="000100CB">
        <w:rPr>
          <w:rFonts w:ascii="Times New Roman" w:hAnsi="Times New Roman" w:cs="Times New Roman"/>
          <w:sz w:val="28"/>
          <w:szCs w:val="28"/>
          <w:lang w:val="kk-KZ"/>
        </w:rPr>
        <w:t xml:space="preserve"> полимерлі</w:t>
      </w:r>
      <w:r w:rsidR="00EE6E2C">
        <w:rPr>
          <w:rFonts w:ascii="Times New Roman" w:hAnsi="Times New Roman" w:cs="Times New Roman"/>
          <w:sz w:val="28"/>
          <w:szCs w:val="28"/>
          <w:lang w:val="kk-KZ"/>
        </w:rPr>
        <w:t>к</w:t>
      </w:r>
      <w:r w:rsidR="00AD7594" w:rsidRPr="000100CB">
        <w:rPr>
          <w:rFonts w:ascii="Times New Roman" w:hAnsi="Times New Roman" w:cs="Times New Roman"/>
          <w:sz w:val="28"/>
          <w:szCs w:val="28"/>
          <w:lang w:val="kk-KZ"/>
        </w:rPr>
        <w:t xml:space="preserve"> суландыруға қолдануға болатын полимерлі </w:t>
      </w:r>
      <w:r w:rsidR="00C34C53" w:rsidRPr="000100CB">
        <w:rPr>
          <w:rFonts w:ascii="Times New Roman" w:hAnsi="Times New Roman" w:cs="Times New Roman"/>
          <w:sz w:val="28"/>
          <w:szCs w:val="28"/>
          <w:lang w:val="kk-KZ"/>
        </w:rPr>
        <w:t>реагенттерді</w:t>
      </w:r>
      <w:r w:rsidR="00AD7594" w:rsidRPr="000100CB">
        <w:rPr>
          <w:rFonts w:ascii="Times New Roman" w:hAnsi="Times New Roman" w:cs="Times New Roman"/>
          <w:sz w:val="28"/>
          <w:szCs w:val="28"/>
          <w:lang w:val="kk-KZ"/>
        </w:rPr>
        <w:t xml:space="preserve"> алу мақсатында қолжетімді, </w:t>
      </w:r>
      <w:r w:rsidR="00AD7594" w:rsidRPr="000100CB">
        <w:rPr>
          <w:rFonts w:ascii="Times New Roman" w:eastAsia="Calibri" w:hAnsi="Times New Roman" w:cs="Times New Roman"/>
          <w:sz w:val="28"/>
          <w:szCs w:val="28"/>
          <w:lang w:val="kk-KZ"/>
        </w:rPr>
        <w:t xml:space="preserve">екінші реттік химиялық шикізаттарды </w:t>
      </w:r>
      <w:r w:rsidR="00AB0309">
        <w:rPr>
          <w:rFonts w:ascii="Times New Roman" w:eastAsia="Calibri" w:hAnsi="Times New Roman" w:cs="Times New Roman"/>
          <w:sz w:val="28"/>
          <w:szCs w:val="28"/>
          <w:lang w:val="kk-KZ"/>
        </w:rPr>
        <w:t>пайдаға асыру</w:t>
      </w:r>
      <w:r w:rsidR="00AD7594" w:rsidRPr="000100CB">
        <w:rPr>
          <w:rFonts w:ascii="Times New Roman" w:eastAsia="Calibri" w:hAnsi="Times New Roman" w:cs="Times New Roman"/>
          <w:sz w:val="28"/>
          <w:szCs w:val="28"/>
          <w:lang w:val="kk-KZ"/>
        </w:rPr>
        <w:t xml:space="preserve"> өзекті және экономикалық тиімді шешім болып табылады.</w:t>
      </w:r>
    </w:p>
    <w:p w:rsidR="00AD7594" w:rsidRDefault="00077AED" w:rsidP="00616705">
      <w:pPr>
        <w:spacing w:after="0" w:line="240" w:lineRule="auto"/>
        <w:ind w:firstLine="709"/>
        <w:contextualSpacing/>
        <w:jc w:val="both"/>
        <w:rPr>
          <w:rFonts w:ascii="Times New Roman" w:eastAsia="Calibri" w:hAnsi="Times New Roman" w:cs="Times New Roman"/>
          <w:sz w:val="28"/>
          <w:szCs w:val="28"/>
          <w:lang w:val="kk-KZ"/>
        </w:rPr>
      </w:pPr>
      <w:r>
        <w:rPr>
          <w:rFonts w:ascii="Times New Roman" w:hAnsi="Times New Roman" w:cs="Times New Roman"/>
          <w:sz w:val="28"/>
          <w:szCs w:val="28"/>
          <w:lang w:val="kk-KZ"/>
        </w:rPr>
        <w:t>6</w:t>
      </w:r>
      <w:r w:rsidR="00AD7594" w:rsidRPr="000100CB">
        <w:rPr>
          <w:rFonts w:ascii="Times New Roman" w:hAnsi="Times New Roman" w:cs="Times New Roman"/>
          <w:sz w:val="28"/>
          <w:szCs w:val="28"/>
          <w:lang w:val="kk-KZ"/>
        </w:rPr>
        <w:t xml:space="preserve">. </w:t>
      </w:r>
      <w:r w:rsidR="00AD7594" w:rsidRPr="000100CB">
        <w:rPr>
          <w:rFonts w:ascii="Times New Roman" w:eastAsia="Calibri" w:hAnsi="Times New Roman" w:cs="Times New Roman"/>
          <w:sz w:val="28"/>
          <w:szCs w:val="28"/>
          <w:lang w:val="kk-KZ"/>
        </w:rPr>
        <w:t xml:space="preserve">Химия өнеркәсібінің экономикасы мен дамуына әсер ететін қалдықтарды </w:t>
      </w:r>
      <w:r>
        <w:rPr>
          <w:rFonts w:ascii="Times New Roman" w:eastAsia="Calibri" w:hAnsi="Times New Roman" w:cs="Times New Roman"/>
          <w:sz w:val="28"/>
          <w:szCs w:val="28"/>
          <w:lang w:val="kk-KZ"/>
        </w:rPr>
        <w:t>пайдаға асыру</w:t>
      </w:r>
      <w:r w:rsidR="00AD7594" w:rsidRPr="000100CB">
        <w:rPr>
          <w:rFonts w:ascii="Times New Roman" w:eastAsia="Calibri" w:hAnsi="Times New Roman" w:cs="Times New Roman"/>
          <w:sz w:val="28"/>
          <w:szCs w:val="28"/>
          <w:lang w:val="kk-KZ"/>
        </w:rPr>
        <w:t xml:space="preserve"> және қайта пайдаланумен байланысты экологиялық проблемаларды шешетіндіктен,</w:t>
      </w:r>
      <w:r w:rsidR="0024254F">
        <w:rPr>
          <w:rFonts w:ascii="Times New Roman" w:eastAsia="Calibri" w:hAnsi="Times New Roman" w:cs="Times New Roman"/>
          <w:sz w:val="28"/>
          <w:szCs w:val="28"/>
          <w:lang w:val="kk-KZ"/>
        </w:rPr>
        <w:t xml:space="preserve"> </w:t>
      </w:r>
      <w:r w:rsidR="00AD7594" w:rsidRPr="000100CB">
        <w:rPr>
          <w:rFonts w:ascii="Times New Roman" w:hAnsi="Times New Roman" w:cs="Times New Roman"/>
          <w:sz w:val="28"/>
          <w:szCs w:val="28"/>
          <w:lang w:val="kk-KZ"/>
        </w:rPr>
        <w:t xml:space="preserve">мақта майын өңдеудің жанама өнімдері, яғни құрамында 60% дейін май қышқылдары бар </w:t>
      </w:r>
      <w:r w:rsidR="00AD7594" w:rsidRPr="000100CB">
        <w:rPr>
          <w:rFonts w:ascii="Times New Roman" w:eastAsia="Calibri" w:hAnsi="Times New Roman" w:cs="Times New Roman"/>
          <w:sz w:val="28"/>
          <w:szCs w:val="28"/>
          <w:lang w:val="kk-KZ"/>
        </w:rPr>
        <w:t>екінші реттік химиялық шикізат негізінде көп фун</w:t>
      </w:r>
      <w:r>
        <w:rPr>
          <w:rFonts w:ascii="Times New Roman" w:eastAsia="Calibri" w:hAnsi="Times New Roman" w:cs="Times New Roman"/>
          <w:sz w:val="28"/>
          <w:szCs w:val="28"/>
          <w:lang w:val="kk-KZ"/>
        </w:rPr>
        <w:t>кционалды қасиеттері бар беттік-</w:t>
      </w:r>
      <w:r w:rsidR="00C34C53" w:rsidRPr="000100CB">
        <w:rPr>
          <w:rFonts w:ascii="Times New Roman" w:eastAsia="Calibri" w:hAnsi="Times New Roman" w:cs="Times New Roman"/>
          <w:sz w:val="28"/>
          <w:szCs w:val="28"/>
          <w:lang w:val="kk-KZ"/>
        </w:rPr>
        <w:t xml:space="preserve">активті </w:t>
      </w:r>
      <w:r w:rsidR="00AD7594" w:rsidRPr="000100CB">
        <w:rPr>
          <w:rFonts w:ascii="Times New Roman" w:eastAsia="Calibri" w:hAnsi="Times New Roman" w:cs="Times New Roman"/>
          <w:sz w:val="28"/>
          <w:szCs w:val="28"/>
          <w:lang w:val="kk-KZ"/>
        </w:rPr>
        <w:t xml:space="preserve">заттарды алу үшін негізгі шикізаттың құнды көзі болып табылады. </w:t>
      </w:r>
    </w:p>
    <w:p w:rsidR="00806AFA" w:rsidRPr="000100CB" w:rsidRDefault="003656C6" w:rsidP="00616705">
      <w:pPr>
        <w:pStyle w:val="a5"/>
        <w:ind w:firstLine="709"/>
        <w:contextualSpacing/>
        <w:jc w:val="both"/>
        <w:rPr>
          <w:b/>
          <w:caps/>
          <w:lang w:val="kk-KZ"/>
        </w:rPr>
      </w:pPr>
      <w:r w:rsidRPr="004C0444">
        <w:rPr>
          <w:b/>
          <w:caps/>
          <w:lang w:val="kk-KZ"/>
        </w:rPr>
        <w:lastRenderedPageBreak/>
        <w:t xml:space="preserve">2 </w:t>
      </w:r>
      <w:r w:rsidR="00AD7594" w:rsidRPr="004C0444">
        <w:rPr>
          <w:b/>
          <w:caps/>
          <w:lang w:val="kk-KZ"/>
        </w:rPr>
        <w:t>Композициялық полимер</w:t>
      </w:r>
      <w:r w:rsidR="00135B9F" w:rsidRPr="004C0444">
        <w:rPr>
          <w:b/>
          <w:caps/>
          <w:lang w:val="kk-KZ"/>
        </w:rPr>
        <w:t xml:space="preserve">ді </w:t>
      </w:r>
      <w:r w:rsidR="00AD7594" w:rsidRPr="004C0444">
        <w:rPr>
          <w:b/>
          <w:caps/>
          <w:lang w:val="kk-KZ"/>
        </w:rPr>
        <w:t>алу үшін шикізаттарды, нысандар мен зерттеу әдістерін таңдау</w:t>
      </w:r>
    </w:p>
    <w:p w:rsidR="0068492D" w:rsidRPr="000100CB" w:rsidRDefault="0068492D" w:rsidP="00616705">
      <w:pPr>
        <w:spacing w:after="0" w:line="240" w:lineRule="auto"/>
        <w:ind w:firstLine="709"/>
        <w:contextualSpacing/>
        <w:jc w:val="both"/>
        <w:rPr>
          <w:rFonts w:ascii="Times New Roman" w:eastAsia="Calibri" w:hAnsi="Times New Roman" w:cs="Times New Roman"/>
          <w:sz w:val="28"/>
          <w:szCs w:val="28"/>
          <w:lang w:val="kk-KZ"/>
        </w:rPr>
      </w:pPr>
    </w:p>
    <w:p w:rsidR="00D83E72" w:rsidRDefault="00850B50" w:rsidP="00DC067F">
      <w:pPr>
        <w:pStyle w:val="a5"/>
        <w:ind w:firstLine="709"/>
        <w:contextualSpacing/>
        <w:jc w:val="both"/>
        <w:rPr>
          <w:b/>
          <w:lang w:val="kk-KZ"/>
        </w:rPr>
      </w:pPr>
      <w:r w:rsidRPr="00135B9F">
        <w:rPr>
          <w:b/>
          <w:lang w:val="kk-KZ"/>
        </w:rPr>
        <w:t>2.1 Зерттеу жұмысының</w:t>
      </w:r>
      <w:r w:rsidR="006B11BC">
        <w:rPr>
          <w:b/>
          <w:lang w:val="kk-KZ"/>
        </w:rPr>
        <w:t xml:space="preserve"> бағыттары</w:t>
      </w:r>
      <w:r w:rsidR="0035446D" w:rsidRPr="00135B9F">
        <w:rPr>
          <w:b/>
          <w:lang w:val="kk-KZ"/>
        </w:rPr>
        <w:t xml:space="preserve"> </w:t>
      </w:r>
    </w:p>
    <w:p w:rsidR="006B11BC" w:rsidRPr="00135B9F" w:rsidRDefault="006B11BC" w:rsidP="00DC067F">
      <w:pPr>
        <w:pStyle w:val="a5"/>
        <w:ind w:firstLine="709"/>
        <w:contextualSpacing/>
        <w:jc w:val="both"/>
        <w:rPr>
          <w:b/>
          <w:lang w:val="kk-KZ"/>
        </w:rPr>
      </w:pPr>
    </w:p>
    <w:p w:rsidR="0035446D" w:rsidRPr="000100CB" w:rsidRDefault="00C45ACA" w:rsidP="00616705">
      <w:pPr>
        <w:pStyle w:val="a5"/>
        <w:ind w:firstLine="709"/>
        <w:contextualSpacing/>
        <w:jc w:val="both"/>
        <w:rPr>
          <w:lang w:val="kk-KZ"/>
        </w:rPr>
      </w:pPr>
      <w:r w:rsidRPr="000100CB">
        <w:rPr>
          <w:lang w:val="kk-KZ"/>
        </w:rPr>
        <w:t xml:space="preserve">Бұл бөлімде алынған өнімдер мен жартылай өнімдердің қасиеттерін анықтайтын </w:t>
      </w:r>
      <w:r w:rsidR="00C7038D" w:rsidRPr="000100CB">
        <w:rPr>
          <w:lang w:val="kk-KZ"/>
        </w:rPr>
        <w:t xml:space="preserve">химиялық технологиялық зерттеу әдістемелерінен тұратын тәжірибелік зерттеу сызбасы анықталды. </w:t>
      </w:r>
      <w:r w:rsidR="004C0444">
        <w:rPr>
          <w:lang w:val="kk-KZ"/>
        </w:rPr>
        <w:t>Д</w:t>
      </w:r>
      <w:r w:rsidR="00C7038D" w:rsidRPr="000100CB">
        <w:rPr>
          <w:lang w:val="kk-KZ"/>
        </w:rPr>
        <w:t>иссертациялық жұмыс бойынша</w:t>
      </w:r>
      <w:r w:rsidR="00850B50" w:rsidRPr="000100CB">
        <w:rPr>
          <w:lang w:val="kk-KZ"/>
        </w:rPr>
        <w:t xml:space="preserve"> тапсыр</w:t>
      </w:r>
      <w:r w:rsidR="00B75ECE" w:rsidRPr="000100CB">
        <w:rPr>
          <w:lang w:val="kk-KZ"/>
        </w:rPr>
        <w:t xml:space="preserve">маларды орындаудың құрылымы </w:t>
      </w:r>
      <w:r w:rsidR="004C0444">
        <w:rPr>
          <w:lang w:val="kk-KZ"/>
        </w:rPr>
        <w:t>14</w:t>
      </w:r>
      <w:r w:rsidR="004C0444" w:rsidRPr="000100CB">
        <w:rPr>
          <w:lang w:val="kk-KZ"/>
        </w:rPr>
        <w:t>-</w:t>
      </w:r>
      <w:r w:rsidR="004C0444">
        <w:rPr>
          <w:lang w:val="kk-KZ"/>
        </w:rPr>
        <w:t>суретте</w:t>
      </w:r>
      <w:r w:rsidR="004C0444" w:rsidRPr="000100CB">
        <w:rPr>
          <w:lang w:val="kk-KZ"/>
        </w:rPr>
        <w:t xml:space="preserve"> </w:t>
      </w:r>
      <w:r w:rsidR="00B75ECE" w:rsidRPr="000100CB">
        <w:rPr>
          <w:lang w:val="kk-KZ"/>
        </w:rPr>
        <w:t>көрсе</w:t>
      </w:r>
      <w:r w:rsidR="00850B50" w:rsidRPr="000100CB">
        <w:rPr>
          <w:lang w:val="kk-KZ"/>
        </w:rPr>
        <w:t>тілген.</w:t>
      </w:r>
      <w:r w:rsidR="0024254F">
        <w:rPr>
          <w:lang w:val="kk-KZ"/>
        </w:rPr>
        <w:t xml:space="preserve"> </w:t>
      </w:r>
      <w:r w:rsidR="00DE375E" w:rsidRPr="000100CB">
        <w:rPr>
          <w:lang w:val="kk-KZ"/>
        </w:rPr>
        <w:t xml:space="preserve">Осыған байланысты зерттеу объектілерін таңдауға да, оларды зерттеудің зертханалық әдістерін таңдауға да үлкен мән беріледі. Зертханалық тәжірибелерде алынған зерттелетін параметрлердің мәндері далалық сынақтар үшін есептеулерде анықтаушы болып табылады, оның негізінде мұнай </w:t>
      </w:r>
      <w:r w:rsidR="004C0444">
        <w:rPr>
          <w:lang w:val="kk-KZ"/>
        </w:rPr>
        <w:t>ығыстыру</w:t>
      </w:r>
      <w:r w:rsidR="00DE375E" w:rsidRPr="000100CB">
        <w:rPr>
          <w:lang w:val="kk-KZ"/>
        </w:rPr>
        <w:t xml:space="preserve"> коэффициентінің максималды өсуін қамтамасыз ететін полимер құрамының концентрациясы мен көлемі есептелетін болады.</w:t>
      </w:r>
    </w:p>
    <w:p w:rsidR="003B6E09" w:rsidRPr="000100CB" w:rsidRDefault="003B6E09" w:rsidP="00616705">
      <w:pPr>
        <w:pStyle w:val="a5"/>
        <w:ind w:firstLine="709"/>
        <w:contextualSpacing/>
        <w:jc w:val="both"/>
        <w:rPr>
          <w:lang w:val="kk-KZ"/>
        </w:rPr>
      </w:pPr>
    </w:p>
    <w:tbl>
      <w:tblPr>
        <w:tblStyle w:val="a9"/>
        <w:tblW w:w="0" w:type="auto"/>
        <w:tblInd w:w="108" w:type="dxa"/>
        <w:tblLook w:val="04A0" w:firstRow="1" w:lastRow="0" w:firstColumn="1" w:lastColumn="0" w:noHBand="0" w:noVBand="1"/>
      </w:tblPr>
      <w:tblGrid>
        <w:gridCol w:w="9520"/>
      </w:tblGrid>
      <w:tr w:rsidR="00FF4522" w:rsidRPr="00204488" w:rsidTr="008A77B2">
        <w:tc>
          <w:tcPr>
            <w:tcW w:w="9520" w:type="dxa"/>
          </w:tcPr>
          <w:p w:rsidR="00FF4522" w:rsidRPr="00EA3BA3" w:rsidRDefault="008A77B2" w:rsidP="008A77B2">
            <w:pPr>
              <w:pStyle w:val="a5"/>
              <w:contextualSpacing/>
              <w:jc w:val="center"/>
              <w:rPr>
                <w:sz w:val="24"/>
                <w:szCs w:val="24"/>
                <w:lang w:val="kk-KZ"/>
              </w:rPr>
            </w:pPr>
            <w:r>
              <w:rPr>
                <w:sz w:val="24"/>
                <w:szCs w:val="24"/>
                <w:lang w:val="kk-KZ"/>
              </w:rPr>
              <w:t>Полиакриламидтер негізіндегі мұнайды ығыстырушы ерітінділерді аналитикалық саралау</w:t>
            </w:r>
          </w:p>
        </w:tc>
      </w:tr>
      <w:tr w:rsidR="00FF4522" w:rsidRPr="00204488" w:rsidTr="008A77B2">
        <w:tc>
          <w:tcPr>
            <w:tcW w:w="9520" w:type="dxa"/>
            <w:tcBorders>
              <w:left w:val="nil"/>
              <w:right w:val="nil"/>
            </w:tcBorders>
          </w:tcPr>
          <w:p w:rsidR="00FF4522" w:rsidRPr="008A77B2" w:rsidRDefault="00EC026C" w:rsidP="00A828FC">
            <w:pPr>
              <w:pStyle w:val="a5"/>
              <w:contextualSpacing/>
              <w:jc w:val="center"/>
              <w:rPr>
                <w:noProof/>
                <w:sz w:val="24"/>
                <w:szCs w:val="24"/>
                <w:lang w:val="kk-KZ"/>
              </w:rPr>
            </w:pPr>
            <w:r>
              <w:rPr>
                <w:noProof/>
                <w:sz w:val="24"/>
                <w:szCs w:val="24"/>
                <w:lang w:val="ru-RU"/>
              </w:rPr>
              <mc:AlternateContent>
                <mc:Choice Requires="wps">
                  <w:drawing>
                    <wp:anchor distT="0" distB="0" distL="114300" distR="114300" simplePos="0" relativeHeight="251676672" behindDoc="0" locked="0" layoutInCell="1" allowOverlap="1">
                      <wp:simplePos x="0" y="0"/>
                      <wp:positionH relativeFrom="column">
                        <wp:posOffset>2965450</wp:posOffset>
                      </wp:positionH>
                      <wp:positionV relativeFrom="paragraph">
                        <wp:posOffset>8890</wp:posOffset>
                      </wp:positionV>
                      <wp:extent cx="45085" cy="233680"/>
                      <wp:effectExtent l="19050" t="0" r="31115" b="33020"/>
                      <wp:wrapNone/>
                      <wp:docPr id="167" name="Стрелка вниз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336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577A39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4" o:spid="_x0000_s1026" type="#_x0000_t67" style="position:absolute;margin-left:233.5pt;margin-top:.7pt;width:3.55pt;height:1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" adj="19516" fillcolor="#629dd1 [3204]" strokecolor="#224e76 [1604]" strokeweight="2pt">
                      <v:path arrowok="t"/>
                    </v:shape>
                  </w:pict>
                </mc:Fallback>
              </mc:AlternateContent>
            </w:r>
          </w:p>
          <w:p w:rsidR="00FF4522" w:rsidRPr="008A77B2" w:rsidRDefault="00FF4522" w:rsidP="00A828FC">
            <w:pPr>
              <w:pStyle w:val="a5"/>
              <w:contextualSpacing/>
              <w:rPr>
                <w:noProof/>
                <w:sz w:val="16"/>
                <w:szCs w:val="16"/>
                <w:lang w:val="kk-KZ"/>
              </w:rPr>
            </w:pPr>
          </w:p>
        </w:tc>
      </w:tr>
      <w:tr w:rsidR="003B6E09" w:rsidRPr="00204488" w:rsidTr="008A77B2">
        <w:tc>
          <w:tcPr>
            <w:tcW w:w="9520" w:type="dxa"/>
          </w:tcPr>
          <w:p w:rsidR="003B6E09" w:rsidRDefault="008A77B2" w:rsidP="00A828FC">
            <w:pPr>
              <w:pStyle w:val="a5"/>
              <w:contextualSpacing/>
              <w:jc w:val="center"/>
              <w:rPr>
                <w:sz w:val="24"/>
                <w:szCs w:val="24"/>
                <w:lang w:val="kk-KZ"/>
              </w:rPr>
            </w:pPr>
            <w:r>
              <w:rPr>
                <w:sz w:val="24"/>
                <w:szCs w:val="24"/>
                <w:lang w:val="kk-KZ"/>
              </w:rPr>
              <w:t>Зерттеуге қажетті шикізатты, нысандарды және зерттеу әдістерін таңдау.</w:t>
            </w:r>
          </w:p>
          <w:p w:rsidR="008A77B2" w:rsidRPr="00EA3BA3" w:rsidRDefault="006C1D04" w:rsidP="00A828FC">
            <w:pPr>
              <w:pStyle w:val="a5"/>
              <w:contextualSpacing/>
              <w:jc w:val="center"/>
              <w:rPr>
                <w:sz w:val="24"/>
                <w:szCs w:val="24"/>
                <w:lang w:val="kk-KZ"/>
              </w:rPr>
            </w:pPr>
            <w:r>
              <w:rPr>
                <w:sz w:val="24"/>
                <w:szCs w:val="24"/>
                <w:lang w:val="kk-KZ"/>
              </w:rPr>
              <w:t>Б</w:t>
            </w:r>
            <w:r w:rsidRPr="005D49DE">
              <w:rPr>
                <w:sz w:val="24"/>
                <w:szCs w:val="24"/>
                <w:lang w:val="kk-KZ"/>
              </w:rPr>
              <w:t xml:space="preserve">еттік-активті композициялық </w:t>
            </w:r>
            <w:r w:rsidRPr="005D49DE">
              <w:rPr>
                <w:rFonts w:eastAsia="Calibri"/>
                <w:sz w:val="24"/>
                <w:szCs w:val="24"/>
                <w:lang w:val="kk-KZ"/>
              </w:rPr>
              <w:t>полиэлектролитті алу</w:t>
            </w:r>
            <w:r>
              <w:rPr>
                <w:rFonts w:eastAsia="Calibri"/>
                <w:sz w:val="24"/>
                <w:szCs w:val="24"/>
                <w:lang w:val="kk-KZ"/>
              </w:rPr>
              <w:t xml:space="preserve"> үшін бастапқы компоненттерді таңдау</w:t>
            </w:r>
          </w:p>
        </w:tc>
      </w:tr>
    </w:tbl>
    <w:p w:rsidR="00FF4522" w:rsidRPr="00EA3BA3" w:rsidRDefault="00EC026C" w:rsidP="00616705">
      <w:pPr>
        <w:pStyle w:val="a5"/>
        <w:ind w:firstLine="709"/>
        <w:contextualSpacing/>
        <w:jc w:val="center"/>
        <w:rPr>
          <w:lang w:val="kk-KZ"/>
        </w:rPr>
      </w:pPr>
      <w:r>
        <w:rPr>
          <w:noProof/>
          <w:sz w:val="24"/>
          <w:szCs w:val="24"/>
          <w:lang w:val="ru-RU"/>
        </w:rPr>
        <mc:AlternateContent>
          <mc:Choice Requires="wps">
            <w:drawing>
              <wp:anchor distT="0" distB="0" distL="114300" distR="114300" simplePos="0" relativeHeight="251677696" behindDoc="0" locked="0" layoutInCell="1" allowOverlap="1">
                <wp:simplePos x="0" y="0"/>
                <wp:positionH relativeFrom="column">
                  <wp:posOffset>3105785</wp:posOffset>
                </wp:positionH>
                <wp:positionV relativeFrom="paragraph">
                  <wp:posOffset>10795</wp:posOffset>
                </wp:positionV>
                <wp:extent cx="45085" cy="193675"/>
                <wp:effectExtent l="19050" t="0" r="31115" b="34925"/>
                <wp:wrapNone/>
                <wp:docPr id="166" name="Стрелка вниз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93675"/>
                        </a:xfrm>
                        <a:prstGeom prst="downArrow">
                          <a:avLst/>
                        </a:prstGeom>
                        <a:solidFill>
                          <a:srgbClr val="629DD1"/>
                        </a:solidFill>
                        <a:ln w="25400" cap="flat" cmpd="sng" algn="ctr">
                          <a:solidFill>
                            <a:srgbClr val="629DD1">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0D0836" id="Стрелка вниз 128" o:spid="_x0000_s1026" type="#_x0000_t67" style="position:absolute;margin-left:244.55pt;margin-top:.85pt;width:3.55pt;height:1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" adj="19086" fillcolor="#629dd1" strokecolor="#467299" strokeweight="2pt">
                <v:path arrowok="t"/>
              </v:shape>
            </w:pict>
          </mc:Fallback>
        </mc:AlternateContent>
      </w:r>
    </w:p>
    <w:tbl>
      <w:tblPr>
        <w:tblStyle w:val="a9"/>
        <w:tblW w:w="0" w:type="auto"/>
        <w:tblLook w:val="04A0" w:firstRow="1" w:lastRow="0" w:firstColumn="1" w:lastColumn="0" w:noHBand="0" w:noVBand="1"/>
      </w:tblPr>
      <w:tblGrid>
        <w:gridCol w:w="9571"/>
      </w:tblGrid>
      <w:tr w:rsidR="00770646" w:rsidRPr="00204488" w:rsidTr="003C2865">
        <w:tc>
          <w:tcPr>
            <w:tcW w:w="9571" w:type="dxa"/>
          </w:tcPr>
          <w:p w:rsidR="00770646" w:rsidRPr="006C1D04" w:rsidRDefault="006C1D04" w:rsidP="0072300E">
            <w:pPr>
              <w:pStyle w:val="a5"/>
              <w:ind w:firstLine="709"/>
              <w:contextualSpacing/>
              <w:jc w:val="center"/>
              <w:rPr>
                <w:sz w:val="24"/>
                <w:szCs w:val="24"/>
                <w:lang w:val="kk-KZ"/>
              </w:rPr>
            </w:pPr>
            <w:r w:rsidRPr="006C1D04">
              <w:rPr>
                <w:sz w:val="24"/>
                <w:szCs w:val="24"/>
                <w:lang w:val="kk-KZ"/>
              </w:rPr>
              <w:t xml:space="preserve">Полиакриламидті госсиполды шайырдың май қышқылдарымен модификациялау әдісімен жоғары молекулалық </w:t>
            </w:r>
            <w:r w:rsidR="0072300E" w:rsidRPr="006C1D04">
              <w:rPr>
                <w:sz w:val="24"/>
                <w:szCs w:val="24"/>
                <w:lang w:val="kk-KZ"/>
              </w:rPr>
              <w:t xml:space="preserve">композициялық </w:t>
            </w:r>
            <w:r w:rsidRPr="006C1D04">
              <w:rPr>
                <w:sz w:val="24"/>
                <w:szCs w:val="24"/>
                <w:lang w:val="kk-KZ"/>
              </w:rPr>
              <w:t xml:space="preserve">беттік-активті полимерлерді алу </w:t>
            </w:r>
            <w:r>
              <w:rPr>
                <w:sz w:val="24"/>
                <w:szCs w:val="24"/>
                <w:lang w:val="kk-KZ"/>
              </w:rPr>
              <w:t>үшін</w:t>
            </w:r>
            <w:r w:rsidRPr="006C1D04">
              <w:rPr>
                <w:sz w:val="24"/>
                <w:szCs w:val="24"/>
                <w:lang w:val="kk-KZ"/>
              </w:rPr>
              <w:t xml:space="preserve"> оңтайлы шарттарын жүргізу және таңдау</w:t>
            </w:r>
          </w:p>
        </w:tc>
      </w:tr>
    </w:tbl>
    <w:p w:rsidR="00770646" w:rsidRPr="000100CB" w:rsidRDefault="00EC026C" w:rsidP="00616705">
      <w:pPr>
        <w:pStyle w:val="a5"/>
        <w:ind w:firstLine="709"/>
        <w:contextualSpacing/>
        <w:jc w:val="center"/>
        <w:rPr>
          <w:lang w:val="kk-KZ"/>
        </w:rPr>
      </w:pPr>
      <w:r>
        <w:rPr>
          <w:noProof/>
          <w:sz w:val="24"/>
          <w:szCs w:val="24"/>
          <w:lang w:val="ru-RU"/>
        </w:rPr>
        <mc:AlternateContent>
          <mc:Choice Requires="wps">
            <w:drawing>
              <wp:anchor distT="0" distB="0" distL="114300" distR="114300" simplePos="0" relativeHeight="251675648" behindDoc="0" locked="0" layoutInCell="1" allowOverlap="1">
                <wp:simplePos x="0" y="0"/>
                <wp:positionH relativeFrom="column">
                  <wp:posOffset>3115945</wp:posOffset>
                </wp:positionH>
                <wp:positionV relativeFrom="paragraph">
                  <wp:posOffset>5080</wp:posOffset>
                </wp:positionV>
                <wp:extent cx="45720" cy="207010"/>
                <wp:effectExtent l="19050" t="0" r="30480" b="40640"/>
                <wp:wrapNone/>
                <wp:docPr id="165" name="Стрелка вниз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070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4A74D9" id="Стрелка вниз 115" o:spid="_x0000_s1026" type="#_x0000_t67" style="position:absolute;margin-left:245.35pt;margin-top:.4pt;width:3.6pt;height:1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" adj="19215" fillcolor="#629dd1 [3204]" strokecolor="#224e76 [1604]" strokeweight="2pt">
                <v:path arrowok="t"/>
              </v:shape>
            </w:pict>
          </mc:Fallback>
        </mc:AlternateContent>
      </w:r>
    </w:p>
    <w:tbl>
      <w:tblPr>
        <w:tblStyle w:val="a9"/>
        <w:tblW w:w="0" w:type="auto"/>
        <w:tblLook w:val="04A0" w:firstRow="1" w:lastRow="0" w:firstColumn="1" w:lastColumn="0" w:noHBand="0" w:noVBand="1"/>
      </w:tblPr>
      <w:tblGrid>
        <w:gridCol w:w="9564"/>
      </w:tblGrid>
      <w:tr w:rsidR="00770646" w:rsidRPr="00204488" w:rsidTr="0019777D">
        <w:tc>
          <w:tcPr>
            <w:tcW w:w="9564" w:type="dxa"/>
          </w:tcPr>
          <w:p w:rsidR="00770646" w:rsidRPr="000100CB" w:rsidRDefault="006C1D04" w:rsidP="0072300E">
            <w:pPr>
              <w:pStyle w:val="a5"/>
              <w:ind w:firstLine="709"/>
              <w:contextualSpacing/>
              <w:jc w:val="center"/>
              <w:rPr>
                <w:sz w:val="24"/>
                <w:szCs w:val="24"/>
                <w:lang w:val="kk-KZ"/>
              </w:rPr>
            </w:pPr>
            <w:r w:rsidRPr="006C1D04">
              <w:rPr>
                <w:sz w:val="24"/>
                <w:szCs w:val="24"/>
                <w:lang w:val="kk-KZ"/>
              </w:rPr>
              <w:t xml:space="preserve">Полиакриламидті госсиполды шайырдың май қышқылдарымен модификациялау әдісімен жоғары молекулалық </w:t>
            </w:r>
            <w:r w:rsidR="0072300E" w:rsidRPr="006C1D04">
              <w:rPr>
                <w:sz w:val="24"/>
                <w:szCs w:val="24"/>
                <w:lang w:val="kk-KZ"/>
              </w:rPr>
              <w:t xml:space="preserve">композициялық </w:t>
            </w:r>
            <w:r w:rsidRPr="006C1D04">
              <w:rPr>
                <w:sz w:val="24"/>
                <w:szCs w:val="24"/>
                <w:lang w:val="kk-KZ"/>
              </w:rPr>
              <w:t>беттік-активті полимерлерді</w:t>
            </w:r>
            <w:r>
              <w:rPr>
                <w:sz w:val="24"/>
                <w:szCs w:val="24"/>
                <w:lang w:val="kk-KZ"/>
              </w:rPr>
              <w:t>ң және олардың судағы ерітінділерінің физико-химиялық қасиеттерін зерттеу</w:t>
            </w:r>
          </w:p>
        </w:tc>
      </w:tr>
    </w:tbl>
    <w:p w:rsidR="006C1D04" w:rsidRPr="006C1D04" w:rsidRDefault="00EC026C" w:rsidP="006C1D04">
      <w:pPr>
        <w:pStyle w:val="a5"/>
        <w:ind w:firstLine="709"/>
        <w:contextualSpacing/>
        <w:jc w:val="both"/>
        <w:rPr>
          <w:b/>
          <w:lang w:val="kk-KZ"/>
        </w:rPr>
      </w:pPr>
      <w:r>
        <w:rPr>
          <w:noProof/>
          <w:sz w:val="24"/>
          <w:szCs w:val="24"/>
          <w:lang w:val="ru-RU"/>
        </w:rPr>
        <mc:AlternateContent>
          <mc:Choice Requires="wps">
            <w:drawing>
              <wp:anchor distT="0" distB="0" distL="114300" distR="114300" simplePos="0" relativeHeight="251841024" behindDoc="0" locked="0" layoutInCell="1" allowOverlap="1">
                <wp:simplePos x="0" y="0"/>
                <wp:positionH relativeFrom="column">
                  <wp:posOffset>3124200</wp:posOffset>
                </wp:positionH>
                <wp:positionV relativeFrom="paragraph">
                  <wp:posOffset>0</wp:posOffset>
                </wp:positionV>
                <wp:extent cx="45720" cy="207010"/>
                <wp:effectExtent l="19050" t="0" r="30480" b="40640"/>
                <wp:wrapNone/>
                <wp:docPr id="58" name="Стрелка вниз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070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53557C" id="Стрелка вниз 115" o:spid="_x0000_s1026" type="#_x0000_t67" style="position:absolute;margin-left:246pt;margin-top:0;width:3.6pt;height:16.3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" adj="19215" fillcolor="#629dd1 [3204]" strokecolor="#224e76 [1604]" strokeweight="2pt">
                <v:path arrowok="t"/>
              </v:shape>
            </w:pict>
          </mc:Fallback>
        </mc:AlternateContent>
      </w:r>
    </w:p>
    <w:tbl>
      <w:tblPr>
        <w:tblStyle w:val="a9"/>
        <w:tblW w:w="0" w:type="auto"/>
        <w:tblLook w:val="04A0" w:firstRow="1" w:lastRow="0" w:firstColumn="1" w:lastColumn="0" w:noHBand="0" w:noVBand="1"/>
      </w:tblPr>
      <w:tblGrid>
        <w:gridCol w:w="9628"/>
      </w:tblGrid>
      <w:tr w:rsidR="006C1D04" w:rsidRPr="00204488" w:rsidTr="006C1D04">
        <w:tc>
          <w:tcPr>
            <w:tcW w:w="9628" w:type="dxa"/>
          </w:tcPr>
          <w:p w:rsidR="006C1D04" w:rsidRDefault="009C7E8D" w:rsidP="0072300E">
            <w:pPr>
              <w:pStyle w:val="a5"/>
              <w:contextualSpacing/>
              <w:jc w:val="center"/>
              <w:rPr>
                <w:lang w:val="kk-KZ"/>
              </w:rPr>
            </w:pPr>
            <w:r w:rsidRPr="006C1D04">
              <w:rPr>
                <w:sz w:val="24"/>
                <w:szCs w:val="24"/>
                <w:lang w:val="kk-KZ"/>
              </w:rPr>
              <w:t xml:space="preserve">Полиакриламидті госсиполды шайырдың май қышқылдарымен модификациялау әдісімен жоғары молекулалық </w:t>
            </w:r>
            <w:r w:rsidR="0072300E" w:rsidRPr="006C1D04">
              <w:rPr>
                <w:sz w:val="24"/>
                <w:szCs w:val="24"/>
                <w:lang w:val="kk-KZ"/>
              </w:rPr>
              <w:t xml:space="preserve">композициялық </w:t>
            </w:r>
            <w:r w:rsidRPr="006C1D04">
              <w:rPr>
                <w:sz w:val="24"/>
                <w:szCs w:val="24"/>
                <w:lang w:val="kk-KZ"/>
              </w:rPr>
              <w:t>беттік-активті полимерлерді алу</w:t>
            </w:r>
            <w:r>
              <w:rPr>
                <w:sz w:val="24"/>
                <w:szCs w:val="24"/>
                <w:lang w:val="kk-KZ"/>
              </w:rPr>
              <w:t xml:space="preserve"> технологиясы</w:t>
            </w:r>
          </w:p>
        </w:tc>
      </w:tr>
    </w:tbl>
    <w:p w:rsidR="006C1D04" w:rsidRDefault="00EC026C" w:rsidP="00616705">
      <w:pPr>
        <w:pStyle w:val="a5"/>
        <w:ind w:firstLine="709"/>
        <w:contextualSpacing/>
        <w:jc w:val="center"/>
        <w:rPr>
          <w:lang w:val="kk-KZ"/>
        </w:rPr>
      </w:pPr>
      <w:r>
        <w:rPr>
          <w:noProof/>
          <w:sz w:val="24"/>
          <w:szCs w:val="24"/>
          <w:lang w:val="ru-RU"/>
        </w:rPr>
        <mc:AlternateContent>
          <mc:Choice Requires="wps">
            <w:drawing>
              <wp:anchor distT="0" distB="0" distL="114300" distR="114300" simplePos="0" relativeHeight="251845120" behindDoc="0" locked="0" layoutInCell="1" allowOverlap="1">
                <wp:simplePos x="0" y="0"/>
                <wp:positionH relativeFrom="column">
                  <wp:posOffset>3116580</wp:posOffset>
                </wp:positionH>
                <wp:positionV relativeFrom="paragraph">
                  <wp:posOffset>0</wp:posOffset>
                </wp:positionV>
                <wp:extent cx="45720" cy="207010"/>
                <wp:effectExtent l="19050" t="0" r="30480" b="40640"/>
                <wp:wrapNone/>
                <wp:docPr id="60" name="Стрелка вниз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070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63363C" id="Стрелка вниз 115" o:spid="_x0000_s1026" type="#_x0000_t67" style="position:absolute;margin-left:245.4pt;margin-top:0;width:3.6pt;height:16.3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" adj="19215" fillcolor="#629dd1 [3204]" strokecolor="#224e76 [1604]" strokeweight="2pt">
                <v:path arrowok="t"/>
              </v:shape>
            </w:pict>
          </mc:Fallback>
        </mc:AlternateContent>
      </w:r>
    </w:p>
    <w:tbl>
      <w:tblPr>
        <w:tblStyle w:val="a9"/>
        <w:tblW w:w="0" w:type="auto"/>
        <w:tblLook w:val="04A0" w:firstRow="1" w:lastRow="0" w:firstColumn="1" w:lastColumn="0" w:noHBand="0" w:noVBand="1"/>
      </w:tblPr>
      <w:tblGrid>
        <w:gridCol w:w="9628"/>
      </w:tblGrid>
      <w:tr w:rsidR="006C1D04" w:rsidRPr="00204488" w:rsidTr="006C1D04">
        <w:tc>
          <w:tcPr>
            <w:tcW w:w="9628" w:type="dxa"/>
          </w:tcPr>
          <w:p w:rsidR="006C1D04" w:rsidRDefault="0072300E" w:rsidP="0072300E">
            <w:pPr>
              <w:pStyle w:val="a5"/>
              <w:contextualSpacing/>
              <w:jc w:val="center"/>
              <w:rPr>
                <w:lang w:val="kk-KZ"/>
              </w:rPr>
            </w:pPr>
            <w:r w:rsidRPr="005D49DE">
              <w:rPr>
                <w:sz w:val="24"/>
                <w:szCs w:val="24"/>
                <w:lang w:val="kk-KZ"/>
              </w:rPr>
              <w:t xml:space="preserve">Композициялық </w:t>
            </w:r>
            <w:r>
              <w:rPr>
                <w:sz w:val="24"/>
                <w:szCs w:val="24"/>
                <w:lang w:val="kk-KZ"/>
              </w:rPr>
              <w:t>б</w:t>
            </w:r>
            <w:r w:rsidR="009C7E8D" w:rsidRPr="005D49DE">
              <w:rPr>
                <w:sz w:val="24"/>
                <w:szCs w:val="24"/>
                <w:lang w:val="kk-KZ"/>
              </w:rPr>
              <w:t xml:space="preserve">еттік-активті </w:t>
            </w:r>
            <w:r w:rsidR="009C7E8D" w:rsidRPr="005D49DE">
              <w:rPr>
                <w:rFonts w:eastAsia="Calibri"/>
                <w:sz w:val="24"/>
                <w:szCs w:val="24"/>
                <w:lang w:val="kk-KZ"/>
              </w:rPr>
              <w:t>полиэлектролиттердің</w:t>
            </w:r>
            <w:r w:rsidR="009C7E8D" w:rsidRPr="005D49DE">
              <w:rPr>
                <w:bCs/>
                <w:sz w:val="24"/>
                <w:szCs w:val="24"/>
                <w:lang w:val="kk-KZ"/>
              </w:rPr>
              <w:t xml:space="preserve"> Құмкөл мұнайының кинематикалық </w:t>
            </w:r>
            <w:r w:rsidR="009C7E8D">
              <w:rPr>
                <w:bCs/>
                <w:sz w:val="24"/>
                <w:szCs w:val="24"/>
                <w:lang w:val="kk-KZ"/>
              </w:rPr>
              <w:t xml:space="preserve">және динамикалық </w:t>
            </w:r>
            <w:r w:rsidR="009C7E8D" w:rsidRPr="005D49DE">
              <w:rPr>
                <w:bCs/>
                <w:sz w:val="24"/>
                <w:szCs w:val="24"/>
                <w:lang w:val="kk-KZ"/>
              </w:rPr>
              <w:t>тұтқырлығына әсерін зерттеу</w:t>
            </w:r>
          </w:p>
        </w:tc>
      </w:tr>
    </w:tbl>
    <w:p w:rsidR="006C1D04" w:rsidRDefault="00EC026C" w:rsidP="00616705">
      <w:pPr>
        <w:pStyle w:val="a5"/>
        <w:ind w:firstLine="709"/>
        <w:contextualSpacing/>
        <w:jc w:val="center"/>
        <w:rPr>
          <w:lang w:val="kk-KZ"/>
        </w:rPr>
      </w:pPr>
      <w:r>
        <w:rPr>
          <w:noProof/>
          <w:sz w:val="24"/>
          <w:szCs w:val="24"/>
          <w:lang w:val="ru-RU"/>
        </w:rPr>
        <mc:AlternateContent>
          <mc:Choice Requires="wps">
            <w:drawing>
              <wp:anchor distT="0" distB="0" distL="114300" distR="114300" simplePos="0" relativeHeight="251847168" behindDoc="0" locked="0" layoutInCell="1" allowOverlap="1">
                <wp:simplePos x="0" y="0"/>
                <wp:positionH relativeFrom="column">
                  <wp:posOffset>3108960</wp:posOffset>
                </wp:positionH>
                <wp:positionV relativeFrom="paragraph">
                  <wp:posOffset>0</wp:posOffset>
                </wp:positionV>
                <wp:extent cx="45720" cy="207010"/>
                <wp:effectExtent l="19050" t="0" r="30480" b="40640"/>
                <wp:wrapNone/>
                <wp:docPr id="61" name="Стрелка вниз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070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3944D4" id="Стрелка вниз 115" o:spid="_x0000_s1026" type="#_x0000_t67" style="position:absolute;margin-left:244.8pt;margin-top:0;width:3.6pt;height:16.3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" adj="19215" fillcolor="#629dd1 [3204]" strokecolor="#224e76 [1604]" strokeweight="2pt">
                <v:path arrowok="t"/>
              </v:shape>
            </w:pict>
          </mc:Fallback>
        </mc:AlternateContent>
      </w:r>
    </w:p>
    <w:tbl>
      <w:tblPr>
        <w:tblStyle w:val="a9"/>
        <w:tblW w:w="0" w:type="auto"/>
        <w:tblLook w:val="04A0" w:firstRow="1" w:lastRow="0" w:firstColumn="1" w:lastColumn="0" w:noHBand="0" w:noVBand="1"/>
      </w:tblPr>
      <w:tblGrid>
        <w:gridCol w:w="9628"/>
      </w:tblGrid>
      <w:tr w:rsidR="009C7E8D" w:rsidRPr="00204488" w:rsidTr="009C7E8D">
        <w:tc>
          <w:tcPr>
            <w:tcW w:w="9628" w:type="dxa"/>
          </w:tcPr>
          <w:p w:rsidR="009C7E8D" w:rsidRDefault="0072300E" w:rsidP="00616705">
            <w:pPr>
              <w:pStyle w:val="a5"/>
              <w:contextualSpacing/>
              <w:jc w:val="center"/>
              <w:rPr>
                <w:lang w:val="kk-KZ"/>
              </w:rPr>
            </w:pPr>
            <w:r>
              <w:rPr>
                <w:sz w:val="24"/>
                <w:szCs w:val="24"/>
                <w:lang w:val="kk-KZ"/>
              </w:rPr>
              <w:t>К</w:t>
            </w:r>
            <w:r w:rsidR="009C7E8D" w:rsidRPr="005D49DE">
              <w:rPr>
                <w:sz w:val="24"/>
                <w:szCs w:val="24"/>
                <w:lang w:val="kk-KZ"/>
              </w:rPr>
              <w:t xml:space="preserve">омпозициялық </w:t>
            </w:r>
            <w:r>
              <w:rPr>
                <w:sz w:val="24"/>
                <w:szCs w:val="24"/>
                <w:lang w:val="kk-KZ"/>
              </w:rPr>
              <w:t>б</w:t>
            </w:r>
            <w:r w:rsidRPr="005D49DE">
              <w:rPr>
                <w:sz w:val="24"/>
                <w:szCs w:val="24"/>
                <w:lang w:val="kk-KZ"/>
              </w:rPr>
              <w:t xml:space="preserve">еттік-активті </w:t>
            </w:r>
            <w:r w:rsidR="009C7E8D" w:rsidRPr="005D49DE">
              <w:rPr>
                <w:rFonts w:eastAsia="Calibri"/>
                <w:sz w:val="24"/>
                <w:szCs w:val="24"/>
                <w:lang w:val="kk-KZ"/>
              </w:rPr>
              <w:t>полиэлектролиттердің</w:t>
            </w:r>
            <w:r w:rsidR="009C7E8D" w:rsidRPr="005D49DE">
              <w:rPr>
                <w:bCs/>
                <w:sz w:val="24"/>
                <w:szCs w:val="24"/>
                <w:lang w:val="kk-KZ"/>
              </w:rPr>
              <w:t xml:space="preserve"> Құмкөл </w:t>
            </w:r>
            <w:r w:rsidR="009C7E8D" w:rsidRPr="005D49DE">
              <w:rPr>
                <w:sz w:val="24"/>
                <w:szCs w:val="24"/>
                <w:lang w:val="kk-KZ"/>
              </w:rPr>
              <w:t xml:space="preserve">кен орнының </w:t>
            </w:r>
            <w:r w:rsidR="009C7E8D" w:rsidRPr="005D49DE">
              <w:rPr>
                <w:bCs/>
                <w:sz w:val="24"/>
                <w:szCs w:val="24"/>
                <w:lang w:val="kk-KZ"/>
              </w:rPr>
              <w:t>мұнайын</w:t>
            </w:r>
            <w:r w:rsidR="009C7E8D" w:rsidRPr="005D49DE">
              <w:rPr>
                <w:sz w:val="24"/>
                <w:szCs w:val="24"/>
                <w:lang w:val="kk-KZ"/>
              </w:rPr>
              <w:t xml:space="preserve"> ығыстыру әсерін зерттеу</w:t>
            </w:r>
          </w:p>
        </w:tc>
      </w:tr>
    </w:tbl>
    <w:p w:rsidR="006C1D04" w:rsidRDefault="00EC026C" w:rsidP="00616705">
      <w:pPr>
        <w:pStyle w:val="a5"/>
        <w:ind w:firstLine="709"/>
        <w:contextualSpacing/>
        <w:jc w:val="center"/>
        <w:rPr>
          <w:lang w:val="kk-KZ"/>
        </w:rPr>
      </w:pPr>
      <w:r>
        <w:rPr>
          <w:noProof/>
          <w:sz w:val="24"/>
          <w:szCs w:val="24"/>
          <w:lang w:val="ru-RU"/>
        </w:rPr>
        <mc:AlternateContent>
          <mc:Choice Requires="wps">
            <w:drawing>
              <wp:anchor distT="0" distB="0" distL="114300" distR="114300" simplePos="0" relativeHeight="251849216" behindDoc="0" locked="0" layoutInCell="1" allowOverlap="1">
                <wp:simplePos x="0" y="0"/>
                <wp:positionH relativeFrom="column">
                  <wp:posOffset>3124200</wp:posOffset>
                </wp:positionH>
                <wp:positionV relativeFrom="paragraph">
                  <wp:posOffset>0</wp:posOffset>
                </wp:positionV>
                <wp:extent cx="45720" cy="207010"/>
                <wp:effectExtent l="19050" t="0" r="30480" b="40640"/>
                <wp:wrapNone/>
                <wp:docPr id="62" name="Стрелка вниз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070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54E22D" id="Стрелка вниз 115" o:spid="_x0000_s1026" type="#_x0000_t67" style="position:absolute;margin-left:246pt;margin-top:0;width:3.6pt;height:16.3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" adj="19215" fillcolor="#629dd1 [3204]" strokecolor="#224e76 [1604]" strokeweight="2pt">
                <v:path arrowok="t"/>
              </v:shape>
            </w:pict>
          </mc:Fallback>
        </mc:AlternateContent>
      </w:r>
    </w:p>
    <w:tbl>
      <w:tblPr>
        <w:tblStyle w:val="a9"/>
        <w:tblW w:w="0" w:type="auto"/>
        <w:tblLook w:val="04A0" w:firstRow="1" w:lastRow="0" w:firstColumn="1" w:lastColumn="0" w:noHBand="0" w:noVBand="1"/>
      </w:tblPr>
      <w:tblGrid>
        <w:gridCol w:w="9628"/>
      </w:tblGrid>
      <w:tr w:rsidR="009C7E8D" w:rsidRPr="00204488" w:rsidTr="009C7E8D">
        <w:tc>
          <w:tcPr>
            <w:tcW w:w="9628" w:type="dxa"/>
          </w:tcPr>
          <w:p w:rsidR="009C7E8D" w:rsidRPr="009C7E8D" w:rsidRDefault="009C7E8D" w:rsidP="00616705">
            <w:pPr>
              <w:pStyle w:val="a5"/>
              <w:contextualSpacing/>
              <w:jc w:val="center"/>
              <w:rPr>
                <w:sz w:val="24"/>
                <w:szCs w:val="24"/>
                <w:lang w:val="kk-KZ"/>
              </w:rPr>
            </w:pPr>
            <w:r w:rsidRPr="009C7E8D">
              <w:rPr>
                <w:sz w:val="24"/>
                <w:szCs w:val="24"/>
                <w:lang w:val="kk-KZ"/>
              </w:rPr>
              <w:t xml:space="preserve">Композициялық беттік-активті полиэлектролиттерді полимерлі суландыру процесінде Құмкөл кен орнының мұнайын жер қабаттарынан ығыстырудың экономикалық тиімділігін зерттеу және өндірістік тәжірибе – сынақтан өткізу </w:t>
            </w:r>
          </w:p>
        </w:tc>
      </w:tr>
    </w:tbl>
    <w:p w:rsidR="006C1D04" w:rsidRDefault="006C1D04" w:rsidP="00616705">
      <w:pPr>
        <w:pStyle w:val="a5"/>
        <w:ind w:firstLine="709"/>
        <w:contextualSpacing/>
        <w:jc w:val="center"/>
        <w:rPr>
          <w:lang w:val="kk-KZ"/>
        </w:rPr>
      </w:pPr>
    </w:p>
    <w:p w:rsidR="00DD50E5" w:rsidRDefault="00DD50E5" w:rsidP="00616705">
      <w:pPr>
        <w:pStyle w:val="a5"/>
        <w:ind w:firstLine="709"/>
        <w:contextualSpacing/>
        <w:jc w:val="center"/>
        <w:rPr>
          <w:lang w:val="kk-KZ"/>
        </w:rPr>
      </w:pPr>
      <w:r w:rsidRPr="00993C21">
        <w:rPr>
          <w:lang w:val="kk-KZ"/>
        </w:rPr>
        <w:t xml:space="preserve">Сурет </w:t>
      </w:r>
      <w:r w:rsidR="00993C21" w:rsidRPr="00993C21">
        <w:rPr>
          <w:lang w:val="kk-KZ"/>
        </w:rPr>
        <w:t>14</w:t>
      </w:r>
      <w:r w:rsidRPr="00993C21">
        <w:rPr>
          <w:lang w:val="kk-KZ"/>
        </w:rPr>
        <w:t xml:space="preserve"> – Диссертациялық </w:t>
      </w:r>
      <w:r w:rsidRPr="000100CB">
        <w:rPr>
          <w:lang w:val="kk-KZ"/>
        </w:rPr>
        <w:t>жұмыс бойынша тапсырмаларды орындаудың құрылымы</w:t>
      </w:r>
    </w:p>
    <w:p w:rsidR="003C0EE4" w:rsidRDefault="003C0EE4" w:rsidP="00616705">
      <w:pPr>
        <w:pStyle w:val="a5"/>
        <w:ind w:firstLine="709"/>
        <w:contextualSpacing/>
        <w:jc w:val="both"/>
        <w:rPr>
          <w:b/>
          <w:lang w:val="kk-KZ"/>
        </w:rPr>
      </w:pPr>
    </w:p>
    <w:p w:rsidR="006D0FB7" w:rsidRDefault="006D0FB7" w:rsidP="006D0FB7">
      <w:pPr>
        <w:pStyle w:val="a5"/>
        <w:ind w:firstLine="709"/>
        <w:contextualSpacing/>
        <w:jc w:val="both"/>
        <w:rPr>
          <w:b/>
          <w:lang w:val="kk-KZ"/>
        </w:rPr>
      </w:pPr>
      <w:r w:rsidRPr="002D64F8">
        <w:rPr>
          <w:b/>
          <w:lang w:val="kk-KZ"/>
        </w:rPr>
        <w:lastRenderedPageBreak/>
        <w:t>2.</w:t>
      </w:r>
      <w:r>
        <w:rPr>
          <w:b/>
          <w:lang w:val="kk-KZ"/>
        </w:rPr>
        <w:t>2</w:t>
      </w:r>
      <w:r w:rsidRPr="002D64F8">
        <w:rPr>
          <w:b/>
          <w:lang w:val="kk-KZ"/>
        </w:rPr>
        <w:t xml:space="preserve"> Зерттеу нысандары </w:t>
      </w:r>
    </w:p>
    <w:p w:rsidR="006D0FB7" w:rsidRPr="002D64F8" w:rsidRDefault="006D0FB7" w:rsidP="006D0FB7">
      <w:pPr>
        <w:pStyle w:val="a5"/>
        <w:ind w:firstLine="709"/>
        <w:contextualSpacing/>
        <w:jc w:val="both"/>
        <w:rPr>
          <w:b/>
          <w:lang w:val="kk-KZ"/>
        </w:rPr>
      </w:pPr>
    </w:p>
    <w:p w:rsidR="006D0FB7" w:rsidRPr="000100CB" w:rsidRDefault="006D0FB7" w:rsidP="006D0FB7">
      <w:pPr>
        <w:pStyle w:val="a5"/>
        <w:ind w:firstLine="709"/>
        <w:contextualSpacing/>
        <w:jc w:val="both"/>
        <w:rPr>
          <w:lang w:val="kk-KZ"/>
        </w:rPr>
      </w:pPr>
      <w:r w:rsidRPr="000100CB">
        <w:rPr>
          <w:lang w:val="kk-KZ"/>
        </w:rPr>
        <w:t>Зерттеу нысандарын таңдау кезінде келесі талаптарды ескерілді: алынатын шикізат жергілікті және ол қолжетімді болу керек, сонымен қатар өндіріс қалдықтарын қолдану керек</w:t>
      </w:r>
      <w:r>
        <w:rPr>
          <w:lang w:val="kk-KZ"/>
        </w:rPr>
        <w:t>, оларды пайдаға асыру, қоршаған ортаны қорғауда маңызды мәселені шешу болып табылады. Ө</w:t>
      </w:r>
      <w:r w:rsidRPr="000100CB">
        <w:rPr>
          <w:lang w:val="kk-KZ"/>
        </w:rPr>
        <w:t xml:space="preserve">ндіріс қалдықтарын пайдалану </w:t>
      </w:r>
      <w:r>
        <w:rPr>
          <w:lang w:val="kk-KZ"/>
        </w:rPr>
        <w:t xml:space="preserve">маңызды мәселе болып табылады, </w:t>
      </w:r>
      <w:r w:rsidRPr="000100CB">
        <w:rPr>
          <w:lang w:val="kk-KZ"/>
        </w:rPr>
        <w:t xml:space="preserve">яғни </w:t>
      </w:r>
      <w:r>
        <w:rPr>
          <w:lang w:val="kk-KZ"/>
        </w:rPr>
        <w:t>бұл</w:t>
      </w:r>
      <w:r w:rsidRPr="000100CB">
        <w:rPr>
          <w:lang w:val="kk-KZ"/>
        </w:rPr>
        <w:t xml:space="preserve"> өнімнің өзін</w:t>
      </w:r>
      <w:r>
        <w:rPr>
          <w:lang w:val="kk-KZ"/>
        </w:rPr>
        <w:t>дік құнын төмендетуге</w:t>
      </w:r>
      <w:r w:rsidRPr="000100CB">
        <w:rPr>
          <w:lang w:val="kk-KZ"/>
        </w:rPr>
        <w:t xml:space="preserve"> септігін тигізеді. Мұнайды жер қабаттарынан ығыстыруға арналған полимерлік реагенттерді таңдауды дұрыс жүргізу керек. </w:t>
      </w:r>
    </w:p>
    <w:p w:rsidR="006D0FB7" w:rsidRPr="00286579" w:rsidRDefault="006D0FB7" w:rsidP="006D0FB7">
      <w:pPr>
        <w:pStyle w:val="a5"/>
        <w:ind w:firstLine="709"/>
        <w:contextualSpacing/>
        <w:jc w:val="both"/>
        <w:rPr>
          <w:lang w:val="kk-KZ"/>
        </w:rPr>
      </w:pPr>
      <w:r w:rsidRPr="00286579">
        <w:rPr>
          <w:lang w:val="kk-KZ"/>
        </w:rPr>
        <w:t>Реагенттер</w:t>
      </w:r>
      <w:r>
        <w:rPr>
          <w:lang w:val="kk-KZ"/>
        </w:rPr>
        <w:t>дің қасиеттері:</w:t>
      </w:r>
    </w:p>
    <w:p w:rsidR="006D0FB7" w:rsidRPr="000100CB" w:rsidRDefault="006D0FB7" w:rsidP="006D0FB7">
      <w:pPr>
        <w:pStyle w:val="a5"/>
        <w:ind w:firstLine="709"/>
        <w:contextualSpacing/>
        <w:jc w:val="both"/>
        <w:rPr>
          <w:lang w:val="kk-KZ"/>
        </w:rPr>
      </w:pPr>
      <w:r>
        <w:rPr>
          <w:lang w:val="kk-KZ"/>
        </w:rPr>
        <w:t>1</w:t>
      </w:r>
      <w:r w:rsidRPr="000100CB">
        <w:rPr>
          <w:lang w:val="kk-KZ"/>
        </w:rPr>
        <w:t>. Полиакриламид</w:t>
      </w:r>
      <w:r>
        <w:rPr>
          <w:lang w:val="kk-KZ"/>
        </w:rPr>
        <w:t xml:space="preserve"> </w:t>
      </w:r>
      <w:r w:rsidRPr="004942C5">
        <w:rPr>
          <w:lang w:val="kk-KZ"/>
        </w:rPr>
        <w:t>(</w:t>
      </w:r>
      <w:r w:rsidRPr="004942C5">
        <w:rPr>
          <w:color w:val="202124"/>
          <w:shd w:val="clear" w:color="auto" w:fill="FFFFFF"/>
          <w:lang w:val="kk-KZ"/>
        </w:rPr>
        <w:t>(C</w:t>
      </w:r>
      <w:r w:rsidRPr="004942C5">
        <w:rPr>
          <w:color w:val="202124"/>
          <w:shd w:val="clear" w:color="auto" w:fill="FFFFFF"/>
          <w:vertAlign w:val="subscript"/>
          <w:lang w:val="kk-KZ"/>
        </w:rPr>
        <w:t>3</w:t>
      </w:r>
      <w:r w:rsidRPr="004942C5">
        <w:rPr>
          <w:color w:val="202124"/>
          <w:shd w:val="clear" w:color="auto" w:fill="FFFFFF"/>
          <w:lang w:val="kk-KZ"/>
        </w:rPr>
        <w:t>H</w:t>
      </w:r>
      <w:r w:rsidRPr="004942C5">
        <w:rPr>
          <w:color w:val="202124"/>
          <w:shd w:val="clear" w:color="auto" w:fill="FFFFFF"/>
          <w:vertAlign w:val="subscript"/>
          <w:lang w:val="kk-KZ"/>
        </w:rPr>
        <w:t>5</w:t>
      </w:r>
      <w:r w:rsidRPr="004942C5">
        <w:rPr>
          <w:color w:val="202124"/>
          <w:shd w:val="clear" w:color="auto" w:fill="FFFFFF"/>
          <w:lang w:val="kk-KZ"/>
        </w:rPr>
        <w:t>NO)</w:t>
      </w:r>
      <w:r w:rsidRPr="004942C5">
        <w:rPr>
          <w:color w:val="202124"/>
          <w:shd w:val="clear" w:color="auto" w:fill="FFFFFF"/>
          <w:vertAlign w:val="subscript"/>
          <w:lang w:val="kk-KZ"/>
        </w:rPr>
        <w:t>n</w:t>
      </w:r>
      <w:r w:rsidRPr="004942C5">
        <w:rPr>
          <w:shd w:val="clear" w:color="auto" w:fill="FFFFFF"/>
          <w:lang w:val="kk-KZ"/>
        </w:rPr>
        <w:t>)</w:t>
      </w:r>
      <w:r w:rsidR="00690735">
        <w:rPr>
          <w:shd w:val="clear" w:color="auto" w:fill="FFFFFF"/>
          <w:lang w:val="kk-KZ"/>
        </w:rPr>
        <w:t xml:space="preserve"> </w:t>
      </w:r>
      <w:r>
        <w:rPr>
          <w:shd w:val="clear" w:color="auto" w:fill="FFFFFF"/>
          <w:lang w:val="kk-KZ"/>
        </w:rPr>
        <w:t>–</w:t>
      </w:r>
      <w:r w:rsidRPr="000100CB">
        <w:rPr>
          <w:shd w:val="clear" w:color="auto" w:fill="FFFFFF"/>
          <w:lang w:val="kk-KZ"/>
        </w:rPr>
        <w:t xml:space="preserve"> жоғары полимерлену дәрежесімен синтезделген суда еритін </w:t>
      </w:r>
      <w:r w:rsidR="00690735">
        <w:rPr>
          <w:shd w:val="clear" w:color="auto" w:fill="FFFFFF"/>
          <w:lang w:val="kk-KZ"/>
        </w:rPr>
        <w:t>сызықтық</w:t>
      </w:r>
      <w:r w:rsidRPr="000100CB">
        <w:rPr>
          <w:shd w:val="clear" w:color="auto" w:fill="FFFFFF"/>
          <w:lang w:val="kk-KZ"/>
        </w:rPr>
        <w:t xml:space="preserve"> полимер</w:t>
      </w:r>
      <w:r w:rsidRPr="00690735">
        <w:rPr>
          <w:shd w:val="clear" w:color="auto" w:fill="FFFFFF"/>
          <w:lang w:val="kk-KZ"/>
        </w:rPr>
        <w:t>,</w:t>
      </w:r>
      <w:r w:rsidRPr="00286579">
        <w:rPr>
          <w:b/>
          <w:shd w:val="clear" w:color="auto" w:fill="FFFFFF"/>
          <w:lang w:val="kk-KZ"/>
        </w:rPr>
        <w:t xml:space="preserve"> </w:t>
      </w:r>
      <w:r w:rsidRPr="000100CB">
        <w:rPr>
          <w:shd w:val="clear" w:color="auto" w:fill="FFFFFF"/>
          <w:lang w:val="kk-KZ"/>
        </w:rPr>
        <w:t xml:space="preserve">суда оңай ериді, бензолда, эфирде, липидтерде және басқа да жалпы органикалық еріткіштерде ерімейді. Полиакриламидтің молекулалық </w:t>
      </w:r>
      <w:r w:rsidRPr="00736930">
        <w:rPr>
          <w:shd w:val="clear" w:color="auto" w:fill="FFFFFF"/>
          <w:lang w:val="kk-KZ"/>
        </w:rPr>
        <w:t>салмағы 16-18</w:t>
      </w:r>
      <w:r w:rsidRPr="00736930">
        <w:rPr>
          <w:rFonts w:ascii="Calibri" w:hAnsi="Calibri" w:cs="Calibri"/>
          <w:shd w:val="clear" w:color="auto" w:fill="FFFFFF"/>
          <w:lang w:val="kk-KZ"/>
        </w:rPr>
        <w:t>·</w:t>
      </w:r>
      <w:r w:rsidRPr="00736930">
        <w:rPr>
          <w:shd w:val="clear" w:color="auto" w:fill="FFFFFF"/>
          <w:lang w:val="kk-KZ"/>
        </w:rPr>
        <w:t>10</w:t>
      </w:r>
      <w:r w:rsidRPr="00736930">
        <w:rPr>
          <w:shd w:val="clear" w:color="auto" w:fill="FFFFFF"/>
          <w:vertAlign w:val="superscript"/>
          <w:lang w:val="kk-KZ"/>
        </w:rPr>
        <w:t>6</w:t>
      </w:r>
      <w:r>
        <w:rPr>
          <w:shd w:val="clear" w:color="auto" w:fill="FFFFFF"/>
          <w:vertAlign w:val="superscript"/>
          <w:lang w:val="kk-KZ"/>
        </w:rPr>
        <w:t xml:space="preserve"> </w:t>
      </w:r>
      <w:r>
        <w:rPr>
          <w:shd w:val="clear" w:color="auto" w:fill="FFFFFF"/>
          <w:lang w:val="kk-KZ"/>
        </w:rPr>
        <w:t>Дальтонға</w:t>
      </w:r>
      <w:r w:rsidRPr="000100CB">
        <w:rPr>
          <w:shd w:val="clear" w:color="auto" w:fill="FFFFFF"/>
          <w:lang w:val="kk-KZ"/>
        </w:rPr>
        <w:t xml:space="preserve"> дейін, ал өнімнің сыртқы түрі </w:t>
      </w:r>
      <w:r w:rsidR="00690735">
        <w:rPr>
          <w:shd w:val="clear" w:color="auto" w:fill="FFFFFF"/>
          <w:lang w:val="kk-KZ"/>
        </w:rPr>
        <w:t>–</w:t>
      </w:r>
      <w:r w:rsidRPr="000100CB">
        <w:rPr>
          <w:shd w:val="clear" w:color="auto" w:fill="FFFFFF"/>
          <w:lang w:val="kk-KZ"/>
        </w:rPr>
        <w:t xml:space="preserve"> ақ ұнтақ, ол температура 120°С-тан асқанда оңай ыдырайды.</w:t>
      </w:r>
    </w:p>
    <w:p w:rsidR="006D0FB7" w:rsidRPr="00C00DC8" w:rsidRDefault="006D0FB7" w:rsidP="006D0FB7">
      <w:pPr>
        <w:pStyle w:val="aa"/>
        <w:shd w:val="clear" w:color="auto" w:fill="FFFFFF"/>
        <w:spacing w:before="0" w:beforeAutospacing="0" w:after="0" w:afterAutospacing="0"/>
        <w:ind w:firstLine="709"/>
        <w:contextualSpacing/>
        <w:jc w:val="both"/>
        <w:rPr>
          <w:sz w:val="28"/>
          <w:szCs w:val="28"/>
          <w:lang w:val="kk-KZ"/>
        </w:rPr>
      </w:pPr>
      <w:r>
        <w:rPr>
          <w:sz w:val="28"/>
          <w:szCs w:val="28"/>
          <w:lang w:val="kk-KZ"/>
        </w:rPr>
        <w:t>2</w:t>
      </w:r>
      <w:r w:rsidRPr="000100CB">
        <w:rPr>
          <w:sz w:val="28"/>
          <w:szCs w:val="28"/>
          <w:lang w:val="kk-KZ"/>
        </w:rPr>
        <w:t xml:space="preserve">. </w:t>
      </w:r>
      <w:r>
        <w:rPr>
          <w:sz w:val="28"/>
          <w:szCs w:val="28"/>
          <w:lang w:val="kk-KZ"/>
        </w:rPr>
        <w:t>Госсиполды шайыр (</w:t>
      </w:r>
      <w:r w:rsidRPr="00C00DC8">
        <w:rPr>
          <w:sz w:val="28"/>
          <w:szCs w:val="28"/>
          <w:lang w:val="kk-KZ"/>
        </w:rPr>
        <w:t>C</w:t>
      </w:r>
      <w:r w:rsidRPr="00C00DC8">
        <w:rPr>
          <w:sz w:val="28"/>
          <w:szCs w:val="28"/>
          <w:vertAlign w:val="subscript"/>
          <w:lang w:val="kk-KZ"/>
        </w:rPr>
        <w:t>30</w:t>
      </w:r>
      <w:r w:rsidRPr="00C00DC8">
        <w:rPr>
          <w:sz w:val="28"/>
          <w:szCs w:val="28"/>
          <w:lang w:val="kk-KZ"/>
        </w:rPr>
        <w:t>H</w:t>
      </w:r>
      <w:r w:rsidRPr="00C00DC8">
        <w:rPr>
          <w:sz w:val="28"/>
          <w:szCs w:val="28"/>
          <w:vertAlign w:val="subscript"/>
          <w:lang w:val="kk-KZ"/>
        </w:rPr>
        <w:t>30</w:t>
      </w:r>
      <w:r w:rsidRPr="00C00DC8">
        <w:rPr>
          <w:sz w:val="28"/>
          <w:szCs w:val="28"/>
          <w:lang w:val="kk-KZ"/>
        </w:rPr>
        <w:t>O</w:t>
      </w:r>
      <w:r w:rsidRPr="00C00DC8">
        <w:rPr>
          <w:sz w:val="28"/>
          <w:szCs w:val="28"/>
          <w:vertAlign w:val="subscript"/>
          <w:lang w:val="kk-KZ"/>
        </w:rPr>
        <w:t>8</w:t>
      </w:r>
      <w:r>
        <w:rPr>
          <w:sz w:val="28"/>
          <w:szCs w:val="28"/>
          <w:lang w:val="kk-KZ"/>
        </w:rPr>
        <w:t xml:space="preserve">) </w:t>
      </w:r>
      <w:r w:rsidRPr="000100CB">
        <w:rPr>
          <w:shd w:val="clear" w:color="auto" w:fill="FFFFFF"/>
          <w:lang w:val="kk-KZ"/>
        </w:rPr>
        <w:t>–</w:t>
      </w:r>
      <w:r w:rsidR="00690735">
        <w:rPr>
          <w:shd w:val="clear" w:color="auto" w:fill="FFFFFF"/>
          <w:lang w:val="kk-KZ"/>
        </w:rPr>
        <w:t xml:space="preserve"> </w:t>
      </w:r>
      <w:r w:rsidRPr="00C00DC8">
        <w:rPr>
          <w:sz w:val="28"/>
          <w:szCs w:val="28"/>
          <w:lang w:val="kk-KZ"/>
        </w:rPr>
        <w:t>бұл қара-қоңыр түсті біркелкі тұтқыр май қышқылдарынан құралған масса.</w:t>
      </w:r>
      <w:r>
        <w:rPr>
          <w:sz w:val="28"/>
          <w:szCs w:val="28"/>
          <w:lang w:val="kk-KZ"/>
        </w:rPr>
        <w:t xml:space="preserve"> </w:t>
      </w:r>
      <w:r w:rsidRPr="00C00DC8">
        <w:rPr>
          <w:sz w:val="28"/>
          <w:szCs w:val="28"/>
          <w:shd w:val="clear" w:color="auto" w:fill="FFFFFF"/>
          <w:lang w:val="kk-KZ"/>
        </w:rPr>
        <w:t>Молекулалық масса</w:t>
      </w:r>
      <w:r w:rsidR="00F61BD1">
        <w:rPr>
          <w:sz w:val="28"/>
          <w:szCs w:val="28"/>
          <w:shd w:val="clear" w:color="auto" w:fill="FFFFFF"/>
          <w:lang w:val="kk-KZ"/>
        </w:rPr>
        <w:t>сы М</w:t>
      </w:r>
      <w:r w:rsidR="00F61BD1" w:rsidRPr="00F61BD1">
        <w:rPr>
          <w:sz w:val="28"/>
          <w:szCs w:val="28"/>
          <w:shd w:val="clear" w:color="auto" w:fill="FFFFFF"/>
          <w:vertAlign w:val="subscript"/>
          <w:lang w:val="en-US"/>
        </w:rPr>
        <w:t>r</w:t>
      </w:r>
      <w:r w:rsidR="00F61BD1">
        <w:rPr>
          <w:sz w:val="28"/>
          <w:szCs w:val="28"/>
          <w:shd w:val="clear" w:color="auto" w:fill="FFFFFF"/>
          <w:lang w:val="kk-KZ"/>
        </w:rPr>
        <w:t>=</w:t>
      </w:r>
      <w:r w:rsidRPr="00C00DC8">
        <w:rPr>
          <w:color w:val="202124"/>
          <w:sz w:val="28"/>
          <w:szCs w:val="28"/>
          <w:shd w:val="clear" w:color="auto" w:fill="FFFFFF"/>
          <w:lang w:val="kk-KZ"/>
        </w:rPr>
        <w:t>518,563</w:t>
      </w:r>
      <w:r w:rsidR="00F61BD1">
        <w:rPr>
          <w:color w:val="202124"/>
          <w:sz w:val="28"/>
          <w:szCs w:val="28"/>
          <w:shd w:val="clear" w:color="auto" w:fill="FFFFFF"/>
          <w:lang w:val="kk-KZ"/>
        </w:rPr>
        <w:t>г/моль, тығыздығы</w:t>
      </w:r>
      <w:r w:rsidRPr="00C00DC8">
        <w:rPr>
          <w:color w:val="202124"/>
          <w:sz w:val="28"/>
          <w:szCs w:val="28"/>
          <w:shd w:val="clear" w:color="auto" w:fill="FFFFFF"/>
          <w:lang w:val="kk-KZ"/>
        </w:rPr>
        <w:t xml:space="preserve"> </w:t>
      </w:r>
      <w:r w:rsidR="00F61BD1">
        <w:rPr>
          <w:color w:val="202124"/>
          <w:sz w:val="28"/>
          <w:szCs w:val="28"/>
          <w:shd w:val="clear" w:color="auto" w:fill="FFFFFF"/>
          <w:lang w:val="kk-KZ"/>
        </w:rPr>
        <w:t>ƿ=</w:t>
      </w:r>
      <w:r w:rsidRPr="00C00DC8">
        <w:rPr>
          <w:color w:val="202124"/>
          <w:sz w:val="28"/>
          <w:szCs w:val="28"/>
          <w:shd w:val="clear" w:color="auto" w:fill="FFFFFF"/>
          <w:lang w:val="kk-KZ"/>
        </w:rPr>
        <w:t>1,</w:t>
      </w:r>
      <w:r>
        <w:rPr>
          <w:color w:val="202124"/>
          <w:sz w:val="28"/>
          <w:szCs w:val="28"/>
          <w:shd w:val="clear" w:color="auto" w:fill="FFFFFF"/>
          <w:lang w:val="kk-KZ"/>
        </w:rPr>
        <w:t>4</w:t>
      </w:r>
      <w:r w:rsidRPr="00C00DC8">
        <w:rPr>
          <w:color w:val="202124"/>
          <w:sz w:val="28"/>
          <w:szCs w:val="28"/>
          <w:shd w:val="clear" w:color="auto" w:fill="FFFFFF"/>
          <w:lang w:val="kk-KZ"/>
        </w:rPr>
        <w:t>г/см</w:t>
      </w:r>
      <w:r w:rsidRPr="00C00DC8">
        <w:rPr>
          <w:color w:val="202124"/>
          <w:sz w:val="28"/>
          <w:szCs w:val="28"/>
          <w:shd w:val="clear" w:color="auto" w:fill="FFFFFF"/>
          <w:vertAlign w:val="superscript"/>
          <w:lang w:val="kk-KZ"/>
        </w:rPr>
        <w:t>3</w:t>
      </w:r>
      <w:r w:rsidRPr="00C00DC8">
        <w:rPr>
          <w:sz w:val="28"/>
          <w:szCs w:val="28"/>
          <w:shd w:val="clear" w:color="auto" w:fill="FFFFFF"/>
          <w:lang w:val="kk-KZ"/>
        </w:rPr>
        <w:t>, балқу t=</w:t>
      </w:r>
      <w:r>
        <w:rPr>
          <w:sz w:val="28"/>
          <w:szCs w:val="28"/>
          <w:shd w:val="clear" w:color="auto" w:fill="FFFFFF"/>
          <w:lang w:val="kk-KZ"/>
        </w:rPr>
        <w:t>177</w:t>
      </w:r>
      <w:r w:rsidRPr="00C00DC8">
        <w:rPr>
          <w:sz w:val="28"/>
          <w:szCs w:val="28"/>
          <w:shd w:val="clear" w:color="auto" w:fill="FFFFFF"/>
          <w:lang w:val="kk-KZ"/>
        </w:rPr>
        <w:t xml:space="preserve">°С, қайнау t= </w:t>
      </w:r>
      <w:r>
        <w:rPr>
          <w:sz w:val="28"/>
          <w:szCs w:val="28"/>
          <w:shd w:val="clear" w:color="auto" w:fill="FFFFFF"/>
          <w:lang w:val="kk-KZ"/>
        </w:rPr>
        <w:t>707</w:t>
      </w:r>
      <w:r w:rsidRPr="00C00DC8">
        <w:rPr>
          <w:sz w:val="28"/>
          <w:szCs w:val="28"/>
          <w:shd w:val="clear" w:color="auto" w:fill="FFFFFF"/>
          <w:lang w:val="kk-KZ"/>
        </w:rPr>
        <w:t>°С.</w:t>
      </w:r>
    </w:p>
    <w:p w:rsidR="006D0FB7" w:rsidRPr="00B67AE8" w:rsidRDefault="006D0FB7" w:rsidP="006D0FB7">
      <w:pPr>
        <w:pStyle w:val="aa"/>
        <w:shd w:val="clear" w:color="auto" w:fill="FFFFFF"/>
        <w:spacing w:before="0" w:beforeAutospacing="0" w:after="0" w:afterAutospacing="0"/>
        <w:ind w:firstLine="709"/>
        <w:contextualSpacing/>
        <w:jc w:val="both"/>
        <w:rPr>
          <w:sz w:val="28"/>
          <w:szCs w:val="28"/>
          <w:lang w:val="kk-KZ"/>
        </w:rPr>
      </w:pPr>
      <w:r>
        <w:rPr>
          <w:sz w:val="28"/>
          <w:szCs w:val="28"/>
          <w:lang w:val="kk-KZ"/>
        </w:rPr>
        <w:t xml:space="preserve">3. </w:t>
      </w:r>
      <w:r w:rsidRPr="000100CB">
        <w:rPr>
          <w:sz w:val="28"/>
          <w:szCs w:val="28"/>
          <w:lang w:val="kk-KZ"/>
        </w:rPr>
        <w:t>Формалин</w:t>
      </w:r>
      <w:r>
        <w:rPr>
          <w:sz w:val="28"/>
          <w:szCs w:val="28"/>
          <w:lang w:val="kk-KZ"/>
        </w:rPr>
        <w:t xml:space="preserve"> (СН</w:t>
      </w:r>
      <w:r>
        <w:rPr>
          <w:sz w:val="28"/>
          <w:szCs w:val="28"/>
          <w:vertAlign w:val="subscript"/>
          <w:lang w:val="kk-KZ"/>
        </w:rPr>
        <w:t>2</w:t>
      </w:r>
      <w:r>
        <w:rPr>
          <w:sz w:val="28"/>
          <w:szCs w:val="28"/>
          <w:lang w:val="kk-KZ"/>
        </w:rPr>
        <w:t xml:space="preserve">О) </w:t>
      </w:r>
      <w:r w:rsidR="00F61BD1">
        <w:rPr>
          <w:sz w:val="28"/>
          <w:szCs w:val="28"/>
          <w:lang w:val="kk-KZ"/>
        </w:rPr>
        <w:t>–</w:t>
      </w:r>
      <w:r>
        <w:rPr>
          <w:sz w:val="28"/>
          <w:szCs w:val="28"/>
          <w:lang w:val="kk-KZ"/>
        </w:rPr>
        <w:t xml:space="preserve"> т</w:t>
      </w:r>
      <w:r w:rsidRPr="00EC24D2">
        <w:rPr>
          <w:sz w:val="28"/>
          <w:szCs w:val="28"/>
          <w:lang w:val="kk-KZ"/>
        </w:rPr>
        <w:t>үссіз мөлдір сұй</w:t>
      </w:r>
      <w:r w:rsidR="00F61BD1">
        <w:rPr>
          <w:sz w:val="28"/>
          <w:szCs w:val="28"/>
          <w:lang w:val="kk-KZ"/>
        </w:rPr>
        <w:t>ықтық</w:t>
      </w:r>
      <w:r w:rsidR="00B87FFD" w:rsidRPr="00B87FFD">
        <w:rPr>
          <w:sz w:val="28"/>
          <w:szCs w:val="28"/>
          <w:lang w:val="kk-KZ"/>
        </w:rPr>
        <w:t>.</w:t>
      </w:r>
      <w:r w:rsidR="00B87FFD">
        <w:rPr>
          <w:sz w:val="28"/>
          <w:szCs w:val="28"/>
          <w:lang w:val="kk-KZ"/>
        </w:rPr>
        <w:t xml:space="preserve"> С</w:t>
      </w:r>
      <w:r>
        <w:rPr>
          <w:sz w:val="28"/>
          <w:szCs w:val="28"/>
          <w:lang w:val="kk-KZ"/>
        </w:rPr>
        <w:t>ақтау кезінде лайлану немесе ақ тұнба пайда болады, 40°</w:t>
      </w:r>
      <w:r w:rsidRPr="00EC24D2">
        <w:rPr>
          <w:sz w:val="28"/>
          <w:szCs w:val="28"/>
          <w:lang w:val="kk-KZ"/>
        </w:rPr>
        <w:t>C аспайтын температурада ериді.</w:t>
      </w:r>
      <w:r>
        <w:rPr>
          <w:sz w:val="28"/>
          <w:szCs w:val="28"/>
          <w:lang w:val="kk-KZ"/>
        </w:rPr>
        <w:t xml:space="preserve"> </w:t>
      </w:r>
      <w:r w:rsidRPr="00B67AE8">
        <w:rPr>
          <w:sz w:val="28"/>
          <w:szCs w:val="28"/>
          <w:lang w:val="kk-KZ"/>
        </w:rPr>
        <w:t xml:space="preserve">Формалин </w:t>
      </w:r>
      <w:r w:rsidR="00F61BD1">
        <w:rPr>
          <w:sz w:val="28"/>
          <w:szCs w:val="28"/>
          <w:lang w:val="kk-KZ"/>
        </w:rPr>
        <w:t>–</w:t>
      </w:r>
      <w:r w:rsidRPr="00B67AE8">
        <w:rPr>
          <w:sz w:val="28"/>
          <w:szCs w:val="28"/>
          <w:lang w:val="kk-KZ"/>
        </w:rPr>
        <w:t xml:space="preserve"> формальдегидтің 40% ер</w:t>
      </w:r>
      <w:r>
        <w:rPr>
          <w:sz w:val="28"/>
          <w:szCs w:val="28"/>
          <w:lang w:val="kk-KZ"/>
        </w:rPr>
        <w:t xml:space="preserve">ітіндісі. Формалиннің техникалық маркасы </w:t>
      </w:r>
      <w:r w:rsidR="00F61BD1" w:rsidRPr="00F61BD1">
        <w:rPr>
          <w:sz w:val="28"/>
          <w:szCs w:val="28"/>
          <w:lang w:val="kk-KZ"/>
        </w:rPr>
        <w:t>(</w:t>
      </w:r>
      <w:r w:rsidR="00F61BD1">
        <w:rPr>
          <w:sz w:val="28"/>
          <w:szCs w:val="28"/>
          <w:lang w:val="kk-KZ"/>
        </w:rPr>
        <w:t>ФМ</w:t>
      </w:r>
      <w:r w:rsidR="00F61BD1" w:rsidRPr="00F61BD1">
        <w:rPr>
          <w:sz w:val="28"/>
          <w:szCs w:val="28"/>
          <w:lang w:val="kk-KZ"/>
        </w:rPr>
        <w:t>)</w:t>
      </w:r>
      <w:r w:rsidR="00F61BD1" w:rsidRPr="00B67AE8">
        <w:rPr>
          <w:sz w:val="28"/>
          <w:szCs w:val="28"/>
          <w:lang w:val="kk-KZ"/>
        </w:rPr>
        <w:t xml:space="preserve"> </w:t>
      </w:r>
      <w:r w:rsidRPr="00B67AE8">
        <w:rPr>
          <w:sz w:val="28"/>
          <w:szCs w:val="28"/>
          <w:lang w:val="kk-KZ"/>
        </w:rPr>
        <w:t xml:space="preserve">полимерлеу және поликонденсациялау полимерлерін өндіруде </w:t>
      </w:r>
      <w:r>
        <w:rPr>
          <w:sz w:val="28"/>
          <w:szCs w:val="28"/>
          <w:lang w:val="kk-KZ"/>
        </w:rPr>
        <w:t>қолданылады</w:t>
      </w:r>
      <w:r w:rsidRPr="00B67AE8">
        <w:rPr>
          <w:sz w:val="28"/>
          <w:szCs w:val="28"/>
          <w:lang w:val="kk-KZ"/>
        </w:rPr>
        <w:t xml:space="preserve">, </w:t>
      </w:r>
      <w:r>
        <w:rPr>
          <w:sz w:val="28"/>
          <w:szCs w:val="28"/>
          <w:lang w:val="kk-KZ"/>
        </w:rPr>
        <w:t xml:space="preserve">сонымен қатар </w:t>
      </w:r>
      <w:r w:rsidRPr="00B67AE8">
        <w:rPr>
          <w:sz w:val="28"/>
          <w:szCs w:val="28"/>
          <w:lang w:val="kk-KZ"/>
        </w:rPr>
        <w:t>пластмасса, пленка түзетін және сіңдіру материалдары, желімдер және беттік</w:t>
      </w:r>
      <w:r>
        <w:rPr>
          <w:sz w:val="28"/>
          <w:szCs w:val="28"/>
          <w:lang w:val="kk-KZ"/>
        </w:rPr>
        <w:t>-активті</w:t>
      </w:r>
      <w:r w:rsidRPr="00B67AE8">
        <w:rPr>
          <w:sz w:val="28"/>
          <w:szCs w:val="28"/>
          <w:lang w:val="kk-KZ"/>
        </w:rPr>
        <w:t xml:space="preserve"> заттар</w:t>
      </w:r>
      <w:r>
        <w:rPr>
          <w:sz w:val="28"/>
          <w:szCs w:val="28"/>
          <w:lang w:val="kk-KZ"/>
        </w:rPr>
        <w:t>дың</w:t>
      </w:r>
      <w:r w:rsidRPr="00B67AE8">
        <w:rPr>
          <w:sz w:val="28"/>
          <w:szCs w:val="28"/>
          <w:lang w:val="kk-KZ"/>
        </w:rPr>
        <w:t xml:space="preserve"> негіз</w:t>
      </w:r>
      <w:r>
        <w:rPr>
          <w:sz w:val="28"/>
          <w:szCs w:val="28"/>
          <w:lang w:val="kk-KZ"/>
        </w:rPr>
        <w:t>і</w:t>
      </w:r>
      <w:r w:rsidR="00F61BD1">
        <w:rPr>
          <w:sz w:val="28"/>
          <w:szCs w:val="28"/>
          <w:lang w:val="kk-KZ"/>
        </w:rPr>
        <w:t xml:space="preserve"> болып табылады</w:t>
      </w:r>
      <w:r>
        <w:rPr>
          <w:sz w:val="28"/>
          <w:szCs w:val="28"/>
          <w:lang w:val="kk-KZ"/>
        </w:rPr>
        <w:t xml:space="preserve">. Молекулалық массасы </w:t>
      </w:r>
      <w:r w:rsidR="00F61BD1" w:rsidRPr="00F61BD1">
        <w:rPr>
          <w:sz w:val="28"/>
          <w:szCs w:val="28"/>
          <w:lang w:val="kk-KZ"/>
        </w:rPr>
        <w:t>M</w:t>
      </w:r>
      <w:r w:rsidR="00F61BD1" w:rsidRPr="00F61BD1">
        <w:rPr>
          <w:sz w:val="28"/>
          <w:szCs w:val="28"/>
          <w:vertAlign w:val="subscript"/>
          <w:lang w:val="kk-KZ"/>
        </w:rPr>
        <w:t>r</w:t>
      </w:r>
      <w:r w:rsidR="00F61BD1" w:rsidRPr="00F61BD1">
        <w:rPr>
          <w:sz w:val="28"/>
          <w:szCs w:val="28"/>
          <w:lang w:val="kk-KZ"/>
        </w:rPr>
        <w:t>=</w:t>
      </w:r>
      <w:r>
        <w:rPr>
          <w:sz w:val="28"/>
          <w:szCs w:val="28"/>
          <w:lang w:val="kk-KZ"/>
        </w:rPr>
        <w:t>30,03</w:t>
      </w:r>
      <w:r w:rsidR="00F61BD1">
        <w:rPr>
          <w:color w:val="202124"/>
          <w:sz w:val="28"/>
          <w:szCs w:val="28"/>
          <w:shd w:val="clear" w:color="auto" w:fill="FFFFFF"/>
          <w:lang w:val="kk-KZ"/>
        </w:rPr>
        <w:t>г/моль</w:t>
      </w:r>
      <w:r w:rsidR="00F61BD1">
        <w:rPr>
          <w:sz w:val="28"/>
          <w:szCs w:val="28"/>
          <w:lang w:val="kk-KZ"/>
        </w:rPr>
        <w:t>, тығыздығы ƿ</w:t>
      </w:r>
      <w:r w:rsidR="00F61BD1" w:rsidRPr="00F61BD1">
        <w:rPr>
          <w:sz w:val="28"/>
          <w:szCs w:val="28"/>
          <w:lang w:val="kk-KZ"/>
        </w:rPr>
        <w:t>=</w:t>
      </w:r>
      <w:r w:rsidR="00F61BD1">
        <w:rPr>
          <w:sz w:val="28"/>
          <w:szCs w:val="28"/>
          <w:lang w:val="kk-KZ"/>
        </w:rPr>
        <w:t>1110-1120</w:t>
      </w:r>
      <w:r>
        <w:rPr>
          <w:sz w:val="28"/>
          <w:szCs w:val="28"/>
          <w:lang w:val="kk-KZ"/>
        </w:rPr>
        <w:t>кг/м</w:t>
      </w:r>
      <w:r>
        <w:rPr>
          <w:sz w:val="28"/>
          <w:szCs w:val="28"/>
          <w:vertAlign w:val="superscript"/>
          <w:lang w:val="kk-KZ"/>
        </w:rPr>
        <w:t>3</w:t>
      </w:r>
      <w:r w:rsidR="00F61BD1">
        <w:rPr>
          <w:sz w:val="28"/>
          <w:szCs w:val="28"/>
          <w:lang w:val="kk-KZ"/>
        </w:rPr>
        <w:t xml:space="preserve">, қайнау температурасы </w:t>
      </w:r>
      <w:r w:rsidR="00F61BD1" w:rsidRPr="00F61BD1">
        <w:rPr>
          <w:sz w:val="28"/>
          <w:szCs w:val="28"/>
          <w:lang w:val="kk-KZ"/>
        </w:rPr>
        <w:t>t=</w:t>
      </w:r>
      <w:r w:rsidR="00F61BD1">
        <w:rPr>
          <w:sz w:val="28"/>
          <w:szCs w:val="28"/>
          <w:lang w:val="kk-KZ"/>
        </w:rPr>
        <w:t xml:space="preserve"> 99</w:t>
      </w:r>
      <w:r>
        <w:rPr>
          <w:sz w:val="28"/>
          <w:szCs w:val="28"/>
          <w:lang w:val="kk-KZ"/>
        </w:rPr>
        <w:t>℃, м</w:t>
      </w:r>
      <w:r w:rsidRPr="00B67AE8">
        <w:rPr>
          <w:sz w:val="28"/>
          <w:szCs w:val="28"/>
          <w:lang w:val="kk-KZ"/>
        </w:rPr>
        <w:t>енш</w:t>
      </w:r>
      <w:r w:rsidR="00B87FFD">
        <w:rPr>
          <w:sz w:val="28"/>
          <w:szCs w:val="28"/>
          <w:lang w:val="kk-KZ"/>
        </w:rPr>
        <w:t>ікті жылу сыйымдылығы</w:t>
      </w:r>
      <w:r>
        <w:rPr>
          <w:sz w:val="28"/>
          <w:szCs w:val="28"/>
          <w:lang w:val="kk-KZ"/>
        </w:rPr>
        <w:t xml:space="preserve"> </w:t>
      </w:r>
      <w:r w:rsidR="00B87FFD" w:rsidRPr="00B87FFD">
        <w:rPr>
          <w:sz w:val="28"/>
          <w:szCs w:val="28"/>
          <w:lang w:val="kk-KZ"/>
        </w:rPr>
        <w:t>c</w:t>
      </w:r>
      <w:r w:rsidR="00B87FFD" w:rsidRPr="00B87FFD">
        <w:rPr>
          <w:sz w:val="28"/>
          <w:szCs w:val="28"/>
          <w:vertAlign w:val="subscript"/>
          <w:lang w:val="kk-KZ"/>
        </w:rPr>
        <w:t>m</w:t>
      </w:r>
      <w:r w:rsidR="00B87FFD" w:rsidRPr="00B87FFD">
        <w:rPr>
          <w:sz w:val="28"/>
          <w:szCs w:val="28"/>
          <w:lang w:val="kk-KZ"/>
        </w:rPr>
        <w:t>=</w:t>
      </w:r>
      <w:r>
        <w:rPr>
          <w:sz w:val="28"/>
          <w:szCs w:val="28"/>
          <w:lang w:val="kk-KZ"/>
        </w:rPr>
        <w:t>2,</w:t>
      </w:r>
      <w:r w:rsidRPr="00B67AE8">
        <w:rPr>
          <w:sz w:val="28"/>
          <w:szCs w:val="28"/>
          <w:lang w:val="kk-KZ"/>
        </w:rPr>
        <w:t>5</w:t>
      </w:r>
      <w:r w:rsidR="00B87FFD" w:rsidRPr="00B87FFD">
        <w:rPr>
          <w:sz w:val="28"/>
          <w:szCs w:val="28"/>
          <w:lang w:val="kk-KZ"/>
        </w:rPr>
        <w:t>k</w:t>
      </w:r>
      <w:r>
        <w:rPr>
          <w:sz w:val="28"/>
          <w:szCs w:val="28"/>
          <w:lang w:val="kk-KZ"/>
        </w:rPr>
        <w:t xml:space="preserve">Дж/кг К. </w:t>
      </w:r>
    </w:p>
    <w:p w:rsidR="006D0FB7" w:rsidRPr="00B87FFD" w:rsidRDefault="006D0FB7" w:rsidP="006D0FB7">
      <w:pPr>
        <w:pStyle w:val="a5"/>
        <w:ind w:firstLine="709"/>
        <w:contextualSpacing/>
        <w:jc w:val="both"/>
        <w:rPr>
          <w:lang w:val="kk-KZ"/>
        </w:rPr>
      </w:pPr>
      <w:r>
        <w:rPr>
          <w:lang w:val="kk-KZ"/>
        </w:rPr>
        <w:t>4</w:t>
      </w:r>
      <w:r w:rsidRPr="000100CB">
        <w:rPr>
          <w:lang w:val="kk-KZ"/>
        </w:rPr>
        <w:t xml:space="preserve">. </w:t>
      </w:r>
      <w:r w:rsidRPr="00B87FFD">
        <w:rPr>
          <w:lang w:val="kk-KZ"/>
        </w:rPr>
        <w:t xml:space="preserve">Глицерин </w:t>
      </w:r>
      <w:r w:rsidRPr="00B87FFD">
        <w:rPr>
          <w:shd w:val="clear" w:color="auto" w:fill="FFFFFF"/>
          <w:lang w:val="kk-KZ"/>
        </w:rPr>
        <w:t>(С</w:t>
      </w:r>
      <w:r w:rsidRPr="00B87FFD">
        <w:rPr>
          <w:shd w:val="clear" w:color="auto" w:fill="FFFFFF"/>
          <w:vertAlign w:val="subscript"/>
          <w:lang w:val="kk-KZ"/>
        </w:rPr>
        <w:t>3</w:t>
      </w:r>
      <w:r w:rsidRPr="00B87FFD">
        <w:rPr>
          <w:shd w:val="clear" w:color="auto" w:fill="FFFFFF"/>
          <w:lang w:val="kk-KZ"/>
        </w:rPr>
        <w:t>Н</w:t>
      </w:r>
      <w:r w:rsidRPr="00B87FFD">
        <w:rPr>
          <w:shd w:val="clear" w:color="auto" w:fill="FFFFFF"/>
          <w:vertAlign w:val="subscript"/>
          <w:lang w:val="kk-KZ"/>
        </w:rPr>
        <w:t>8</w:t>
      </w:r>
      <w:r w:rsidRPr="00B87FFD">
        <w:rPr>
          <w:shd w:val="clear" w:color="auto" w:fill="FFFFFF"/>
          <w:lang w:val="kk-KZ"/>
        </w:rPr>
        <w:t>О</w:t>
      </w:r>
      <w:r w:rsidRPr="00B87FFD">
        <w:rPr>
          <w:shd w:val="clear" w:color="auto" w:fill="FFFFFF"/>
          <w:vertAlign w:val="subscript"/>
          <w:lang w:val="kk-KZ"/>
        </w:rPr>
        <w:t>3</w:t>
      </w:r>
      <w:r w:rsidRPr="00B87FFD">
        <w:rPr>
          <w:shd w:val="clear" w:color="auto" w:fill="FFFFFF"/>
          <w:lang w:val="kk-KZ"/>
        </w:rPr>
        <w:t>) – тұтқыр, түссіз сұйықтық.</w:t>
      </w:r>
      <w:r w:rsidR="00B87FFD" w:rsidRPr="00B87FFD">
        <w:rPr>
          <w:shd w:val="clear" w:color="auto" w:fill="FFFFFF"/>
          <w:lang w:val="kk-KZ"/>
        </w:rPr>
        <w:t xml:space="preserve"> Молекулалық массасы </w:t>
      </w:r>
      <w:r w:rsidR="00B87FFD" w:rsidRPr="00B87FFD">
        <w:rPr>
          <w:lang w:val="kk-KZ"/>
        </w:rPr>
        <w:t>M</w:t>
      </w:r>
      <w:r w:rsidR="00B87FFD" w:rsidRPr="00B87FFD">
        <w:rPr>
          <w:vertAlign w:val="subscript"/>
          <w:lang w:val="kk-KZ"/>
        </w:rPr>
        <w:t>r</w:t>
      </w:r>
      <w:r w:rsidR="00B87FFD" w:rsidRPr="00B87FFD">
        <w:rPr>
          <w:lang w:val="kk-KZ"/>
        </w:rPr>
        <w:t>=</w:t>
      </w:r>
      <w:r w:rsidR="00B87FFD">
        <w:rPr>
          <w:shd w:val="clear" w:color="auto" w:fill="FFFFFF"/>
          <w:lang w:val="kk-KZ"/>
        </w:rPr>
        <w:t>92,09382</w:t>
      </w:r>
      <w:r w:rsidRPr="00B87FFD">
        <w:rPr>
          <w:shd w:val="clear" w:color="auto" w:fill="FFFFFF"/>
          <w:lang w:val="kk-KZ"/>
        </w:rPr>
        <w:t xml:space="preserve">г/моль, тығыздығы </w:t>
      </w:r>
      <w:r w:rsidR="00B87FFD">
        <w:rPr>
          <w:lang w:val="kk-KZ"/>
        </w:rPr>
        <w:t>ƿ</w:t>
      </w:r>
      <w:r w:rsidR="00B87FFD" w:rsidRPr="00F61BD1">
        <w:rPr>
          <w:lang w:val="kk-KZ"/>
        </w:rPr>
        <w:t>=</w:t>
      </w:r>
      <w:r w:rsidR="00B87FFD">
        <w:rPr>
          <w:shd w:val="clear" w:color="auto" w:fill="FFFFFF"/>
          <w:lang w:val="kk-KZ"/>
        </w:rPr>
        <w:t>1,26</w:t>
      </w:r>
      <w:r w:rsidRPr="00B87FFD">
        <w:rPr>
          <w:shd w:val="clear" w:color="auto" w:fill="FFFFFF"/>
          <w:lang w:val="kk-KZ"/>
        </w:rPr>
        <w:t>г/см</w:t>
      </w:r>
      <w:r w:rsidRPr="00B87FFD">
        <w:rPr>
          <w:shd w:val="clear" w:color="auto" w:fill="FFFFFF"/>
          <w:vertAlign w:val="superscript"/>
          <w:lang w:val="kk-KZ"/>
        </w:rPr>
        <w:t>3</w:t>
      </w:r>
      <w:r w:rsidRPr="00B87FFD">
        <w:rPr>
          <w:shd w:val="clear" w:color="auto" w:fill="FFFFFF"/>
          <w:lang w:val="kk-KZ"/>
        </w:rPr>
        <w:t>, балқу t</w:t>
      </w:r>
      <w:r w:rsidRPr="00B87FFD">
        <w:rPr>
          <w:rFonts w:ascii="Calibri" w:hAnsi="Calibri" w:cs="Calibri"/>
          <w:shd w:val="clear" w:color="auto" w:fill="FFFFFF"/>
          <w:lang w:val="kk-KZ"/>
        </w:rPr>
        <w:t>=</w:t>
      </w:r>
      <w:r w:rsidRPr="00B87FFD">
        <w:rPr>
          <w:shd w:val="clear" w:color="auto" w:fill="FFFFFF"/>
          <w:lang w:val="kk-KZ"/>
        </w:rPr>
        <w:t>17,9°С, қайнау t</w:t>
      </w:r>
      <w:r w:rsidRPr="00B87FFD">
        <w:rPr>
          <w:rFonts w:ascii="Calibri" w:hAnsi="Calibri" w:cs="Calibri"/>
          <w:shd w:val="clear" w:color="auto" w:fill="FFFFFF"/>
          <w:lang w:val="kk-KZ"/>
        </w:rPr>
        <w:t>=</w:t>
      </w:r>
      <w:r w:rsidRPr="00B87FFD">
        <w:rPr>
          <w:shd w:val="clear" w:color="auto" w:fill="FFFFFF"/>
          <w:lang w:val="kk-KZ"/>
        </w:rPr>
        <w:t xml:space="preserve">290°С. Глицерин </w:t>
      </w:r>
      <w:r w:rsidR="00B87FFD">
        <w:rPr>
          <w:shd w:val="clear" w:color="auto" w:fill="FFFFFF"/>
          <w:lang w:val="kk-KZ"/>
        </w:rPr>
        <w:t>–</w:t>
      </w:r>
      <w:r w:rsidRPr="00B87FFD">
        <w:rPr>
          <w:shd w:val="clear" w:color="auto" w:fill="FFFFFF"/>
          <w:lang w:val="kk-KZ"/>
        </w:rPr>
        <w:t xml:space="preserve"> ылғал тартқыш, сумен кез келген мөлшерде, сондай-ақ, метил, этил спирттерімен және </w:t>
      </w:r>
      <w:hyperlink r:id="rId21" w:history="1">
        <w:r w:rsidRPr="00B87FFD">
          <w:rPr>
            <w:rStyle w:val="af0"/>
            <w:color w:val="auto"/>
            <w:u w:val="none"/>
            <w:shd w:val="clear" w:color="auto" w:fill="FFFFFF"/>
            <w:lang w:val="kk-KZ"/>
          </w:rPr>
          <w:t>ацетонмен</w:t>
        </w:r>
      </w:hyperlink>
      <w:r w:rsidRPr="00B87FFD">
        <w:rPr>
          <w:rStyle w:val="af0"/>
          <w:color w:val="auto"/>
          <w:u w:val="none"/>
          <w:shd w:val="clear" w:color="auto" w:fill="FFFFFF"/>
          <w:lang w:val="kk-KZ"/>
        </w:rPr>
        <w:t xml:space="preserve"> </w:t>
      </w:r>
      <w:r w:rsidRPr="00B87FFD">
        <w:rPr>
          <w:shd w:val="clear" w:color="auto" w:fill="FFFFFF"/>
          <w:lang w:val="kk-KZ"/>
        </w:rPr>
        <w:t>араласады.</w:t>
      </w:r>
    </w:p>
    <w:p w:rsidR="006D0FB7" w:rsidRPr="000100CB" w:rsidRDefault="006D0FB7" w:rsidP="006D0FB7">
      <w:pPr>
        <w:pStyle w:val="a5"/>
        <w:ind w:firstLine="709"/>
        <w:contextualSpacing/>
        <w:jc w:val="both"/>
        <w:rPr>
          <w:lang w:val="kk-KZ"/>
        </w:rPr>
      </w:pPr>
      <w:r w:rsidRPr="00B87FFD">
        <w:rPr>
          <w:lang w:val="kk-KZ"/>
        </w:rPr>
        <w:t xml:space="preserve">5. Калий персульфаты </w:t>
      </w:r>
      <w:r w:rsidRPr="005F7D7B">
        <w:rPr>
          <w:lang w:val="kk-KZ"/>
        </w:rPr>
        <w:t>(K</w:t>
      </w:r>
      <w:r w:rsidRPr="005F7D7B">
        <w:rPr>
          <w:vertAlign w:val="subscript"/>
          <w:lang w:val="kk-KZ"/>
        </w:rPr>
        <w:t>2</w:t>
      </w:r>
      <w:r w:rsidRPr="005F7D7B">
        <w:rPr>
          <w:lang w:val="kk-KZ"/>
        </w:rPr>
        <w:t>S</w:t>
      </w:r>
      <w:r w:rsidRPr="005F7D7B">
        <w:rPr>
          <w:vertAlign w:val="subscript"/>
          <w:lang w:val="kk-KZ"/>
        </w:rPr>
        <w:t>2</w:t>
      </w:r>
      <w:r w:rsidRPr="005F7D7B">
        <w:rPr>
          <w:lang w:val="kk-KZ"/>
        </w:rPr>
        <w:t>O</w:t>
      </w:r>
      <w:r w:rsidRPr="005F7D7B">
        <w:rPr>
          <w:vertAlign w:val="subscript"/>
          <w:lang w:val="kk-KZ"/>
        </w:rPr>
        <w:t>8</w:t>
      </w:r>
      <w:r w:rsidRPr="005F7D7B">
        <w:rPr>
          <w:lang w:val="kk-KZ"/>
        </w:rPr>
        <w:t>)</w:t>
      </w:r>
      <w:r w:rsidR="00B87FFD" w:rsidRPr="00B87FFD">
        <w:rPr>
          <w:lang w:val="kk-KZ"/>
        </w:rPr>
        <w:t xml:space="preserve"> </w:t>
      </w:r>
      <w:r w:rsidRPr="000100CB">
        <w:rPr>
          <w:shd w:val="clear" w:color="auto" w:fill="FFFFFF"/>
          <w:lang w:val="kk-KZ"/>
        </w:rPr>
        <w:t>–</w:t>
      </w:r>
      <w:r w:rsidR="00B87FFD" w:rsidRPr="00B87FFD">
        <w:rPr>
          <w:shd w:val="clear" w:color="auto" w:fill="FFFFFF"/>
          <w:lang w:val="kk-KZ"/>
        </w:rPr>
        <w:t xml:space="preserve"> </w:t>
      </w:r>
      <w:r w:rsidR="00B87FFD">
        <w:rPr>
          <w:lang w:val="kk-KZ"/>
        </w:rPr>
        <w:t xml:space="preserve">түссіз (ақ) кристал. Молекулалық массасы </w:t>
      </w:r>
      <w:r w:rsidR="00B87FFD" w:rsidRPr="00F61BD1">
        <w:rPr>
          <w:lang w:val="kk-KZ"/>
        </w:rPr>
        <w:t>M</w:t>
      </w:r>
      <w:r w:rsidR="00B87FFD" w:rsidRPr="00F61BD1">
        <w:rPr>
          <w:vertAlign w:val="subscript"/>
          <w:lang w:val="kk-KZ"/>
        </w:rPr>
        <w:t>r</w:t>
      </w:r>
      <w:r w:rsidR="00B87FFD" w:rsidRPr="00F61BD1">
        <w:rPr>
          <w:lang w:val="kk-KZ"/>
        </w:rPr>
        <w:t>=</w:t>
      </w:r>
      <w:r w:rsidRPr="00ED52FD">
        <w:rPr>
          <w:lang w:val="kk-KZ"/>
        </w:rPr>
        <w:t>270,32</w:t>
      </w:r>
      <w:r>
        <w:rPr>
          <w:lang w:val="kk-KZ"/>
        </w:rPr>
        <w:t xml:space="preserve">г/моль, тығыздығы </w:t>
      </w:r>
      <w:r w:rsidR="00B87FFD">
        <w:rPr>
          <w:lang w:val="kk-KZ"/>
        </w:rPr>
        <w:t>ƿ</w:t>
      </w:r>
      <w:r w:rsidR="00B87FFD" w:rsidRPr="00F61BD1">
        <w:rPr>
          <w:lang w:val="kk-KZ"/>
        </w:rPr>
        <w:t>=</w:t>
      </w:r>
      <w:r>
        <w:rPr>
          <w:lang w:val="kk-KZ"/>
        </w:rPr>
        <w:t>2,477г/см³, б</w:t>
      </w:r>
      <w:r w:rsidR="00B87FFD">
        <w:rPr>
          <w:lang w:val="kk-KZ"/>
        </w:rPr>
        <w:t>алқу t=100</w:t>
      </w:r>
      <w:r w:rsidRPr="00ED52FD">
        <w:rPr>
          <w:lang w:val="kk-KZ"/>
        </w:rPr>
        <w:t>°C</w:t>
      </w:r>
      <w:r w:rsidRPr="000100CB">
        <w:rPr>
          <w:lang w:val="kk-KZ"/>
        </w:rPr>
        <w:t>.</w:t>
      </w:r>
      <w:r>
        <w:rPr>
          <w:lang w:val="kk-KZ"/>
        </w:rPr>
        <w:t xml:space="preserve"> Калий персульфаты </w:t>
      </w:r>
      <w:r w:rsidRPr="00ED52FD">
        <w:rPr>
          <w:lang w:val="kk-KZ"/>
        </w:rPr>
        <w:t>бейорганикалық қосылыс, калийдің сілтілі металл тұзы</w:t>
      </w:r>
      <w:r>
        <w:rPr>
          <w:lang w:val="kk-KZ"/>
        </w:rPr>
        <w:t>, суда ериді.</w:t>
      </w:r>
    </w:p>
    <w:p w:rsidR="006D0FB7" w:rsidRPr="00600A58" w:rsidRDefault="006D0FB7" w:rsidP="006D0FB7">
      <w:pPr>
        <w:pStyle w:val="a5"/>
        <w:ind w:firstLine="709"/>
        <w:contextualSpacing/>
        <w:jc w:val="both"/>
        <w:rPr>
          <w:vertAlign w:val="superscript"/>
          <w:lang w:val="kk-KZ"/>
        </w:rPr>
      </w:pPr>
      <w:r>
        <w:rPr>
          <w:lang w:val="kk-KZ"/>
        </w:rPr>
        <w:t>6</w:t>
      </w:r>
      <w:r w:rsidRPr="000100CB">
        <w:rPr>
          <w:lang w:val="kk-KZ"/>
        </w:rPr>
        <w:t>. Натрий тиосульфаты</w:t>
      </w:r>
      <w:r w:rsidRPr="005F7D7B">
        <w:rPr>
          <w:lang w:val="kk-KZ"/>
        </w:rPr>
        <w:t xml:space="preserve"> (Na</w:t>
      </w:r>
      <w:r w:rsidRPr="005F7D7B">
        <w:rPr>
          <w:vertAlign w:val="subscript"/>
          <w:lang w:val="kk-KZ"/>
        </w:rPr>
        <w:t>2</w:t>
      </w:r>
      <w:r w:rsidRPr="005F7D7B">
        <w:rPr>
          <w:lang w:val="kk-KZ"/>
        </w:rPr>
        <w:t>S</w:t>
      </w:r>
      <w:r w:rsidRPr="005F7D7B">
        <w:rPr>
          <w:vertAlign w:val="subscript"/>
          <w:lang w:val="kk-KZ"/>
        </w:rPr>
        <w:t>2</w:t>
      </w:r>
      <w:r w:rsidRPr="005F7D7B">
        <w:rPr>
          <w:lang w:val="kk-KZ"/>
        </w:rPr>
        <w:t>O</w:t>
      </w:r>
      <w:r w:rsidRPr="005F7D7B">
        <w:rPr>
          <w:vertAlign w:val="subscript"/>
          <w:lang w:val="kk-KZ"/>
        </w:rPr>
        <w:t>3</w:t>
      </w:r>
      <w:r w:rsidRPr="005F7D7B">
        <w:rPr>
          <w:lang w:val="kk-KZ"/>
        </w:rPr>
        <w:t>·5H</w:t>
      </w:r>
      <w:r w:rsidRPr="005F7D7B">
        <w:rPr>
          <w:vertAlign w:val="subscript"/>
          <w:lang w:val="kk-KZ"/>
        </w:rPr>
        <w:t>2</w:t>
      </w:r>
      <w:r w:rsidRPr="005F7D7B">
        <w:rPr>
          <w:lang w:val="kk-KZ"/>
        </w:rPr>
        <w:t>O)</w:t>
      </w:r>
      <w:r w:rsidRPr="000100CB">
        <w:rPr>
          <w:lang w:val="kk-KZ"/>
        </w:rPr>
        <w:t xml:space="preserve"> –</w:t>
      </w:r>
      <w:r w:rsidR="00B87FFD">
        <w:rPr>
          <w:lang w:val="kk-KZ"/>
        </w:rPr>
        <w:t xml:space="preserve"> </w:t>
      </w:r>
      <w:r w:rsidRPr="00600A58">
        <w:rPr>
          <w:lang w:val="kk-KZ"/>
        </w:rPr>
        <w:t>түссіз (</w:t>
      </w:r>
      <w:r w:rsidR="00B87FFD">
        <w:rPr>
          <w:lang w:val="kk-KZ"/>
        </w:rPr>
        <w:t>ақ) кристал.</w:t>
      </w:r>
      <w:r w:rsidRPr="00600A58">
        <w:rPr>
          <w:lang w:val="kk-KZ"/>
        </w:rPr>
        <w:t xml:space="preserve"> </w:t>
      </w:r>
      <w:r w:rsidR="00B87FFD">
        <w:rPr>
          <w:lang w:val="kk-KZ"/>
        </w:rPr>
        <w:t xml:space="preserve">Молекулалық массасы </w:t>
      </w:r>
      <w:r w:rsidR="00B87FFD" w:rsidRPr="00F61BD1">
        <w:rPr>
          <w:lang w:val="kk-KZ"/>
        </w:rPr>
        <w:t>M</w:t>
      </w:r>
      <w:r w:rsidR="00B87FFD" w:rsidRPr="00F61BD1">
        <w:rPr>
          <w:vertAlign w:val="subscript"/>
          <w:lang w:val="kk-KZ"/>
        </w:rPr>
        <w:t>r</w:t>
      </w:r>
      <w:r w:rsidR="00B87FFD" w:rsidRPr="00F61BD1">
        <w:rPr>
          <w:lang w:val="kk-KZ"/>
        </w:rPr>
        <w:t>=</w:t>
      </w:r>
      <w:r w:rsidRPr="00600A58">
        <w:rPr>
          <w:lang w:val="kk-KZ"/>
        </w:rPr>
        <w:t>158,11</w:t>
      </w:r>
      <w:r>
        <w:rPr>
          <w:lang w:val="kk-KZ"/>
        </w:rPr>
        <w:t xml:space="preserve"> г/моль, тығыздығы </w:t>
      </w:r>
      <w:r w:rsidR="00B87FFD">
        <w:rPr>
          <w:lang w:val="kk-KZ"/>
        </w:rPr>
        <w:t>ƿ</w:t>
      </w:r>
      <w:r w:rsidR="00B87FFD" w:rsidRPr="00F61BD1">
        <w:rPr>
          <w:lang w:val="kk-KZ"/>
        </w:rPr>
        <w:t>=</w:t>
      </w:r>
      <w:r>
        <w:rPr>
          <w:lang w:val="kk-KZ"/>
        </w:rPr>
        <w:t>2,345г/см³, б</w:t>
      </w:r>
      <w:r w:rsidRPr="00600A58">
        <w:rPr>
          <w:lang w:val="kk-KZ"/>
        </w:rPr>
        <w:t>алқу t=48,5°C. Натрий  тиосульфаты бейорганикалық қосылыс, натрий тұзы, суда ериді.</w:t>
      </w:r>
    </w:p>
    <w:p w:rsidR="006D0FB7" w:rsidRPr="000100CB" w:rsidRDefault="006D0FB7" w:rsidP="006D0FB7">
      <w:pPr>
        <w:pStyle w:val="a5"/>
        <w:ind w:firstLine="709"/>
        <w:contextualSpacing/>
        <w:jc w:val="both"/>
        <w:rPr>
          <w:lang w:val="kk-KZ"/>
        </w:rPr>
      </w:pPr>
      <w:r>
        <w:rPr>
          <w:lang w:val="kk-KZ"/>
        </w:rPr>
        <w:t>7</w:t>
      </w:r>
      <w:r w:rsidRPr="000100CB">
        <w:rPr>
          <w:lang w:val="kk-KZ"/>
        </w:rPr>
        <w:t>. Натрий гидроксиді (NaOH</w:t>
      </w:r>
      <w:r>
        <w:rPr>
          <w:lang w:val="kk-KZ"/>
        </w:rPr>
        <w:t>)</w:t>
      </w:r>
      <w:r w:rsidRPr="000100CB">
        <w:rPr>
          <w:lang w:val="kk-KZ"/>
        </w:rPr>
        <w:t xml:space="preserve"> –</w:t>
      </w:r>
      <w:r w:rsidR="00B87FFD">
        <w:rPr>
          <w:lang w:val="kk-KZ"/>
        </w:rPr>
        <w:t xml:space="preserve"> </w:t>
      </w:r>
      <w:r>
        <w:rPr>
          <w:lang w:val="kk-KZ"/>
        </w:rPr>
        <w:t>ақ түсті</w:t>
      </w:r>
      <w:r w:rsidR="00B87FFD">
        <w:rPr>
          <w:lang w:val="kk-KZ"/>
        </w:rPr>
        <w:t>. Су буы</w:t>
      </w:r>
      <w:r w:rsidRPr="000100CB">
        <w:rPr>
          <w:lang w:val="kk-KZ"/>
        </w:rPr>
        <w:t xml:space="preserve"> мен ауадағы СО</w:t>
      </w:r>
      <w:r w:rsidRPr="000100CB">
        <w:rPr>
          <w:vertAlign w:val="subscript"/>
          <w:lang w:val="kk-KZ"/>
        </w:rPr>
        <w:t>2</w:t>
      </w:r>
      <w:r w:rsidR="00B87FFD">
        <w:rPr>
          <w:lang w:val="kk-KZ"/>
        </w:rPr>
        <w:t xml:space="preserve"> қатты сіңіреді.</w:t>
      </w:r>
      <w:r>
        <w:rPr>
          <w:lang w:val="kk-KZ"/>
        </w:rPr>
        <w:t xml:space="preserve"> </w:t>
      </w:r>
      <w:r w:rsidR="00B87FFD">
        <w:rPr>
          <w:lang w:val="kk-KZ"/>
        </w:rPr>
        <w:t xml:space="preserve">Молекулалық массасы </w:t>
      </w:r>
      <w:r w:rsidR="00B87FFD" w:rsidRPr="00F61BD1">
        <w:rPr>
          <w:lang w:val="kk-KZ"/>
        </w:rPr>
        <w:t>M</w:t>
      </w:r>
      <w:r w:rsidR="00B87FFD" w:rsidRPr="00F61BD1">
        <w:rPr>
          <w:vertAlign w:val="subscript"/>
          <w:lang w:val="kk-KZ"/>
        </w:rPr>
        <w:t>r</w:t>
      </w:r>
      <w:r w:rsidR="00B87FFD" w:rsidRPr="00F61BD1">
        <w:rPr>
          <w:lang w:val="kk-KZ"/>
        </w:rPr>
        <w:t>=</w:t>
      </w:r>
      <w:r w:rsidRPr="000100CB">
        <w:rPr>
          <w:lang w:val="kk-KZ"/>
        </w:rPr>
        <w:t>39,97</w:t>
      </w:r>
      <w:r>
        <w:rPr>
          <w:lang w:val="kk-KZ"/>
        </w:rPr>
        <w:t>г/моль</w:t>
      </w:r>
      <w:r w:rsidRPr="000100CB">
        <w:rPr>
          <w:lang w:val="kk-KZ"/>
        </w:rPr>
        <w:t>, тығыздығы</w:t>
      </w:r>
      <w:r w:rsidR="00B87FFD" w:rsidRPr="00B87FFD">
        <w:rPr>
          <w:lang w:val="kk-KZ"/>
        </w:rPr>
        <w:t xml:space="preserve"> </w:t>
      </w:r>
      <w:r w:rsidR="00B87FFD">
        <w:rPr>
          <w:lang w:val="kk-KZ"/>
        </w:rPr>
        <w:t>ƿ</w:t>
      </w:r>
      <w:r w:rsidR="00B87FFD" w:rsidRPr="00F61BD1">
        <w:rPr>
          <w:lang w:val="kk-KZ"/>
        </w:rPr>
        <w:t>=</w:t>
      </w:r>
      <w:r w:rsidRPr="000100CB">
        <w:rPr>
          <w:lang w:val="kk-KZ"/>
        </w:rPr>
        <w:t>2</w:t>
      </w:r>
      <w:r>
        <w:rPr>
          <w:lang w:val="kk-KZ"/>
        </w:rPr>
        <w:t>,</w:t>
      </w:r>
      <w:r w:rsidRPr="000100CB">
        <w:rPr>
          <w:lang w:val="kk-KZ"/>
        </w:rPr>
        <w:t>130</w:t>
      </w:r>
      <w:r>
        <w:rPr>
          <w:lang w:val="kk-KZ"/>
        </w:rPr>
        <w:t>г</w:t>
      </w:r>
      <w:r w:rsidRPr="000100CB">
        <w:rPr>
          <w:lang w:val="kk-KZ"/>
        </w:rPr>
        <w:t>/</w:t>
      </w:r>
      <w:r>
        <w:rPr>
          <w:lang w:val="kk-KZ"/>
        </w:rPr>
        <w:t>с</w:t>
      </w:r>
      <w:r w:rsidRPr="000100CB">
        <w:rPr>
          <w:lang w:val="kk-KZ"/>
        </w:rPr>
        <w:t>м</w:t>
      </w:r>
      <w:r w:rsidRPr="000100CB">
        <w:rPr>
          <w:vertAlign w:val="superscript"/>
          <w:lang w:val="kk-KZ"/>
        </w:rPr>
        <w:t>3</w:t>
      </w:r>
      <w:r w:rsidRPr="000100CB">
        <w:rPr>
          <w:lang w:val="kk-KZ"/>
        </w:rPr>
        <w:t xml:space="preserve">, балқу </w:t>
      </w:r>
      <w:r w:rsidRPr="00600A58">
        <w:rPr>
          <w:lang w:val="kk-KZ"/>
        </w:rPr>
        <w:t>t=</w:t>
      </w:r>
      <w:r w:rsidRPr="000100CB">
        <w:rPr>
          <w:lang w:val="kk-KZ"/>
        </w:rPr>
        <w:t xml:space="preserve">328°С, </w:t>
      </w:r>
      <w:r>
        <w:rPr>
          <w:lang w:val="kk-KZ"/>
        </w:rPr>
        <w:t>қайнау t=1403</w:t>
      </w:r>
      <w:r w:rsidRPr="00ED52FD">
        <w:rPr>
          <w:lang w:val="kk-KZ"/>
        </w:rPr>
        <w:t>°C</w:t>
      </w:r>
      <w:r w:rsidRPr="000100CB">
        <w:rPr>
          <w:lang w:val="kk-KZ"/>
        </w:rPr>
        <w:t>.</w:t>
      </w:r>
      <w:r>
        <w:rPr>
          <w:lang w:val="kk-KZ"/>
        </w:rPr>
        <w:t xml:space="preserve"> Бейорганикалық қосылыс, суда ериді</w:t>
      </w:r>
      <w:r w:rsidRPr="000100CB">
        <w:rPr>
          <w:lang w:val="kk-KZ"/>
        </w:rPr>
        <w:t xml:space="preserve">. </w:t>
      </w:r>
    </w:p>
    <w:p w:rsidR="006D0FB7" w:rsidRDefault="006D0FB7" w:rsidP="006D0FB7">
      <w:pPr>
        <w:pStyle w:val="a5"/>
        <w:ind w:firstLine="709"/>
        <w:contextualSpacing/>
        <w:jc w:val="both"/>
        <w:rPr>
          <w:lang w:val="kk-KZ"/>
        </w:rPr>
      </w:pPr>
      <w:r>
        <w:rPr>
          <w:lang w:val="kk-KZ"/>
        </w:rPr>
        <w:t>8</w:t>
      </w:r>
      <w:r w:rsidR="006B0B02">
        <w:rPr>
          <w:lang w:val="kk-KZ"/>
        </w:rPr>
        <w:t xml:space="preserve">. Керн </w:t>
      </w:r>
      <w:r w:rsidR="006B0B02">
        <w:rPr>
          <w:shd w:val="clear" w:color="auto" w:fill="FFFFFF"/>
          <w:lang w:val="kk-KZ"/>
        </w:rPr>
        <w:t>(нем. kern – өзек) – з</w:t>
      </w:r>
      <w:r w:rsidR="006B0B02" w:rsidRPr="006B0B02">
        <w:rPr>
          <w:shd w:val="clear" w:color="auto" w:fill="FFFFFF"/>
          <w:lang w:val="kk-KZ"/>
        </w:rPr>
        <w:t>ерттеу</w:t>
      </w:r>
      <w:r w:rsidR="006B0B02">
        <w:rPr>
          <w:shd w:val="clear" w:color="auto" w:fill="FFFFFF"/>
          <w:lang w:val="kk-KZ"/>
        </w:rPr>
        <w:t xml:space="preserve"> </w:t>
      </w:r>
      <w:r w:rsidR="006B0B02" w:rsidRPr="006B0B02">
        <w:rPr>
          <w:shd w:val="clear" w:color="auto" w:fill="FFFFFF"/>
          <w:lang w:val="kk-KZ"/>
        </w:rPr>
        <w:t xml:space="preserve">мақсатында бұрғылау нәтижесінде алынған цилиндрлік баған болып табылатын </w:t>
      </w:r>
      <w:r w:rsidR="006B0B02">
        <w:rPr>
          <w:shd w:val="clear" w:color="auto" w:fill="FFFFFF"/>
          <w:lang w:val="kk-KZ"/>
        </w:rPr>
        <w:t>тау жынысының</w:t>
      </w:r>
      <w:r w:rsidR="006B0B02" w:rsidRPr="006B0B02">
        <w:rPr>
          <w:shd w:val="clear" w:color="auto" w:fill="FFFFFF"/>
          <w:lang w:val="kk-KZ"/>
        </w:rPr>
        <w:t xml:space="preserve"> </w:t>
      </w:r>
      <w:r w:rsidR="006B0B02">
        <w:rPr>
          <w:shd w:val="clear" w:color="auto" w:fill="FFFFFF"/>
          <w:lang w:val="kk-KZ"/>
        </w:rPr>
        <w:t xml:space="preserve">сынама </w:t>
      </w:r>
      <w:r w:rsidR="006B0B02" w:rsidRPr="006B0B02">
        <w:rPr>
          <w:shd w:val="clear" w:color="auto" w:fill="FFFFFF"/>
          <w:lang w:val="kk-KZ"/>
        </w:rPr>
        <w:t>үлгісі</w:t>
      </w:r>
      <w:r w:rsidRPr="000100CB">
        <w:rPr>
          <w:shd w:val="clear" w:color="auto" w:fill="FFFFFF"/>
          <w:lang w:val="kk-KZ"/>
        </w:rPr>
        <w:t xml:space="preserve">. </w:t>
      </w:r>
      <w:r w:rsidR="00F45C90">
        <w:rPr>
          <w:shd w:val="clear" w:color="auto" w:fill="FFFFFF"/>
          <w:lang w:val="kk-KZ"/>
        </w:rPr>
        <w:t>Т</w:t>
      </w:r>
      <w:r w:rsidRPr="000100CB">
        <w:rPr>
          <w:shd w:val="clear" w:color="auto" w:fill="FFFFFF"/>
          <w:lang w:val="kk-KZ"/>
        </w:rPr>
        <w:t>ау жынысының физикалық, механикалық, гео</w:t>
      </w:r>
      <w:r w:rsidR="004B0698">
        <w:rPr>
          <w:shd w:val="clear" w:color="auto" w:fill="FFFFFF"/>
          <w:lang w:val="kk-KZ"/>
        </w:rPr>
        <w:t>логиялық қасиеттері</w:t>
      </w:r>
      <w:r w:rsidR="00A4258C">
        <w:rPr>
          <w:shd w:val="clear" w:color="auto" w:fill="FFFFFF"/>
          <w:lang w:val="kk-KZ"/>
        </w:rPr>
        <w:t>н</w:t>
      </w:r>
      <w:r w:rsidR="004B0698">
        <w:rPr>
          <w:shd w:val="clear" w:color="auto" w:fill="FFFFFF"/>
          <w:lang w:val="kk-KZ"/>
        </w:rPr>
        <w:t>, кен сапасын</w:t>
      </w:r>
      <w:r w:rsidR="00F45C90">
        <w:rPr>
          <w:shd w:val="clear" w:color="auto" w:fill="FFFFFF"/>
          <w:lang w:val="kk-KZ"/>
        </w:rPr>
        <w:t>,</w:t>
      </w:r>
      <w:r w:rsidRPr="000100CB">
        <w:rPr>
          <w:shd w:val="clear" w:color="auto" w:fill="FFFFFF"/>
          <w:lang w:val="kk-KZ"/>
        </w:rPr>
        <w:t xml:space="preserve"> қоры</w:t>
      </w:r>
      <w:r w:rsidR="00F45C90">
        <w:rPr>
          <w:shd w:val="clear" w:color="auto" w:fill="FFFFFF"/>
          <w:lang w:val="kk-KZ"/>
        </w:rPr>
        <w:t xml:space="preserve">н </w:t>
      </w:r>
      <w:r w:rsidRPr="000100CB">
        <w:rPr>
          <w:shd w:val="clear" w:color="auto" w:fill="FFFFFF"/>
          <w:lang w:val="kk-KZ"/>
        </w:rPr>
        <w:t>анықтауға мүмкіндік береді.</w:t>
      </w:r>
      <w:r w:rsidR="004B0698">
        <w:rPr>
          <w:shd w:val="clear" w:color="auto" w:fill="FFFFFF"/>
          <w:lang w:val="kk-KZ"/>
        </w:rPr>
        <w:t xml:space="preserve"> Бөлмеде ұстау температурасы </w:t>
      </w:r>
      <w:r w:rsidR="004B0698" w:rsidRPr="004B0698">
        <w:rPr>
          <w:shd w:val="clear" w:color="auto" w:fill="FFFFFF"/>
          <w:lang w:val="kk-KZ"/>
        </w:rPr>
        <w:t>t=</w:t>
      </w:r>
      <w:r w:rsidR="004B0698">
        <w:rPr>
          <w:shd w:val="clear" w:color="auto" w:fill="FFFFFF"/>
          <w:lang w:val="kk-KZ"/>
        </w:rPr>
        <w:t>+10</w:t>
      </w:r>
      <w:r w:rsidR="00A4258C">
        <w:rPr>
          <w:shd w:val="clear" w:color="auto" w:fill="FFFFFF"/>
          <w:lang w:val="kk-KZ"/>
        </w:rPr>
        <w:t>÷</w:t>
      </w:r>
      <w:r w:rsidR="004B0698" w:rsidRPr="004B0698">
        <w:rPr>
          <w:shd w:val="clear" w:color="auto" w:fill="FFFFFF"/>
          <w:lang w:val="kk-KZ"/>
        </w:rPr>
        <w:t>+18</w:t>
      </w:r>
      <w:r w:rsidR="004B0698" w:rsidRPr="00ED52FD">
        <w:rPr>
          <w:lang w:val="kk-KZ"/>
        </w:rPr>
        <w:t>°C</w:t>
      </w:r>
      <w:r w:rsidR="004B0698">
        <w:rPr>
          <w:lang w:val="kk-KZ"/>
        </w:rPr>
        <w:t xml:space="preserve">, ылғалдылығы </w:t>
      </w:r>
      <w:r w:rsidR="004B0698">
        <w:rPr>
          <w:shd w:val="clear" w:color="auto" w:fill="FFFFFF"/>
          <w:lang w:val="kk-KZ"/>
        </w:rPr>
        <w:sym w:font="Symbol" w:char="F076"/>
      </w:r>
      <w:r w:rsidR="004B0698" w:rsidRPr="004B0698">
        <w:rPr>
          <w:lang w:val="kk-KZ"/>
        </w:rPr>
        <w:t>=</w:t>
      </w:r>
      <w:r w:rsidR="00F45C90">
        <w:rPr>
          <w:lang w:val="kk-KZ"/>
        </w:rPr>
        <w:t>60</w:t>
      </w:r>
      <w:r w:rsidR="004B0698">
        <w:rPr>
          <w:lang w:val="kk-KZ"/>
        </w:rPr>
        <w:t xml:space="preserve">-80%, </w:t>
      </w:r>
      <w:r w:rsidR="004B0698" w:rsidRPr="004B0698">
        <w:rPr>
          <w:lang w:val="kk-KZ"/>
        </w:rPr>
        <w:t>d=80-100мм</w:t>
      </w:r>
      <w:r w:rsidR="004B0698">
        <w:rPr>
          <w:lang w:val="kk-KZ"/>
        </w:rPr>
        <w:t>.</w:t>
      </w:r>
    </w:p>
    <w:p w:rsidR="00F16214" w:rsidRPr="00F16214" w:rsidRDefault="00F16214" w:rsidP="006D0FB7">
      <w:pPr>
        <w:pStyle w:val="a5"/>
        <w:ind w:firstLine="709"/>
        <w:contextualSpacing/>
        <w:jc w:val="both"/>
        <w:rPr>
          <w:shd w:val="clear" w:color="auto" w:fill="FFFFFF"/>
          <w:lang w:val="kk-KZ"/>
        </w:rPr>
      </w:pPr>
      <w:r>
        <w:rPr>
          <w:lang w:val="kk-KZ"/>
        </w:rPr>
        <w:lastRenderedPageBreak/>
        <w:t>9. Натрий бисульфиті  (</w:t>
      </w:r>
      <w:r w:rsidRPr="00F16214">
        <w:rPr>
          <w:lang w:val="kk-KZ"/>
        </w:rPr>
        <w:t>NaHSO</w:t>
      </w:r>
      <w:r w:rsidRPr="00F16214">
        <w:rPr>
          <w:vertAlign w:val="subscript"/>
          <w:lang w:val="kk-KZ"/>
        </w:rPr>
        <w:t>3</w:t>
      </w:r>
      <w:r>
        <w:rPr>
          <w:lang w:val="kk-KZ"/>
        </w:rPr>
        <w:t>)</w:t>
      </w:r>
      <w:r w:rsidRPr="00F16214">
        <w:rPr>
          <w:lang w:val="kk-KZ"/>
        </w:rPr>
        <w:t xml:space="preserve"> – </w:t>
      </w:r>
      <w:r>
        <w:rPr>
          <w:lang w:val="kk-KZ"/>
        </w:rPr>
        <w:t xml:space="preserve">түссіз кристалды ұнтақ. Молекулалық массасы </w:t>
      </w:r>
      <w:r w:rsidRPr="00F61BD1">
        <w:rPr>
          <w:lang w:val="kk-KZ"/>
        </w:rPr>
        <w:t>M</w:t>
      </w:r>
      <w:r w:rsidRPr="00F61BD1">
        <w:rPr>
          <w:vertAlign w:val="subscript"/>
          <w:lang w:val="kk-KZ"/>
        </w:rPr>
        <w:t>r</w:t>
      </w:r>
      <w:r w:rsidRPr="00F61BD1">
        <w:rPr>
          <w:lang w:val="kk-KZ"/>
        </w:rPr>
        <w:t>=</w:t>
      </w:r>
      <w:r>
        <w:rPr>
          <w:lang w:val="kk-KZ"/>
        </w:rPr>
        <w:t>104,061г/моль</w:t>
      </w:r>
      <w:r w:rsidRPr="000100CB">
        <w:rPr>
          <w:lang w:val="kk-KZ"/>
        </w:rPr>
        <w:t>, тығыздығы</w:t>
      </w:r>
      <w:r w:rsidRPr="00B87FFD">
        <w:rPr>
          <w:lang w:val="kk-KZ"/>
        </w:rPr>
        <w:t xml:space="preserve"> </w:t>
      </w:r>
      <w:r>
        <w:rPr>
          <w:lang w:val="kk-KZ"/>
        </w:rPr>
        <w:t>ƿ</w:t>
      </w:r>
      <w:r w:rsidRPr="00F61BD1">
        <w:rPr>
          <w:lang w:val="kk-KZ"/>
        </w:rPr>
        <w:t>=</w:t>
      </w:r>
      <w:r>
        <w:rPr>
          <w:lang w:val="kk-KZ"/>
        </w:rPr>
        <w:t>1,48г</w:t>
      </w:r>
      <w:r w:rsidRPr="000100CB">
        <w:rPr>
          <w:lang w:val="kk-KZ"/>
        </w:rPr>
        <w:t>/</w:t>
      </w:r>
      <w:r>
        <w:rPr>
          <w:lang w:val="kk-KZ"/>
        </w:rPr>
        <w:t>с</w:t>
      </w:r>
      <w:r w:rsidRPr="000100CB">
        <w:rPr>
          <w:lang w:val="kk-KZ"/>
        </w:rPr>
        <w:t>м</w:t>
      </w:r>
      <w:r w:rsidRPr="000100CB">
        <w:rPr>
          <w:vertAlign w:val="superscript"/>
          <w:lang w:val="kk-KZ"/>
        </w:rPr>
        <w:t>3</w:t>
      </w:r>
      <w:r>
        <w:rPr>
          <w:lang w:val="kk-KZ"/>
        </w:rPr>
        <w:t xml:space="preserve">, </w:t>
      </w:r>
      <w:r w:rsidRPr="00F16214">
        <w:rPr>
          <w:lang w:val="kk-KZ"/>
        </w:rPr>
        <w:t>суда жақсы ериді, 100 мл сұйықтықта 42 грамға дейін реагентті араластыруға болады.</w:t>
      </w:r>
    </w:p>
    <w:p w:rsidR="00F16214" w:rsidRDefault="00F16214" w:rsidP="00DC067F">
      <w:pPr>
        <w:pStyle w:val="a5"/>
        <w:ind w:firstLine="709"/>
        <w:contextualSpacing/>
        <w:jc w:val="both"/>
        <w:rPr>
          <w:b/>
          <w:lang w:val="kk-KZ"/>
        </w:rPr>
      </w:pPr>
    </w:p>
    <w:p w:rsidR="00AF0A25" w:rsidRDefault="006D0FB7" w:rsidP="00DC067F">
      <w:pPr>
        <w:pStyle w:val="a5"/>
        <w:ind w:firstLine="709"/>
        <w:contextualSpacing/>
        <w:jc w:val="both"/>
        <w:rPr>
          <w:b/>
          <w:lang w:val="kk-KZ"/>
        </w:rPr>
      </w:pPr>
      <w:r>
        <w:rPr>
          <w:b/>
          <w:lang w:val="kk-KZ"/>
        </w:rPr>
        <w:t>2.3</w:t>
      </w:r>
      <w:r w:rsidR="0019777D" w:rsidRPr="000100CB">
        <w:rPr>
          <w:b/>
          <w:lang w:val="kk-KZ"/>
        </w:rPr>
        <w:t xml:space="preserve"> Зерттеулерді жүргізетін әдіс</w:t>
      </w:r>
      <w:r w:rsidR="0027090F">
        <w:rPr>
          <w:b/>
          <w:lang w:val="kk-KZ"/>
        </w:rPr>
        <w:t>темелер мен қондырғын</w:t>
      </w:r>
      <w:r w:rsidR="00262D0F" w:rsidRPr="00D62691">
        <w:rPr>
          <w:b/>
          <w:lang w:val="kk-KZ"/>
        </w:rPr>
        <w:t>ы</w:t>
      </w:r>
      <w:r w:rsidR="00262D0F" w:rsidRPr="000100CB">
        <w:rPr>
          <w:b/>
          <w:lang w:val="kk-KZ"/>
        </w:rPr>
        <w:t xml:space="preserve"> таңдау</w:t>
      </w:r>
    </w:p>
    <w:p w:rsidR="00D83E72" w:rsidRPr="00DC067F" w:rsidRDefault="00D83E72" w:rsidP="00DC067F">
      <w:pPr>
        <w:pStyle w:val="a5"/>
        <w:ind w:firstLine="709"/>
        <w:contextualSpacing/>
        <w:jc w:val="both"/>
        <w:rPr>
          <w:b/>
          <w:lang w:val="kk-KZ"/>
        </w:rPr>
      </w:pPr>
    </w:p>
    <w:p w:rsidR="0019777D" w:rsidRPr="000100CB" w:rsidRDefault="004408DA" w:rsidP="00616705">
      <w:pPr>
        <w:pStyle w:val="a5"/>
        <w:ind w:firstLine="709"/>
        <w:contextualSpacing/>
        <w:jc w:val="both"/>
        <w:rPr>
          <w:lang w:val="kk-KZ"/>
        </w:rPr>
      </w:pPr>
      <w:r>
        <w:rPr>
          <w:lang w:val="kk-KZ"/>
        </w:rPr>
        <w:t>Г</w:t>
      </w:r>
      <w:r w:rsidRPr="000100CB">
        <w:rPr>
          <w:lang w:val="kk-KZ"/>
        </w:rPr>
        <w:t>оссипол шайырды сабындан</w:t>
      </w:r>
      <w:r>
        <w:rPr>
          <w:lang w:val="kk-KZ"/>
        </w:rPr>
        <w:t>дыр</w:t>
      </w:r>
      <w:r w:rsidRPr="000100CB">
        <w:rPr>
          <w:lang w:val="kk-KZ"/>
        </w:rPr>
        <w:t xml:space="preserve">у </w:t>
      </w:r>
      <w:r w:rsidR="008066F8">
        <w:rPr>
          <w:lang w:val="kk-KZ"/>
        </w:rPr>
        <w:t>әдісі</w:t>
      </w:r>
    </w:p>
    <w:p w:rsidR="0064775E" w:rsidRDefault="0064775E" w:rsidP="00616705">
      <w:pPr>
        <w:pStyle w:val="a5"/>
        <w:tabs>
          <w:tab w:val="center" w:pos="5032"/>
          <w:tab w:val="left" w:pos="6732"/>
        </w:tabs>
        <w:ind w:firstLine="709"/>
        <w:contextualSpacing/>
        <w:jc w:val="both"/>
        <w:rPr>
          <w:lang w:val="kk-KZ"/>
        </w:rPr>
      </w:pPr>
      <w:r w:rsidRPr="0064775E">
        <w:rPr>
          <w:lang w:val="kk-KZ"/>
        </w:rPr>
        <w:t>Госсипол шайырының құрамында 52-64% май қышқылының  туындылары</w:t>
      </w:r>
      <w:r w:rsidR="00A4258C">
        <w:rPr>
          <w:lang w:val="kk-KZ"/>
        </w:rPr>
        <w:t xml:space="preserve"> болады, қарапайым айда</w:t>
      </w:r>
      <w:r>
        <w:rPr>
          <w:lang w:val="kk-KZ"/>
        </w:rPr>
        <w:t>у кезінде</w:t>
      </w:r>
      <w:r w:rsidRPr="0064775E">
        <w:rPr>
          <w:lang w:val="kk-KZ"/>
        </w:rPr>
        <w:t xml:space="preserve"> кубтық қалдық ретінде май қышқылы бөлініп шығарылады. </w:t>
      </w:r>
      <w:r>
        <w:rPr>
          <w:lang w:val="kk-KZ"/>
        </w:rPr>
        <w:t>Г</w:t>
      </w:r>
      <w:r w:rsidRPr="0064775E">
        <w:rPr>
          <w:lang w:val="kk-KZ"/>
        </w:rPr>
        <w:t>ос</w:t>
      </w:r>
      <w:r>
        <w:rPr>
          <w:lang w:val="kk-KZ"/>
        </w:rPr>
        <w:t>с</w:t>
      </w:r>
      <w:r w:rsidRPr="0064775E">
        <w:rPr>
          <w:lang w:val="kk-KZ"/>
        </w:rPr>
        <w:t>ипо</w:t>
      </w:r>
      <w:r>
        <w:rPr>
          <w:lang w:val="kk-KZ"/>
        </w:rPr>
        <w:t xml:space="preserve">л шайыры дистиллят болып бөлініп </w:t>
      </w:r>
      <w:r w:rsidRPr="0064775E">
        <w:rPr>
          <w:lang w:val="kk-KZ"/>
        </w:rPr>
        <w:t>конденсациялан</w:t>
      </w:r>
      <w:r>
        <w:rPr>
          <w:lang w:val="kk-KZ"/>
        </w:rPr>
        <w:t>а</w:t>
      </w:r>
      <w:r w:rsidRPr="0064775E">
        <w:rPr>
          <w:lang w:val="kk-KZ"/>
        </w:rPr>
        <w:t xml:space="preserve">ды және полимеризацияланады. Кубтық қалдықтағы май қышқылы </w:t>
      </w:r>
      <w:r w:rsidR="0072300E" w:rsidRPr="0064775E">
        <w:rPr>
          <w:lang w:val="kk-KZ"/>
        </w:rPr>
        <w:t xml:space="preserve">композициялық </w:t>
      </w:r>
      <w:r w:rsidRPr="0064775E">
        <w:rPr>
          <w:lang w:val="kk-KZ"/>
        </w:rPr>
        <w:t>беттік-активтік заттардың негізгі шикізаты болып табылады.</w:t>
      </w:r>
    </w:p>
    <w:p w:rsidR="0027090F" w:rsidRPr="000100CB" w:rsidRDefault="0027090F" w:rsidP="00616705">
      <w:pPr>
        <w:pStyle w:val="a5"/>
        <w:tabs>
          <w:tab w:val="center" w:pos="5032"/>
          <w:tab w:val="left" w:pos="6732"/>
        </w:tabs>
        <w:ind w:firstLine="709"/>
        <w:contextualSpacing/>
        <w:jc w:val="both"/>
        <w:rPr>
          <w:lang w:val="kk-KZ"/>
        </w:rPr>
      </w:pPr>
      <w:r w:rsidRPr="0027090F">
        <w:rPr>
          <w:lang w:val="kk-KZ"/>
        </w:rPr>
        <w:t>Концентрациясы 8-15% болатын сілті ерітіндісімен, 20% жоғары сілтімен госсиполды шайыр сабындал</w:t>
      </w:r>
      <w:r w:rsidR="00A4258C">
        <w:rPr>
          <w:lang w:val="kk-KZ"/>
        </w:rPr>
        <w:t>ады, сабындалған госсипол шайыр</w:t>
      </w:r>
      <w:r w:rsidRPr="0027090F">
        <w:rPr>
          <w:lang w:val="kk-KZ"/>
        </w:rPr>
        <w:t xml:space="preserve"> қоспасының мөлшері – 9-12%, май қышқылдары тұздарының 100-110°С температурада және процестің ұзақтығы – 2 сағаттай сабынданатын фракциясын, госсипол мен оның туындылары </w:t>
      </w:r>
      <w:r>
        <w:rPr>
          <w:lang w:val="kk-KZ"/>
        </w:rPr>
        <w:t>бөлінеді</w:t>
      </w:r>
      <w:r w:rsidRPr="0027090F">
        <w:rPr>
          <w:lang w:val="kk-KZ"/>
        </w:rPr>
        <w:t>, оларды күкірт қышқылымен өңдеу арқылы алынады [166, 167]. Госсипол шайырды сабындандыру қондырғысы 15-суретте келтірілген.</w:t>
      </w:r>
    </w:p>
    <w:p w:rsidR="0019777D" w:rsidRPr="00515BBA" w:rsidRDefault="0019777D" w:rsidP="00616705">
      <w:pPr>
        <w:pStyle w:val="a5"/>
        <w:tabs>
          <w:tab w:val="center" w:pos="5032"/>
          <w:tab w:val="left" w:pos="6732"/>
        </w:tabs>
        <w:ind w:firstLine="709"/>
        <w:contextualSpacing/>
        <w:jc w:val="center"/>
        <w:rPr>
          <w:noProof/>
          <w:lang w:val="kk-KZ"/>
        </w:rPr>
      </w:pPr>
    </w:p>
    <w:p w:rsidR="00300A6D" w:rsidRDefault="00300A6D" w:rsidP="00616705">
      <w:pPr>
        <w:pStyle w:val="a5"/>
        <w:tabs>
          <w:tab w:val="center" w:pos="5032"/>
          <w:tab w:val="left" w:pos="6732"/>
        </w:tabs>
        <w:ind w:firstLine="709"/>
        <w:contextualSpacing/>
        <w:jc w:val="center"/>
        <w:rPr>
          <w:lang w:val="kk-KZ"/>
        </w:rPr>
      </w:pPr>
      <w:r w:rsidRPr="00300A6D">
        <w:rPr>
          <w:noProof/>
          <w:lang w:val="ru-RU"/>
        </w:rPr>
        <w:drawing>
          <wp:inline distT="0" distB="0" distL="0" distR="0">
            <wp:extent cx="4488180" cy="3581400"/>
            <wp:effectExtent l="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 b="15770"/>
                    <a:stretch/>
                  </pic:blipFill>
                  <pic:spPr bwMode="auto">
                    <a:xfrm>
                      <a:off x="0" y="0"/>
                      <a:ext cx="4488569" cy="3581711"/>
                    </a:xfrm>
                    <a:prstGeom prst="rect">
                      <a:avLst/>
                    </a:prstGeom>
                    <a:ln>
                      <a:noFill/>
                    </a:ln>
                    <a:extLst>
                      <a:ext uri="{53640926-AAD7-44D8-BBD7-CCE9431645EC}">
                        <a14:shadowObscured xmlns:a14="http://schemas.microsoft.com/office/drawing/2010/main"/>
                      </a:ext>
                    </a:extLst>
                  </pic:spPr>
                </pic:pic>
              </a:graphicData>
            </a:graphic>
          </wp:inline>
        </w:drawing>
      </w:r>
    </w:p>
    <w:p w:rsidR="00997C4E" w:rsidRDefault="00997C4E" w:rsidP="00616705">
      <w:pPr>
        <w:pStyle w:val="a5"/>
        <w:tabs>
          <w:tab w:val="center" w:pos="5032"/>
          <w:tab w:val="left" w:pos="6732"/>
        </w:tabs>
        <w:ind w:firstLine="709"/>
        <w:contextualSpacing/>
        <w:jc w:val="center"/>
        <w:rPr>
          <w:lang w:val="kk-KZ"/>
        </w:rPr>
      </w:pPr>
    </w:p>
    <w:p w:rsidR="00997C4E" w:rsidRPr="000100CB" w:rsidRDefault="00997C4E" w:rsidP="00616705">
      <w:pPr>
        <w:pStyle w:val="a5"/>
        <w:tabs>
          <w:tab w:val="center" w:pos="5032"/>
          <w:tab w:val="left" w:pos="6732"/>
        </w:tabs>
        <w:ind w:firstLine="709"/>
        <w:contextualSpacing/>
        <w:jc w:val="center"/>
        <w:rPr>
          <w:lang w:val="kk-KZ"/>
        </w:rPr>
      </w:pPr>
      <w:r>
        <w:rPr>
          <w:lang w:val="kk-KZ"/>
        </w:rPr>
        <w:t>1-колба; 2-штатив; 3-су моншасы; 4-термометр; 5-кері мұздатқыш; 6-бекітпе; 7-араластырғыш; 8-электрқозғалтқыш; 9-электрплиткасы</w:t>
      </w:r>
    </w:p>
    <w:p w:rsidR="0019777D" w:rsidRPr="00DD50E5" w:rsidRDefault="0019777D" w:rsidP="00616705">
      <w:pPr>
        <w:pStyle w:val="a5"/>
        <w:tabs>
          <w:tab w:val="center" w:pos="5032"/>
          <w:tab w:val="left" w:pos="6732"/>
        </w:tabs>
        <w:ind w:firstLine="709"/>
        <w:contextualSpacing/>
        <w:jc w:val="both"/>
        <w:rPr>
          <w:color w:val="000000"/>
          <w:sz w:val="16"/>
          <w:szCs w:val="16"/>
          <w:lang w:val="kk-KZ"/>
        </w:rPr>
      </w:pPr>
    </w:p>
    <w:p w:rsidR="0019777D" w:rsidRDefault="0019777D" w:rsidP="00616705">
      <w:pPr>
        <w:pStyle w:val="a5"/>
        <w:tabs>
          <w:tab w:val="center" w:pos="5032"/>
          <w:tab w:val="left" w:pos="6732"/>
        </w:tabs>
        <w:ind w:firstLine="709"/>
        <w:contextualSpacing/>
        <w:jc w:val="center"/>
        <w:rPr>
          <w:color w:val="000000"/>
          <w:lang w:val="kk-KZ"/>
        </w:rPr>
      </w:pPr>
      <w:r w:rsidRPr="00DD50E5">
        <w:rPr>
          <w:color w:val="000000"/>
          <w:lang w:val="kk-KZ"/>
        </w:rPr>
        <w:t xml:space="preserve">Сурет </w:t>
      </w:r>
      <w:r w:rsidR="00687CDC" w:rsidRPr="00DD50E5">
        <w:rPr>
          <w:color w:val="000000"/>
          <w:lang w:val="kk-KZ"/>
        </w:rPr>
        <w:t>1</w:t>
      </w:r>
      <w:r w:rsidR="00993C21">
        <w:rPr>
          <w:color w:val="000000"/>
          <w:lang w:val="kk-KZ"/>
        </w:rPr>
        <w:t>5</w:t>
      </w:r>
      <w:r w:rsidR="002E04DE">
        <w:rPr>
          <w:color w:val="000000"/>
          <w:lang w:val="kk-KZ"/>
        </w:rPr>
        <w:t xml:space="preserve"> </w:t>
      </w:r>
      <w:r w:rsidRPr="000100CB">
        <w:rPr>
          <w:color w:val="000000"/>
          <w:lang w:val="kk-KZ"/>
        </w:rPr>
        <w:t xml:space="preserve">– </w:t>
      </w:r>
      <w:r w:rsidR="004408DA">
        <w:rPr>
          <w:lang w:val="kk-KZ"/>
        </w:rPr>
        <w:t>Г</w:t>
      </w:r>
      <w:r w:rsidR="00997C4E">
        <w:rPr>
          <w:lang w:val="kk-KZ"/>
        </w:rPr>
        <w:t>оссипол шайырды с</w:t>
      </w:r>
      <w:r w:rsidR="004408DA" w:rsidRPr="000100CB">
        <w:rPr>
          <w:lang w:val="kk-KZ"/>
        </w:rPr>
        <w:t>бындан</w:t>
      </w:r>
      <w:r w:rsidR="004408DA">
        <w:rPr>
          <w:lang w:val="kk-KZ"/>
        </w:rPr>
        <w:t>дыр</w:t>
      </w:r>
      <w:r w:rsidR="004408DA" w:rsidRPr="000100CB">
        <w:rPr>
          <w:lang w:val="kk-KZ"/>
        </w:rPr>
        <w:t>у қондырғы</w:t>
      </w:r>
      <w:r w:rsidR="004408DA">
        <w:rPr>
          <w:lang w:val="kk-KZ"/>
        </w:rPr>
        <w:t>сы</w:t>
      </w:r>
    </w:p>
    <w:p w:rsidR="004408DA" w:rsidRPr="004408DA" w:rsidRDefault="004408DA" w:rsidP="00616705">
      <w:pPr>
        <w:pStyle w:val="a5"/>
        <w:tabs>
          <w:tab w:val="center" w:pos="5032"/>
          <w:tab w:val="left" w:pos="6732"/>
        </w:tabs>
        <w:ind w:firstLine="709"/>
        <w:contextualSpacing/>
        <w:jc w:val="center"/>
        <w:rPr>
          <w:color w:val="000000"/>
          <w:lang w:val="kk-KZ"/>
        </w:rPr>
      </w:pPr>
    </w:p>
    <w:p w:rsidR="004408DA" w:rsidRPr="00997C4E" w:rsidRDefault="004408DA" w:rsidP="004408DA">
      <w:pPr>
        <w:pStyle w:val="a5"/>
        <w:tabs>
          <w:tab w:val="center" w:pos="5032"/>
          <w:tab w:val="left" w:pos="6732"/>
        </w:tabs>
        <w:ind w:firstLine="709"/>
        <w:contextualSpacing/>
        <w:jc w:val="both"/>
        <w:rPr>
          <w:lang w:val="kk-KZ"/>
        </w:rPr>
      </w:pPr>
      <w:r w:rsidRPr="000100CB">
        <w:rPr>
          <w:lang w:val="kk-KZ"/>
        </w:rPr>
        <w:t>Т</w:t>
      </w:r>
      <w:r w:rsidR="00997C4E">
        <w:rPr>
          <w:lang w:val="kk-KZ"/>
        </w:rPr>
        <w:t>ехникалық таразымен колбаға 100</w:t>
      </w:r>
      <w:r w:rsidRPr="000100CB">
        <w:rPr>
          <w:lang w:val="kk-KZ"/>
        </w:rPr>
        <w:t>г госсиполды шайырды өлшеп алады, колба электр пешінде су</w:t>
      </w:r>
      <w:r>
        <w:rPr>
          <w:lang w:val="kk-KZ"/>
        </w:rPr>
        <w:t xml:space="preserve"> моншасында қойылады, араластырудан</w:t>
      </w:r>
      <w:r w:rsidR="0024254F">
        <w:rPr>
          <w:lang w:val="kk-KZ"/>
        </w:rPr>
        <w:t xml:space="preserve"> </w:t>
      </w:r>
      <w:r>
        <w:rPr>
          <w:lang w:val="kk-KZ"/>
        </w:rPr>
        <w:t>кейін</w:t>
      </w:r>
      <w:r w:rsidRPr="000100CB">
        <w:rPr>
          <w:lang w:val="kk-KZ"/>
        </w:rPr>
        <w:t xml:space="preserve"> қажетті </w:t>
      </w:r>
      <w:r w:rsidRPr="000100CB">
        <w:rPr>
          <w:lang w:val="kk-KZ"/>
        </w:rPr>
        <w:lastRenderedPageBreak/>
        <w:t>температураға дейін біртінде</w:t>
      </w:r>
      <w:r>
        <w:rPr>
          <w:lang w:val="kk-KZ"/>
        </w:rPr>
        <w:t>п қыздырылады. Араластыру кезінде</w:t>
      </w:r>
      <w:r w:rsidRPr="000100CB">
        <w:rPr>
          <w:lang w:val="kk-KZ"/>
        </w:rPr>
        <w:t xml:space="preserve"> NaOH-тың қышқылдық саны бойынша есептелген мөлшерін қосады. Қоспаның температурасын 20°С дейін </w:t>
      </w:r>
      <w:r w:rsidR="002E04DE">
        <w:rPr>
          <w:lang w:val="kk-KZ"/>
        </w:rPr>
        <w:t>жоғарылатады</w:t>
      </w:r>
      <w:r w:rsidRPr="000100CB">
        <w:rPr>
          <w:lang w:val="kk-KZ"/>
        </w:rPr>
        <w:t>, араластырғыштың айналу жиілігін азайтып, май қышқылдарының сабындалу қабаты анық байқалғанша  араластырғ</w:t>
      </w:r>
      <w:r w:rsidR="002E04DE">
        <w:rPr>
          <w:lang w:val="kk-KZ"/>
        </w:rPr>
        <w:t>ышта 15 минут бойы араластыралады</w:t>
      </w:r>
      <w:r w:rsidRPr="000100CB">
        <w:rPr>
          <w:lang w:val="kk-KZ"/>
        </w:rPr>
        <w:t>. Араластыру тоқтатылғаннан кейін, қоспа ротордың n=50с</w:t>
      </w:r>
      <w:r w:rsidRPr="000100CB">
        <w:rPr>
          <w:vertAlign w:val="superscript"/>
          <w:lang w:val="kk-KZ"/>
        </w:rPr>
        <w:t>-1</w:t>
      </w:r>
      <w:r w:rsidR="00C634ED">
        <w:rPr>
          <w:lang w:val="kk-KZ"/>
        </w:rPr>
        <w:t xml:space="preserve"> айналу жиілігінде </w:t>
      </w:r>
      <w:r w:rsidR="00C634ED">
        <w:rPr>
          <w:lang w:val="kk-KZ"/>
        </w:rPr>
        <w:sym w:font="Symbol" w:char="F074"/>
      </w:r>
      <w:r w:rsidR="00C634ED" w:rsidRPr="00675615">
        <w:rPr>
          <w:lang w:val="kk-KZ"/>
        </w:rPr>
        <w:t>=</w:t>
      </w:r>
      <w:r w:rsidR="00C634ED">
        <w:rPr>
          <w:lang w:val="kk-KZ"/>
        </w:rPr>
        <w:t>5-7</w:t>
      </w:r>
      <w:r w:rsidRPr="000100CB">
        <w:rPr>
          <w:lang w:val="kk-KZ"/>
        </w:rPr>
        <w:t xml:space="preserve">минут бойы центрифугаланады. Госсиполды шайырдың сабынданған (сулы) және сабынданбаған, яғни органикалық бөліктерге </w:t>
      </w:r>
      <w:r w:rsidR="00675615">
        <w:rPr>
          <w:lang w:val="kk-KZ"/>
        </w:rPr>
        <w:t>бөлу арқылы</w:t>
      </w:r>
      <w:r w:rsidRPr="00FD54B6">
        <w:rPr>
          <w:lang w:val="kk-KZ"/>
        </w:rPr>
        <w:t>,</w:t>
      </w:r>
      <w:r w:rsidR="00675615">
        <w:rPr>
          <w:lang w:val="kk-KZ"/>
        </w:rPr>
        <w:t xml:space="preserve"> өлшеніп</w:t>
      </w:r>
      <w:r w:rsidRPr="000100CB">
        <w:rPr>
          <w:lang w:val="kk-KZ"/>
        </w:rPr>
        <w:t>, талдауға жіберіледі.</w:t>
      </w:r>
    </w:p>
    <w:p w:rsidR="008066F8" w:rsidRDefault="008066F8" w:rsidP="00616705">
      <w:pPr>
        <w:pStyle w:val="a5"/>
        <w:ind w:firstLine="709"/>
        <w:contextualSpacing/>
        <w:jc w:val="both"/>
        <w:rPr>
          <w:lang w:val="kk-KZ"/>
        </w:rPr>
      </w:pPr>
    </w:p>
    <w:p w:rsidR="00135B9F" w:rsidRDefault="008066F8" w:rsidP="00DC067F">
      <w:pPr>
        <w:pStyle w:val="a5"/>
        <w:ind w:firstLine="709"/>
        <w:contextualSpacing/>
        <w:jc w:val="both"/>
        <w:rPr>
          <w:b/>
          <w:lang w:val="kk-KZ"/>
        </w:rPr>
      </w:pPr>
      <w:r w:rsidRPr="00135B9F">
        <w:rPr>
          <w:b/>
          <w:lang w:val="kk-KZ"/>
        </w:rPr>
        <w:t>2.</w:t>
      </w:r>
      <w:r w:rsidR="006D0FB7">
        <w:rPr>
          <w:b/>
          <w:lang w:val="kk-KZ"/>
        </w:rPr>
        <w:t>4</w:t>
      </w:r>
      <w:r w:rsidR="00DC067F">
        <w:rPr>
          <w:b/>
          <w:lang w:val="kk-KZ"/>
        </w:rPr>
        <w:t xml:space="preserve"> </w:t>
      </w:r>
      <w:r w:rsidRPr="00135B9F">
        <w:rPr>
          <w:b/>
          <w:lang w:val="kk-KZ"/>
        </w:rPr>
        <w:t xml:space="preserve">Композициялық полимерлердің физика-химиялық </w:t>
      </w:r>
      <w:r w:rsidR="00135B9F">
        <w:rPr>
          <w:b/>
          <w:lang w:val="kk-KZ"/>
        </w:rPr>
        <w:t>қасиеттерін зерттеу әдістері</w:t>
      </w:r>
    </w:p>
    <w:p w:rsidR="00D83E72" w:rsidRPr="00135B9F" w:rsidRDefault="00D83E72" w:rsidP="00DC067F">
      <w:pPr>
        <w:pStyle w:val="a5"/>
        <w:ind w:firstLine="709"/>
        <w:contextualSpacing/>
        <w:jc w:val="both"/>
        <w:rPr>
          <w:b/>
          <w:lang w:val="kk-KZ"/>
        </w:rPr>
      </w:pPr>
    </w:p>
    <w:p w:rsidR="0019777D" w:rsidRPr="00657EF9" w:rsidRDefault="0019777D" w:rsidP="00616705">
      <w:pPr>
        <w:shd w:val="clear" w:color="auto" w:fill="FFFFFF"/>
        <w:spacing w:after="0" w:line="240" w:lineRule="auto"/>
        <w:ind w:firstLine="709"/>
        <w:contextualSpacing/>
        <w:jc w:val="both"/>
        <w:rPr>
          <w:rFonts w:ascii="Times New Roman" w:eastAsia="Times New Roman" w:hAnsi="Times New Roman" w:cs="Times New Roman"/>
          <w:sz w:val="28"/>
          <w:szCs w:val="28"/>
          <w:lang w:val="kk-KZ"/>
        </w:rPr>
      </w:pPr>
      <w:r w:rsidRPr="000100CB">
        <w:rPr>
          <w:rFonts w:ascii="Times New Roman" w:eastAsia="Times New Roman" w:hAnsi="Times New Roman" w:cs="Times New Roman"/>
          <w:sz w:val="28"/>
          <w:szCs w:val="28"/>
          <w:lang w:val="kk-KZ"/>
        </w:rPr>
        <w:t xml:space="preserve">Физикалық, физика-химиялық сипаттамаларын, функционалдық құрамын анықтау, химиялық құрамды, құрылымын, химиялық табиғатын және олардың тұрақтылығын табу үшін классикалық және заманауи зерттеу әдістері </w:t>
      </w:r>
      <w:r w:rsidR="00DF2DE7">
        <w:rPr>
          <w:rFonts w:ascii="Times New Roman" w:eastAsia="Times New Roman" w:hAnsi="Times New Roman" w:cs="Times New Roman"/>
          <w:sz w:val="28"/>
          <w:szCs w:val="28"/>
          <w:lang w:val="kk-KZ"/>
        </w:rPr>
        <w:t>қолданыл</w:t>
      </w:r>
      <w:r w:rsidR="00C57C31">
        <w:rPr>
          <w:rFonts w:ascii="Times New Roman" w:eastAsia="Times New Roman" w:hAnsi="Times New Roman" w:cs="Times New Roman"/>
          <w:sz w:val="28"/>
          <w:szCs w:val="28"/>
          <w:lang w:val="kk-KZ"/>
        </w:rPr>
        <w:t>а</w:t>
      </w:r>
      <w:r w:rsidR="00DF2DE7">
        <w:rPr>
          <w:rFonts w:ascii="Times New Roman" w:eastAsia="Times New Roman" w:hAnsi="Times New Roman" w:cs="Times New Roman"/>
          <w:sz w:val="28"/>
          <w:szCs w:val="28"/>
          <w:lang w:val="kk-KZ"/>
        </w:rPr>
        <w:t>ды [168</w:t>
      </w:r>
      <w:r w:rsidRPr="00657EF9">
        <w:rPr>
          <w:rFonts w:ascii="Times New Roman" w:eastAsia="Times New Roman" w:hAnsi="Times New Roman" w:cs="Times New Roman"/>
          <w:sz w:val="28"/>
          <w:szCs w:val="28"/>
          <w:lang w:val="kk-KZ"/>
        </w:rPr>
        <w:t>].</w:t>
      </w:r>
    </w:p>
    <w:p w:rsidR="0019777D" w:rsidRPr="00D62691" w:rsidRDefault="0019777D" w:rsidP="00616705">
      <w:pPr>
        <w:shd w:val="clear" w:color="auto" w:fill="FFFFFF"/>
        <w:spacing w:after="0" w:line="240" w:lineRule="auto"/>
        <w:ind w:firstLine="709"/>
        <w:contextualSpacing/>
        <w:jc w:val="both"/>
        <w:rPr>
          <w:rFonts w:ascii="Times New Roman" w:eastAsia="Times New Roman" w:hAnsi="Times New Roman" w:cs="Times New Roman"/>
          <w:sz w:val="28"/>
          <w:szCs w:val="28"/>
          <w:lang w:val="kk-KZ"/>
        </w:rPr>
      </w:pPr>
      <w:r w:rsidRPr="00D62691">
        <w:rPr>
          <w:rFonts w:ascii="Times New Roman" w:eastAsia="Times New Roman" w:hAnsi="Times New Roman" w:cs="Times New Roman"/>
          <w:bCs/>
          <w:i/>
          <w:sz w:val="28"/>
          <w:szCs w:val="28"/>
          <w:lang w:val="kk-KZ"/>
        </w:rPr>
        <w:t>Қышқылдық</w:t>
      </w:r>
      <w:r w:rsidR="00222AF1">
        <w:rPr>
          <w:rFonts w:ascii="Times New Roman" w:eastAsia="Times New Roman" w:hAnsi="Times New Roman" w:cs="Times New Roman"/>
          <w:bCs/>
          <w:i/>
          <w:sz w:val="28"/>
          <w:szCs w:val="28"/>
          <w:lang w:val="kk-KZ"/>
        </w:rPr>
        <w:t xml:space="preserve"> саны</w:t>
      </w:r>
      <w:r w:rsidRPr="00D62691">
        <w:rPr>
          <w:rFonts w:ascii="Times New Roman" w:hAnsi="Times New Roman" w:cs="Times New Roman"/>
          <w:i/>
          <w:sz w:val="28"/>
          <w:szCs w:val="28"/>
          <w:lang w:val="kk-KZ"/>
        </w:rPr>
        <w:t>.</w:t>
      </w:r>
      <w:r w:rsidR="0024254F">
        <w:rPr>
          <w:rFonts w:ascii="Times New Roman" w:hAnsi="Times New Roman" w:cs="Times New Roman"/>
          <w:i/>
          <w:sz w:val="28"/>
          <w:szCs w:val="28"/>
          <w:lang w:val="kk-KZ"/>
        </w:rPr>
        <w:t xml:space="preserve"> </w:t>
      </w:r>
      <w:r w:rsidRPr="00D62691">
        <w:rPr>
          <w:rFonts w:ascii="Times New Roman" w:eastAsia="Times New Roman" w:hAnsi="Times New Roman" w:cs="Times New Roman"/>
          <w:sz w:val="28"/>
          <w:szCs w:val="28"/>
          <w:lang w:val="kk-KZ"/>
        </w:rPr>
        <w:t>Полиэлектролиттердің қышқылдық саны (Қ.с) [</w:t>
      </w:r>
      <w:r w:rsidR="00DF2DE7">
        <w:rPr>
          <w:rFonts w:ascii="Times New Roman" w:eastAsia="Times New Roman" w:hAnsi="Times New Roman" w:cs="Times New Roman"/>
          <w:sz w:val="28"/>
          <w:szCs w:val="28"/>
          <w:lang w:val="kk-KZ"/>
        </w:rPr>
        <w:t>169,</w:t>
      </w:r>
      <w:r w:rsidR="00B01CC2">
        <w:rPr>
          <w:rFonts w:ascii="Times New Roman" w:eastAsia="Times New Roman" w:hAnsi="Times New Roman" w:cs="Times New Roman"/>
          <w:sz w:val="28"/>
          <w:szCs w:val="28"/>
          <w:lang w:val="kk-KZ"/>
        </w:rPr>
        <w:t>170</w:t>
      </w:r>
      <w:r w:rsidRPr="00D62691">
        <w:rPr>
          <w:rFonts w:ascii="Times New Roman" w:eastAsia="Times New Roman" w:hAnsi="Times New Roman" w:cs="Times New Roman"/>
          <w:sz w:val="28"/>
          <w:szCs w:val="28"/>
          <w:lang w:val="kk-KZ"/>
        </w:rPr>
        <w:t>]</w:t>
      </w:r>
      <w:r w:rsidR="0024254F">
        <w:rPr>
          <w:rFonts w:ascii="Times New Roman" w:eastAsia="Times New Roman" w:hAnsi="Times New Roman" w:cs="Times New Roman"/>
          <w:sz w:val="28"/>
          <w:szCs w:val="28"/>
          <w:lang w:val="kk-KZ"/>
        </w:rPr>
        <w:t xml:space="preserve"> </w:t>
      </w:r>
      <w:r w:rsidRPr="00D62691">
        <w:rPr>
          <w:rFonts w:ascii="Times New Roman" w:eastAsia="Times New Roman" w:hAnsi="Times New Roman" w:cs="Times New Roman"/>
          <w:sz w:val="28"/>
          <w:szCs w:val="28"/>
          <w:lang w:val="kk-KZ"/>
        </w:rPr>
        <w:t>әдістемесі бойынша анықталды. Титрленген үлгінің қышқылдығы мг-мен өрнектеледі. 100 мл-ге арналған KOH және</w:t>
      </w:r>
      <w:r w:rsidR="008728A1">
        <w:rPr>
          <w:rFonts w:ascii="Times New Roman" w:eastAsia="Times New Roman" w:hAnsi="Times New Roman" w:cs="Times New Roman"/>
          <w:sz w:val="28"/>
          <w:szCs w:val="28"/>
          <w:lang w:val="kk-KZ"/>
        </w:rPr>
        <w:t xml:space="preserve"> келесі</w:t>
      </w:r>
      <w:r w:rsidRPr="00D62691">
        <w:rPr>
          <w:rFonts w:ascii="Times New Roman" w:eastAsia="Times New Roman" w:hAnsi="Times New Roman" w:cs="Times New Roman"/>
          <w:sz w:val="28"/>
          <w:szCs w:val="28"/>
          <w:lang w:val="kk-KZ"/>
        </w:rPr>
        <w:t xml:space="preserve"> </w:t>
      </w:r>
      <w:r w:rsidR="00C57C31">
        <w:rPr>
          <w:rFonts w:ascii="Times New Roman" w:eastAsia="Times New Roman" w:hAnsi="Times New Roman" w:cs="Times New Roman"/>
          <w:sz w:val="28"/>
          <w:szCs w:val="28"/>
          <w:lang w:val="kk-KZ"/>
        </w:rPr>
        <w:t>(2.</w:t>
      </w:r>
      <w:r w:rsidR="000250EA">
        <w:rPr>
          <w:rFonts w:ascii="Times New Roman" w:eastAsia="Times New Roman" w:hAnsi="Times New Roman" w:cs="Times New Roman"/>
          <w:sz w:val="28"/>
          <w:szCs w:val="28"/>
          <w:lang w:val="kk-KZ"/>
        </w:rPr>
        <w:t>4</w:t>
      </w:r>
      <w:r w:rsidR="00657EF9">
        <w:rPr>
          <w:rFonts w:ascii="Times New Roman" w:eastAsia="Times New Roman" w:hAnsi="Times New Roman" w:cs="Times New Roman"/>
          <w:sz w:val="28"/>
          <w:szCs w:val="28"/>
          <w:lang w:val="kk-KZ"/>
        </w:rPr>
        <w:t xml:space="preserve">.1) </w:t>
      </w:r>
      <w:r w:rsidR="00BF1512">
        <w:rPr>
          <w:rFonts w:ascii="Times New Roman" w:eastAsia="Times New Roman" w:hAnsi="Times New Roman" w:cs="Times New Roman"/>
          <w:sz w:val="28"/>
          <w:szCs w:val="28"/>
          <w:lang w:val="kk-KZ"/>
        </w:rPr>
        <w:t>теңдеу</w:t>
      </w:r>
      <w:r w:rsidRPr="00D62691">
        <w:rPr>
          <w:rFonts w:ascii="Times New Roman" w:eastAsia="Times New Roman" w:hAnsi="Times New Roman" w:cs="Times New Roman"/>
          <w:sz w:val="28"/>
          <w:szCs w:val="28"/>
          <w:lang w:val="kk-KZ"/>
        </w:rPr>
        <w:t xml:space="preserve"> бойынша есептеледі:</w:t>
      </w:r>
    </w:p>
    <w:p w:rsidR="00AF0A25" w:rsidRPr="00D62691" w:rsidRDefault="00AF0A25" w:rsidP="00616705">
      <w:pPr>
        <w:shd w:val="clear" w:color="auto" w:fill="FFFFFF"/>
        <w:spacing w:after="0" w:line="240" w:lineRule="auto"/>
        <w:ind w:firstLine="709"/>
        <w:contextualSpacing/>
        <w:jc w:val="both"/>
        <w:rPr>
          <w:rFonts w:ascii="Times New Roman" w:hAnsi="Times New Roman" w:cs="Times New Roman"/>
          <w:sz w:val="28"/>
          <w:szCs w:val="28"/>
          <w:lang w:val="kk-KZ"/>
        </w:rPr>
      </w:pPr>
    </w:p>
    <w:p w:rsidR="0019777D" w:rsidRPr="000100CB" w:rsidRDefault="008A77B2" w:rsidP="00C57C31">
      <w:pPr>
        <w:shd w:val="clear" w:color="auto" w:fill="FFFFFF"/>
        <w:spacing w:after="0" w:line="240" w:lineRule="auto"/>
        <w:ind w:firstLine="709"/>
        <w:contextualSpacing/>
        <w:jc w:val="right"/>
        <w:rPr>
          <w:rFonts w:ascii="Times New Roman" w:hAnsi="Times New Roman" w:cs="Times New Roman"/>
          <w:sz w:val="28"/>
          <w:szCs w:val="28"/>
          <w:lang w:val="kk-KZ"/>
        </w:rPr>
      </w:pPr>
      <w:r w:rsidRPr="000100CB">
        <w:rPr>
          <w:rFonts w:ascii="Times New Roman" w:hAnsi="Times New Roman" w:cs="Times New Roman"/>
          <w:position w:val="-24"/>
          <w:sz w:val="28"/>
          <w:szCs w:val="28"/>
          <w:lang w:val="en-US"/>
        </w:rPr>
        <w:object w:dxaOrig="1640" w:dyaOrig="620">
          <v:shape id="_x0000_i1025" type="#_x0000_t75" style="width:108.6pt;height:34.8pt" o:ole="" fillcolor="window">
            <v:imagedata r:id="rId23" o:title=""/>
          </v:shape>
          <o:OLEObject Type="Embed" ProgID="Equation.3" ShapeID="_x0000_i1025" DrawAspect="Content" ObjectID="_1773028577" r:id="rId24"/>
        </w:object>
      </w:r>
      <w:r w:rsidR="00736930">
        <w:rPr>
          <w:rFonts w:ascii="Times New Roman" w:hAnsi="Times New Roman" w:cs="Times New Roman"/>
          <w:sz w:val="28"/>
          <w:szCs w:val="28"/>
          <w:lang w:val="kk-KZ"/>
        </w:rPr>
        <w:t xml:space="preserve">       </w:t>
      </w:r>
      <w:r w:rsidR="0024254F">
        <w:rPr>
          <w:rFonts w:ascii="Times New Roman" w:hAnsi="Times New Roman" w:cs="Times New Roman"/>
          <w:sz w:val="28"/>
          <w:szCs w:val="28"/>
          <w:lang w:val="kk-KZ"/>
        </w:rPr>
        <w:t xml:space="preserve">                                 </w:t>
      </w:r>
      <w:r w:rsidR="000250EA">
        <w:rPr>
          <w:rFonts w:ascii="Times New Roman" w:hAnsi="Times New Roman" w:cs="Times New Roman"/>
          <w:sz w:val="28"/>
          <w:szCs w:val="28"/>
          <w:lang w:val="kk-KZ"/>
        </w:rPr>
        <w:t xml:space="preserve"> (2.4</w:t>
      </w:r>
      <w:r w:rsidR="0019777D" w:rsidRPr="000100CB">
        <w:rPr>
          <w:rFonts w:ascii="Times New Roman" w:hAnsi="Times New Roman" w:cs="Times New Roman"/>
          <w:sz w:val="28"/>
          <w:szCs w:val="28"/>
          <w:lang w:val="kk-KZ"/>
        </w:rPr>
        <w:t>.1)</w:t>
      </w:r>
    </w:p>
    <w:p w:rsidR="00AF0A25" w:rsidRPr="000100CB" w:rsidRDefault="00AF0A25" w:rsidP="00616705">
      <w:pPr>
        <w:shd w:val="clear" w:color="auto" w:fill="FFFFFF"/>
        <w:spacing w:after="0" w:line="240" w:lineRule="auto"/>
        <w:ind w:firstLine="709"/>
        <w:contextualSpacing/>
        <w:jc w:val="both"/>
        <w:rPr>
          <w:rFonts w:ascii="Times New Roman" w:eastAsia="Times New Roman" w:hAnsi="Times New Roman" w:cs="Times New Roman"/>
          <w:sz w:val="28"/>
          <w:szCs w:val="28"/>
          <w:lang w:val="kk-KZ"/>
        </w:rPr>
      </w:pPr>
    </w:p>
    <w:p w:rsidR="00AF0A25" w:rsidRPr="000100CB" w:rsidRDefault="0019777D" w:rsidP="00616705">
      <w:pPr>
        <w:shd w:val="clear" w:color="auto" w:fill="FFFFFF"/>
        <w:spacing w:after="0" w:line="240" w:lineRule="auto"/>
        <w:ind w:firstLine="709"/>
        <w:contextualSpacing/>
        <w:jc w:val="both"/>
        <w:rPr>
          <w:rFonts w:ascii="Times New Roman" w:eastAsia="Times New Roman" w:hAnsi="Times New Roman" w:cs="Times New Roman"/>
          <w:sz w:val="28"/>
          <w:szCs w:val="28"/>
          <w:lang w:val="kk-KZ"/>
        </w:rPr>
      </w:pPr>
      <w:r w:rsidRPr="000100CB">
        <w:rPr>
          <w:rFonts w:ascii="Times New Roman" w:eastAsia="Times New Roman" w:hAnsi="Times New Roman" w:cs="Times New Roman"/>
          <w:sz w:val="28"/>
          <w:szCs w:val="28"/>
          <w:lang w:val="kk-KZ"/>
        </w:rPr>
        <w:t xml:space="preserve">мұнда V </w:t>
      </w:r>
      <w:r w:rsidR="00DD50E5">
        <w:rPr>
          <w:rFonts w:ascii="Times New Roman" w:eastAsia="Times New Roman" w:hAnsi="Times New Roman" w:cs="Times New Roman"/>
          <w:sz w:val="28"/>
          <w:szCs w:val="28"/>
          <w:lang w:val="kk-KZ"/>
        </w:rPr>
        <w:t>–</w:t>
      </w:r>
      <w:r w:rsidRPr="000100CB">
        <w:rPr>
          <w:rFonts w:ascii="Times New Roman" w:eastAsia="Times New Roman" w:hAnsi="Times New Roman" w:cs="Times New Roman"/>
          <w:sz w:val="28"/>
          <w:szCs w:val="28"/>
          <w:lang w:val="kk-KZ"/>
        </w:rPr>
        <w:t xml:space="preserve"> титрленген 0,</w:t>
      </w:r>
      <w:r w:rsidR="00AD175F">
        <w:rPr>
          <w:rFonts w:ascii="Times New Roman" w:eastAsia="Times New Roman" w:hAnsi="Times New Roman" w:cs="Times New Roman"/>
          <w:sz w:val="28"/>
          <w:szCs w:val="28"/>
          <w:lang w:val="kk-KZ"/>
        </w:rPr>
        <w:t xml:space="preserve">05 н КОН ерітіндісінің көлемі, </w:t>
      </w:r>
      <w:r w:rsidRPr="000100CB">
        <w:rPr>
          <w:rFonts w:ascii="Times New Roman" w:eastAsia="Times New Roman" w:hAnsi="Times New Roman" w:cs="Times New Roman"/>
          <w:sz w:val="28"/>
          <w:szCs w:val="28"/>
          <w:lang w:val="kk-KZ"/>
        </w:rPr>
        <w:t>мл;</w:t>
      </w:r>
    </w:p>
    <w:p w:rsidR="00AF0A25" w:rsidRPr="000100CB" w:rsidRDefault="0019777D" w:rsidP="00616705">
      <w:pPr>
        <w:shd w:val="clear" w:color="auto" w:fill="FFFFFF"/>
        <w:spacing w:after="0" w:line="240" w:lineRule="auto"/>
        <w:ind w:firstLine="709"/>
        <w:contextualSpacing/>
        <w:jc w:val="both"/>
        <w:rPr>
          <w:rFonts w:ascii="Times New Roman" w:eastAsia="Times New Roman" w:hAnsi="Times New Roman" w:cs="Times New Roman"/>
          <w:sz w:val="28"/>
          <w:szCs w:val="28"/>
          <w:lang w:val="kk-KZ"/>
        </w:rPr>
      </w:pPr>
      <w:r w:rsidRPr="000100CB">
        <w:rPr>
          <w:rFonts w:ascii="Times New Roman" w:eastAsia="Times New Roman" w:hAnsi="Times New Roman" w:cs="Times New Roman"/>
          <w:sz w:val="28"/>
          <w:szCs w:val="28"/>
          <w:lang w:val="kk-KZ"/>
        </w:rPr>
        <w:t xml:space="preserve">Т </w:t>
      </w:r>
      <w:r w:rsidR="00DD50E5">
        <w:rPr>
          <w:rFonts w:ascii="Times New Roman" w:eastAsia="Times New Roman" w:hAnsi="Times New Roman" w:cs="Times New Roman"/>
          <w:sz w:val="28"/>
          <w:szCs w:val="28"/>
          <w:lang w:val="kk-KZ"/>
        </w:rPr>
        <w:t>–</w:t>
      </w:r>
      <w:r w:rsidR="00C57C31">
        <w:rPr>
          <w:rFonts w:ascii="Times New Roman" w:eastAsia="Times New Roman" w:hAnsi="Times New Roman" w:cs="Times New Roman"/>
          <w:sz w:val="28"/>
          <w:szCs w:val="28"/>
          <w:lang w:val="kk-KZ"/>
        </w:rPr>
        <w:t xml:space="preserve"> 0,05</w:t>
      </w:r>
      <w:r w:rsidRPr="000100CB">
        <w:rPr>
          <w:rFonts w:ascii="Times New Roman" w:eastAsia="Times New Roman" w:hAnsi="Times New Roman" w:cs="Times New Roman"/>
          <w:sz w:val="28"/>
          <w:szCs w:val="28"/>
          <w:lang w:val="kk-KZ"/>
        </w:rPr>
        <w:t xml:space="preserve">н КОН ерітіндісінің титрі, мг; </w:t>
      </w:r>
    </w:p>
    <w:p w:rsidR="0019777D" w:rsidRPr="000100CB" w:rsidRDefault="0019777D" w:rsidP="00616705">
      <w:pPr>
        <w:shd w:val="clear" w:color="auto" w:fill="FFFFFF"/>
        <w:spacing w:after="0" w:line="240" w:lineRule="auto"/>
        <w:ind w:firstLine="709"/>
        <w:contextualSpacing/>
        <w:jc w:val="both"/>
        <w:rPr>
          <w:rFonts w:ascii="Times New Roman" w:hAnsi="Times New Roman" w:cs="Times New Roman"/>
          <w:sz w:val="28"/>
          <w:szCs w:val="28"/>
          <w:lang w:val="kk-KZ"/>
        </w:rPr>
      </w:pPr>
      <w:r w:rsidRPr="000100CB">
        <w:rPr>
          <w:rFonts w:ascii="Times New Roman" w:eastAsia="Times New Roman" w:hAnsi="Times New Roman" w:cs="Times New Roman"/>
          <w:sz w:val="28"/>
          <w:szCs w:val="28"/>
          <w:lang w:val="kk-KZ"/>
        </w:rPr>
        <w:t xml:space="preserve">100 </w:t>
      </w:r>
      <w:r w:rsidR="00DD50E5">
        <w:rPr>
          <w:rFonts w:ascii="Times New Roman" w:eastAsia="Times New Roman" w:hAnsi="Times New Roman" w:cs="Times New Roman"/>
          <w:sz w:val="28"/>
          <w:szCs w:val="28"/>
          <w:lang w:val="kk-KZ"/>
        </w:rPr>
        <w:t>–</w:t>
      </w:r>
      <w:r w:rsidR="00C57C31">
        <w:rPr>
          <w:rFonts w:ascii="Times New Roman" w:eastAsia="Times New Roman" w:hAnsi="Times New Roman" w:cs="Times New Roman"/>
          <w:sz w:val="28"/>
          <w:szCs w:val="28"/>
          <w:lang w:val="kk-KZ"/>
        </w:rPr>
        <w:t xml:space="preserve"> қышқылдықты 100</w:t>
      </w:r>
      <w:r w:rsidRPr="000100CB">
        <w:rPr>
          <w:rFonts w:ascii="Times New Roman" w:eastAsia="Times New Roman" w:hAnsi="Times New Roman" w:cs="Times New Roman"/>
          <w:sz w:val="28"/>
          <w:szCs w:val="28"/>
          <w:lang w:val="kk-KZ"/>
        </w:rPr>
        <w:t>мл фракциямен өрнектейтін коэффициент.</w:t>
      </w:r>
    </w:p>
    <w:p w:rsidR="0019777D" w:rsidRPr="000100CB" w:rsidRDefault="0019777D" w:rsidP="00616705">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Затта</w:t>
      </w:r>
      <w:r w:rsidR="00C57C31">
        <w:rPr>
          <w:rFonts w:ascii="Times New Roman" w:hAnsi="Times New Roman" w:cs="Times New Roman"/>
          <w:sz w:val="28"/>
          <w:szCs w:val="28"/>
          <w:lang w:val="kk-KZ"/>
        </w:rPr>
        <w:t>рда</w:t>
      </w:r>
      <w:r w:rsidRPr="000100CB">
        <w:rPr>
          <w:rFonts w:ascii="Times New Roman" w:hAnsi="Times New Roman" w:cs="Times New Roman"/>
          <w:sz w:val="28"/>
          <w:szCs w:val="28"/>
          <w:lang w:val="kk-KZ"/>
        </w:rPr>
        <w:t>ғы қышқыл топтарын анықтау кері титрлеу әдісімен жүргізіл</w:t>
      </w:r>
      <w:r w:rsidR="00C57C31">
        <w:rPr>
          <w:rFonts w:ascii="Times New Roman" w:hAnsi="Times New Roman" w:cs="Times New Roman"/>
          <w:sz w:val="28"/>
          <w:szCs w:val="28"/>
          <w:lang w:val="kk-KZ"/>
        </w:rPr>
        <w:t>еді. Зат үлгісіне (0,2-0,30г) 25мл 0,1</w:t>
      </w:r>
      <w:r w:rsidRPr="000100CB">
        <w:rPr>
          <w:rFonts w:ascii="Times New Roman" w:hAnsi="Times New Roman" w:cs="Times New Roman"/>
          <w:sz w:val="28"/>
          <w:szCs w:val="28"/>
          <w:lang w:val="kk-KZ"/>
        </w:rPr>
        <w:t>н нат</w:t>
      </w:r>
      <w:r w:rsidR="00C57C31">
        <w:rPr>
          <w:rFonts w:ascii="Times New Roman" w:hAnsi="Times New Roman" w:cs="Times New Roman"/>
          <w:sz w:val="28"/>
          <w:szCs w:val="28"/>
          <w:lang w:val="kk-KZ"/>
        </w:rPr>
        <w:t>рий гидроксиді ерітіндісі қосылады</w:t>
      </w:r>
      <w:r w:rsidRPr="000100CB">
        <w:rPr>
          <w:rFonts w:ascii="Times New Roman" w:hAnsi="Times New Roman" w:cs="Times New Roman"/>
          <w:sz w:val="28"/>
          <w:szCs w:val="28"/>
          <w:lang w:val="kk-KZ"/>
        </w:rPr>
        <w:t xml:space="preserve">. Бір күннен </w:t>
      </w:r>
      <w:r w:rsidR="00C57C31">
        <w:rPr>
          <w:rFonts w:ascii="Times New Roman" w:hAnsi="Times New Roman" w:cs="Times New Roman"/>
          <w:sz w:val="28"/>
          <w:szCs w:val="28"/>
          <w:lang w:val="kk-KZ"/>
        </w:rPr>
        <w:t>кейін араластырғаннан кейін 0,1</w:t>
      </w:r>
      <w:r w:rsidRPr="000100CB">
        <w:rPr>
          <w:rFonts w:ascii="Times New Roman" w:hAnsi="Times New Roman" w:cs="Times New Roman"/>
          <w:sz w:val="28"/>
          <w:szCs w:val="28"/>
          <w:lang w:val="kk-KZ"/>
        </w:rPr>
        <w:t>н тұз</w:t>
      </w:r>
      <w:r w:rsidR="00C57C31">
        <w:rPr>
          <w:rFonts w:ascii="Times New Roman" w:hAnsi="Times New Roman" w:cs="Times New Roman"/>
          <w:sz w:val="28"/>
          <w:szCs w:val="28"/>
          <w:lang w:val="kk-KZ"/>
        </w:rPr>
        <w:t xml:space="preserve"> қышқылы ерітіндісімен титрлей</w:t>
      </w:r>
      <w:r w:rsidRPr="000100CB">
        <w:rPr>
          <w:rFonts w:ascii="Times New Roman" w:hAnsi="Times New Roman" w:cs="Times New Roman"/>
          <w:sz w:val="28"/>
          <w:szCs w:val="28"/>
          <w:lang w:val="kk-KZ"/>
        </w:rPr>
        <w:t>д</w:t>
      </w:r>
      <w:r w:rsidR="008728A1">
        <w:rPr>
          <w:rFonts w:ascii="Times New Roman" w:hAnsi="Times New Roman" w:cs="Times New Roman"/>
          <w:sz w:val="28"/>
          <w:szCs w:val="28"/>
          <w:lang w:val="kk-KZ"/>
        </w:rPr>
        <w:t>і. Қышқылдық топтардың саны төмендегі</w:t>
      </w:r>
      <w:r w:rsidR="00C57C31">
        <w:rPr>
          <w:rFonts w:ascii="Times New Roman" w:hAnsi="Times New Roman" w:cs="Times New Roman"/>
          <w:sz w:val="28"/>
          <w:szCs w:val="28"/>
          <w:lang w:val="kk-KZ"/>
        </w:rPr>
        <w:t xml:space="preserve"> (2.</w:t>
      </w:r>
      <w:r w:rsidR="000250EA">
        <w:rPr>
          <w:rFonts w:ascii="Times New Roman" w:hAnsi="Times New Roman" w:cs="Times New Roman"/>
          <w:sz w:val="28"/>
          <w:szCs w:val="28"/>
          <w:lang w:val="kk-KZ"/>
        </w:rPr>
        <w:t>4</w:t>
      </w:r>
      <w:r w:rsidR="00657EF9">
        <w:rPr>
          <w:rFonts w:ascii="Times New Roman" w:hAnsi="Times New Roman" w:cs="Times New Roman"/>
          <w:sz w:val="28"/>
          <w:szCs w:val="28"/>
          <w:lang w:val="kk-KZ"/>
        </w:rPr>
        <w:t xml:space="preserve">.2) </w:t>
      </w:r>
      <w:r w:rsidR="00BF1512">
        <w:rPr>
          <w:rFonts w:ascii="Times New Roman" w:hAnsi="Times New Roman" w:cs="Times New Roman"/>
          <w:sz w:val="28"/>
          <w:szCs w:val="28"/>
          <w:lang w:val="kk-KZ"/>
        </w:rPr>
        <w:t>теңдеу</w:t>
      </w:r>
      <w:r w:rsidRPr="000100CB">
        <w:rPr>
          <w:rFonts w:ascii="Times New Roman" w:hAnsi="Times New Roman" w:cs="Times New Roman"/>
          <w:sz w:val="28"/>
          <w:szCs w:val="28"/>
          <w:lang w:val="kk-KZ"/>
        </w:rPr>
        <w:t xml:space="preserve"> бойынша есептеледі:</w:t>
      </w:r>
    </w:p>
    <w:p w:rsidR="00AF0A25" w:rsidRPr="000100CB" w:rsidRDefault="00AF0A25" w:rsidP="00616705">
      <w:pPr>
        <w:spacing w:after="0" w:line="240" w:lineRule="auto"/>
        <w:ind w:firstLine="709"/>
        <w:contextualSpacing/>
        <w:jc w:val="both"/>
        <w:rPr>
          <w:rFonts w:ascii="Times New Roman" w:hAnsi="Times New Roman" w:cs="Times New Roman"/>
          <w:sz w:val="28"/>
          <w:szCs w:val="28"/>
          <w:lang w:val="kk-KZ"/>
        </w:rPr>
      </w:pPr>
    </w:p>
    <w:p w:rsidR="0019777D" w:rsidRDefault="0019777D" w:rsidP="00C57C31">
      <w:pPr>
        <w:spacing w:after="0" w:line="240" w:lineRule="auto"/>
        <w:ind w:firstLine="709"/>
        <w:contextualSpacing/>
        <w:jc w:val="right"/>
        <w:rPr>
          <w:rFonts w:ascii="Times New Roman" w:hAnsi="Times New Roman" w:cs="Times New Roman"/>
          <w:sz w:val="28"/>
          <w:szCs w:val="28"/>
          <w:lang w:val="kk-KZ"/>
        </w:rPr>
      </w:pPr>
      <w:r w:rsidRPr="000100CB">
        <w:rPr>
          <w:rFonts w:ascii="Times New Roman" w:hAnsi="Times New Roman" w:cs="Times New Roman"/>
          <w:position w:val="-24"/>
          <w:sz w:val="28"/>
          <w:szCs w:val="28"/>
          <w:lang w:val="en-US"/>
        </w:rPr>
        <w:object w:dxaOrig="2040" w:dyaOrig="620">
          <v:shape id="_x0000_i1026" type="#_x0000_t75" style="width:136.2pt;height:34.8pt" o:ole="" fillcolor="window">
            <v:imagedata r:id="rId25" o:title=""/>
          </v:shape>
          <o:OLEObject Type="Embed" ProgID="Equation.3" ShapeID="_x0000_i1026" DrawAspect="Content" ObjectID="_1773028578" r:id="rId26"/>
        </w:object>
      </w:r>
      <w:r w:rsidR="00736930">
        <w:rPr>
          <w:rFonts w:ascii="Times New Roman" w:hAnsi="Times New Roman" w:cs="Times New Roman"/>
          <w:sz w:val="28"/>
          <w:szCs w:val="28"/>
          <w:lang w:val="kk-KZ"/>
        </w:rPr>
        <w:t xml:space="preserve">   </w:t>
      </w:r>
      <w:r w:rsidR="0024254F">
        <w:rPr>
          <w:rFonts w:ascii="Times New Roman" w:hAnsi="Times New Roman" w:cs="Times New Roman"/>
          <w:sz w:val="28"/>
          <w:szCs w:val="28"/>
          <w:lang w:val="kk-KZ"/>
        </w:rPr>
        <w:t xml:space="preserve">                         </w:t>
      </w:r>
      <w:r w:rsidR="000250EA">
        <w:rPr>
          <w:rFonts w:ascii="Times New Roman" w:hAnsi="Times New Roman" w:cs="Times New Roman"/>
          <w:sz w:val="28"/>
          <w:szCs w:val="28"/>
          <w:lang w:val="kk-KZ"/>
        </w:rPr>
        <w:t xml:space="preserve">       (2.4</w:t>
      </w:r>
      <w:r w:rsidRPr="000100CB">
        <w:rPr>
          <w:rFonts w:ascii="Times New Roman" w:hAnsi="Times New Roman" w:cs="Times New Roman"/>
          <w:sz w:val="28"/>
          <w:szCs w:val="28"/>
          <w:lang w:val="kk-KZ"/>
        </w:rPr>
        <w:t>.2)</w:t>
      </w:r>
    </w:p>
    <w:p w:rsidR="008A77B2" w:rsidRDefault="008A77B2" w:rsidP="00616705">
      <w:pPr>
        <w:spacing w:after="0" w:line="240" w:lineRule="auto"/>
        <w:ind w:firstLine="709"/>
        <w:contextualSpacing/>
        <w:jc w:val="right"/>
        <w:rPr>
          <w:rFonts w:ascii="Times New Roman" w:hAnsi="Times New Roman" w:cs="Times New Roman"/>
          <w:sz w:val="28"/>
          <w:szCs w:val="28"/>
          <w:lang w:val="kk-KZ"/>
        </w:rPr>
      </w:pPr>
    </w:p>
    <w:p w:rsidR="0019777D" w:rsidRPr="00275A9A" w:rsidRDefault="008728A1" w:rsidP="002C54A6">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19777D" w:rsidRPr="000100CB">
        <w:rPr>
          <w:rFonts w:ascii="Times New Roman" w:hAnsi="Times New Roman" w:cs="Times New Roman"/>
          <w:sz w:val="28"/>
          <w:szCs w:val="28"/>
          <w:lang w:val="kk-KZ"/>
        </w:rPr>
        <w:t>ұнда</w:t>
      </w:r>
      <w:r w:rsidR="00690735">
        <w:rPr>
          <w:rFonts w:ascii="Times New Roman" w:hAnsi="Times New Roman" w:cs="Times New Roman"/>
          <w:sz w:val="28"/>
          <w:szCs w:val="28"/>
          <w:lang w:val="kk-KZ"/>
        </w:rPr>
        <w:t xml:space="preserve"> </w:t>
      </w:r>
      <w:r w:rsidR="0019777D" w:rsidRPr="000100CB">
        <w:rPr>
          <w:rFonts w:ascii="Times New Roman" w:hAnsi="Times New Roman" w:cs="Times New Roman"/>
          <w:i/>
          <w:sz w:val="28"/>
          <w:szCs w:val="28"/>
          <w:lang w:val="kk-KZ"/>
        </w:rPr>
        <w:t>J</w:t>
      </w:r>
      <w:r w:rsidR="0019777D" w:rsidRPr="000100CB">
        <w:rPr>
          <w:rFonts w:ascii="Times New Roman" w:hAnsi="Times New Roman" w:cs="Times New Roman"/>
          <w:sz w:val="28"/>
          <w:szCs w:val="28"/>
          <w:vertAlign w:val="subscript"/>
          <w:lang w:val="kk-KZ"/>
        </w:rPr>
        <w:t xml:space="preserve">0 </w:t>
      </w:r>
      <w:r w:rsidR="00DD50E5" w:rsidRPr="00DD50E5">
        <w:rPr>
          <w:rFonts w:ascii="Times New Roman" w:hAnsi="Times New Roman" w:cs="Times New Roman"/>
          <w:sz w:val="28"/>
          <w:szCs w:val="28"/>
          <w:lang w:val="kk-KZ"/>
        </w:rPr>
        <w:t xml:space="preserve"> –</w:t>
      </w:r>
      <w:r w:rsidR="0019777D" w:rsidRPr="000100CB">
        <w:rPr>
          <w:rFonts w:ascii="Times New Roman" w:hAnsi="Times New Roman" w:cs="Times New Roman"/>
          <w:sz w:val="28"/>
          <w:szCs w:val="28"/>
          <w:lang w:val="kk-KZ"/>
        </w:rPr>
        <w:t>бос тәжірибе үшін HCl көлемі</w:t>
      </w:r>
      <w:r w:rsidR="001030DB">
        <w:rPr>
          <w:rFonts w:ascii="Times New Roman" w:hAnsi="Times New Roman" w:cs="Times New Roman"/>
          <w:sz w:val="28"/>
          <w:szCs w:val="28"/>
          <w:lang w:val="kk-KZ"/>
        </w:rPr>
        <w:t>;</w:t>
      </w:r>
    </w:p>
    <w:p w:rsidR="0019777D" w:rsidRPr="000100CB" w:rsidRDefault="0019777D" w:rsidP="00616705">
      <w:pPr>
        <w:spacing w:after="0" w:line="240" w:lineRule="auto"/>
        <w:ind w:firstLine="709"/>
        <w:contextualSpacing/>
        <w:rPr>
          <w:rFonts w:ascii="Times New Roman" w:hAnsi="Times New Roman" w:cs="Times New Roman"/>
          <w:sz w:val="28"/>
          <w:szCs w:val="28"/>
          <w:lang w:val="kk-KZ"/>
        </w:rPr>
      </w:pPr>
      <w:r w:rsidRPr="000100CB">
        <w:rPr>
          <w:rFonts w:ascii="Times New Roman" w:hAnsi="Times New Roman" w:cs="Times New Roman"/>
          <w:i/>
          <w:sz w:val="28"/>
          <w:szCs w:val="28"/>
          <w:lang w:val="kk-KZ"/>
        </w:rPr>
        <w:t>J</w:t>
      </w:r>
      <w:r w:rsidRPr="000100CB">
        <w:rPr>
          <w:rFonts w:ascii="Times New Roman" w:hAnsi="Times New Roman" w:cs="Times New Roman"/>
          <w:sz w:val="28"/>
          <w:szCs w:val="28"/>
          <w:vertAlign w:val="subscript"/>
          <w:lang w:val="kk-KZ"/>
        </w:rPr>
        <w:t>1</w:t>
      </w:r>
      <w:r w:rsidR="00DD50E5">
        <w:rPr>
          <w:rFonts w:ascii="Times New Roman" w:hAnsi="Times New Roman" w:cs="Times New Roman"/>
          <w:sz w:val="28"/>
          <w:szCs w:val="28"/>
          <w:lang w:val="kk-KZ"/>
        </w:rPr>
        <w:t>–</w:t>
      </w:r>
      <w:r w:rsidRPr="000100CB">
        <w:rPr>
          <w:rFonts w:ascii="Times New Roman" w:hAnsi="Times New Roman" w:cs="Times New Roman"/>
          <w:sz w:val="28"/>
          <w:szCs w:val="28"/>
          <w:lang w:val="kk-KZ"/>
        </w:rPr>
        <w:t xml:space="preserve"> сынақ үлгісін титрлеу үшін HCl көлемі</w:t>
      </w:r>
      <w:r w:rsidR="001030DB">
        <w:rPr>
          <w:rFonts w:ascii="Times New Roman" w:hAnsi="Times New Roman" w:cs="Times New Roman"/>
          <w:sz w:val="28"/>
          <w:szCs w:val="28"/>
          <w:lang w:val="kk-KZ"/>
        </w:rPr>
        <w:t>;</w:t>
      </w:r>
    </w:p>
    <w:p w:rsidR="0019777D" w:rsidRPr="000100CB" w:rsidRDefault="0019777D" w:rsidP="00616705">
      <w:pPr>
        <w:spacing w:after="0" w:line="240" w:lineRule="auto"/>
        <w:ind w:firstLine="709"/>
        <w:contextualSpacing/>
        <w:rPr>
          <w:rFonts w:ascii="Times New Roman" w:hAnsi="Times New Roman" w:cs="Times New Roman"/>
          <w:sz w:val="28"/>
          <w:szCs w:val="28"/>
          <w:lang w:val="kk-KZ"/>
        </w:rPr>
      </w:pPr>
      <w:r w:rsidRPr="000100CB">
        <w:rPr>
          <w:rFonts w:ascii="Times New Roman" w:hAnsi="Times New Roman" w:cs="Times New Roman"/>
          <w:i/>
          <w:sz w:val="28"/>
          <w:szCs w:val="28"/>
          <w:lang w:val="kk-KZ"/>
        </w:rPr>
        <w:t xml:space="preserve">K </w:t>
      </w:r>
      <w:r w:rsidRPr="000100CB">
        <w:rPr>
          <w:rFonts w:ascii="Times New Roman" w:hAnsi="Times New Roman" w:cs="Times New Roman"/>
          <w:sz w:val="28"/>
          <w:szCs w:val="28"/>
          <w:lang w:val="kk-KZ"/>
        </w:rPr>
        <w:t>– қышқылдық түзету коэффициенті</w:t>
      </w:r>
      <w:r w:rsidR="001030DB">
        <w:rPr>
          <w:rFonts w:ascii="Times New Roman" w:hAnsi="Times New Roman" w:cs="Times New Roman"/>
          <w:sz w:val="28"/>
          <w:szCs w:val="28"/>
          <w:lang w:val="kk-KZ"/>
        </w:rPr>
        <w:t>;</w:t>
      </w:r>
    </w:p>
    <w:p w:rsidR="0019777D" w:rsidRPr="000100CB" w:rsidRDefault="0019777D" w:rsidP="00616705">
      <w:pPr>
        <w:spacing w:after="0" w:line="240" w:lineRule="auto"/>
        <w:ind w:firstLine="709"/>
        <w:contextualSpacing/>
        <w:rPr>
          <w:rFonts w:ascii="Times New Roman" w:hAnsi="Times New Roman" w:cs="Times New Roman"/>
          <w:sz w:val="28"/>
          <w:szCs w:val="28"/>
          <w:lang w:val="kk-KZ"/>
        </w:rPr>
      </w:pPr>
      <w:r w:rsidRPr="000100CB">
        <w:rPr>
          <w:rFonts w:ascii="Times New Roman" w:hAnsi="Times New Roman" w:cs="Times New Roman"/>
          <w:i/>
          <w:sz w:val="28"/>
          <w:szCs w:val="28"/>
          <w:lang w:val="kk-KZ"/>
        </w:rPr>
        <w:t xml:space="preserve">a </w:t>
      </w:r>
      <w:r w:rsidR="00DD50E5">
        <w:rPr>
          <w:rFonts w:ascii="Times New Roman" w:hAnsi="Times New Roman" w:cs="Times New Roman"/>
          <w:i/>
          <w:sz w:val="28"/>
          <w:szCs w:val="28"/>
          <w:lang w:val="kk-KZ"/>
        </w:rPr>
        <w:t>–</w:t>
      </w:r>
      <w:r w:rsidRPr="000100CB">
        <w:rPr>
          <w:rFonts w:ascii="Times New Roman" w:hAnsi="Times New Roman" w:cs="Times New Roman"/>
          <w:sz w:val="28"/>
          <w:szCs w:val="28"/>
          <w:lang w:val="kk-KZ"/>
        </w:rPr>
        <w:t>сополимердің салмағы</w:t>
      </w:r>
      <w:r w:rsidR="001030DB">
        <w:rPr>
          <w:rFonts w:ascii="Times New Roman" w:hAnsi="Times New Roman" w:cs="Times New Roman"/>
          <w:sz w:val="28"/>
          <w:szCs w:val="28"/>
          <w:lang w:val="kk-KZ"/>
        </w:rPr>
        <w:t>.</w:t>
      </w:r>
    </w:p>
    <w:p w:rsidR="00851681" w:rsidRDefault="00851681" w:rsidP="00616705">
      <w:pPr>
        <w:spacing w:after="0" w:line="240" w:lineRule="auto"/>
        <w:ind w:firstLine="709"/>
        <w:contextualSpacing/>
        <w:jc w:val="both"/>
        <w:rPr>
          <w:rFonts w:ascii="Times New Roman" w:hAnsi="Times New Roman" w:cs="Times New Roman"/>
          <w:sz w:val="28"/>
          <w:szCs w:val="28"/>
          <w:lang w:val="kk-KZ"/>
        </w:rPr>
      </w:pPr>
    </w:p>
    <w:p w:rsidR="0019777D" w:rsidRPr="000100CB" w:rsidRDefault="0019777D" w:rsidP="00616705">
      <w:pPr>
        <w:spacing w:after="0" w:line="240" w:lineRule="auto"/>
        <w:ind w:firstLine="709"/>
        <w:contextualSpacing/>
        <w:jc w:val="both"/>
        <w:rPr>
          <w:rFonts w:ascii="Times New Roman" w:hAnsi="Times New Roman" w:cs="Times New Roman"/>
          <w:sz w:val="28"/>
          <w:szCs w:val="28"/>
          <w:lang w:val="kk-KZ"/>
        </w:rPr>
      </w:pPr>
      <w:r w:rsidRPr="00851681">
        <w:rPr>
          <w:rFonts w:ascii="Times New Roman" w:hAnsi="Times New Roman" w:cs="Times New Roman"/>
          <w:sz w:val="28"/>
          <w:szCs w:val="28"/>
          <w:lang w:val="kk-KZ"/>
        </w:rPr>
        <w:t>Полимерлердің полиэлектролиттік қасиеттері</w:t>
      </w:r>
      <w:r w:rsidR="008728A1">
        <w:rPr>
          <w:rFonts w:ascii="Times New Roman" w:hAnsi="Times New Roman" w:cs="Times New Roman"/>
          <w:sz w:val="28"/>
          <w:szCs w:val="28"/>
          <w:lang w:val="kk-KZ"/>
        </w:rPr>
        <w:t>,</w:t>
      </w:r>
      <w:r w:rsidR="0024254F">
        <w:rPr>
          <w:rFonts w:ascii="Times New Roman" w:hAnsi="Times New Roman" w:cs="Times New Roman"/>
          <w:sz w:val="28"/>
          <w:szCs w:val="28"/>
          <w:lang w:val="kk-KZ"/>
        </w:rPr>
        <w:t xml:space="preserve"> </w:t>
      </w:r>
      <w:r w:rsidRPr="00851681">
        <w:rPr>
          <w:rFonts w:ascii="Times New Roman" w:hAnsi="Times New Roman" w:cs="Times New Roman"/>
          <w:sz w:val="28"/>
          <w:szCs w:val="28"/>
          <w:lang w:val="kk-KZ"/>
        </w:rPr>
        <w:t>олардың судағы ерітінділерінің электр өткізгіштігі мен тұтқырлығын</w:t>
      </w:r>
      <w:r w:rsidRPr="000100CB">
        <w:rPr>
          <w:rFonts w:ascii="Times New Roman" w:hAnsi="Times New Roman" w:cs="Times New Roman"/>
          <w:sz w:val="28"/>
          <w:szCs w:val="28"/>
          <w:lang w:val="kk-KZ"/>
        </w:rPr>
        <w:t xml:space="preserve"> өлшеу арқылы анықтал</w:t>
      </w:r>
      <w:r w:rsidR="008728A1">
        <w:rPr>
          <w:rFonts w:ascii="Times New Roman" w:hAnsi="Times New Roman" w:cs="Times New Roman"/>
          <w:sz w:val="28"/>
          <w:szCs w:val="28"/>
          <w:lang w:val="kk-KZ"/>
        </w:rPr>
        <w:t>а</w:t>
      </w:r>
      <w:r w:rsidRPr="000100CB">
        <w:rPr>
          <w:rFonts w:ascii="Times New Roman" w:hAnsi="Times New Roman" w:cs="Times New Roman"/>
          <w:sz w:val="28"/>
          <w:szCs w:val="28"/>
          <w:lang w:val="kk-KZ"/>
        </w:rPr>
        <w:t>ды.</w:t>
      </w:r>
      <w:r w:rsidR="0024254F">
        <w:rPr>
          <w:rFonts w:ascii="Times New Roman" w:hAnsi="Times New Roman" w:cs="Times New Roman"/>
          <w:sz w:val="28"/>
          <w:szCs w:val="28"/>
          <w:lang w:val="kk-KZ"/>
        </w:rPr>
        <w:t xml:space="preserve"> </w:t>
      </w:r>
      <w:r w:rsidRPr="000100CB">
        <w:rPr>
          <w:rFonts w:ascii="Times New Roman" w:hAnsi="Times New Roman" w:cs="Times New Roman"/>
          <w:sz w:val="28"/>
          <w:szCs w:val="28"/>
          <w:lang w:val="kk-KZ"/>
        </w:rPr>
        <w:t>Электр өткізгіштік көпір жүйесі арқылы жиналған қондырғыда өлшен</w:t>
      </w:r>
      <w:r w:rsidR="008728A1">
        <w:rPr>
          <w:rFonts w:ascii="Times New Roman" w:hAnsi="Times New Roman" w:cs="Times New Roman"/>
          <w:sz w:val="28"/>
          <w:szCs w:val="28"/>
          <w:lang w:val="kk-KZ"/>
        </w:rPr>
        <w:t>е</w:t>
      </w:r>
      <w:r w:rsidRPr="000100CB">
        <w:rPr>
          <w:rFonts w:ascii="Times New Roman" w:hAnsi="Times New Roman" w:cs="Times New Roman"/>
          <w:sz w:val="28"/>
          <w:szCs w:val="28"/>
          <w:lang w:val="kk-KZ"/>
        </w:rPr>
        <w:t xml:space="preserve">ді. Кернеу </w:t>
      </w:r>
      <w:r w:rsidRPr="000100CB">
        <w:rPr>
          <w:rFonts w:ascii="Times New Roman" w:hAnsi="Times New Roman" w:cs="Times New Roman"/>
          <w:sz w:val="28"/>
          <w:szCs w:val="28"/>
          <w:lang w:val="kk-KZ"/>
        </w:rPr>
        <w:lastRenderedPageBreak/>
        <w:t>көзі ретінде 3G-6M дыбыс генераторы пайдаланыл</w:t>
      </w:r>
      <w:r w:rsidR="008728A1">
        <w:rPr>
          <w:rFonts w:ascii="Times New Roman" w:hAnsi="Times New Roman" w:cs="Times New Roman"/>
          <w:sz w:val="28"/>
          <w:szCs w:val="28"/>
          <w:lang w:val="kk-KZ"/>
        </w:rPr>
        <w:t>а</w:t>
      </w:r>
      <w:r w:rsidRPr="000100CB">
        <w:rPr>
          <w:rFonts w:ascii="Times New Roman" w:hAnsi="Times New Roman" w:cs="Times New Roman"/>
          <w:sz w:val="28"/>
          <w:szCs w:val="28"/>
          <w:lang w:val="kk-KZ"/>
        </w:rPr>
        <w:t>ды. Шығу кернеуі 6</w:t>
      </w:r>
      <w:r w:rsidR="008728A1">
        <w:rPr>
          <w:rFonts w:ascii="Times New Roman" w:hAnsi="Times New Roman" w:cs="Times New Roman"/>
          <w:sz w:val="28"/>
          <w:szCs w:val="28"/>
          <w:lang w:val="kk-KZ"/>
        </w:rPr>
        <w:t>,0</w:t>
      </w:r>
      <w:r w:rsidRPr="000100CB">
        <w:rPr>
          <w:rFonts w:ascii="Times New Roman" w:hAnsi="Times New Roman" w:cs="Times New Roman"/>
          <w:sz w:val="28"/>
          <w:szCs w:val="28"/>
          <w:lang w:val="kk-KZ"/>
        </w:rPr>
        <w:t>В. Электр өткізгішті</w:t>
      </w:r>
      <w:r w:rsidR="00C57C31">
        <w:rPr>
          <w:rFonts w:ascii="Times New Roman" w:hAnsi="Times New Roman" w:cs="Times New Roman"/>
          <w:sz w:val="28"/>
          <w:szCs w:val="28"/>
          <w:lang w:val="kk-KZ"/>
        </w:rPr>
        <w:t>к 1000</w:t>
      </w:r>
      <w:r w:rsidRPr="000100CB">
        <w:rPr>
          <w:rFonts w:ascii="Times New Roman" w:hAnsi="Times New Roman" w:cs="Times New Roman"/>
          <w:sz w:val="28"/>
          <w:szCs w:val="28"/>
          <w:lang w:val="kk-KZ"/>
        </w:rPr>
        <w:t>Гц жиілікте өлшен</w:t>
      </w:r>
      <w:r w:rsidR="008728A1">
        <w:rPr>
          <w:rFonts w:ascii="Times New Roman" w:hAnsi="Times New Roman" w:cs="Times New Roman"/>
          <w:sz w:val="28"/>
          <w:szCs w:val="28"/>
          <w:lang w:val="kk-KZ"/>
        </w:rPr>
        <w:t>е</w:t>
      </w:r>
      <w:r w:rsidRPr="000100CB">
        <w:rPr>
          <w:rFonts w:ascii="Times New Roman" w:hAnsi="Times New Roman" w:cs="Times New Roman"/>
          <w:sz w:val="28"/>
          <w:szCs w:val="28"/>
          <w:lang w:val="kk-KZ"/>
        </w:rPr>
        <w:t xml:space="preserve">ді. Электр элементі тігінен орналасқан платина </w:t>
      </w:r>
      <w:r w:rsidR="000250EA">
        <w:rPr>
          <w:rFonts w:ascii="Times New Roman" w:hAnsi="Times New Roman" w:cs="Times New Roman"/>
          <w:sz w:val="28"/>
          <w:szCs w:val="28"/>
          <w:lang w:val="kk-KZ"/>
        </w:rPr>
        <w:t>электродтары бар сыйымдылығы 50</w:t>
      </w:r>
      <w:r w:rsidRPr="000100CB">
        <w:rPr>
          <w:rFonts w:ascii="Times New Roman" w:hAnsi="Times New Roman" w:cs="Times New Roman"/>
          <w:sz w:val="28"/>
          <w:szCs w:val="28"/>
          <w:lang w:val="kk-KZ"/>
        </w:rPr>
        <w:t>мл шыныдан жасалған. Ұяшықтың температурасын бақылау су терм</w:t>
      </w:r>
      <w:r w:rsidR="002E04DE">
        <w:rPr>
          <w:rFonts w:ascii="Times New Roman" w:hAnsi="Times New Roman" w:cs="Times New Roman"/>
          <w:sz w:val="28"/>
          <w:szCs w:val="28"/>
          <w:lang w:val="kk-KZ"/>
        </w:rPr>
        <w:t>остатында жүзеге асырылды. 2890К-де ұяшық тұрақтысы К</w:t>
      </w:r>
      <w:r w:rsidR="002E04DE">
        <w:rPr>
          <w:rFonts w:ascii="Times New Roman" w:hAnsi="Times New Roman" w:cs="Times New Roman"/>
          <w:sz w:val="28"/>
          <w:szCs w:val="28"/>
        </w:rPr>
        <w:t>=</w:t>
      </w:r>
      <w:r w:rsidR="002E04DE">
        <w:rPr>
          <w:rFonts w:ascii="Times New Roman" w:hAnsi="Times New Roman" w:cs="Times New Roman"/>
          <w:sz w:val="28"/>
          <w:szCs w:val="28"/>
          <w:lang w:val="kk-KZ"/>
        </w:rPr>
        <w:t xml:space="preserve"> 0,37</w:t>
      </w:r>
      <w:r w:rsidRPr="000100CB">
        <w:rPr>
          <w:rFonts w:ascii="Times New Roman" w:hAnsi="Times New Roman" w:cs="Times New Roman"/>
          <w:sz w:val="28"/>
          <w:szCs w:val="28"/>
          <w:lang w:val="kk-KZ"/>
        </w:rPr>
        <w:t xml:space="preserve"> тең</w:t>
      </w:r>
      <w:r w:rsidR="002E04DE">
        <w:rPr>
          <w:rFonts w:ascii="Times New Roman" w:hAnsi="Times New Roman" w:cs="Times New Roman"/>
          <w:sz w:val="28"/>
          <w:szCs w:val="28"/>
          <w:lang w:val="kk-KZ"/>
        </w:rPr>
        <w:t xml:space="preserve"> болады</w:t>
      </w:r>
      <w:r w:rsidRPr="000100CB">
        <w:rPr>
          <w:rFonts w:ascii="Times New Roman" w:hAnsi="Times New Roman" w:cs="Times New Roman"/>
          <w:sz w:val="28"/>
          <w:szCs w:val="28"/>
          <w:lang w:val="kk-KZ"/>
        </w:rPr>
        <w:t>.</w:t>
      </w:r>
    </w:p>
    <w:p w:rsidR="0019777D" w:rsidRPr="000100CB" w:rsidRDefault="0019777D" w:rsidP="000250EA">
      <w:pPr>
        <w:spacing w:after="0" w:line="240" w:lineRule="auto"/>
        <w:ind w:firstLine="709"/>
        <w:contextualSpacing/>
        <w:rPr>
          <w:rFonts w:ascii="Times New Roman" w:hAnsi="Times New Roman" w:cs="Times New Roman"/>
          <w:sz w:val="28"/>
          <w:szCs w:val="28"/>
          <w:lang w:val="kk-KZ"/>
        </w:rPr>
      </w:pPr>
      <w:r w:rsidRPr="000100CB">
        <w:rPr>
          <w:rFonts w:ascii="Times New Roman" w:hAnsi="Times New Roman" w:cs="Times New Roman"/>
          <w:sz w:val="28"/>
          <w:szCs w:val="28"/>
          <w:lang w:val="kk-KZ"/>
        </w:rPr>
        <w:t>Меншікті электрөткізгіштік келесі</w:t>
      </w:r>
      <w:r w:rsidR="008728A1">
        <w:rPr>
          <w:rFonts w:ascii="Times New Roman" w:hAnsi="Times New Roman" w:cs="Times New Roman"/>
          <w:sz w:val="28"/>
          <w:szCs w:val="28"/>
          <w:lang w:val="kk-KZ"/>
        </w:rPr>
        <w:t xml:space="preserve"> (2.</w:t>
      </w:r>
      <w:r w:rsidR="000250EA">
        <w:rPr>
          <w:rFonts w:ascii="Times New Roman" w:hAnsi="Times New Roman" w:cs="Times New Roman"/>
          <w:sz w:val="28"/>
          <w:szCs w:val="28"/>
          <w:lang w:val="kk-KZ"/>
        </w:rPr>
        <w:t>4</w:t>
      </w:r>
      <w:r w:rsidR="00C64116" w:rsidRPr="00C64116">
        <w:rPr>
          <w:rFonts w:ascii="Times New Roman" w:hAnsi="Times New Roman" w:cs="Times New Roman"/>
          <w:sz w:val="28"/>
          <w:szCs w:val="28"/>
          <w:lang w:val="kk-KZ"/>
        </w:rPr>
        <w:t>.3)</w:t>
      </w:r>
      <w:r w:rsidR="0024254F">
        <w:rPr>
          <w:rFonts w:ascii="Times New Roman" w:hAnsi="Times New Roman" w:cs="Times New Roman"/>
          <w:sz w:val="28"/>
          <w:szCs w:val="28"/>
          <w:lang w:val="kk-KZ"/>
        </w:rPr>
        <w:t xml:space="preserve"> </w:t>
      </w:r>
      <w:r w:rsidR="00BF1512">
        <w:rPr>
          <w:rFonts w:ascii="Times New Roman" w:hAnsi="Times New Roman" w:cs="Times New Roman"/>
          <w:sz w:val="28"/>
          <w:szCs w:val="28"/>
          <w:lang w:val="kk-KZ"/>
        </w:rPr>
        <w:t>теңдеу</w:t>
      </w:r>
      <w:r w:rsidRPr="000100CB">
        <w:rPr>
          <w:rFonts w:ascii="Times New Roman" w:hAnsi="Times New Roman" w:cs="Times New Roman"/>
          <w:sz w:val="28"/>
          <w:szCs w:val="28"/>
          <w:lang w:val="kk-KZ"/>
        </w:rPr>
        <w:t xml:space="preserve"> бойынша есептеледі:</w:t>
      </w:r>
    </w:p>
    <w:p w:rsidR="00AF0A25" w:rsidRPr="000100CB" w:rsidRDefault="00AF0A25" w:rsidP="00616705">
      <w:pPr>
        <w:spacing w:after="0" w:line="240" w:lineRule="auto"/>
        <w:ind w:firstLine="709"/>
        <w:contextualSpacing/>
        <w:jc w:val="center"/>
        <w:rPr>
          <w:rFonts w:ascii="Times New Roman" w:hAnsi="Times New Roman" w:cs="Times New Roman"/>
          <w:sz w:val="28"/>
          <w:szCs w:val="28"/>
          <w:lang w:val="kk-KZ"/>
        </w:rPr>
      </w:pPr>
    </w:p>
    <w:p w:rsidR="0019777D" w:rsidRPr="000100CB" w:rsidRDefault="0019777D" w:rsidP="00C57C31">
      <w:pPr>
        <w:spacing w:after="0" w:line="240" w:lineRule="auto"/>
        <w:ind w:firstLine="709"/>
        <w:contextualSpacing/>
        <w:jc w:val="right"/>
        <w:rPr>
          <w:rFonts w:ascii="Times New Roman" w:hAnsi="Times New Roman" w:cs="Times New Roman"/>
          <w:sz w:val="28"/>
          <w:szCs w:val="28"/>
          <w:lang w:val="kk-KZ"/>
        </w:rPr>
      </w:pPr>
      <w:r w:rsidRPr="000100CB">
        <w:rPr>
          <w:rFonts w:ascii="Times New Roman" w:hAnsi="Times New Roman" w:cs="Times New Roman"/>
          <w:sz w:val="28"/>
          <w:szCs w:val="28"/>
          <w:lang w:val="kk-KZ"/>
        </w:rPr>
        <w:t>æ</w:t>
      </w:r>
      <w:r w:rsidRPr="000100CB">
        <w:rPr>
          <w:rFonts w:ascii="Times New Roman" w:hAnsi="Times New Roman" w:cs="Times New Roman"/>
          <w:position w:val="-24"/>
          <w:sz w:val="28"/>
          <w:szCs w:val="28"/>
        </w:rPr>
        <w:object w:dxaOrig="740" w:dyaOrig="620">
          <v:shape id="_x0000_i1027" type="#_x0000_t75" style="width:77.4pt;height:36pt" o:ole="" fillcolor="window">
            <v:imagedata r:id="rId27" o:title=""/>
          </v:shape>
          <o:OLEObject Type="Embed" ProgID="Equation.3" ShapeID="_x0000_i1027" DrawAspect="Content" ObjectID="_1773028579" r:id="rId28"/>
        </w:object>
      </w:r>
      <w:r w:rsidR="00736930">
        <w:rPr>
          <w:rFonts w:ascii="Times New Roman" w:hAnsi="Times New Roman" w:cs="Times New Roman"/>
          <w:position w:val="-24"/>
          <w:sz w:val="28"/>
          <w:szCs w:val="28"/>
          <w:lang w:val="kk-KZ"/>
        </w:rPr>
        <w:t xml:space="preserve">           </w:t>
      </w:r>
      <w:r w:rsidR="0024254F">
        <w:rPr>
          <w:rFonts w:ascii="Times New Roman" w:hAnsi="Times New Roman" w:cs="Times New Roman"/>
          <w:position w:val="-24"/>
          <w:sz w:val="28"/>
          <w:szCs w:val="28"/>
          <w:lang w:val="kk-KZ"/>
        </w:rPr>
        <w:t xml:space="preserve">                      </w:t>
      </w:r>
      <w:r w:rsidR="000250EA">
        <w:rPr>
          <w:rFonts w:ascii="Times New Roman" w:hAnsi="Times New Roman" w:cs="Times New Roman"/>
          <w:position w:val="-24"/>
          <w:sz w:val="28"/>
          <w:szCs w:val="28"/>
          <w:lang w:val="kk-KZ"/>
        </w:rPr>
        <w:t xml:space="preserve">  </w:t>
      </w:r>
      <w:r w:rsidR="0024254F">
        <w:rPr>
          <w:rFonts w:ascii="Times New Roman" w:hAnsi="Times New Roman" w:cs="Times New Roman"/>
          <w:position w:val="-24"/>
          <w:sz w:val="28"/>
          <w:szCs w:val="28"/>
          <w:lang w:val="kk-KZ"/>
        </w:rPr>
        <w:t xml:space="preserve">  </w:t>
      </w:r>
      <w:r w:rsidR="000250EA">
        <w:rPr>
          <w:rFonts w:ascii="Times New Roman" w:hAnsi="Times New Roman" w:cs="Times New Roman"/>
          <w:position w:val="-24"/>
          <w:sz w:val="28"/>
          <w:szCs w:val="28"/>
          <w:lang w:val="kk-KZ"/>
        </w:rPr>
        <w:t xml:space="preserve">     (2.4</w:t>
      </w:r>
      <w:r w:rsidRPr="000100CB">
        <w:rPr>
          <w:rFonts w:ascii="Times New Roman" w:hAnsi="Times New Roman" w:cs="Times New Roman"/>
          <w:position w:val="-24"/>
          <w:sz w:val="28"/>
          <w:szCs w:val="28"/>
          <w:lang w:val="kk-KZ"/>
        </w:rPr>
        <w:t>.3)</w:t>
      </w:r>
    </w:p>
    <w:p w:rsidR="00AF0A25" w:rsidRPr="000100CB" w:rsidRDefault="00AF0A25" w:rsidP="00616705">
      <w:pPr>
        <w:spacing w:after="0" w:line="240" w:lineRule="auto"/>
        <w:ind w:firstLine="709"/>
        <w:contextualSpacing/>
        <w:jc w:val="both"/>
        <w:rPr>
          <w:rFonts w:ascii="Times New Roman" w:hAnsi="Times New Roman" w:cs="Times New Roman"/>
          <w:sz w:val="28"/>
          <w:szCs w:val="28"/>
          <w:lang w:val="kk-KZ"/>
        </w:rPr>
      </w:pPr>
    </w:p>
    <w:p w:rsidR="0019777D" w:rsidRPr="00D62691" w:rsidRDefault="0019777D" w:rsidP="002C54A6">
      <w:pPr>
        <w:spacing w:after="0" w:line="240" w:lineRule="auto"/>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мұнда R – кедергі, </w:t>
      </w:r>
      <w:r w:rsidR="00851681">
        <w:rPr>
          <w:rFonts w:ascii="Times New Roman" w:hAnsi="Times New Roman" w:cs="Times New Roman"/>
          <w:sz w:val="28"/>
          <w:szCs w:val="28"/>
          <w:lang w:val="kk-KZ"/>
        </w:rPr>
        <w:t>Ом</w:t>
      </w:r>
      <w:r w:rsidRPr="00D62691">
        <w:rPr>
          <w:rFonts w:ascii="Times New Roman" w:hAnsi="Times New Roman" w:cs="Times New Roman"/>
          <w:sz w:val="28"/>
          <w:szCs w:val="28"/>
          <w:lang w:val="kk-KZ"/>
        </w:rPr>
        <w:t>.</w:t>
      </w:r>
    </w:p>
    <w:p w:rsidR="0019777D" w:rsidRPr="000100CB" w:rsidRDefault="0019777D" w:rsidP="00616705">
      <w:pPr>
        <w:spacing w:after="0" w:line="240" w:lineRule="auto"/>
        <w:ind w:firstLine="709"/>
        <w:contextualSpacing/>
        <w:jc w:val="both"/>
        <w:rPr>
          <w:rFonts w:ascii="Times New Roman" w:hAnsi="Times New Roman" w:cs="Times New Roman"/>
          <w:sz w:val="28"/>
          <w:szCs w:val="28"/>
          <w:lang w:val="kk-KZ"/>
        </w:rPr>
      </w:pPr>
      <w:r w:rsidRPr="00D62691">
        <w:rPr>
          <w:rFonts w:ascii="Times New Roman" w:hAnsi="Times New Roman" w:cs="Times New Roman"/>
          <w:sz w:val="28"/>
          <w:szCs w:val="28"/>
          <w:lang w:val="kk-KZ"/>
        </w:rPr>
        <w:t>Сұйылтылған ерітінділердің тұтқырлығын анықтау ка</w:t>
      </w:r>
      <w:r w:rsidR="00CE52E4">
        <w:rPr>
          <w:rFonts w:ascii="Times New Roman" w:hAnsi="Times New Roman" w:cs="Times New Roman"/>
          <w:sz w:val="28"/>
          <w:szCs w:val="28"/>
          <w:lang w:val="kk-KZ"/>
        </w:rPr>
        <w:t>пиллярдың ішкі диаметрі 0,4-0,5</w:t>
      </w:r>
      <w:r w:rsidRPr="00D62691">
        <w:rPr>
          <w:rFonts w:ascii="Times New Roman" w:hAnsi="Times New Roman" w:cs="Times New Roman"/>
          <w:sz w:val="28"/>
          <w:szCs w:val="28"/>
          <w:lang w:val="kk-KZ"/>
        </w:rPr>
        <w:t xml:space="preserve">мм, судың шығу уақыты </w:t>
      </w:r>
      <w:r w:rsidRPr="00D62691">
        <w:rPr>
          <w:rFonts w:ascii="Times New Roman" w:hAnsi="Times New Roman" w:cs="Times New Roman"/>
          <w:sz w:val="28"/>
          <w:szCs w:val="28"/>
        </w:rPr>
        <w:sym w:font="Symbol" w:char="00BB"/>
      </w:r>
      <w:r w:rsidR="00CE52E4">
        <w:rPr>
          <w:rFonts w:ascii="Times New Roman" w:hAnsi="Times New Roman" w:cs="Times New Roman"/>
          <w:sz w:val="28"/>
          <w:szCs w:val="28"/>
          <w:lang w:val="kk-KZ"/>
        </w:rPr>
        <w:t>95</w:t>
      </w:r>
      <w:r w:rsidRPr="00D62691">
        <w:rPr>
          <w:rFonts w:ascii="Times New Roman" w:hAnsi="Times New Roman" w:cs="Times New Roman"/>
          <w:sz w:val="28"/>
          <w:szCs w:val="28"/>
          <w:lang w:val="kk-KZ"/>
        </w:rPr>
        <w:t xml:space="preserve">с болатын Оствальд капиллярлық вискозиметрінде жүргізілді. Әрбір ерітінді </w:t>
      </w:r>
      <w:r w:rsidRPr="000100CB">
        <w:rPr>
          <w:rFonts w:ascii="Times New Roman" w:hAnsi="Times New Roman" w:cs="Times New Roman"/>
          <w:sz w:val="28"/>
          <w:szCs w:val="28"/>
          <w:lang w:val="kk-KZ"/>
        </w:rPr>
        <w:t>үшін салыстырмалы, меншікті және төмендетілген тұтқырлық есептелді, содан кейін полимер ерітіндісінің концентрацияға қарсы төмендетілген тұтқырлығының графигі салынды. Меншікті тұтқырлықтың мәні [</w:t>
      </w:r>
      <w:r w:rsidRPr="000100CB">
        <w:rPr>
          <w:rFonts w:ascii="Times New Roman" w:hAnsi="Times New Roman" w:cs="Times New Roman"/>
          <w:sz w:val="28"/>
          <w:szCs w:val="28"/>
        </w:rPr>
        <w:sym w:font="Symbol" w:char="0068"/>
      </w:r>
      <w:r w:rsidRPr="000100CB">
        <w:rPr>
          <w:rFonts w:ascii="Times New Roman" w:hAnsi="Times New Roman" w:cs="Times New Roman"/>
          <w:sz w:val="28"/>
          <w:szCs w:val="28"/>
          <w:lang w:val="kk-KZ"/>
        </w:rPr>
        <w:t>] графикте көрсетілген тәуелділіктің қисығын концентрацияның нөлдік мәніне экстраполяциялау</w:t>
      </w:r>
      <w:r w:rsidR="002C54A6">
        <w:rPr>
          <w:rFonts w:ascii="Times New Roman" w:hAnsi="Times New Roman" w:cs="Times New Roman"/>
          <w:sz w:val="28"/>
          <w:szCs w:val="28"/>
          <w:lang w:val="kk-KZ"/>
        </w:rPr>
        <w:t>,</w:t>
      </w:r>
      <w:r w:rsidRPr="000100CB">
        <w:rPr>
          <w:rFonts w:ascii="Times New Roman" w:hAnsi="Times New Roman" w:cs="Times New Roman"/>
          <w:sz w:val="28"/>
          <w:szCs w:val="28"/>
          <w:lang w:val="kk-KZ"/>
        </w:rPr>
        <w:t xml:space="preserve"> </w:t>
      </w:r>
      <w:r w:rsidR="002C54A6">
        <w:rPr>
          <w:rFonts w:ascii="Times New Roman" w:hAnsi="Times New Roman" w:cs="Times New Roman"/>
          <w:sz w:val="28"/>
          <w:szCs w:val="28"/>
          <w:lang w:val="kk-KZ"/>
        </w:rPr>
        <w:t>яғни шексіз сұйылту</w:t>
      </w:r>
      <w:r w:rsidR="002C54A6" w:rsidRPr="000100CB">
        <w:rPr>
          <w:rFonts w:ascii="Times New Roman" w:hAnsi="Times New Roman" w:cs="Times New Roman"/>
          <w:sz w:val="28"/>
          <w:szCs w:val="28"/>
          <w:lang w:val="kk-KZ"/>
        </w:rPr>
        <w:t xml:space="preserve"> </w:t>
      </w:r>
      <w:r w:rsidRPr="000100CB">
        <w:rPr>
          <w:rFonts w:ascii="Times New Roman" w:hAnsi="Times New Roman" w:cs="Times New Roman"/>
          <w:sz w:val="28"/>
          <w:szCs w:val="28"/>
          <w:lang w:val="kk-KZ"/>
        </w:rPr>
        <w:t>арқылы табыл</w:t>
      </w:r>
      <w:r w:rsidR="000250EA">
        <w:rPr>
          <w:rFonts w:ascii="Times New Roman" w:hAnsi="Times New Roman" w:cs="Times New Roman"/>
          <w:sz w:val="28"/>
          <w:szCs w:val="28"/>
          <w:lang w:val="kk-KZ"/>
        </w:rPr>
        <w:t>а</w:t>
      </w:r>
      <w:r w:rsidR="002C54A6">
        <w:rPr>
          <w:rFonts w:ascii="Times New Roman" w:hAnsi="Times New Roman" w:cs="Times New Roman"/>
          <w:sz w:val="28"/>
          <w:szCs w:val="28"/>
          <w:lang w:val="kk-KZ"/>
        </w:rPr>
        <w:t>ды</w:t>
      </w:r>
      <w:r w:rsidRPr="000100CB">
        <w:rPr>
          <w:rFonts w:ascii="Times New Roman" w:hAnsi="Times New Roman" w:cs="Times New Roman"/>
          <w:sz w:val="28"/>
          <w:szCs w:val="28"/>
          <w:lang w:val="kk-KZ"/>
        </w:rPr>
        <w:t>.</w:t>
      </w:r>
    </w:p>
    <w:p w:rsidR="00AF0A25" w:rsidRPr="000100CB" w:rsidRDefault="00AF0A25" w:rsidP="00616705">
      <w:pPr>
        <w:spacing w:after="0" w:line="240" w:lineRule="auto"/>
        <w:ind w:firstLine="709"/>
        <w:contextualSpacing/>
        <w:jc w:val="both"/>
        <w:rPr>
          <w:rFonts w:ascii="Times New Roman" w:hAnsi="Times New Roman" w:cs="Times New Roman"/>
          <w:sz w:val="28"/>
          <w:szCs w:val="28"/>
          <w:lang w:val="kk-KZ"/>
        </w:rPr>
      </w:pPr>
    </w:p>
    <w:p w:rsidR="0019777D" w:rsidRPr="000100CB" w:rsidRDefault="00FB4F08" w:rsidP="000250EA">
      <w:pPr>
        <w:spacing w:after="0" w:line="240" w:lineRule="auto"/>
        <w:ind w:firstLine="709"/>
        <w:contextualSpacing/>
        <w:jc w:val="right"/>
        <w:rPr>
          <w:rFonts w:ascii="Times New Roman" w:hAnsi="Times New Roman" w:cs="Times New Roman"/>
          <w:sz w:val="28"/>
          <w:szCs w:val="28"/>
          <w:lang w:val="kk-KZ"/>
        </w:rPr>
      </w:pPr>
      <w:r w:rsidRPr="000100CB">
        <w:rPr>
          <w:rFonts w:ascii="Times New Roman" w:hAnsi="Times New Roman" w:cs="Times New Roman"/>
          <w:position w:val="-24"/>
          <w:sz w:val="28"/>
          <w:szCs w:val="28"/>
        </w:rPr>
        <w:object w:dxaOrig="1219" w:dyaOrig="620">
          <v:shape id="_x0000_i1028" type="#_x0000_t75" style="width:71.4pt;height:33.6pt" o:ole="" fillcolor="window">
            <v:imagedata r:id="rId29" o:title=""/>
          </v:shape>
          <o:OLEObject Type="Embed" ProgID="Equation.3" ShapeID="_x0000_i1028" DrawAspect="Content" ObjectID="_1773028580" r:id="rId30"/>
        </w:object>
      </w:r>
      <w:r w:rsidR="0019777D" w:rsidRPr="000100CB">
        <w:rPr>
          <w:rFonts w:ascii="Times New Roman" w:hAnsi="Times New Roman" w:cs="Times New Roman"/>
          <w:position w:val="-24"/>
          <w:sz w:val="28"/>
          <w:szCs w:val="28"/>
        </w:rPr>
        <w:object w:dxaOrig="1040" w:dyaOrig="660">
          <v:shape id="_x0000_i1029" type="#_x0000_t75" style="width:66.6pt;height:39.6pt" o:ole="" fillcolor="window">
            <v:imagedata r:id="rId31" o:title=""/>
          </v:shape>
          <o:OLEObject Type="Embed" ProgID="Equation.3" ShapeID="_x0000_i1029" DrawAspect="Content" ObjectID="_1773028581" r:id="rId32"/>
        </w:object>
      </w:r>
      <w:r w:rsidR="0019777D" w:rsidRPr="000100CB">
        <w:rPr>
          <w:rFonts w:ascii="Times New Roman" w:hAnsi="Times New Roman" w:cs="Times New Roman"/>
          <w:position w:val="-30"/>
          <w:sz w:val="28"/>
          <w:szCs w:val="28"/>
        </w:rPr>
        <w:object w:dxaOrig="2160" w:dyaOrig="680">
          <v:shape id="_x0000_i1030" type="#_x0000_t75" style="width:131.4pt;height:39.6pt" o:ole="" fillcolor="window">
            <v:imagedata r:id="rId33" o:title=""/>
          </v:shape>
          <o:OLEObject Type="Embed" ProgID="Equation.3" ShapeID="_x0000_i1030" DrawAspect="Content" ObjectID="_1773028582" r:id="rId34"/>
        </w:object>
      </w:r>
      <w:r w:rsidR="00736930">
        <w:rPr>
          <w:rFonts w:ascii="Times New Roman" w:hAnsi="Times New Roman" w:cs="Times New Roman"/>
          <w:sz w:val="28"/>
          <w:szCs w:val="28"/>
          <w:lang w:val="kk-KZ"/>
        </w:rPr>
        <w:t xml:space="preserve">  </w:t>
      </w:r>
      <w:r w:rsidR="00516B59">
        <w:rPr>
          <w:rFonts w:ascii="Times New Roman" w:hAnsi="Times New Roman" w:cs="Times New Roman"/>
          <w:sz w:val="28"/>
          <w:szCs w:val="28"/>
          <w:lang w:val="kk-KZ"/>
        </w:rPr>
        <w:t xml:space="preserve">                      </w:t>
      </w:r>
      <w:r w:rsidR="000250EA">
        <w:rPr>
          <w:rFonts w:ascii="Times New Roman" w:hAnsi="Times New Roman" w:cs="Times New Roman"/>
          <w:sz w:val="28"/>
          <w:szCs w:val="28"/>
          <w:lang w:val="kk-KZ"/>
        </w:rPr>
        <w:t xml:space="preserve">  (2.4</w:t>
      </w:r>
      <w:r w:rsidR="0019777D" w:rsidRPr="000100CB">
        <w:rPr>
          <w:rFonts w:ascii="Times New Roman" w:hAnsi="Times New Roman" w:cs="Times New Roman"/>
          <w:sz w:val="28"/>
          <w:szCs w:val="28"/>
          <w:lang w:val="kk-KZ"/>
        </w:rPr>
        <w:t>.4)</w:t>
      </w:r>
    </w:p>
    <w:p w:rsidR="00AF0A25" w:rsidRPr="000100CB" w:rsidRDefault="00AF0A25" w:rsidP="00616705">
      <w:pPr>
        <w:spacing w:after="0" w:line="240" w:lineRule="auto"/>
        <w:ind w:firstLine="709"/>
        <w:contextualSpacing/>
        <w:jc w:val="both"/>
        <w:rPr>
          <w:rFonts w:ascii="Times New Roman" w:hAnsi="Times New Roman" w:cs="Times New Roman"/>
          <w:sz w:val="28"/>
          <w:szCs w:val="28"/>
          <w:lang w:val="kk-KZ"/>
        </w:rPr>
      </w:pPr>
    </w:p>
    <w:p w:rsidR="0019777D" w:rsidRPr="000100CB" w:rsidRDefault="0019777D" w:rsidP="002C54A6">
      <w:pPr>
        <w:spacing w:after="0" w:line="240" w:lineRule="auto"/>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мұнда </w:t>
      </w:r>
      <w:r w:rsidRPr="000100CB">
        <w:rPr>
          <w:rFonts w:ascii="Times New Roman" w:hAnsi="Times New Roman" w:cs="Times New Roman"/>
          <w:i/>
          <w:sz w:val="28"/>
          <w:szCs w:val="28"/>
        </w:rPr>
        <w:sym w:font="Symbol" w:char="0074"/>
      </w:r>
      <w:r w:rsidR="00DD50E5">
        <w:rPr>
          <w:rFonts w:ascii="Times New Roman" w:hAnsi="Times New Roman" w:cs="Times New Roman"/>
          <w:sz w:val="28"/>
          <w:szCs w:val="28"/>
          <w:lang w:val="kk-KZ"/>
        </w:rPr>
        <w:t>–</w:t>
      </w:r>
      <w:r w:rsidRPr="000100CB">
        <w:rPr>
          <w:rFonts w:ascii="Times New Roman" w:hAnsi="Times New Roman" w:cs="Times New Roman"/>
          <w:sz w:val="28"/>
          <w:szCs w:val="28"/>
          <w:lang w:val="kk-KZ"/>
        </w:rPr>
        <w:t xml:space="preserve"> зерттелетін полимер ерітіндісінің тұтқырлығы;</w:t>
      </w:r>
    </w:p>
    <w:p w:rsidR="0019777D" w:rsidRPr="000100CB" w:rsidRDefault="0019777D" w:rsidP="00616705">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i/>
          <w:sz w:val="28"/>
          <w:szCs w:val="28"/>
        </w:rPr>
        <w:sym w:font="Symbol" w:char="0074"/>
      </w:r>
      <w:r w:rsidRPr="000100CB">
        <w:rPr>
          <w:rFonts w:ascii="Times New Roman" w:hAnsi="Times New Roman" w:cs="Times New Roman"/>
          <w:sz w:val="28"/>
          <w:szCs w:val="28"/>
          <w:vertAlign w:val="subscript"/>
          <w:lang w:val="kk-KZ"/>
        </w:rPr>
        <w:t xml:space="preserve">0 </w:t>
      </w:r>
      <w:r w:rsidR="002C54A6">
        <w:rPr>
          <w:rFonts w:ascii="Times New Roman" w:hAnsi="Times New Roman" w:cs="Times New Roman"/>
          <w:sz w:val="28"/>
          <w:szCs w:val="28"/>
          <w:lang w:val="kk-KZ"/>
        </w:rPr>
        <w:t>– еріткіштің тұтқырлығы.</w:t>
      </w:r>
    </w:p>
    <w:p w:rsidR="00A02062" w:rsidRDefault="00A02062" w:rsidP="00616705">
      <w:pPr>
        <w:spacing w:after="0" w:line="240" w:lineRule="auto"/>
        <w:ind w:firstLine="709"/>
        <w:contextualSpacing/>
        <w:jc w:val="both"/>
        <w:rPr>
          <w:rFonts w:ascii="Times New Roman" w:hAnsi="Times New Roman" w:cs="Times New Roman"/>
          <w:sz w:val="28"/>
          <w:szCs w:val="28"/>
          <w:lang w:val="kk-KZ"/>
        </w:rPr>
      </w:pPr>
    </w:p>
    <w:p w:rsidR="0019777D" w:rsidRPr="00D62691" w:rsidRDefault="002C54A6" w:rsidP="00616705">
      <w:pPr>
        <w:spacing w:after="0" w:line="240" w:lineRule="auto"/>
        <w:ind w:firstLine="709"/>
        <w:contextualSpacing/>
        <w:jc w:val="both"/>
        <w:rPr>
          <w:rFonts w:ascii="Times New Roman" w:hAnsi="Times New Roman" w:cs="Times New Roman"/>
          <w:sz w:val="28"/>
          <w:szCs w:val="28"/>
          <w:lang w:val="kk-KZ"/>
        </w:rPr>
      </w:pPr>
      <w:r w:rsidRPr="002C54A6">
        <w:rPr>
          <w:rFonts w:ascii="Times New Roman" w:hAnsi="Times New Roman" w:cs="Times New Roman"/>
          <w:sz w:val="28"/>
          <w:szCs w:val="28"/>
          <w:lang w:val="kk-KZ"/>
        </w:rPr>
        <w:t>Құрамы</w:t>
      </w:r>
      <w:r w:rsidR="00CE52E4">
        <w:rPr>
          <w:rFonts w:ascii="Times New Roman" w:hAnsi="Times New Roman" w:cs="Times New Roman"/>
          <w:sz w:val="28"/>
          <w:szCs w:val="28"/>
          <w:lang w:val="kk-KZ"/>
        </w:rPr>
        <w:t>нда 0,01-10</w:t>
      </w:r>
      <w:r w:rsidRPr="002C54A6">
        <w:rPr>
          <w:rFonts w:ascii="Times New Roman" w:hAnsi="Times New Roman" w:cs="Times New Roman"/>
          <w:sz w:val="28"/>
          <w:szCs w:val="28"/>
          <w:lang w:val="kk-KZ"/>
        </w:rPr>
        <w:t>кг/м</w:t>
      </w:r>
      <w:r w:rsidRPr="002C54A6">
        <w:rPr>
          <w:rFonts w:ascii="Times New Roman" w:hAnsi="Times New Roman" w:cs="Times New Roman"/>
          <w:sz w:val="28"/>
          <w:szCs w:val="28"/>
          <w:vertAlign w:val="superscript"/>
          <w:lang w:val="kk-KZ"/>
        </w:rPr>
        <w:t>3</w:t>
      </w:r>
      <w:r w:rsidRPr="002C54A6">
        <w:rPr>
          <w:rFonts w:ascii="Times New Roman" w:hAnsi="Times New Roman" w:cs="Times New Roman"/>
          <w:sz w:val="28"/>
          <w:szCs w:val="28"/>
          <w:lang w:val="kk-KZ"/>
        </w:rPr>
        <w:t xml:space="preserve"> полимерлі ерітінділердің концентрацияларының мәндері абсцисса осіне, тұтқырлықтың төмендеген </w:t>
      </w:r>
      <w:r>
        <w:rPr>
          <w:rFonts w:ascii="Times New Roman" w:hAnsi="Times New Roman" w:cs="Times New Roman"/>
          <w:sz w:val="28"/>
          <w:szCs w:val="28"/>
          <w:lang w:val="kk-KZ"/>
        </w:rPr>
        <w:t>мәндері ордината осіне сызылады.</w:t>
      </w:r>
      <w:r w:rsidR="0019777D" w:rsidRPr="000100CB">
        <w:rPr>
          <w:rFonts w:ascii="Times New Roman" w:hAnsi="Times New Roman" w:cs="Times New Roman"/>
          <w:sz w:val="28"/>
          <w:szCs w:val="28"/>
          <w:lang w:val="kk-KZ"/>
        </w:rPr>
        <w:t xml:space="preserve"> Белгіленген концентрация С диапазонында </w:t>
      </w:r>
      <w:r w:rsidR="0019777D" w:rsidRPr="000100CB">
        <w:rPr>
          <w:rFonts w:ascii="Times New Roman" w:hAnsi="Times New Roman" w:cs="Times New Roman"/>
          <w:sz w:val="28"/>
          <w:szCs w:val="28"/>
        </w:rPr>
        <w:sym w:font="Symbol" w:char="0068"/>
      </w:r>
      <w:r w:rsidR="00FB4F08">
        <w:rPr>
          <w:rFonts w:ascii="Times New Roman" w:hAnsi="Times New Roman" w:cs="Times New Roman"/>
          <w:sz w:val="28"/>
          <w:szCs w:val="28"/>
          <w:vertAlign w:val="subscript"/>
          <w:lang w:val="kk-KZ"/>
        </w:rPr>
        <w:t>мен</w:t>
      </w:r>
      <w:r w:rsidR="0019777D" w:rsidRPr="000100CB">
        <w:rPr>
          <w:rFonts w:ascii="Times New Roman" w:hAnsi="Times New Roman" w:cs="Times New Roman"/>
          <w:sz w:val="28"/>
          <w:szCs w:val="28"/>
          <w:lang w:val="kk-KZ"/>
        </w:rPr>
        <w:t xml:space="preserve">/С тәуелділігі өсу түзуімен сипатталады. </w:t>
      </w:r>
      <w:r w:rsidR="00FB4F08" w:rsidRPr="000100CB">
        <w:rPr>
          <w:rFonts w:ascii="Times New Roman" w:hAnsi="Times New Roman" w:cs="Times New Roman"/>
          <w:sz w:val="28"/>
          <w:szCs w:val="28"/>
        </w:rPr>
        <w:sym w:font="Symbol" w:char="0068"/>
      </w:r>
      <w:r w:rsidR="00FB4F08">
        <w:rPr>
          <w:rFonts w:ascii="Times New Roman" w:hAnsi="Times New Roman" w:cs="Times New Roman"/>
          <w:sz w:val="28"/>
          <w:szCs w:val="28"/>
          <w:vertAlign w:val="subscript"/>
          <w:lang w:val="kk-KZ"/>
        </w:rPr>
        <w:t>мен</w:t>
      </w:r>
      <w:r w:rsidR="0019777D" w:rsidRPr="000100CB">
        <w:rPr>
          <w:rFonts w:ascii="Times New Roman" w:hAnsi="Times New Roman" w:cs="Times New Roman"/>
          <w:sz w:val="28"/>
          <w:szCs w:val="28"/>
          <w:lang w:val="kk-KZ"/>
        </w:rPr>
        <w:t>/С осіндегі осы түзуді кесіп тастайтын сегмент зерттелетін полимердің меншікті тұтқырлығына [</w:t>
      </w:r>
      <w:r w:rsidR="0019777D" w:rsidRPr="000100CB">
        <w:rPr>
          <w:rFonts w:ascii="Times New Roman" w:hAnsi="Times New Roman" w:cs="Times New Roman"/>
          <w:sz w:val="28"/>
          <w:szCs w:val="28"/>
        </w:rPr>
        <w:sym w:font="Symbol" w:char="F068"/>
      </w:r>
      <w:r w:rsidR="0019777D" w:rsidRPr="000100CB">
        <w:rPr>
          <w:rFonts w:ascii="Times New Roman" w:hAnsi="Times New Roman" w:cs="Times New Roman"/>
          <w:sz w:val="28"/>
          <w:szCs w:val="28"/>
          <w:lang w:val="kk-KZ"/>
        </w:rPr>
        <w:t xml:space="preserve">] сәйкес </w:t>
      </w:r>
      <w:r w:rsidR="00FB4F08">
        <w:rPr>
          <w:rFonts w:ascii="Times New Roman" w:hAnsi="Times New Roman" w:cs="Times New Roman"/>
          <w:sz w:val="28"/>
          <w:szCs w:val="28"/>
          <w:lang w:val="kk-KZ"/>
        </w:rPr>
        <w:t>анықталады</w:t>
      </w:r>
      <w:r w:rsidR="0019777D" w:rsidRPr="000100CB">
        <w:rPr>
          <w:rFonts w:ascii="Times New Roman" w:hAnsi="Times New Roman" w:cs="Times New Roman"/>
          <w:sz w:val="28"/>
          <w:szCs w:val="28"/>
          <w:lang w:val="kk-KZ"/>
        </w:rPr>
        <w:t>. Меншікті тұтқырлықты анықтау кезінде полиэлектролит әсерін басу үшін ерітіндіге бейтарап тұз, KCl енгізіл</w:t>
      </w:r>
      <w:r w:rsidR="00FB4F08">
        <w:rPr>
          <w:rFonts w:ascii="Times New Roman" w:hAnsi="Times New Roman" w:cs="Times New Roman"/>
          <w:sz w:val="28"/>
          <w:szCs w:val="28"/>
          <w:lang w:val="kk-KZ"/>
        </w:rPr>
        <w:t>е</w:t>
      </w:r>
      <w:r w:rsidR="0019777D" w:rsidRPr="000100CB">
        <w:rPr>
          <w:rFonts w:ascii="Times New Roman" w:hAnsi="Times New Roman" w:cs="Times New Roman"/>
          <w:sz w:val="28"/>
          <w:szCs w:val="28"/>
          <w:lang w:val="kk-KZ"/>
        </w:rPr>
        <w:t>ді.</w:t>
      </w:r>
    </w:p>
    <w:p w:rsidR="0019777D" w:rsidRPr="000100CB" w:rsidRDefault="0019777D" w:rsidP="00616705">
      <w:pPr>
        <w:spacing w:after="0" w:line="240" w:lineRule="auto"/>
        <w:ind w:firstLine="709"/>
        <w:contextualSpacing/>
        <w:jc w:val="both"/>
        <w:rPr>
          <w:rFonts w:ascii="Times New Roman" w:hAnsi="Times New Roman" w:cs="Times New Roman"/>
          <w:sz w:val="28"/>
          <w:szCs w:val="28"/>
          <w:lang w:val="kk-KZ"/>
        </w:rPr>
      </w:pPr>
      <w:r w:rsidRPr="00851681">
        <w:rPr>
          <w:rFonts w:ascii="Times New Roman" w:hAnsi="Times New Roman" w:cs="Times New Roman"/>
          <w:sz w:val="28"/>
          <w:szCs w:val="28"/>
          <w:lang w:val="kk-KZ"/>
        </w:rPr>
        <w:t>Полимердің сорбциялық қабілетін металл иондары арқылы анықтау</w:t>
      </w:r>
      <w:r w:rsidRPr="00D62691">
        <w:rPr>
          <w:rFonts w:ascii="Times New Roman" w:hAnsi="Times New Roman" w:cs="Times New Roman"/>
          <w:sz w:val="28"/>
          <w:szCs w:val="28"/>
          <w:lang w:val="kk-KZ"/>
        </w:rPr>
        <w:t xml:space="preserve"> әдісі бойынша алдын ала дайындалған 0,5</w:t>
      </w:r>
      <w:r w:rsidR="001030DB" w:rsidRPr="00D62691">
        <w:rPr>
          <w:rFonts w:ascii="Times New Roman" w:hAnsi="Times New Roman" w:cs="Times New Roman"/>
          <w:sz w:val="28"/>
          <w:szCs w:val="28"/>
          <w:lang w:val="kk-KZ"/>
        </w:rPr>
        <w:t>-</w:t>
      </w:r>
      <w:r w:rsidR="002C54A6">
        <w:rPr>
          <w:rFonts w:ascii="Times New Roman" w:hAnsi="Times New Roman" w:cs="Times New Roman"/>
          <w:sz w:val="28"/>
          <w:szCs w:val="28"/>
          <w:lang w:val="kk-KZ"/>
        </w:rPr>
        <w:t>1,0</w:t>
      </w:r>
      <w:r w:rsidR="00FB4F08">
        <w:rPr>
          <w:rFonts w:ascii="Times New Roman" w:hAnsi="Times New Roman" w:cs="Times New Roman"/>
          <w:sz w:val="28"/>
          <w:szCs w:val="28"/>
          <w:lang w:val="kk-KZ"/>
        </w:rPr>
        <w:t>г полимердің өлшенген бөлігі 48сағатқа</w:t>
      </w:r>
      <w:r w:rsidRPr="00D62691">
        <w:rPr>
          <w:rFonts w:ascii="Times New Roman" w:hAnsi="Times New Roman" w:cs="Times New Roman"/>
          <w:sz w:val="28"/>
          <w:szCs w:val="28"/>
          <w:lang w:val="kk-KZ"/>
        </w:rPr>
        <w:t xml:space="preserve"> те</w:t>
      </w:r>
      <w:r w:rsidR="002C54A6">
        <w:rPr>
          <w:rFonts w:ascii="Times New Roman" w:hAnsi="Times New Roman" w:cs="Times New Roman"/>
          <w:sz w:val="28"/>
          <w:szCs w:val="28"/>
          <w:lang w:val="kk-KZ"/>
        </w:rPr>
        <w:t>пе-теңдік орнағаннан кейін рН=</w:t>
      </w:r>
      <w:r w:rsidRPr="00D62691">
        <w:rPr>
          <w:rFonts w:ascii="Times New Roman" w:hAnsi="Times New Roman" w:cs="Times New Roman"/>
          <w:sz w:val="28"/>
          <w:szCs w:val="28"/>
          <w:lang w:val="kk-KZ"/>
        </w:rPr>
        <w:t>3 к</w:t>
      </w:r>
      <w:r w:rsidR="00A02062">
        <w:rPr>
          <w:rFonts w:ascii="Times New Roman" w:hAnsi="Times New Roman" w:cs="Times New Roman"/>
          <w:sz w:val="28"/>
          <w:szCs w:val="28"/>
          <w:lang w:val="kk-KZ"/>
        </w:rPr>
        <w:t>езінде өтпелі металл тұзының 50-</w:t>
      </w:r>
      <w:r w:rsidRPr="00D62691">
        <w:rPr>
          <w:rFonts w:ascii="Times New Roman" w:hAnsi="Times New Roman" w:cs="Times New Roman"/>
          <w:sz w:val="28"/>
          <w:szCs w:val="28"/>
          <w:lang w:val="kk-KZ"/>
        </w:rPr>
        <w:t>100</w:t>
      </w:r>
      <w:r w:rsidR="00FB4F08">
        <w:rPr>
          <w:rFonts w:ascii="Times New Roman" w:hAnsi="Times New Roman" w:cs="Times New Roman"/>
          <w:sz w:val="28"/>
          <w:szCs w:val="28"/>
          <w:lang w:val="kk-KZ"/>
        </w:rPr>
        <w:t>мл 0,1н</w:t>
      </w:r>
      <w:r w:rsidR="00286579">
        <w:rPr>
          <w:rFonts w:ascii="Times New Roman" w:hAnsi="Times New Roman" w:cs="Times New Roman"/>
          <w:sz w:val="28"/>
          <w:szCs w:val="28"/>
          <w:lang w:val="kk-KZ"/>
        </w:rPr>
        <w:t xml:space="preserve"> ерітіндісіне құйыл</w:t>
      </w:r>
      <w:r w:rsidR="00FB4F08">
        <w:rPr>
          <w:rFonts w:ascii="Times New Roman" w:hAnsi="Times New Roman" w:cs="Times New Roman"/>
          <w:sz w:val="28"/>
          <w:szCs w:val="28"/>
          <w:lang w:val="kk-KZ"/>
        </w:rPr>
        <w:t xml:space="preserve">ады, </w:t>
      </w:r>
      <w:r w:rsidR="002C54A6">
        <w:rPr>
          <w:rFonts w:ascii="Times New Roman" w:hAnsi="Times New Roman" w:cs="Times New Roman"/>
          <w:sz w:val="28"/>
          <w:szCs w:val="28"/>
          <w:lang w:val="kk-KZ"/>
        </w:rPr>
        <w:t>72</w:t>
      </w:r>
      <w:r w:rsidR="00FB4F08">
        <w:rPr>
          <w:rFonts w:ascii="Times New Roman" w:hAnsi="Times New Roman" w:cs="Times New Roman"/>
          <w:sz w:val="28"/>
          <w:szCs w:val="28"/>
          <w:lang w:val="kk-KZ"/>
        </w:rPr>
        <w:t>сағат</w:t>
      </w:r>
      <w:r w:rsidRPr="00D62691">
        <w:rPr>
          <w:rFonts w:ascii="Times New Roman" w:hAnsi="Times New Roman" w:cs="Times New Roman"/>
          <w:sz w:val="28"/>
          <w:szCs w:val="28"/>
          <w:lang w:val="kk-KZ"/>
        </w:rPr>
        <w:t xml:space="preserve"> ерітіндідегі металдың иондарының тепе-теңдік концентрациясы анықтал</w:t>
      </w:r>
      <w:r w:rsidR="00FB4F08">
        <w:rPr>
          <w:rFonts w:ascii="Times New Roman" w:hAnsi="Times New Roman" w:cs="Times New Roman"/>
          <w:sz w:val="28"/>
          <w:szCs w:val="28"/>
          <w:lang w:val="kk-KZ"/>
        </w:rPr>
        <w:t>ады</w:t>
      </w:r>
      <w:r w:rsidRPr="00D62691">
        <w:rPr>
          <w:rFonts w:ascii="Times New Roman" w:hAnsi="Times New Roman" w:cs="Times New Roman"/>
          <w:sz w:val="28"/>
          <w:szCs w:val="28"/>
          <w:lang w:val="kk-KZ"/>
        </w:rPr>
        <w:t xml:space="preserve"> </w:t>
      </w:r>
      <w:r w:rsidR="002D64F8" w:rsidRPr="00D62691">
        <w:rPr>
          <w:rFonts w:ascii="Times New Roman" w:hAnsi="Times New Roman" w:cs="Times New Roman"/>
          <w:sz w:val="28"/>
          <w:szCs w:val="28"/>
          <w:lang w:val="kk-KZ"/>
        </w:rPr>
        <w:t>[</w:t>
      </w:r>
      <w:r w:rsidR="002D64F8">
        <w:rPr>
          <w:rFonts w:ascii="Times New Roman" w:hAnsi="Times New Roman" w:cs="Times New Roman"/>
          <w:sz w:val="28"/>
          <w:szCs w:val="28"/>
          <w:lang w:val="kk-KZ"/>
        </w:rPr>
        <w:t>171, 172</w:t>
      </w:r>
      <w:r w:rsidR="002D64F8" w:rsidRPr="00D62691">
        <w:rPr>
          <w:rFonts w:ascii="Times New Roman" w:hAnsi="Times New Roman" w:cs="Times New Roman"/>
          <w:sz w:val="28"/>
          <w:szCs w:val="28"/>
          <w:lang w:val="kk-KZ"/>
        </w:rPr>
        <w:t>]</w:t>
      </w:r>
      <w:r w:rsidRPr="000100CB">
        <w:rPr>
          <w:rFonts w:ascii="Times New Roman" w:hAnsi="Times New Roman" w:cs="Times New Roman"/>
          <w:sz w:val="28"/>
          <w:szCs w:val="28"/>
          <w:lang w:val="kk-KZ"/>
        </w:rPr>
        <w:t>. Нәтижелер негізінде металл иондары үшін ион алмастырғыштың сорбциялық қабілеті есептел</w:t>
      </w:r>
      <w:r w:rsidR="00FB4F08">
        <w:rPr>
          <w:rFonts w:ascii="Times New Roman" w:hAnsi="Times New Roman" w:cs="Times New Roman"/>
          <w:sz w:val="28"/>
          <w:szCs w:val="28"/>
          <w:lang w:val="kk-KZ"/>
        </w:rPr>
        <w:t>еді:</w:t>
      </w:r>
    </w:p>
    <w:p w:rsidR="0019777D" w:rsidRPr="000100CB" w:rsidRDefault="009C7E8D" w:rsidP="00FB4F08">
      <w:pPr>
        <w:spacing w:after="0" w:line="240" w:lineRule="auto"/>
        <w:ind w:firstLine="709"/>
        <w:contextualSpacing/>
        <w:jc w:val="right"/>
        <w:rPr>
          <w:rFonts w:ascii="Times New Roman" w:hAnsi="Times New Roman" w:cs="Times New Roman"/>
          <w:sz w:val="28"/>
          <w:szCs w:val="28"/>
          <w:lang w:val="kk-KZ"/>
        </w:rPr>
      </w:pPr>
      <w:r w:rsidRPr="000100CB">
        <w:rPr>
          <w:rFonts w:ascii="Times New Roman" w:hAnsi="Times New Roman" w:cs="Times New Roman"/>
          <w:position w:val="-28"/>
          <w:sz w:val="28"/>
          <w:szCs w:val="28"/>
        </w:rPr>
        <w:object w:dxaOrig="2040" w:dyaOrig="660">
          <v:shape id="_x0000_i1031" type="#_x0000_t75" style="width:103.8pt;height:33.6pt" o:ole="" fillcolor="window">
            <v:imagedata r:id="rId35" o:title=""/>
          </v:shape>
          <o:OLEObject Type="Embed" ProgID="Equation.3" ShapeID="_x0000_i1031" DrawAspect="Content" ObjectID="_1773028583" r:id="rId36"/>
        </w:object>
      </w:r>
      <w:r w:rsidR="00736930">
        <w:rPr>
          <w:rFonts w:ascii="Times New Roman" w:hAnsi="Times New Roman" w:cs="Times New Roman"/>
          <w:position w:val="-28"/>
          <w:sz w:val="28"/>
          <w:szCs w:val="28"/>
          <w:lang w:val="kk-KZ"/>
        </w:rPr>
        <w:t xml:space="preserve">   </w:t>
      </w:r>
      <w:r w:rsidR="00DC6CEC">
        <w:rPr>
          <w:rFonts w:ascii="Times New Roman" w:hAnsi="Times New Roman" w:cs="Times New Roman"/>
          <w:position w:val="-28"/>
          <w:sz w:val="28"/>
          <w:szCs w:val="28"/>
          <w:lang w:val="kk-KZ"/>
        </w:rPr>
        <w:t xml:space="preserve">                               </w:t>
      </w:r>
      <w:r w:rsidR="00FB4F08">
        <w:rPr>
          <w:rFonts w:ascii="Times New Roman" w:hAnsi="Times New Roman" w:cs="Times New Roman"/>
          <w:position w:val="-28"/>
          <w:sz w:val="28"/>
          <w:szCs w:val="28"/>
          <w:lang w:val="kk-KZ"/>
        </w:rPr>
        <w:t xml:space="preserve">       (2.4</w:t>
      </w:r>
      <w:r w:rsidR="0019777D" w:rsidRPr="000100CB">
        <w:rPr>
          <w:rFonts w:ascii="Times New Roman" w:hAnsi="Times New Roman" w:cs="Times New Roman"/>
          <w:position w:val="-28"/>
          <w:sz w:val="28"/>
          <w:szCs w:val="28"/>
          <w:lang w:val="kk-KZ"/>
        </w:rPr>
        <w:t>.5)</w:t>
      </w:r>
    </w:p>
    <w:p w:rsidR="00AF0A25" w:rsidRPr="000100CB" w:rsidRDefault="00AF0A25" w:rsidP="00616705">
      <w:pPr>
        <w:spacing w:after="0" w:line="240" w:lineRule="auto"/>
        <w:ind w:firstLine="709"/>
        <w:contextualSpacing/>
        <w:jc w:val="both"/>
        <w:rPr>
          <w:rFonts w:ascii="Times New Roman" w:hAnsi="Times New Roman" w:cs="Times New Roman"/>
          <w:sz w:val="28"/>
          <w:szCs w:val="28"/>
          <w:lang w:val="kk-KZ"/>
        </w:rPr>
      </w:pPr>
    </w:p>
    <w:p w:rsidR="0019777D" w:rsidRPr="000100CB" w:rsidRDefault="0019777D" w:rsidP="00616705">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lastRenderedPageBreak/>
        <w:t>мұнда С</w:t>
      </w:r>
      <w:r w:rsidRPr="000100CB">
        <w:rPr>
          <w:rFonts w:ascii="Times New Roman" w:hAnsi="Times New Roman" w:cs="Times New Roman"/>
          <w:sz w:val="28"/>
          <w:szCs w:val="28"/>
          <w:vertAlign w:val="subscript"/>
          <w:lang w:val="kk-KZ"/>
        </w:rPr>
        <w:t>1</w:t>
      </w:r>
      <w:r w:rsidR="00DC6CEC">
        <w:rPr>
          <w:rFonts w:ascii="Times New Roman" w:hAnsi="Times New Roman" w:cs="Times New Roman"/>
          <w:sz w:val="28"/>
          <w:szCs w:val="28"/>
          <w:vertAlign w:val="subscript"/>
          <w:lang w:val="kk-KZ"/>
        </w:rPr>
        <w:t xml:space="preserve"> </w:t>
      </w:r>
      <w:r w:rsidRPr="000100CB">
        <w:rPr>
          <w:rFonts w:ascii="Times New Roman" w:hAnsi="Times New Roman" w:cs="Times New Roman"/>
          <w:sz w:val="28"/>
          <w:szCs w:val="28"/>
          <w:lang w:val="kk-KZ"/>
        </w:rPr>
        <w:t>және С</w:t>
      </w:r>
      <w:r w:rsidRPr="000100CB">
        <w:rPr>
          <w:rFonts w:ascii="Times New Roman" w:hAnsi="Times New Roman" w:cs="Times New Roman"/>
          <w:sz w:val="28"/>
          <w:szCs w:val="28"/>
          <w:vertAlign w:val="subscript"/>
          <w:lang w:val="kk-KZ"/>
        </w:rPr>
        <w:t>2</w:t>
      </w:r>
      <w:r w:rsidR="00DC6CEC">
        <w:rPr>
          <w:rFonts w:ascii="Times New Roman" w:hAnsi="Times New Roman" w:cs="Times New Roman"/>
          <w:sz w:val="28"/>
          <w:szCs w:val="28"/>
          <w:vertAlign w:val="subscript"/>
          <w:lang w:val="kk-KZ"/>
        </w:rPr>
        <w:t xml:space="preserve"> </w:t>
      </w:r>
      <w:r w:rsidR="00FB4F08" w:rsidRPr="00FB4F08">
        <w:rPr>
          <w:rFonts w:ascii="Times New Roman" w:hAnsi="Times New Roman" w:cs="Times New Roman"/>
          <w:sz w:val="28"/>
          <w:szCs w:val="28"/>
          <w:lang w:val="kk-KZ"/>
        </w:rPr>
        <w:t xml:space="preserve"> </w:t>
      </w:r>
      <w:r w:rsidR="00FB4F08">
        <w:rPr>
          <w:rFonts w:ascii="Times New Roman" w:hAnsi="Times New Roman" w:cs="Times New Roman"/>
          <w:sz w:val="28"/>
          <w:szCs w:val="28"/>
          <w:lang w:val="kk-KZ"/>
        </w:rPr>
        <w:t xml:space="preserve">– </w:t>
      </w:r>
      <w:r w:rsidRPr="000100CB">
        <w:rPr>
          <w:rFonts w:ascii="Times New Roman" w:hAnsi="Times New Roman" w:cs="Times New Roman"/>
          <w:sz w:val="28"/>
          <w:szCs w:val="28"/>
          <w:lang w:val="kk-KZ"/>
        </w:rPr>
        <w:t>бастапқы ерітіндідегі және фильтраттағы металл иондарының концентрациясы сәйкесінше мг-экв/мл;</w:t>
      </w:r>
    </w:p>
    <w:p w:rsidR="0019777D" w:rsidRPr="000100CB" w:rsidRDefault="0019777D" w:rsidP="00616705">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Y – фильтрат көлемі, мл;</w:t>
      </w:r>
    </w:p>
    <w:p w:rsidR="0019777D" w:rsidRPr="000100CB" w:rsidRDefault="0019777D" w:rsidP="00616705">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g </w:t>
      </w:r>
      <w:r w:rsidR="00DD50E5">
        <w:rPr>
          <w:rFonts w:ascii="Times New Roman" w:hAnsi="Times New Roman" w:cs="Times New Roman"/>
          <w:sz w:val="28"/>
          <w:szCs w:val="28"/>
          <w:lang w:val="kk-KZ"/>
        </w:rPr>
        <w:t xml:space="preserve">– </w:t>
      </w:r>
      <w:r w:rsidRPr="000100CB">
        <w:rPr>
          <w:rFonts w:ascii="Times New Roman" w:hAnsi="Times New Roman" w:cs="Times New Roman"/>
          <w:sz w:val="28"/>
          <w:szCs w:val="28"/>
          <w:lang w:val="kk-KZ"/>
        </w:rPr>
        <w:t>құрғақ зат бойынша полимердің салмағы, г.</w:t>
      </w:r>
    </w:p>
    <w:p w:rsidR="00736930" w:rsidRDefault="00736930" w:rsidP="00616705">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0100CB">
        <w:rPr>
          <w:rFonts w:ascii="Times New Roman" w:hAnsi="Times New Roman" w:cs="Times New Roman"/>
          <w:sz w:val="28"/>
          <w:szCs w:val="28"/>
          <w:lang w:val="kk-KZ"/>
        </w:rPr>
        <w:t>еріктік қасиеттерін сандық анықтау</w:t>
      </w:r>
      <w:r w:rsidR="00E21BC2">
        <w:rPr>
          <w:rFonts w:ascii="Times New Roman" w:hAnsi="Times New Roman" w:cs="Times New Roman"/>
          <w:sz w:val="28"/>
          <w:szCs w:val="28"/>
          <w:lang w:val="kk-KZ"/>
        </w:rPr>
        <w:t>.</w:t>
      </w:r>
    </w:p>
    <w:p w:rsidR="009C7E8D" w:rsidRDefault="0019777D" w:rsidP="00616705">
      <w:pPr>
        <w:spacing w:after="0" w:line="240" w:lineRule="auto"/>
        <w:ind w:firstLine="709"/>
        <w:contextualSpacing/>
        <w:jc w:val="both"/>
        <w:rPr>
          <w:rFonts w:ascii="Times New Roman" w:hAnsi="Times New Roman" w:cs="Times New Roman"/>
          <w:sz w:val="28"/>
          <w:szCs w:val="28"/>
          <w:lang w:val="kk-KZ"/>
        </w:rPr>
      </w:pPr>
      <w:r w:rsidRPr="00D62691">
        <w:rPr>
          <w:rFonts w:ascii="Times New Roman" w:hAnsi="Times New Roman" w:cs="Times New Roman"/>
          <w:sz w:val="28"/>
          <w:szCs w:val="28"/>
          <w:lang w:val="kk-KZ"/>
        </w:rPr>
        <w:t>Полимерлі композициялардың сулы гельдерінің</w:t>
      </w:r>
      <w:r w:rsidR="00DC6CEC">
        <w:rPr>
          <w:rFonts w:ascii="Times New Roman" w:hAnsi="Times New Roman" w:cs="Times New Roman"/>
          <w:sz w:val="28"/>
          <w:szCs w:val="28"/>
          <w:lang w:val="kk-KZ"/>
        </w:rPr>
        <w:t xml:space="preserve"> </w:t>
      </w:r>
      <w:r w:rsidRPr="00A96212">
        <w:rPr>
          <w:rFonts w:ascii="Times New Roman" w:hAnsi="Times New Roman" w:cs="Times New Roman"/>
          <w:sz w:val="28"/>
          <w:szCs w:val="28"/>
          <w:lang w:val="kk-KZ"/>
        </w:rPr>
        <w:t>құрылымының беріктігі</w:t>
      </w:r>
      <w:r w:rsidR="00DC6CEC">
        <w:rPr>
          <w:rFonts w:ascii="Times New Roman" w:hAnsi="Times New Roman" w:cs="Times New Roman"/>
          <w:sz w:val="28"/>
          <w:szCs w:val="28"/>
          <w:lang w:val="kk-KZ"/>
        </w:rPr>
        <w:t xml:space="preserve"> </w:t>
      </w:r>
      <w:r w:rsidRPr="00D62691">
        <w:rPr>
          <w:rFonts w:ascii="Times New Roman" w:hAnsi="Times New Roman" w:cs="Times New Roman"/>
          <w:sz w:val="28"/>
          <w:szCs w:val="28"/>
          <w:lang w:val="kk-KZ"/>
        </w:rPr>
        <w:t>пластометрлік әдіспен пласт</w:t>
      </w:r>
      <w:r w:rsidR="00E21BC2">
        <w:rPr>
          <w:rFonts w:ascii="Times New Roman" w:hAnsi="Times New Roman" w:cs="Times New Roman"/>
          <w:sz w:val="28"/>
          <w:szCs w:val="28"/>
          <w:lang w:val="kk-KZ"/>
        </w:rPr>
        <w:t>икалық беріктік (Рм) мәндерім</w:t>
      </w:r>
      <w:r w:rsidRPr="00D62691">
        <w:rPr>
          <w:rFonts w:ascii="Times New Roman" w:hAnsi="Times New Roman" w:cs="Times New Roman"/>
          <w:sz w:val="28"/>
          <w:szCs w:val="28"/>
          <w:lang w:val="kk-KZ"/>
        </w:rPr>
        <w:t xml:space="preserve">ен </w:t>
      </w:r>
      <w:r w:rsidRPr="000100CB">
        <w:rPr>
          <w:rFonts w:ascii="Times New Roman" w:hAnsi="Times New Roman" w:cs="Times New Roman"/>
          <w:sz w:val="28"/>
          <w:szCs w:val="28"/>
          <w:lang w:val="kk-KZ"/>
        </w:rPr>
        <w:t>бағалан</w:t>
      </w:r>
      <w:r w:rsidR="00E21BC2">
        <w:rPr>
          <w:rFonts w:ascii="Times New Roman" w:hAnsi="Times New Roman" w:cs="Times New Roman"/>
          <w:sz w:val="28"/>
          <w:szCs w:val="28"/>
          <w:lang w:val="kk-KZ"/>
        </w:rPr>
        <w:t>а</w:t>
      </w:r>
      <w:r w:rsidRPr="000100CB">
        <w:rPr>
          <w:rFonts w:ascii="Times New Roman" w:hAnsi="Times New Roman" w:cs="Times New Roman"/>
          <w:sz w:val="28"/>
          <w:szCs w:val="28"/>
          <w:lang w:val="kk-KZ"/>
        </w:rPr>
        <w:t xml:space="preserve">ды. </w:t>
      </w:r>
    </w:p>
    <w:p w:rsidR="009C7E8D" w:rsidRDefault="009C7E8D" w:rsidP="00616705">
      <w:pPr>
        <w:spacing w:after="0" w:line="240" w:lineRule="auto"/>
        <w:ind w:firstLine="709"/>
        <w:contextualSpacing/>
        <w:jc w:val="both"/>
        <w:rPr>
          <w:rFonts w:ascii="Times New Roman" w:hAnsi="Times New Roman" w:cs="Times New Roman"/>
          <w:sz w:val="28"/>
          <w:szCs w:val="28"/>
          <w:lang w:val="kk-KZ"/>
        </w:rPr>
      </w:pPr>
    </w:p>
    <w:p w:rsidR="009C7E8D" w:rsidRPr="000100CB" w:rsidRDefault="009C7E8D" w:rsidP="00E21BC2">
      <w:pPr>
        <w:spacing w:after="0" w:line="240" w:lineRule="auto"/>
        <w:ind w:firstLine="709"/>
        <w:contextualSpacing/>
        <w:jc w:val="right"/>
        <w:rPr>
          <w:rFonts w:ascii="Times New Roman" w:hAnsi="Times New Roman" w:cs="Times New Roman"/>
          <w:sz w:val="28"/>
          <w:szCs w:val="28"/>
          <w:lang w:val="kk-KZ"/>
        </w:rPr>
      </w:pPr>
      <w:r w:rsidRPr="000100CB">
        <w:rPr>
          <w:rFonts w:ascii="Times New Roman" w:hAnsi="Times New Roman" w:cs="Times New Roman"/>
          <w:sz w:val="28"/>
          <w:szCs w:val="28"/>
        </w:rPr>
        <w:object w:dxaOrig="960" w:dyaOrig="440">
          <v:shape id="_x0000_i1032" type="#_x0000_t75" style="width:55.2pt;height:24.6pt" o:ole="">
            <v:imagedata r:id="rId37" o:title=""/>
          </v:shape>
          <o:OLEObject Type="Embed" ProgID="Equation.3" ShapeID="_x0000_i1032" DrawAspect="Content" ObjectID="_1773028584" r:id="rId38"/>
        </w:object>
      </w:r>
      <w:r w:rsidR="00516B59">
        <w:rPr>
          <w:rFonts w:ascii="Times New Roman" w:hAnsi="Times New Roman" w:cs="Times New Roman"/>
          <w:sz w:val="28"/>
          <w:szCs w:val="28"/>
          <w:lang w:val="kk-KZ"/>
        </w:rPr>
        <w:t xml:space="preserve">                                        </w:t>
      </w:r>
      <w:r w:rsidR="00E21BC2">
        <w:rPr>
          <w:rFonts w:ascii="Times New Roman" w:hAnsi="Times New Roman" w:cs="Times New Roman"/>
          <w:sz w:val="28"/>
          <w:szCs w:val="28"/>
          <w:lang w:val="kk-KZ"/>
        </w:rPr>
        <w:t xml:space="preserve">                (2.4</w:t>
      </w:r>
      <w:r w:rsidR="00286579">
        <w:rPr>
          <w:rFonts w:ascii="Times New Roman" w:hAnsi="Times New Roman" w:cs="Times New Roman"/>
          <w:sz w:val="28"/>
          <w:szCs w:val="28"/>
          <w:lang w:val="kk-KZ"/>
        </w:rPr>
        <w:t>.6)</w:t>
      </w:r>
    </w:p>
    <w:p w:rsidR="009C7E8D" w:rsidRPr="009C7E8D" w:rsidRDefault="009C7E8D" w:rsidP="009C7E8D">
      <w:pPr>
        <w:spacing w:after="0" w:line="240" w:lineRule="auto"/>
        <w:ind w:firstLine="709"/>
        <w:contextualSpacing/>
        <w:jc w:val="center"/>
        <w:rPr>
          <w:rFonts w:ascii="Times New Roman" w:hAnsi="Times New Roman" w:cs="Times New Roman"/>
          <w:sz w:val="28"/>
          <w:szCs w:val="28"/>
          <w:lang w:val="kk-KZ"/>
        </w:rPr>
      </w:pPr>
    </w:p>
    <w:p w:rsidR="0019777D" w:rsidRPr="000100CB" w:rsidRDefault="0019777D" w:rsidP="00616705">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Серпімді-пластикалық-тұтқырлық және беріктік қасиеттерін сандық анықтау үшін пластометр қолданыл</w:t>
      </w:r>
      <w:r w:rsidR="00E21BC2">
        <w:rPr>
          <w:rFonts w:ascii="Times New Roman" w:hAnsi="Times New Roman" w:cs="Times New Roman"/>
          <w:sz w:val="28"/>
          <w:szCs w:val="28"/>
          <w:lang w:val="kk-KZ"/>
        </w:rPr>
        <w:t>а</w:t>
      </w:r>
      <w:r w:rsidRPr="000100CB">
        <w:rPr>
          <w:rFonts w:ascii="Times New Roman" w:hAnsi="Times New Roman" w:cs="Times New Roman"/>
          <w:sz w:val="28"/>
          <w:szCs w:val="28"/>
          <w:lang w:val="kk-KZ"/>
        </w:rPr>
        <w:t>ды. Тұрақты кернеулер кезіндегі таза ығысу деформациясының даму кинетикасының тәжірибе жүзінде алынған және графикалық өңделген қисық сызықтары негізінде полимерлік заттардың сулы дисперсияларының құрылымдық және механикалық параметрлері есептеледі.</w:t>
      </w:r>
    </w:p>
    <w:p w:rsidR="0019777D" w:rsidRPr="000100CB" w:rsidRDefault="0019777D" w:rsidP="00616705">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Динамикалық жағдайларда </w:t>
      </w:r>
      <w:r w:rsidRPr="00286579">
        <w:rPr>
          <w:rFonts w:ascii="Times New Roman" w:hAnsi="Times New Roman" w:cs="Times New Roman"/>
          <w:sz w:val="28"/>
          <w:szCs w:val="28"/>
          <w:lang w:val="kk-KZ"/>
        </w:rPr>
        <w:t>реологиялық зерттеулер</w:t>
      </w:r>
      <w:r w:rsidRPr="000100CB">
        <w:rPr>
          <w:rFonts w:ascii="Times New Roman" w:hAnsi="Times New Roman" w:cs="Times New Roman"/>
          <w:sz w:val="28"/>
          <w:szCs w:val="28"/>
          <w:lang w:val="kk-KZ"/>
        </w:rPr>
        <w:t xml:space="preserve"> үшін айналмалы вискозиметрия әдісі – «Реотест-2» құрылғысы қолданыл</w:t>
      </w:r>
      <w:r w:rsidR="00E21BC2">
        <w:rPr>
          <w:rFonts w:ascii="Times New Roman" w:hAnsi="Times New Roman" w:cs="Times New Roman"/>
          <w:sz w:val="28"/>
          <w:szCs w:val="28"/>
          <w:lang w:val="kk-KZ"/>
        </w:rPr>
        <w:t>а</w:t>
      </w:r>
      <w:r w:rsidRPr="000100CB">
        <w:rPr>
          <w:rFonts w:ascii="Times New Roman" w:hAnsi="Times New Roman" w:cs="Times New Roman"/>
          <w:sz w:val="28"/>
          <w:szCs w:val="28"/>
          <w:lang w:val="kk-KZ"/>
        </w:rPr>
        <w:t>ды.</w:t>
      </w:r>
    </w:p>
    <w:p w:rsidR="0019777D" w:rsidRPr="00286579" w:rsidRDefault="0019777D" w:rsidP="00616705">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Полимерлі</w:t>
      </w:r>
      <w:r w:rsidR="00E21BC2">
        <w:rPr>
          <w:rFonts w:ascii="Times New Roman" w:hAnsi="Times New Roman" w:cs="Times New Roman"/>
          <w:sz w:val="28"/>
          <w:szCs w:val="28"/>
          <w:lang w:val="kk-KZ"/>
        </w:rPr>
        <w:t>к</w:t>
      </w:r>
      <w:r w:rsidRPr="000100CB">
        <w:rPr>
          <w:rFonts w:ascii="Times New Roman" w:hAnsi="Times New Roman" w:cs="Times New Roman"/>
          <w:sz w:val="28"/>
          <w:szCs w:val="28"/>
          <w:lang w:val="kk-KZ"/>
        </w:rPr>
        <w:t xml:space="preserve"> композит ерітінділерінің </w:t>
      </w:r>
      <w:r w:rsidRPr="00286579">
        <w:rPr>
          <w:rFonts w:ascii="Times New Roman" w:hAnsi="Times New Roman" w:cs="Times New Roman"/>
          <w:sz w:val="28"/>
          <w:szCs w:val="28"/>
          <w:lang w:val="kk-KZ"/>
        </w:rPr>
        <w:t>беттік керілуі (σ) Вильгельми және Дю-Нуи әді</w:t>
      </w:r>
      <w:r w:rsidR="00E21BC2">
        <w:rPr>
          <w:rFonts w:ascii="Times New Roman" w:hAnsi="Times New Roman" w:cs="Times New Roman"/>
          <w:sz w:val="28"/>
          <w:szCs w:val="28"/>
          <w:lang w:val="kk-KZ"/>
        </w:rPr>
        <w:t>сімен СТ-СВ-1 седиментометр-тенз</w:t>
      </w:r>
      <w:r w:rsidRPr="00286579">
        <w:rPr>
          <w:rFonts w:ascii="Times New Roman" w:hAnsi="Times New Roman" w:cs="Times New Roman"/>
          <w:sz w:val="28"/>
          <w:szCs w:val="28"/>
          <w:lang w:val="kk-KZ"/>
        </w:rPr>
        <w:t>иометр көмегімен анықтал</w:t>
      </w:r>
      <w:r w:rsidR="00E21BC2">
        <w:rPr>
          <w:rFonts w:ascii="Times New Roman" w:hAnsi="Times New Roman" w:cs="Times New Roman"/>
          <w:sz w:val="28"/>
          <w:szCs w:val="28"/>
          <w:lang w:val="kk-KZ"/>
        </w:rPr>
        <w:t>а</w:t>
      </w:r>
      <w:r w:rsidRPr="00286579">
        <w:rPr>
          <w:rFonts w:ascii="Times New Roman" w:hAnsi="Times New Roman" w:cs="Times New Roman"/>
          <w:sz w:val="28"/>
          <w:szCs w:val="28"/>
          <w:lang w:val="kk-KZ"/>
        </w:rPr>
        <w:t>ды.</w:t>
      </w:r>
    </w:p>
    <w:p w:rsidR="004937C3" w:rsidRDefault="00736930" w:rsidP="00616705">
      <w:pPr>
        <w:pStyle w:val="a5"/>
        <w:shd w:val="clear" w:color="auto" w:fill="FFFFFF"/>
        <w:ind w:firstLine="709"/>
        <w:contextualSpacing/>
        <w:jc w:val="both"/>
        <w:rPr>
          <w:lang w:val="kk-KZ"/>
        </w:rPr>
      </w:pPr>
      <w:r>
        <w:rPr>
          <w:lang w:val="kk-KZ"/>
        </w:rPr>
        <w:t>М</w:t>
      </w:r>
      <w:r w:rsidR="0019777D" w:rsidRPr="00286579">
        <w:rPr>
          <w:lang w:val="kk-KZ"/>
        </w:rPr>
        <w:t>одифицирленген ПАА</w:t>
      </w:r>
      <w:r w:rsidR="00E21BC2">
        <w:rPr>
          <w:lang w:val="kk-KZ"/>
        </w:rPr>
        <w:t xml:space="preserve"> </w:t>
      </w:r>
      <w:r w:rsidR="0019777D" w:rsidRPr="00286579">
        <w:rPr>
          <w:lang w:val="kk-KZ"/>
        </w:rPr>
        <w:t>термиялық тұрақтылығын</w:t>
      </w:r>
      <w:r w:rsidR="00E21BC2">
        <w:rPr>
          <w:lang w:val="kk-KZ"/>
        </w:rPr>
        <w:t xml:space="preserve"> анықтау үшін Д</w:t>
      </w:r>
      <w:r w:rsidR="0019777D" w:rsidRPr="000100CB">
        <w:rPr>
          <w:lang w:val="kk-KZ"/>
        </w:rPr>
        <w:t>TA зерттеулері жүргізіл</w:t>
      </w:r>
      <w:r w:rsidR="00E21BC2">
        <w:rPr>
          <w:lang w:val="kk-KZ"/>
        </w:rPr>
        <w:t>е</w:t>
      </w:r>
      <w:r w:rsidR="0019777D" w:rsidRPr="000100CB">
        <w:rPr>
          <w:lang w:val="kk-KZ"/>
        </w:rPr>
        <w:t xml:space="preserve">ді. Полимер реагентінің белсенді бөлігінің затының құрамы термиялық қисықтардың морфологияларымен және олармен байланысты </w:t>
      </w:r>
      <w:r w:rsidR="00E21BC2" w:rsidRPr="000100CB">
        <w:rPr>
          <w:lang w:val="kk-KZ"/>
        </w:rPr>
        <w:t>термогравиме</w:t>
      </w:r>
      <w:r w:rsidR="00E21BC2">
        <w:rPr>
          <w:lang w:val="kk-KZ"/>
        </w:rPr>
        <w:t>триялық (ТГ) сызықтық</w:t>
      </w:r>
      <w:r w:rsidR="0019777D" w:rsidRPr="000100CB">
        <w:rPr>
          <w:lang w:val="kk-KZ"/>
        </w:rPr>
        <w:t xml:space="preserve"> </w:t>
      </w:r>
      <w:r w:rsidR="00E21BC2">
        <w:rPr>
          <w:lang w:val="kk-KZ"/>
        </w:rPr>
        <w:t>көрсеткіштері</w:t>
      </w:r>
      <w:r w:rsidR="00B62429">
        <w:rPr>
          <w:lang w:val="kk-KZ"/>
        </w:rPr>
        <w:t xml:space="preserve"> пайдалан</w:t>
      </w:r>
      <w:r w:rsidR="00E21BC2">
        <w:rPr>
          <w:lang w:val="kk-KZ"/>
        </w:rPr>
        <w:t>а</w:t>
      </w:r>
      <w:r w:rsidR="00B62429">
        <w:rPr>
          <w:lang w:val="kk-KZ"/>
        </w:rPr>
        <w:t>ды</w:t>
      </w:r>
      <w:r w:rsidR="0019777D" w:rsidRPr="000100CB">
        <w:rPr>
          <w:lang w:val="kk-KZ"/>
        </w:rPr>
        <w:t>, эндо- және экзотермиялық әсерлердің қарқындылығының сандық мәндерімен анықтал</w:t>
      </w:r>
      <w:r w:rsidR="00E21BC2">
        <w:rPr>
          <w:lang w:val="kk-KZ"/>
        </w:rPr>
        <w:t>а</w:t>
      </w:r>
      <w:r w:rsidR="0019777D" w:rsidRPr="000100CB">
        <w:rPr>
          <w:lang w:val="kk-KZ"/>
        </w:rPr>
        <w:t xml:space="preserve">ды. </w:t>
      </w:r>
      <w:r w:rsidR="00E21BC2">
        <w:rPr>
          <w:lang w:val="kk-KZ"/>
        </w:rPr>
        <w:t xml:space="preserve">Дифференциалды термиялық талдау әдісі – </w:t>
      </w:r>
      <w:r w:rsidR="0019777D" w:rsidRPr="000100CB">
        <w:rPr>
          <w:lang w:val="kk-KZ"/>
        </w:rPr>
        <w:t>затты</w:t>
      </w:r>
      <w:r w:rsidR="00E21BC2">
        <w:rPr>
          <w:lang w:val="kk-KZ"/>
        </w:rPr>
        <w:t xml:space="preserve"> </w:t>
      </w:r>
      <w:r w:rsidR="0019777D" w:rsidRPr="000100CB">
        <w:rPr>
          <w:lang w:val="kk-KZ"/>
        </w:rPr>
        <w:t>қыздырғанда оның термохимиялық және физикалық көрсеткіштерінің өзгеруін құрылғы арқылы тіркеуге негізделген.</w:t>
      </w:r>
      <w:r w:rsidR="00DC6CEC">
        <w:rPr>
          <w:lang w:val="kk-KZ"/>
        </w:rPr>
        <w:t xml:space="preserve"> </w:t>
      </w:r>
      <w:r w:rsidR="0019777D" w:rsidRPr="000100CB">
        <w:rPr>
          <w:lang w:val="kk-KZ"/>
        </w:rPr>
        <w:t>Үлгінің термохимиялық күйі қисықтар арқылы</w:t>
      </w:r>
      <w:r w:rsidR="00E21BC2">
        <w:rPr>
          <w:lang w:val="kk-KZ"/>
        </w:rPr>
        <w:t xml:space="preserve"> сипатталады: температура (T), </w:t>
      </w:r>
      <w:r w:rsidR="00E21BC2" w:rsidRPr="000100CB">
        <w:rPr>
          <w:lang w:val="kk-KZ"/>
        </w:rPr>
        <w:t>диффе</w:t>
      </w:r>
      <w:r w:rsidR="00E21BC2">
        <w:rPr>
          <w:lang w:val="kk-KZ"/>
        </w:rPr>
        <w:t xml:space="preserve">ренциалды термоаналитикалық </w:t>
      </w:r>
      <w:r w:rsidR="0019777D" w:rsidRPr="000100CB">
        <w:rPr>
          <w:lang w:val="kk-KZ"/>
        </w:rPr>
        <w:t>(</w:t>
      </w:r>
      <w:r w:rsidR="00E21BC2">
        <w:rPr>
          <w:lang w:val="kk-KZ"/>
        </w:rPr>
        <w:t>Д</w:t>
      </w:r>
      <w:r w:rsidR="00E21BC2" w:rsidRPr="000100CB">
        <w:rPr>
          <w:lang w:val="kk-KZ"/>
        </w:rPr>
        <w:t>TA</w:t>
      </w:r>
      <w:r w:rsidR="00E21BC2">
        <w:rPr>
          <w:lang w:val="kk-KZ"/>
        </w:rPr>
        <w:t xml:space="preserve">), термогравиметриялық (TГ) және </w:t>
      </w:r>
      <w:r w:rsidR="00E21BC2" w:rsidRPr="000100CB">
        <w:rPr>
          <w:lang w:val="kk-KZ"/>
        </w:rPr>
        <w:t>дифференциалды терм</w:t>
      </w:r>
      <w:r w:rsidR="00E21BC2">
        <w:rPr>
          <w:lang w:val="kk-KZ"/>
        </w:rPr>
        <w:t xml:space="preserve">огравиметриялық </w:t>
      </w:r>
      <w:r w:rsidR="0019777D" w:rsidRPr="000100CB">
        <w:rPr>
          <w:lang w:val="kk-KZ"/>
        </w:rPr>
        <w:t>(</w:t>
      </w:r>
      <w:r w:rsidR="00E21BC2">
        <w:rPr>
          <w:lang w:val="kk-KZ"/>
        </w:rPr>
        <w:t xml:space="preserve">ДТГ), соңғы қисық </w:t>
      </w:r>
      <w:r w:rsidR="004937C3">
        <w:rPr>
          <w:lang w:val="kk-KZ"/>
        </w:rPr>
        <w:t>термогравиметриялық</w:t>
      </w:r>
      <w:r w:rsidR="0019777D" w:rsidRPr="000100CB">
        <w:rPr>
          <w:lang w:val="kk-KZ"/>
        </w:rPr>
        <w:t xml:space="preserve"> функциясының туындысы болып табылады.</w:t>
      </w:r>
      <w:r w:rsidR="004937C3">
        <w:rPr>
          <w:lang w:val="kk-KZ"/>
        </w:rPr>
        <w:t xml:space="preserve"> </w:t>
      </w:r>
    </w:p>
    <w:p w:rsidR="0019777D" w:rsidRPr="000100CB" w:rsidRDefault="004937C3" w:rsidP="00616705">
      <w:pPr>
        <w:pStyle w:val="a5"/>
        <w:shd w:val="clear" w:color="auto" w:fill="FFFFFF"/>
        <w:ind w:firstLine="709"/>
        <w:contextualSpacing/>
        <w:jc w:val="both"/>
        <w:rPr>
          <w:lang w:val="kk-KZ"/>
        </w:rPr>
      </w:pPr>
      <w:r>
        <w:rPr>
          <w:lang w:val="kk-KZ"/>
        </w:rPr>
        <w:t xml:space="preserve">Пешті қыздыру режимі – сызықтық </w:t>
      </w:r>
      <w:r w:rsidR="0019777D" w:rsidRPr="000100CB">
        <w:rPr>
          <w:lang w:val="kk-KZ"/>
        </w:rPr>
        <w:t xml:space="preserve">(dT/dt = 10 </w:t>
      </w:r>
      <w:r w:rsidR="0019777D" w:rsidRPr="000100CB">
        <w:rPr>
          <w:position w:val="-24"/>
        </w:rPr>
        <w:object w:dxaOrig="580" w:dyaOrig="620">
          <v:shape id="_x0000_i1033" type="#_x0000_t75" style="width:27pt;height:31.8pt" o:ole="" fillcolor="window">
            <v:imagedata r:id="rId39" o:title=""/>
          </v:shape>
          <o:OLEObject Type="Embed" ProgID="Equation.3" ShapeID="_x0000_i1033" DrawAspect="Content" ObjectID="_1773028585" r:id="rId40"/>
        </w:object>
      </w:r>
      <w:r w:rsidR="0019777D" w:rsidRPr="000100CB">
        <w:rPr>
          <w:lang w:val="kk-KZ"/>
        </w:rPr>
        <w:t xml:space="preserve">), эталондық зат </w:t>
      </w:r>
      <w:r>
        <w:rPr>
          <w:lang w:val="kk-KZ"/>
        </w:rPr>
        <w:t>–</w:t>
      </w:r>
      <w:r w:rsidR="0019777D" w:rsidRPr="000100CB">
        <w:rPr>
          <w:lang w:val="kk-KZ"/>
        </w:rPr>
        <w:t xml:space="preserve"> күйдірілген Аl</w:t>
      </w:r>
      <w:r w:rsidR="0019777D" w:rsidRPr="000100CB">
        <w:rPr>
          <w:vertAlign w:val="subscript"/>
          <w:lang w:val="kk-KZ"/>
        </w:rPr>
        <w:t>2</w:t>
      </w:r>
      <w:r w:rsidR="0019777D" w:rsidRPr="000100CB">
        <w:rPr>
          <w:lang w:val="kk-KZ"/>
        </w:rPr>
        <w:t>O</w:t>
      </w:r>
      <w:r w:rsidR="0019777D" w:rsidRPr="000100CB">
        <w:rPr>
          <w:vertAlign w:val="subscript"/>
          <w:lang w:val="kk-KZ"/>
        </w:rPr>
        <w:t>3</w:t>
      </w:r>
      <w:r>
        <w:rPr>
          <w:lang w:val="kk-KZ"/>
        </w:rPr>
        <w:t>. Үлгінің салмағы 200мг, баланстың сезімталдығы 200</w:t>
      </w:r>
      <w:r w:rsidR="0019777D" w:rsidRPr="000100CB">
        <w:rPr>
          <w:lang w:val="kk-KZ"/>
        </w:rPr>
        <w:t>мг болды. Талдауды зерттеу құрылғының өлшеу жүйелері</w:t>
      </w:r>
      <w:r w:rsidR="00E21BC2">
        <w:rPr>
          <w:lang w:val="kk-KZ"/>
        </w:rPr>
        <w:t>нің келесі шегінде жүргізіледі: Д</w:t>
      </w:r>
      <w:r>
        <w:rPr>
          <w:lang w:val="kk-KZ"/>
        </w:rPr>
        <w:t>TA=250</w:t>
      </w:r>
      <w:r w:rsidR="0019777D" w:rsidRPr="000100CB">
        <w:t>μ</w:t>
      </w:r>
      <w:r w:rsidR="00E21BC2">
        <w:rPr>
          <w:lang w:val="kk-KZ"/>
        </w:rPr>
        <w:t>V, ДTГ</w:t>
      </w:r>
      <w:r>
        <w:rPr>
          <w:lang w:val="kk-KZ"/>
        </w:rPr>
        <w:t>=500</w:t>
      </w:r>
      <w:r w:rsidR="0019777D" w:rsidRPr="000100CB">
        <w:t>μ</w:t>
      </w:r>
      <w:r w:rsidR="00E21BC2">
        <w:rPr>
          <w:lang w:val="kk-KZ"/>
        </w:rPr>
        <w:t>V, ТГ</w:t>
      </w:r>
      <w:r>
        <w:rPr>
          <w:lang w:val="kk-KZ"/>
        </w:rPr>
        <w:t>=500</w:t>
      </w:r>
      <w:r w:rsidR="0019777D" w:rsidRPr="000100CB">
        <w:t>μ</w:t>
      </w:r>
      <w:r>
        <w:rPr>
          <w:lang w:val="kk-KZ"/>
        </w:rPr>
        <w:t>V, Т=500</w:t>
      </w:r>
      <w:r w:rsidR="0019777D" w:rsidRPr="000100CB">
        <w:t>μ</w:t>
      </w:r>
      <w:r w:rsidR="0019777D" w:rsidRPr="000100CB">
        <w:rPr>
          <w:lang w:val="kk-KZ"/>
        </w:rPr>
        <w:t>V. Үлгінің дифференциалды термиялық және термогравиметриялық талдауының мақсаты зерттелетін үлгінің термиялық белсенді бөлігінің құрамын анықтау және температураның динамикалық көтерілу жағдайында үлгіні</w:t>
      </w:r>
      <w:r>
        <w:rPr>
          <w:lang w:val="kk-KZ"/>
        </w:rPr>
        <w:t>ң жылулық қасиетін анықтау болып табылады</w:t>
      </w:r>
      <w:r w:rsidR="0019777D" w:rsidRPr="000100CB">
        <w:rPr>
          <w:lang w:val="kk-KZ"/>
        </w:rPr>
        <w:t xml:space="preserve">. </w:t>
      </w:r>
      <w:r>
        <w:rPr>
          <w:lang w:val="kk-KZ"/>
        </w:rPr>
        <w:t>Д</w:t>
      </w:r>
      <w:r w:rsidRPr="000100CB">
        <w:rPr>
          <w:lang w:val="kk-KZ"/>
        </w:rPr>
        <w:t>иффе</w:t>
      </w:r>
      <w:r>
        <w:rPr>
          <w:lang w:val="kk-KZ"/>
        </w:rPr>
        <w:t xml:space="preserve">ренциалды термоаналитикалық </w:t>
      </w:r>
      <w:r w:rsidRPr="000100CB">
        <w:rPr>
          <w:lang w:val="kk-KZ"/>
        </w:rPr>
        <w:t>(</w:t>
      </w:r>
      <w:r>
        <w:rPr>
          <w:lang w:val="kk-KZ"/>
        </w:rPr>
        <w:t>Д</w:t>
      </w:r>
      <w:r w:rsidRPr="000100CB">
        <w:rPr>
          <w:lang w:val="kk-KZ"/>
        </w:rPr>
        <w:t>TA</w:t>
      </w:r>
      <w:r>
        <w:rPr>
          <w:lang w:val="kk-KZ"/>
        </w:rPr>
        <w:t>) т</w:t>
      </w:r>
      <w:r w:rsidR="0019777D" w:rsidRPr="000100CB">
        <w:rPr>
          <w:lang w:val="kk-KZ"/>
        </w:rPr>
        <w:t>алдау</w:t>
      </w:r>
      <w:r>
        <w:rPr>
          <w:lang w:val="kk-KZ"/>
        </w:rPr>
        <w:t>лар</w:t>
      </w:r>
      <w:r w:rsidR="0019777D" w:rsidRPr="000100CB">
        <w:rPr>
          <w:lang w:val="kk-KZ"/>
        </w:rPr>
        <w:t xml:space="preserve"> ауада, 20-дан 1000°С-қа дейінгі температура диапазонында жүргізіл</w:t>
      </w:r>
      <w:r>
        <w:rPr>
          <w:lang w:val="kk-KZ"/>
        </w:rPr>
        <w:t>е</w:t>
      </w:r>
      <w:r w:rsidR="0019777D" w:rsidRPr="000100CB">
        <w:rPr>
          <w:lang w:val="kk-KZ"/>
        </w:rPr>
        <w:t>ді.</w:t>
      </w:r>
    </w:p>
    <w:p w:rsidR="0019777D" w:rsidRPr="000100CB" w:rsidRDefault="0019777D" w:rsidP="00616705">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Тиімділікті бағалау үшін әзірленген жоғары молекулалық полимерлі беттік</w:t>
      </w:r>
      <w:r w:rsidR="00CE2C2B" w:rsidRPr="000100CB">
        <w:rPr>
          <w:rFonts w:ascii="Times New Roman" w:hAnsi="Times New Roman" w:cs="Times New Roman"/>
          <w:sz w:val="28"/>
          <w:szCs w:val="28"/>
          <w:lang w:val="kk-KZ"/>
        </w:rPr>
        <w:t>-активті</w:t>
      </w:r>
      <w:r w:rsidRPr="000100CB">
        <w:rPr>
          <w:rFonts w:ascii="Times New Roman" w:hAnsi="Times New Roman" w:cs="Times New Roman"/>
          <w:sz w:val="28"/>
          <w:szCs w:val="28"/>
          <w:lang w:val="kk-KZ"/>
        </w:rPr>
        <w:t xml:space="preserve"> заттар </w:t>
      </w:r>
      <w:r w:rsidR="004937C3">
        <w:rPr>
          <w:rFonts w:ascii="Times New Roman" w:hAnsi="Times New Roman" w:cs="Times New Roman"/>
          <w:sz w:val="28"/>
          <w:szCs w:val="28"/>
          <w:lang w:val="kk-KZ"/>
        </w:rPr>
        <w:t>КЗҚ-С</w:t>
      </w:r>
      <w:r w:rsidRPr="000100CB">
        <w:rPr>
          <w:rFonts w:ascii="Times New Roman" w:hAnsi="Times New Roman" w:cs="Times New Roman"/>
          <w:sz w:val="28"/>
          <w:szCs w:val="28"/>
          <w:lang w:val="kk-KZ"/>
        </w:rPr>
        <w:t xml:space="preserve">(2) негізгі зерттеу блогында тәжірибелік </w:t>
      </w:r>
      <w:r w:rsidRPr="000100CB">
        <w:rPr>
          <w:rFonts w:ascii="Times New Roman" w:hAnsi="Times New Roman" w:cs="Times New Roman"/>
          <w:sz w:val="28"/>
          <w:szCs w:val="28"/>
          <w:lang w:val="kk-KZ"/>
        </w:rPr>
        <w:lastRenderedPageBreak/>
        <w:t>зертханалық жағдайларда (мұнай ұңғымаларын имитациялаудың геологиялық үлгісінде) сынақ</w:t>
      </w:r>
      <w:r w:rsidR="004937C3">
        <w:rPr>
          <w:rFonts w:ascii="Times New Roman" w:hAnsi="Times New Roman" w:cs="Times New Roman"/>
          <w:sz w:val="28"/>
          <w:szCs w:val="28"/>
          <w:lang w:val="kk-KZ"/>
        </w:rPr>
        <w:t>тан өткізіледі</w:t>
      </w:r>
      <w:r w:rsidRPr="000100CB">
        <w:rPr>
          <w:rFonts w:ascii="Times New Roman" w:hAnsi="Times New Roman" w:cs="Times New Roman"/>
          <w:sz w:val="28"/>
          <w:szCs w:val="28"/>
          <w:lang w:val="kk-KZ"/>
        </w:rPr>
        <w:t>.</w:t>
      </w:r>
    </w:p>
    <w:p w:rsidR="00F16214" w:rsidRDefault="00F16214" w:rsidP="00286579">
      <w:pPr>
        <w:pStyle w:val="a5"/>
        <w:ind w:firstLine="709"/>
        <w:contextualSpacing/>
        <w:jc w:val="both"/>
        <w:rPr>
          <w:b/>
          <w:lang w:val="kk-KZ"/>
        </w:rPr>
      </w:pPr>
    </w:p>
    <w:p w:rsidR="001164A1" w:rsidRPr="00736930" w:rsidRDefault="00736930" w:rsidP="00286579">
      <w:pPr>
        <w:pStyle w:val="a5"/>
        <w:ind w:firstLine="709"/>
        <w:contextualSpacing/>
        <w:jc w:val="both"/>
        <w:rPr>
          <w:b/>
          <w:lang w:val="kk-KZ"/>
        </w:rPr>
      </w:pPr>
      <w:r w:rsidRPr="00173299">
        <w:rPr>
          <w:b/>
          <w:lang w:val="kk-KZ"/>
        </w:rPr>
        <w:t>2.5</w:t>
      </w:r>
      <w:r w:rsidR="001164A1" w:rsidRPr="00173299">
        <w:rPr>
          <w:b/>
          <w:lang w:val="kk-KZ"/>
        </w:rPr>
        <w:t xml:space="preserve"> Құмкөл мұнайының физика-химиялық қасиеттері</w:t>
      </w:r>
    </w:p>
    <w:p w:rsidR="00736930" w:rsidRDefault="00736930" w:rsidP="00616705">
      <w:pPr>
        <w:pStyle w:val="a5"/>
        <w:ind w:firstLine="709"/>
        <w:contextualSpacing/>
        <w:jc w:val="both"/>
        <w:rPr>
          <w:lang w:val="kk-KZ"/>
        </w:rPr>
      </w:pPr>
    </w:p>
    <w:p w:rsidR="001164A1" w:rsidRPr="000100CB" w:rsidRDefault="001164A1" w:rsidP="00616705">
      <w:pPr>
        <w:pStyle w:val="a5"/>
        <w:ind w:firstLine="709"/>
        <w:contextualSpacing/>
        <w:jc w:val="both"/>
        <w:rPr>
          <w:shd w:val="clear" w:color="auto" w:fill="FFFFFF"/>
          <w:lang w:val="kk-KZ"/>
        </w:rPr>
      </w:pPr>
      <w:r w:rsidRPr="000100CB">
        <w:rPr>
          <w:lang w:val="kk-KZ"/>
        </w:rPr>
        <w:t xml:space="preserve">Құмкөл мұнайы </w:t>
      </w:r>
      <w:r w:rsidR="0093341E">
        <w:rPr>
          <w:lang w:val="kk-KZ"/>
        </w:rPr>
        <w:t>– жеңіл, жоғары парафинді, аз күкіртті болып келеді</w:t>
      </w:r>
      <w:r w:rsidRPr="000100CB">
        <w:rPr>
          <w:shd w:val="clear" w:color="auto" w:fill="FFFFFF"/>
          <w:lang w:val="kk-KZ"/>
        </w:rPr>
        <w:t xml:space="preserve">. </w:t>
      </w:r>
      <w:r w:rsidR="00DC6CEC">
        <w:rPr>
          <w:shd w:val="clear" w:color="auto" w:fill="FFFFFF"/>
          <w:lang w:val="kk-KZ"/>
        </w:rPr>
        <w:t>Құмкөл мұнайының сипаттамасы 6-</w:t>
      </w:r>
      <w:r w:rsidR="0093341E">
        <w:rPr>
          <w:shd w:val="clear" w:color="auto" w:fill="FFFFFF"/>
          <w:lang w:val="kk-KZ"/>
        </w:rPr>
        <w:t xml:space="preserve">кестеде келтірілген. </w:t>
      </w:r>
      <w:r w:rsidRPr="000100CB">
        <w:rPr>
          <w:shd w:val="clear" w:color="auto" w:fill="FFFFFF"/>
          <w:lang w:val="kk-KZ"/>
        </w:rPr>
        <w:t>Қабаттағы сулар хлоркальцийл</w:t>
      </w:r>
      <w:r w:rsidR="004C2C23">
        <w:rPr>
          <w:shd w:val="clear" w:color="auto" w:fill="FFFFFF"/>
          <w:lang w:val="kk-KZ"/>
        </w:rPr>
        <w:t>і, минералдылығы 49,784</w:t>
      </w:r>
      <w:r w:rsidR="009D7808" w:rsidRPr="000100CB">
        <w:rPr>
          <w:shd w:val="clear" w:color="auto" w:fill="FFFFFF"/>
          <w:lang w:val="kk-KZ"/>
        </w:rPr>
        <w:t xml:space="preserve">г/л. Су </w:t>
      </w:r>
      <w:r w:rsidRPr="000100CB">
        <w:rPr>
          <w:shd w:val="clear" w:color="auto" w:fill="FFFFFF"/>
          <w:lang w:val="kk-KZ"/>
        </w:rPr>
        <w:t>құрамында</w:t>
      </w:r>
      <w:r w:rsidR="00DC6CEC">
        <w:rPr>
          <w:shd w:val="clear" w:color="auto" w:fill="FFFFFF"/>
          <w:lang w:val="kk-KZ"/>
        </w:rPr>
        <w:t xml:space="preserve"> </w:t>
      </w:r>
      <w:hyperlink r:id="rId41" w:tooltip="Бром" w:history="1">
        <w:r w:rsidRPr="000100CB">
          <w:rPr>
            <w:rStyle w:val="af0"/>
            <w:color w:val="auto"/>
            <w:u w:val="none"/>
            <w:shd w:val="clear" w:color="auto" w:fill="FFFFFF"/>
            <w:lang w:val="kk-KZ"/>
          </w:rPr>
          <w:t>бром</w:t>
        </w:r>
      </w:hyperlink>
      <w:r w:rsidRPr="000100CB">
        <w:rPr>
          <w:shd w:val="clear" w:color="auto" w:fill="FFFFFF"/>
          <w:lang w:val="kk-KZ"/>
        </w:rPr>
        <w:t>,</w:t>
      </w:r>
      <w:r w:rsidR="00DC6CEC">
        <w:rPr>
          <w:shd w:val="clear" w:color="auto" w:fill="FFFFFF"/>
          <w:lang w:val="kk-KZ"/>
        </w:rPr>
        <w:t xml:space="preserve"> </w:t>
      </w:r>
      <w:hyperlink r:id="rId42" w:tooltip="Литий" w:history="1">
        <w:r w:rsidRPr="000100CB">
          <w:rPr>
            <w:rStyle w:val="af0"/>
            <w:color w:val="auto"/>
            <w:u w:val="none"/>
            <w:shd w:val="clear" w:color="auto" w:fill="FFFFFF"/>
            <w:lang w:val="kk-KZ"/>
          </w:rPr>
          <w:t>литий</w:t>
        </w:r>
      </w:hyperlink>
      <w:r w:rsidR="00DC6CEC">
        <w:rPr>
          <w:rStyle w:val="af0"/>
          <w:color w:val="auto"/>
          <w:u w:val="none"/>
          <w:shd w:val="clear" w:color="auto" w:fill="FFFFFF"/>
          <w:lang w:val="kk-KZ"/>
        </w:rPr>
        <w:t xml:space="preserve"> </w:t>
      </w:r>
      <w:r w:rsidRPr="000100CB">
        <w:rPr>
          <w:shd w:val="clear" w:color="auto" w:fill="FFFFFF"/>
          <w:lang w:val="kk-KZ"/>
        </w:rPr>
        <w:t>және</w:t>
      </w:r>
      <w:r w:rsidR="00DC6CEC">
        <w:rPr>
          <w:shd w:val="clear" w:color="auto" w:fill="FFFFFF"/>
          <w:lang w:val="kk-KZ"/>
        </w:rPr>
        <w:t xml:space="preserve"> </w:t>
      </w:r>
      <w:hyperlink r:id="rId43" w:tooltip="Стронций" w:history="1">
        <w:r w:rsidRPr="000100CB">
          <w:rPr>
            <w:rStyle w:val="af0"/>
            <w:color w:val="auto"/>
            <w:u w:val="none"/>
            <w:shd w:val="clear" w:color="auto" w:fill="FFFFFF"/>
            <w:lang w:val="kk-KZ"/>
          </w:rPr>
          <w:t>стронций</w:t>
        </w:r>
      </w:hyperlink>
      <w:r w:rsidR="00DC6CEC">
        <w:rPr>
          <w:rStyle w:val="af0"/>
          <w:color w:val="auto"/>
          <w:u w:val="none"/>
          <w:shd w:val="clear" w:color="auto" w:fill="FFFFFF"/>
          <w:lang w:val="kk-KZ"/>
        </w:rPr>
        <w:t xml:space="preserve"> </w:t>
      </w:r>
      <w:r w:rsidRPr="000100CB">
        <w:rPr>
          <w:shd w:val="clear" w:color="auto" w:fill="FFFFFF"/>
          <w:lang w:val="kk-KZ"/>
        </w:rPr>
        <w:t xml:space="preserve">кездеседі. </w:t>
      </w:r>
    </w:p>
    <w:p w:rsidR="001164A1" w:rsidRPr="000100CB" w:rsidRDefault="001164A1" w:rsidP="00616705">
      <w:pPr>
        <w:shd w:val="clear" w:color="auto" w:fill="FFFFFF"/>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Құмкөл</w:t>
      </w:r>
      <w:r w:rsidR="00DC6CEC">
        <w:rPr>
          <w:rFonts w:ascii="Times New Roman" w:hAnsi="Times New Roman" w:cs="Times New Roman"/>
          <w:sz w:val="28"/>
          <w:szCs w:val="28"/>
          <w:lang w:val="kk-KZ"/>
        </w:rPr>
        <w:t xml:space="preserve"> мұ</w:t>
      </w:r>
      <w:r w:rsidR="00286579">
        <w:rPr>
          <w:rFonts w:ascii="Times New Roman" w:hAnsi="Times New Roman" w:cs="Times New Roman"/>
          <w:sz w:val="28"/>
          <w:szCs w:val="28"/>
          <w:lang w:val="kk-KZ"/>
        </w:rPr>
        <w:t>нaй кен орнында</w:t>
      </w:r>
      <w:r w:rsidR="00DC6CEC">
        <w:rPr>
          <w:rFonts w:ascii="Times New Roman" w:hAnsi="Times New Roman" w:cs="Times New Roman"/>
          <w:sz w:val="28"/>
          <w:szCs w:val="28"/>
          <w:lang w:val="kk-KZ"/>
        </w:rPr>
        <w:t xml:space="preserve"> </w:t>
      </w:r>
      <w:r w:rsidR="00286579">
        <w:rPr>
          <w:rFonts w:ascii="Times New Roman" w:hAnsi="Times New Roman" w:cs="Times New Roman"/>
          <w:sz w:val="28"/>
          <w:szCs w:val="28"/>
          <w:lang w:val="kk-KZ"/>
        </w:rPr>
        <w:t>мұнаймен бірге су және газды косымша</w:t>
      </w:r>
      <w:r w:rsidR="00DC6CEC">
        <w:rPr>
          <w:rFonts w:ascii="Times New Roman" w:hAnsi="Times New Roman" w:cs="Times New Roman"/>
          <w:sz w:val="28"/>
          <w:szCs w:val="28"/>
          <w:lang w:val="kk-KZ"/>
        </w:rPr>
        <w:t xml:space="preserve"> </w:t>
      </w:r>
      <w:r w:rsidR="00286579">
        <w:rPr>
          <w:rFonts w:ascii="Times New Roman" w:hAnsi="Times New Roman" w:cs="Times New Roman"/>
          <w:sz w:val="28"/>
          <w:szCs w:val="28"/>
          <w:lang w:val="kk-KZ"/>
        </w:rPr>
        <w:t>өндіре</w:t>
      </w:r>
      <w:r w:rsidR="00173299">
        <w:rPr>
          <w:rFonts w:ascii="Times New Roman" w:hAnsi="Times New Roman" w:cs="Times New Roman"/>
          <w:sz w:val="28"/>
          <w:szCs w:val="28"/>
          <w:lang w:val="kk-KZ"/>
        </w:rPr>
        <w:t>ді</w:t>
      </w:r>
      <w:r w:rsidRPr="000100CB">
        <w:rPr>
          <w:rFonts w:ascii="Times New Roman" w:hAnsi="Times New Roman" w:cs="Times New Roman"/>
          <w:sz w:val="28"/>
          <w:szCs w:val="28"/>
          <w:lang w:val="kk-KZ"/>
        </w:rPr>
        <w:t>. Мұнай өндіруді тұрақтандыру үшін мынадай</w:t>
      </w:r>
      <w:r w:rsidR="00173299">
        <w:rPr>
          <w:rFonts w:ascii="Times New Roman" w:hAnsi="Times New Roman" w:cs="Times New Roman"/>
          <w:sz w:val="28"/>
          <w:szCs w:val="28"/>
          <w:lang w:val="kk-KZ"/>
        </w:rPr>
        <w:t>:</w:t>
      </w:r>
      <w:r w:rsidRPr="000100CB">
        <w:rPr>
          <w:rFonts w:ascii="Times New Roman" w:hAnsi="Times New Roman" w:cs="Times New Roman"/>
          <w:sz w:val="28"/>
          <w:szCs w:val="28"/>
          <w:lang w:val="kk-KZ"/>
        </w:rPr>
        <w:t xml:space="preserve"> ыстық сумен өңдеу, штуцер мен шығу желілерін ыстық бумен тазалау</w:t>
      </w:r>
      <w:r w:rsidR="00173299" w:rsidRPr="00173299">
        <w:rPr>
          <w:rFonts w:ascii="Times New Roman" w:hAnsi="Times New Roman" w:cs="Times New Roman"/>
          <w:sz w:val="28"/>
          <w:szCs w:val="28"/>
          <w:lang w:val="kk-KZ"/>
        </w:rPr>
        <w:t xml:space="preserve"> </w:t>
      </w:r>
      <w:r w:rsidR="00173299" w:rsidRPr="000100CB">
        <w:rPr>
          <w:rFonts w:ascii="Times New Roman" w:hAnsi="Times New Roman" w:cs="Times New Roman"/>
          <w:sz w:val="28"/>
          <w:szCs w:val="28"/>
          <w:lang w:val="kk-KZ"/>
        </w:rPr>
        <w:t>проф</w:t>
      </w:r>
      <w:r w:rsidR="00173299">
        <w:rPr>
          <w:rFonts w:ascii="Times New Roman" w:hAnsi="Times New Roman" w:cs="Times New Roman"/>
          <w:sz w:val="28"/>
          <w:szCs w:val="28"/>
          <w:lang w:val="kk-KZ"/>
        </w:rPr>
        <w:t>илактикалық шаралар жүргізіледі</w:t>
      </w:r>
      <w:r w:rsidRPr="000100CB">
        <w:rPr>
          <w:rFonts w:ascii="Times New Roman" w:hAnsi="Times New Roman" w:cs="Times New Roman"/>
          <w:sz w:val="28"/>
          <w:szCs w:val="28"/>
          <w:lang w:val="kk-KZ"/>
        </w:rPr>
        <w:t xml:space="preserve">. </w:t>
      </w:r>
      <w:r w:rsidR="00290843">
        <w:rPr>
          <w:rFonts w:ascii="Times New Roman" w:hAnsi="Times New Roman" w:cs="Times New Roman"/>
          <w:sz w:val="28"/>
          <w:szCs w:val="28"/>
          <w:lang w:val="kk-KZ"/>
        </w:rPr>
        <w:t>Кен орнында ұ</w:t>
      </w:r>
      <w:r w:rsidRPr="000100CB">
        <w:rPr>
          <w:rFonts w:ascii="Times New Roman" w:hAnsi="Times New Roman" w:cs="Times New Roman"/>
          <w:sz w:val="28"/>
          <w:szCs w:val="28"/>
          <w:lang w:val="kk-KZ"/>
        </w:rPr>
        <w:t>ңғы</w:t>
      </w:r>
      <w:r w:rsidR="00286579">
        <w:rPr>
          <w:rFonts w:ascii="Times New Roman" w:hAnsi="Times New Roman" w:cs="Times New Roman"/>
          <w:sz w:val="28"/>
          <w:szCs w:val="28"/>
          <w:lang w:val="kk-KZ"/>
        </w:rPr>
        <w:t>ма</w:t>
      </w:r>
      <w:r w:rsidRPr="000100CB">
        <w:rPr>
          <w:rFonts w:ascii="Times New Roman" w:hAnsi="Times New Roman" w:cs="Times New Roman"/>
          <w:sz w:val="28"/>
          <w:szCs w:val="28"/>
          <w:lang w:val="kk-KZ"/>
        </w:rPr>
        <w:t xml:space="preserve"> шығымының</w:t>
      </w:r>
      <w:r w:rsidR="00173299">
        <w:rPr>
          <w:rFonts w:ascii="Times New Roman" w:hAnsi="Times New Roman" w:cs="Times New Roman"/>
          <w:sz w:val="28"/>
          <w:szCs w:val="28"/>
          <w:lang w:val="kk-KZ"/>
        </w:rPr>
        <w:t xml:space="preserve"> азаюы себептері:</w:t>
      </w:r>
      <w:r w:rsidRPr="000100CB">
        <w:rPr>
          <w:rFonts w:ascii="Times New Roman" w:hAnsi="Times New Roman" w:cs="Times New Roman"/>
          <w:sz w:val="28"/>
          <w:szCs w:val="28"/>
          <w:lang w:val="kk-KZ"/>
        </w:rPr>
        <w:t xml:space="preserve"> параф</w:t>
      </w:r>
      <w:r w:rsidR="00173299">
        <w:rPr>
          <w:rFonts w:ascii="Times New Roman" w:hAnsi="Times New Roman" w:cs="Times New Roman"/>
          <w:sz w:val="28"/>
          <w:szCs w:val="28"/>
          <w:lang w:val="kk-KZ"/>
        </w:rPr>
        <w:t xml:space="preserve">иннің айдау құбырлардың </w:t>
      </w:r>
      <w:r w:rsidRPr="000100CB">
        <w:rPr>
          <w:rFonts w:ascii="Times New Roman" w:hAnsi="Times New Roman" w:cs="Times New Roman"/>
          <w:sz w:val="28"/>
          <w:szCs w:val="28"/>
          <w:lang w:val="kk-KZ"/>
        </w:rPr>
        <w:t>бойына жиналуы, су мен газ пайда болуы, ұңғы</w:t>
      </w:r>
      <w:r w:rsidR="00290843">
        <w:rPr>
          <w:rFonts w:ascii="Times New Roman" w:hAnsi="Times New Roman" w:cs="Times New Roman"/>
          <w:sz w:val="28"/>
          <w:szCs w:val="28"/>
          <w:lang w:val="kk-KZ"/>
        </w:rPr>
        <w:t>ма</w:t>
      </w:r>
      <w:r w:rsidRPr="000100CB">
        <w:rPr>
          <w:rFonts w:ascii="Times New Roman" w:hAnsi="Times New Roman" w:cs="Times New Roman"/>
          <w:sz w:val="28"/>
          <w:szCs w:val="28"/>
          <w:lang w:val="kk-KZ"/>
        </w:rPr>
        <w:t xml:space="preserve"> түбіне құм жиналуы. </w:t>
      </w:r>
      <w:r w:rsidR="00290843" w:rsidRPr="000100CB">
        <w:rPr>
          <w:rFonts w:ascii="Times New Roman" w:hAnsi="Times New Roman" w:cs="Times New Roman"/>
          <w:sz w:val="28"/>
          <w:szCs w:val="28"/>
          <w:lang w:val="kk-KZ"/>
        </w:rPr>
        <w:t xml:space="preserve">Жөндеу бригадасы </w:t>
      </w:r>
      <w:r w:rsidR="00290843">
        <w:rPr>
          <w:rFonts w:ascii="Times New Roman" w:hAnsi="Times New Roman" w:cs="Times New Roman"/>
          <w:sz w:val="28"/>
          <w:szCs w:val="28"/>
          <w:lang w:val="kk-KZ"/>
        </w:rPr>
        <w:t>ж</w:t>
      </w:r>
      <w:r w:rsidRPr="000100CB">
        <w:rPr>
          <w:rFonts w:ascii="Times New Roman" w:hAnsi="Times New Roman" w:cs="Times New Roman"/>
          <w:sz w:val="28"/>
          <w:szCs w:val="28"/>
          <w:lang w:val="kk-KZ"/>
        </w:rPr>
        <w:t>ерасты ұңғы</w:t>
      </w:r>
      <w:r w:rsidR="00290843">
        <w:rPr>
          <w:rFonts w:ascii="Times New Roman" w:hAnsi="Times New Roman" w:cs="Times New Roman"/>
          <w:sz w:val="28"/>
          <w:szCs w:val="28"/>
          <w:lang w:val="kk-KZ"/>
        </w:rPr>
        <w:t>ма</w:t>
      </w:r>
      <w:r w:rsidRPr="000100CB">
        <w:rPr>
          <w:rFonts w:ascii="Times New Roman" w:hAnsi="Times New Roman" w:cs="Times New Roman"/>
          <w:sz w:val="28"/>
          <w:szCs w:val="28"/>
          <w:lang w:val="kk-KZ"/>
        </w:rPr>
        <w:t>ларын жөндеу кезінде ұңғы</w:t>
      </w:r>
      <w:r w:rsidR="00290843">
        <w:rPr>
          <w:rFonts w:ascii="Times New Roman" w:hAnsi="Times New Roman" w:cs="Times New Roman"/>
          <w:sz w:val="28"/>
          <w:szCs w:val="28"/>
          <w:lang w:val="kk-KZ"/>
        </w:rPr>
        <w:t>ма түбін жуу арқылы</w:t>
      </w:r>
      <w:r w:rsidRPr="000100CB">
        <w:rPr>
          <w:rFonts w:ascii="Times New Roman" w:hAnsi="Times New Roman" w:cs="Times New Roman"/>
          <w:sz w:val="28"/>
          <w:szCs w:val="28"/>
          <w:lang w:val="kk-KZ"/>
        </w:rPr>
        <w:t xml:space="preserve"> құмдардан тазартады. Кен орны бойынша мұнай өндіруді арттыру негізінен жаңа ұңғы</w:t>
      </w:r>
      <w:r w:rsidR="00290843">
        <w:rPr>
          <w:rFonts w:ascii="Times New Roman" w:hAnsi="Times New Roman" w:cs="Times New Roman"/>
          <w:sz w:val="28"/>
          <w:szCs w:val="28"/>
          <w:lang w:val="kk-KZ"/>
        </w:rPr>
        <w:t>маларды іске қосу арқ</w:t>
      </w:r>
      <w:r w:rsidRPr="000100CB">
        <w:rPr>
          <w:rFonts w:ascii="Times New Roman" w:hAnsi="Times New Roman" w:cs="Times New Roman"/>
          <w:sz w:val="28"/>
          <w:szCs w:val="28"/>
          <w:lang w:val="kk-KZ"/>
        </w:rPr>
        <w:t>асында болады.</w:t>
      </w:r>
    </w:p>
    <w:p w:rsidR="001164A1" w:rsidRPr="000100CB" w:rsidRDefault="001164A1" w:rsidP="00616705">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Құмкөл кен</w:t>
      </w:r>
      <w:r w:rsidR="00DC6CEC">
        <w:rPr>
          <w:rFonts w:ascii="Times New Roman" w:hAnsi="Times New Roman" w:cs="Times New Roman"/>
          <w:sz w:val="28"/>
          <w:szCs w:val="28"/>
          <w:lang w:val="kk-KZ"/>
        </w:rPr>
        <w:t xml:space="preserve"> </w:t>
      </w:r>
      <w:r w:rsidR="00290843">
        <w:rPr>
          <w:rFonts w:ascii="Times New Roman" w:hAnsi="Times New Roman" w:cs="Times New Roman"/>
          <w:sz w:val="28"/>
          <w:szCs w:val="28"/>
          <w:lang w:val="kk-KZ"/>
        </w:rPr>
        <w:t>ор</w:t>
      </w:r>
      <w:r w:rsidRPr="000100CB">
        <w:rPr>
          <w:rFonts w:ascii="Times New Roman" w:hAnsi="Times New Roman" w:cs="Times New Roman"/>
          <w:sz w:val="28"/>
          <w:szCs w:val="28"/>
          <w:lang w:val="kk-KZ"/>
        </w:rPr>
        <w:t xml:space="preserve">ны мұнайының жер қабаттарынан жер бетіне </w:t>
      </w:r>
      <w:r w:rsidR="005F738A" w:rsidRPr="000100CB">
        <w:rPr>
          <w:rFonts w:ascii="Times New Roman" w:hAnsi="Times New Roman" w:cs="Times New Roman"/>
          <w:sz w:val="28"/>
          <w:szCs w:val="28"/>
          <w:lang w:val="kk-KZ"/>
        </w:rPr>
        <w:t>ығысуын</w:t>
      </w:r>
      <w:r w:rsidRPr="000100CB">
        <w:rPr>
          <w:rFonts w:ascii="Times New Roman" w:hAnsi="Times New Roman" w:cs="Times New Roman"/>
          <w:sz w:val="28"/>
          <w:szCs w:val="28"/>
          <w:lang w:val="kk-KZ"/>
        </w:rPr>
        <w:t xml:space="preserve"> арттыру үшін өндіріс қалдықтары және мономерлер негізінде</w:t>
      </w:r>
      <w:r w:rsidR="00DC6CEC">
        <w:rPr>
          <w:rFonts w:ascii="Times New Roman" w:hAnsi="Times New Roman" w:cs="Times New Roman"/>
          <w:sz w:val="28"/>
          <w:szCs w:val="28"/>
          <w:lang w:val="kk-KZ"/>
        </w:rPr>
        <w:t xml:space="preserve"> </w:t>
      </w:r>
      <w:r w:rsidR="005F738A" w:rsidRPr="000100CB">
        <w:rPr>
          <w:rFonts w:ascii="Times New Roman" w:hAnsi="Times New Roman" w:cs="Times New Roman"/>
          <w:sz w:val="28"/>
          <w:szCs w:val="28"/>
          <w:lang w:val="kk-KZ"/>
        </w:rPr>
        <w:t>полиэлектролиттерді</w:t>
      </w:r>
      <w:r w:rsidRPr="000100CB">
        <w:rPr>
          <w:rFonts w:ascii="Times New Roman" w:hAnsi="Times New Roman" w:cs="Times New Roman"/>
          <w:sz w:val="28"/>
          <w:szCs w:val="28"/>
          <w:lang w:val="kk-KZ"/>
        </w:rPr>
        <w:t xml:space="preserve"> синтездеу </w:t>
      </w:r>
      <w:r w:rsidR="007C2B25">
        <w:rPr>
          <w:rFonts w:ascii="Times New Roman" w:hAnsi="Times New Roman" w:cs="Times New Roman"/>
          <w:sz w:val="28"/>
          <w:szCs w:val="28"/>
          <w:lang w:val="kk-KZ"/>
        </w:rPr>
        <w:t>арқылы зерттеле</w:t>
      </w:r>
      <w:r w:rsidR="005F738A" w:rsidRPr="000100CB">
        <w:rPr>
          <w:rFonts w:ascii="Times New Roman" w:hAnsi="Times New Roman" w:cs="Times New Roman"/>
          <w:sz w:val="28"/>
          <w:szCs w:val="28"/>
          <w:lang w:val="kk-KZ"/>
        </w:rPr>
        <w:t>ді</w:t>
      </w:r>
      <w:r w:rsidRPr="000100CB">
        <w:rPr>
          <w:rFonts w:ascii="Times New Roman" w:hAnsi="Times New Roman" w:cs="Times New Roman"/>
          <w:sz w:val="28"/>
          <w:szCs w:val="28"/>
          <w:lang w:val="kk-KZ"/>
        </w:rPr>
        <w:t>.</w:t>
      </w:r>
    </w:p>
    <w:p w:rsidR="001164A1" w:rsidRPr="000100CB" w:rsidRDefault="001164A1" w:rsidP="00616705">
      <w:pPr>
        <w:pStyle w:val="a5"/>
        <w:ind w:firstLine="709"/>
        <w:contextualSpacing/>
        <w:jc w:val="both"/>
        <w:rPr>
          <w:lang w:val="kk-KZ"/>
        </w:rPr>
      </w:pPr>
      <w:r w:rsidRPr="000100CB">
        <w:rPr>
          <w:lang w:val="kk-KZ"/>
        </w:rPr>
        <w:t xml:space="preserve">Жеке сұйықтықтардан айырмашылығы, мұнайлардың тұтқыр, дәлірек айтқанда реологиялық қасиеттерін, белгілі бір жағдайларда тиксотропиясы айқын көлемді құрылымдардың түзілуіне </w:t>
      </w:r>
      <w:r w:rsidRPr="00D62691">
        <w:rPr>
          <w:lang w:val="kk-KZ"/>
        </w:rPr>
        <w:t>бейім болатын коллоидты-дисперсті жүйелердің қасиеттері ретінде қарастыру керек [</w:t>
      </w:r>
      <w:r w:rsidR="00286579">
        <w:rPr>
          <w:lang w:val="kk-KZ"/>
        </w:rPr>
        <w:t>173</w:t>
      </w:r>
      <w:r w:rsidR="00572FD2">
        <w:rPr>
          <w:lang w:val="kk-KZ"/>
        </w:rPr>
        <w:t>,174</w:t>
      </w:r>
      <w:r w:rsidRPr="00D62691">
        <w:rPr>
          <w:lang w:val="kk-KZ"/>
        </w:rPr>
        <w:t xml:space="preserve">]. </w:t>
      </w:r>
    </w:p>
    <w:p w:rsidR="009D7808" w:rsidRPr="00657EF9" w:rsidRDefault="00B5666E" w:rsidP="00B5666E">
      <w:pPr>
        <w:pStyle w:val="37"/>
        <w:ind w:firstLine="709"/>
      </w:pPr>
      <w:r w:rsidRPr="000100CB">
        <w:t>Құмкөл мұнайының негізгі реологиялық және физико-химиялық сипаттамалары</w:t>
      </w:r>
      <w:r w:rsidR="00DC6CEC">
        <w:t xml:space="preserve"> </w:t>
      </w:r>
      <w:r w:rsidR="00C97E89">
        <w:t>6</w:t>
      </w:r>
      <w:r w:rsidR="00657EF9">
        <w:t>-</w:t>
      </w:r>
      <w:r w:rsidR="009D7808" w:rsidRPr="000100CB">
        <w:t xml:space="preserve">кестеде </w:t>
      </w:r>
      <w:r>
        <w:t>келтірілген</w:t>
      </w:r>
      <w:r w:rsidR="009D7808" w:rsidRPr="00657EF9">
        <w:t>.</w:t>
      </w:r>
    </w:p>
    <w:p w:rsidR="009D7808" w:rsidRPr="000100CB" w:rsidRDefault="009D7808" w:rsidP="00616705">
      <w:pPr>
        <w:pStyle w:val="37"/>
        <w:ind w:firstLine="709"/>
      </w:pPr>
    </w:p>
    <w:p w:rsidR="00173299" w:rsidRDefault="00C97E89" w:rsidP="00173299">
      <w:pPr>
        <w:pStyle w:val="37"/>
        <w:ind w:firstLine="709"/>
      </w:pPr>
      <w:r>
        <w:t>Кесте 6</w:t>
      </w:r>
      <w:r w:rsidR="00173299">
        <w:t xml:space="preserve"> </w:t>
      </w:r>
      <w:r w:rsidR="00290078">
        <w:t>–</w:t>
      </w:r>
      <w:r w:rsidR="009D7808" w:rsidRPr="000100CB">
        <w:t xml:space="preserve"> Құмкөл мұнайының негізгі физико-химиялық сипаттамалары</w:t>
      </w:r>
    </w:p>
    <w:p w:rsidR="007C2B25" w:rsidRPr="007C2B25" w:rsidRDefault="007C2B25" w:rsidP="00173299">
      <w:pPr>
        <w:pStyle w:val="37"/>
        <w:ind w:firstLine="709"/>
        <w:rPr>
          <w:sz w:val="22"/>
          <w:szCs w:val="22"/>
        </w:rPr>
      </w:pPr>
    </w:p>
    <w:tbl>
      <w:tblPr>
        <w:tblW w:w="8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21"/>
        <w:gridCol w:w="5386"/>
        <w:gridCol w:w="2685"/>
      </w:tblGrid>
      <w:tr w:rsidR="00424D1B" w:rsidRPr="000100CB" w:rsidTr="0072300E">
        <w:trPr>
          <w:trHeight w:val="70"/>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424D1B" w:rsidRPr="000100CB" w:rsidRDefault="00424D1B" w:rsidP="00C82C33">
            <w:pPr>
              <w:pStyle w:val="11"/>
              <w:shd w:val="clear" w:color="auto" w:fill="auto"/>
              <w:spacing w:line="240" w:lineRule="auto"/>
              <w:jc w:val="center"/>
              <w:rPr>
                <w:spacing w:val="0"/>
                <w:sz w:val="24"/>
                <w:szCs w:val="24"/>
                <w:lang w:val="kk-KZ"/>
              </w:rPr>
            </w:pPr>
          </w:p>
        </w:tc>
        <w:tc>
          <w:tcPr>
            <w:tcW w:w="5386" w:type="dxa"/>
            <w:tcBorders>
              <w:top w:val="single" w:sz="4" w:space="0" w:color="auto"/>
              <w:left w:val="single" w:sz="4" w:space="0" w:color="auto"/>
              <w:bottom w:val="single" w:sz="4" w:space="0" w:color="auto"/>
              <w:right w:val="single" w:sz="4" w:space="0" w:color="auto"/>
            </w:tcBorders>
            <w:shd w:val="clear" w:color="auto" w:fill="FFFFFF"/>
            <w:hideMark/>
          </w:tcPr>
          <w:p w:rsidR="00424D1B" w:rsidRPr="000100CB" w:rsidRDefault="00424D1B" w:rsidP="00C82C33">
            <w:pPr>
              <w:pStyle w:val="11"/>
              <w:shd w:val="clear" w:color="auto" w:fill="auto"/>
              <w:spacing w:line="240" w:lineRule="auto"/>
              <w:jc w:val="center"/>
              <w:rPr>
                <w:spacing w:val="0"/>
                <w:sz w:val="24"/>
                <w:szCs w:val="24"/>
                <w:lang w:val="kk-KZ"/>
              </w:rPr>
            </w:pPr>
            <w:r w:rsidRPr="000100CB">
              <w:rPr>
                <w:spacing w:val="0"/>
                <w:sz w:val="24"/>
                <w:szCs w:val="24"/>
                <w:lang w:val="kk-KZ"/>
              </w:rPr>
              <w:t>Құмкөл мұнайының сипаттамасы</w:t>
            </w:r>
          </w:p>
        </w:tc>
        <w:tc>
          <w:tcPr>
            <w:tcW w:w="2685" w:type="dxa"/>
            <w:tcBorders>
              <w:top w:val="single" w:sz="4" w:space="0" w:color="auto"/>
              <w:left w:val="single" w:sz="4" w:space="0" w:color="auto"/>
              <w:bottom w:val="single" w:sz="4" w:space="0" w:color="auto"/>
              <w:right w:val="single" w:sz="4" w:space="0" w:color="auto"/>
            </w:tcBorders>
            <w:shd w:val="clear" w:color="auto" w:fill="FFFFFF"/>
            <w:hideMark/>
          </w:tcPr>
          <w:p w:rsidR="00424D1B" w:rsidRPr="000100CB" w:rsidRDefault="00424D1B" w:rsidP="00C82C33">
            <w:pPr>
              <w:pStyle w:val="11"/>
              <w:shd w:val="clear" w:color="auto" w:fill="auto"/>
              <w:spacing w:line="240" w:lineRule="auto"/>
              <w:jc w:val="center"/>
              <w:rPr>
                <w:spacing w:val="0"/>
                <w:sz w:val="24"/>
                <w:szCs w:val="24"/>
                <w:lang w:val="kk-KZ"/>
              </w:rPr>
            </w:pPr>
            <w:r w:rsidRPr="000100CB">
              <w:rPr>
                <w:spacing w:val="0"/>
                <w:sz w:val="24"/>
                <w:szCs w:val="24"/>
                <w:lang w:val="kk-KZ"/>
              </w:rPr>
              <w:t>Көрсеткіштері</w:t>
            </w:r>
          </w:p>
        </w:tc>
      </w:tr>
      <w:tr w:rsidR="00424D1B" w:rsidRPr="000100CB" w:rsidTr="0072300E">
        <w:trPr>
          <w:trHeight w:val="288"/>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424D1B" w:rsidRPr="000100CB" w:rsidRDefault="0072300E" w:rsidP="00C82C33">
            <w:pPr>
              <w:pStyle w:val="11"/>
              <w:shd w:val="clear" w:color="auto" w:fill="auto"/>
              <w:spacing w:line="240" w:lineRule="auto"/>
              <w:rPr>
                <w:spacing w:val="0"/>
                <w:sz w:val="24"/>
                <w:szCs w:val="24"/>
                <w:lang w:val="kk-KZ"/>
              </w:rPr>
            </w:pPr>
            <w:r>
              <w:rPr>
                <w:spacing w:val="0"/>
                <w:sz w:val="24"/>
                <w:szCs w:val="24"/>
                <w:lang w:val="kk-KZ"/>
              </w:rPr>
              <w:t>1</w:t>
            </w:r>
          </w:p>
        </w:tc>
        <w:tc>
          <w:tcPr>
            <w:tcW w:w="5386" w:type="dxa"/>
            <w:tcBorders>
              <w:top w:val="single" w:sz="4" w:space="0" w:color="auto"/>
              <w:left w:val="single" w:sz="4" w:space="0" w:color="auto"/>
              <w:bottom w:val="single" w:sz="4" w:space="0" w:color="auto"/>
              <w:right w:val="single" w:sz="4" w:space="0" w:color="auto"/>
            </w:tcBorders>
            <w:shd w:val="clear" w:color="auto" w:fill="FFFFFF"/>
            <w:hideMark/>
          </w:tcPr>
          <w:p w:rsidR="00424D1B" w:rsidRPr="000100CB" w:rsidRDefault="00424D1B" w:rsidP="00C82C33">
            <w:pPr>
              <w:pStyle w:val="11"/>
              <w:shd w:val="clear" w:color="auto" w:fill="auto"/>
              <w:spacing w:line="240" w:lineRule="auto"/>
              <w:rPr>
                <w:spacing w:val="0"/>
                <w:sz w:val="24"/>
                <w:szCs w:val="24"/>
              </w:rPr>
            </w:pPr>
            <w:r w:rsidRPr="000100CB">
              <w:rPr>
                <w:spacing w:val="0"/>
                <w:sz w:val="24"/>
                <w:szCs w:val="24"/>
                <w:lang w:val="kk-KZ"/>
              </w:rPr>
              <w:t>Тығыздығы</w:t>
            </w:r>
            <w:r w:rsidRPr="000100CB">
              <w:rPr>
                <w:spacing w:val="0"/>
                <w:sz w:val="24"/>
                <w:szCs w:val="24"/>
              </w:rPr>
              <w:t xml:space="preserve"> 20°С, кг/м</w:t>
            </w:r>
            <w:r w:rsidRPr="000100CB">
              <w:rPr>
                <w:spacing w:val="0"/>
                <w:sz w:val="24"/>
                <w:szCs w:val="24"/>
                <w:vertAlign w:val="superscript"/>
              </w:rPr>
              <w:t>3</w:t>
            </w:r>
          </w:p>
        </w:tc>
        <w:tc>
          <w:tcPr>
            <w:tcW w:w="2685" w:type="dxa"/>
            <w:tcBorders>
              <w:top w:val="single" w:sz="4" w:space="0" w:color="auto"/>
              <w:left w:val="single" w:sz="4" w:space="0" w:color="auto"/>
              <w:bottom w:val="single" w:sz="4" w:space="0" w:color="auto"/>
              <w:right w:val="single" w:sz="4" w:space="0" w:color="auto"/>
            </w:tcBorders>
            <w:shd w:val="clear" w:color="auto" w:fill="FFFFFF"/>
            <w:hideMark/>
          </w:tcPr>
          <w:p w:rsidR="00424D1B" w:rsidRPr="000100CB" w:rsidRDefault="00424D1B" w:rsidP="00C82C33">
            <w:pPr>
              <w:pStyle w:val="11"/>
              <w:shd w:val="clear" w:color="auto" w:fill="auto"/>
              <w:spacing w:line="240" w:lineRule="auto"/>
              <w:jc w:val="center"/>
              <w:rPr>
                <w:spacing w:val="0"/>
                <w:sz w:val="24"/>
                <w:szCs w:val="24"/>
              </w:rPr>
            </w:pPr>
            <w:r w:rsidRPr="000100CB">
              <w:rPr>
                <w:spacing w:val="0"/>
                <w:sz w:val="24"/>
                <w:szCs w:val="24"/>
              </w:rPr>
              <w:t>818</w:t>
            </w:r>
          </w:p>
        </w:tc>
      </w:tr>
      <w:tr w:rsidR="00424D1B" w:rsidRPr="000100CB" w:rsidTr="0072300E">
        <w:trPr>
          <w:trHeight w:val="557"/>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424D1B" w:rsidRPr="000100CB" w:rsidRDefault="0093341E" w:rsidP="00C82C33">
            <w:pPr>
              <w:pStyle w:val="11"/>
              <w:shd w:val="clear" w:color="auto" w:fill="auto"/>
              <w:spacing w:line="240" w:lineRule="auto"/>
              <w:rPr>
                <w:spacing w:val="0"/>
                <w:sz w:val="24"/>
                <w:szCs w:val="24"/>
                <w:lang w:val="kk-KZ"/>
              </w:rPr>
            </w:pPr>
            <w:r>
              <w:rPr>
                <w:spacing w:val="0"/>
                <w:sz w:val="24"/>
                <w:szCs w:val="24"/>
                <w:lang w:val="kk-KZ"/>
              </w:rPr>
              <w:t>2</w:t>
            </w:r>
          </w:p>
        </w:tc>
        <w:tc>
          <w:tcPr>
            <w:tcW w:w="5386" w:type="dxa"/>
            <w:tcBorders>
              <w:top w:val="single" w:sz="4" w:space="0" w:color="auto"/>
              <w:left w:val="single" w:sz="4" w:space="0" w:color="auto"/>
              <w:bottom w:val="single" w:sz="4" w:space="0" w:color="auto"/>
              <w:right w:val="single" w:sz="4" w:space="0" w:color="auto"/>
            </w:tcBorders>
            <w:shd w:val="clear" w:color="auto" w:fill="FFFFFF"/>
            <w:hideMark/>
          </w:tcPr>
          <w:p w:rsidR="00424D1B" w:rsidRPr="000100CB" w:rsidRDefault="00424D1B" w:rsidP="00C82C33">
            <w:pPr>
              <w:pStyle w:val="11"/>
              <w:shd w:val="clear" w:color="auto" w:fill="auto"/>
              <w:spacing w:line="240" w:lineRule="auto"/>
              <w:rPr>
                <w:spacing w:val="0"/>
                <w:sz w:val="24"/>
                <w:szCs w:val="24"/>
              </w:rPr>
            </w:pPr>
            <w:r w:rsidRPr="000100CB">
              <w:rPr>
                <w:spacing w:val="0"/>
                <w:sz w:val="24"/>
                <w:szCs w:val="24"/>
                <w:lang w:val="kk-KZ"/>
              </w:rPr>
              <w:t>Кинематикалық тұтқырлығы</w:t>
            </w:r>
            <w:r>
              <w:rPr>
                <w:spacing w:val="0"/>
                <w:sz w:val="24"/>
                <w:szCs w:val="24"/>
              </w:rPr>
              <w:t xml:space="preserve">, </w:t>
            </w:r>
            <w:r w:rsidR="00173299">
              <w:rPr>
                <w:spacing w:val="0"/>
                <w:sz w:val="24"/>
                <w:szCs w:val="24"/>
                <w:lang w:val="kk-KZ"/>
              </w:rPr>
              <w:t>Па</w:t>
            </w:r>
            <w:r>
              <w:rPr>
                <w:rFonts w:ascii="Calibri" w:hAnsi="Calibri" w:cs="Calibri"/>
                <w:spacing w:val="0"/>
                <w:sz w:val="24"/>
                <w:szCs w:val="24"/>
                <w:lang w:val="kk-KZ"/>
              </w:rPr>
              <w:t>·</w:t>
            </w:r>
            <w:r>
              <w:rPr>
                <w:spacing w:val="0"/>
                <w:sz w:val="24"/>
                <w:szCs w:val="24"/>
                <w:lang w:val="kk-KZ"/>
              </w:rPr>
              <w:t>с</w:t>
            </w:r>
            <w:r w:rsidRPr="000100CB">
              <w:rPr>
                <w:spacing w:val="0"/>
                <w:sz w:val="24"/>
                <w:szCs w:val="24"/>
              </w:rPr>
              <w:t>:</w:t>
            </w:r>
          </w:p>
          <w:p w:rsidR="00424D1B" w:rsidRPr="000100CB" w:rsidRDefault="00424D1B" w:rsidP="00C82C33">
            <w:pPr>
              <w:pStyle w:val="11"/>
              <w:shd w:val="clear" w:color="auto" w:fill="auto"/>
              <w:spacing w:line="240" w:lineRule="auto"/>
              <w:rPr>
                <w:spacing w:val="0"/>
                <w:sz w:val="24"/>
                <w:szCs w:val="24"/>
              </w:rPr>
            </w:pPr>
            <w:r w:rsidRPr="000100CB">
              <w:rPr>
                <w:spacing w:val="0"/>
                <w:sz w:val="24"/>
                <w:szCs w:val="24"/>
              </w:rPr>
              <w:t>20°С</w:t>
            </w:r>
            <w:r w:rsidRPr="000100CB">
              <w:rPr>
                <w:spacing w:val="0"/>
                <w:sz w:val="24"/>
                <w:szCs w:val="24"/>
                <w:lang w:val="kk-KZ"/>
              </w:rPr>
              <w:t>-ғы</w:t>
            </w:r>
          </w:p>
          <w:p w:rsidR="00424D1B" w:rsidRPr="000100CB" w:rsidRDefault="00424D1B" w:rsidP="00C82C33">
            <w:pPr>
              <w:pStyle w:val="11"/>
              <w:shd w:val="clear" w:color="auto" w:fill="auto"/>
              <w:spacing w:line="240" w:lineRule="auto"/>
              <w:rPr>
                <w:spacing w:val="0"/>
                <w:sz w:val="24"/>
                <w:szCs w:val="24"/>
              </w:rPr>
            </w:pPr>
            <w:r w:rsidRPr="000100CB">
              <w:rPr>
                <w:spacing w:val="0"/>
                <w:sz w:val="24"/>
                <w:szCs w:val="24"/>
              </w:rPr>
              <w:t>50°С</w:t>
            </w:r>
            <w:r w:rsidRPr="000100CB">
              <w:rPr>
                <w:spacing w:val="0"/>
                <w:sz w:val="24"/>
                <w:szCs w:val="24"/>
                <w:lang w:val="kk-KZ"/>
              </w:rPr>
              <w:t>-ғы</w:t>
            </w:r>
          </w:p>
        </w:tc>
        <w:tc>
          <w:tcPr>
            <w:tcW w:w="2685" w:type="dxa"/>
            <w:tcBorders>
              <w:top w:val="single" w:sz="4" w:space="0" w:color="auto"/>
              <w:left w:val="single" w:sz="4" w:space="0" w:color="auto"/>
              <w:bottom w:val="single" w:sz="4" w:space="0" w:color="auto"/>
              <w:right w:val="single" w:sz="4" w:space="0" w:color="auto"/>
            </w:tcBorders>
            <w:shd w:val="clear" w:color="auto" w:fill="FFFFFF"/>
            <w:hideMark/>
          </w:tcPr>
          <w:p w:rsidR="00424D1B" w:rsidRPr="000100CB" w:rsidRDefault="00424D1B" w:rsidP="00C82C33">
            <w:pPr>
              <w:pStyle w:val="11"/>
              <w:shd w:val="clear" w:color="auto" w:fill="auto"/>
              <w:spacing w:line="240" w:lineRule="auto"/>
              <w:jc w:val="center"/>
              <w:rPr>
                <w:spacing w:val="0"/>
                <w:sz w:val="24"/>
                <w:szCs w:val="24"/>
              </w:rPr>
            </w:pPr>
          </w:p>
          <w:p w:rsidR="00424D1B" w:rsidRPr="000100CB" w:rsidRDefault="00424D1B" w:rsidP="00C82C33">
            <w:pPr>
              <w:pStyle w:val="11"/>
              <w:shd w:val="clear" w:color="auto" w:fill="auto"/>
              <w:spacing w:line="240" w:lineRule="auto"/>
              <w:jc w:val="center"/>
              <w:rPr>
                <w:spacing w:val="0"/>
                <w:sz w:val="24"/>
                <w:szCs w:val="24"/>
              </w:rPr>
            </w:pPr>
            <w:r w:rsidRPr="000100CB">
              <w:rPr>
                <w:spacing w:val="0"/>
                <w:sz w:val="24"/>
                <w:szCs w:val="24"/>
              </w:rPr>
              <w:t>7,99</w:t>
            </w:r>
          </w:p>
          <w:p w:rsidR="00424D1B" w:rsidRPr="000100CB" w:rsidRDefault="00424D1B" w:rsidP="00C82C33">
            <w:pPr>
              <w:pStyle w:val="11"/>
              <w:shd w:val="clear" w:color="auto" w:fill="auto"/>
              <w:spacing w:line="240" w:lineRule="auto"/>
              <w:jc w:val="center"/>
              <w:rPr>
                <w:spacing w:val="0"/>
                <w:sz w:val="24"/>
                <w:szCs w:val="24"/>
              </w:rPr>
            </w:pPr>
            <w:r w:rsidRPr="000100CB">
              <w:rPr>
                <w:spacing w:val="0"/>
                <w:sz w:val="24"/>
                <w:szCs w:val="24"/>
              </w:rPr>
              <w:t>3,53</w:t>
            </w:r>
          </w:p>
        </w:tc>
      </w:tr>
      <w:tr w:rsidR="00424D1B" w:rsidRPr="000100CB" w:rsidTr="0072300E">
        <w:trPr>
          <w:trHeight w:val="229"/>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424D1B" w:rsidRPr="000100CB" w:rsidRDefault="0093341E" w:rsidP="00C82C33">
            <w:pPr>
              <w:pStyle w:val="11"/>
              <w:shd w:val="clear" w:color="auto" w:fill="auto"/>
              <w:spacing w:line="240" w:lineRule="auto"/>
              <w:rPr>
                <w:spacing w:val="0"/>
                <w:sz w:val="24"/>
                <w:szCs w:val="24"/>
                <w:lang w:val="kk-KZ"/>
              </w:rPr>
            </w:pPr>
            <w:r>
              <w:rPr>
                <w:spacing w:val="0"/>
                <w:sz w:val="24"/>
                <w:szCs w:val="24"/>
                <w:lang w:val="kk-KZ"/>
              </w:rPr>
              <w:t>3</w:t>
            </w:r>
          </w:p>
        </w:tc>
        <w:tc>
          <w:tcPr>
            <w:tcW w:w="5386" w:type="dxa"/>
            <w:tcBorders>
              <w:top w:val="single" w:sz="4" w:space="0" w:color="auto"/>
              <w:left w:val="single" w:sz="4" w:space="0" w:color="auto"/>
              <w:bottom w:val="single" w:sz="4" w:space="0" w:color="auto"/>
              <w:right w:val="single" w:sz="4" w:space="0" w:color="auto"/>
            </w:tcBorders>
            <w:shd w:val="clear" w:color="auto" w:fill="FFFFFF"/>
            <w:hideMark/>
          </w:tcPr>
          <w:p w:rsidR="00424D1B" w:rsidRPr="000100CB" w:rsidRDefault="00424D1B" w:rsidP="00C82C33">
            <w:pPr>
              <w:pStyle w:val="11"/>
              <w:shd w:val="clear" w:color="auto" w:fill="auto"/>
              <w:spacing w:line="240" w:lineRule="auto"/>
              <w:rPr>
                <w:spacing w:val="0"/>
                <w:sz w:val="24"/>
                <w:szCs w:val="24"/>
              </w:rPr>
            </w:pPr>
            <w:r w:rsidRPr="000100CB">
              <w:rPr>
                <w:spacing w:val="0"/>
                <w:sz w:val="24"/>
                <w:szCs w:val="24"/>
                <w:lang w:val="kk-KZ"/>
              </w:rPr>
              <w:t>Қату температурасы</w:t>
            </w:r>
            <w:r w:rsidRPr="000100CB">
              <w:rPr>
                <w:spacing w:val="0"/>
                <w:sz w:val="24"/>
                <w:szCs w:val="24"/>
              </w:rPr>
              <w:t>, °С</w:t>
            </w:r>
          </w:p>
        </w:tc>
        <w:tc>
          <w:tcPr>
            <w:tcW w:w="2685" w:type="dxa"/>
            <w:tcBorders>
              <w:top w:val="single" w:sz="4" w:space="0" w:color="auto"/>
              <w:left w:val="single" w:sz="4" w:space="0" w:color="auto"/>
              <w:bottom w:val="single" w:sz="4" w:space="0" w:color="auto"/>
              <w:right w:val="single" w:sz="4" w:space="0" w:color="auto"/>
            </w:tcBorders>
            <w:shd w:val="clear" w:color="auto" w:fill="FFFFFF"/>
            <w:hideMark/>
          </w:tcPr>
          <w:p w:rsidR="00424D1B" w:rsidRPr="000100CB" w:rsidRDefault="00424D1B" w:rsidP="00C82C33">
            <w:pPr>
              <w:pStyle w:val="11"/>
              <w:shd w:val="clear" w:color="auto" w:fill="auto"/>
              <w:spacing w:line="240" w:lineRule="auto"/>
              <w:jc w:val="center"/>
              <w:rPr>
                <w:spacing w:val="0"/>
                <w:sz w:val="24"/>
                <w:szCs w:val="24"/>
                <w:lang w:val="kk-KZ"/>
              </w:rPr>
            </w:pPr>
            <w:r w:rsidRPr="000100CB">
              <w:rPr>
                <w:spacing w:val="0"/>
                <w:sz w:val="24"/>
                <w:szCs w:val="24"/>
                <w:lang w:val="kk-KZ"/>
              </w:rPr>
              <w:t>12</w:t>
            </w:r>
          </w:p>
        </w:tc>
      </w:tr>
      <w:tr w:rsidR="00424D1B" w:rsidRPr="000100CB" w:rsidTr="0072300E">
        <w:trPr>
          <w:trHeight w:val="288"/>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424D1B" w:rsidRPr="000100CB" w:rsidRDefault="0093341E" w:rsidP="00C82C33">
            <w:pPr>
              <w:pStyle w:val="11"/>
              <w:shd w:val="clear" w:color="auto" w:fill="auto"/>
              <w:spacing w:line="240" w:lineRule="auto"/>
              <w:rPr>
                <w:spacing w:val="0"/>
                <w:sz w:val="24"/>
                <w:szCs w:val="24"/>
                <w:lang w:val="kk-KZ"/>
              </w:rPr>
            </w:pPr>
            <w:r>
              <w:rPr>
                <w:spacing w:val="0"/>
                <w:sz w:val="24"/>
                <w:szCs w:val="24"/>
                <w:lang w:val="kk-KZ"/>
              </w:rPr>
              <w:t>4</w:t>
            </w:r>
          </w:p>
        </w:tc>
        <w:tc>
          <w:tcPr>
            <w:tcW w:w="5386" w:type="dxa"/>
            <w:tcBorders>
              <w:top w:val="single" w:sz="4" w:space="0" w:color="auto"/>
              <w:left w:val="single" w:sz="4" w:space="0" w:color="auto"/>
              <w:bottom w:val="single" w:sz="4" w:space="0" w:color="auto"/>
              <w:right w:val="single" w:sz="4" w:space="0" w:color="auto"/>
            </w:tcBorders>
            <w:shd w:val="clear" w:color="auto" w:fill="FFFFFF"/>
            <w:hideMark/>
          </w:tcPr>
          <w:p w:rsidR="00424D1B" w:rsidRPr="000100CB" w:rsidRDefault="00424D1B" w:rsidP="00C82C33">
            <w:pPr>
              <w:pStyle w:val="11"/>
              <w:shd w:val="clear" w:color="auto" w:fill="auto"/>
              <w:spacing w:line="240" w:lineRule="auto"/>
              <w:rPr>
                <w:spacing w:val="0"/>
                <w:sz w:val="24"/>
                <w:szCs w:val="24"/>
              </w:rPr>
            </w:pPr>
            <w:r w:rsidRPr="000100CB">
              <w:rPr>
                <w:spacing w:val="0"/>
                <w:sz w:val="24"/>
                <w:szCs w:val="24"/>
                <w:lang w:val="kk-KZ"/>
              </w:rPr>
              <w:t>Қышқылдық саны</w:t>
            </w:r>
            <w:r w:rsidRPr="000100CB">
              <w:rPr>
                <w:spacing w:val="0"/>
                <w:sz w:val="24"/>
                <w:szCs w:val="24"/>
              </w:rPr>
              <w:t>, мг КОН/1</w:t>
            </w:r>
          </w:p>
        </w:tc>
        <w:tc>
          <w:tcPr>
            <w:tcW w:w="2685" w:type="dxa"/>
            <w:tcBorders>
              <w:top w:val="single" w:sz="4" w:space="0" w:color="auto"/>
              <w:left w:val="single" w:sz="4" w:space="0" w:color="auto"/>
              <w:bottom w:val="single" w:sz="4" w:space="0" w:color="auto"/>
              <w:right w:val="single" w:sz="4" w:space="0" w:color="auto"/>
            </w:tcBorders>
            <w:shd w:val="clear" w:color="auto" w:fill="FFFFFF"/>
            <w:hideMark/>
          </w:tcPr>
          <w:p w:rsidR="00424D1B" w:rsidRPr="000100CB" w:rsidRDefault="00424D1B" w:rsidP="00C82C33">
            <w:pPr>
              <w:pStyle w:val="11"/>
              <w:shd w:val="clear" w:color="auto" w:fill="auto"/>
              <w:spacing w:line="240" w:lineRule="auto"/>
              <w:jc w:val="center"/>
              <w:rPr>
                <w:spacing w:val="0"/>
                <w:sz w:val="24"/>
                <w:szCs w:val="24"/>
              </w:rPr>
            </w:pPr>
            <w:r w:rsidRPr="000100CB">
              <w:rPr>
                <w:spacing w:val="0"/>
                <w:sz w:val="24"/>
                <w:szCs w:val="24"/>
              </w:rPr>
              <w:t>0,04</w:t>
            </w:r>
          </w:p>
        </w:tc>
      </w:tr>
      <w:tr w:rsidR="00424D1B" w:rsidRPr="000100CB" w:rsidTr="0072300E">
        <w:trPr>
          <w:trHeight w:val="283"/>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424D1B" w:rsidRPr="000100CB" w:rsidRDefault="0093341E" w:rsidP="00C82C33">
            <w:pPr>
              <w:pStyle w:val="11"/>
              <w:shd w:val="clear" w:color="auto" w:fill="auto"/>
              <w:spacing w:line="240" w:lineRule="auto"/>
              <w:rPr>
                <w:spacing w:val="0"/>
                <w:sz w:val="24"/>
                <w:szCs w:val="24"/>
                <w:lang w:val="kk-KZ"/>
              </w:rPr>
            </w:pPr>
            <w:r>
              <w:rPr>
                <w:spacing w:val="0"/>
                <w:sz w:val="24"/>
                <w:szCs w:val="24"/>
                <w:lang w:val="kk-KZ"/>
              </w:rPr>
              <w:t>5</w:t>
            </w:r>
          </w:p>
        </w:tc>
        <w:tc>
          <w:tcPr>
            <w:tcW w:w="5386" w:type="dxa"/>
            <w:tcBorders>
              <w:top w:val="single" w:sz="4" w:space="0" w:color="auto"/>
              <w:left w:val="single" w:sz="4" w:space="0" w:color="auto"/>
              <w:bottom w:val="single" w:sz="4" w:space="0" w:color="auto"/>
              <w:right w:val="single" w:sz="4" w:space="0" w:color="auto"/>
            </w:tcBorders>
            <w:shd w:val="clear" w:color="auto" w:fill="FFFFFF"/>
            <w:hideMark/>
          </w:tcPr>
          <w:p w:rsidR="00424D1B" w:rsidRPr="000100CB" w:rsidRDefault="00424D1B" w:rsidP="00C82C33">
            <w:pPr>
              <w:pStyle w:val="11"/>
              <w:shd w:val="clear" w:color="auto" w:fill="auto"/>
              <w:spacing w:line="240" w:lineRule="auto"/>
              <w:rPr>
                <w:spacing w:val="0"/>
                <w:sz w:val="24"/>
                <w:szCs w:val="24"/>
              </w:rPr>
            </w:pPr>
            <w:r w:rsidRPr="000100CB">
              <w:rPr>
                <w:spacing w:val="0"/>
                <w:sz w:val="24"/>
                <w:szCs w:val="24"/>
                <w:lang w:val="kk-KZ"/>
              </w:rPr>
              <w:t>Мөлшері,</w:t>
            </w:r>
            <w:r w:rsidRPr="000100CB">
              <w:rPr>
                <w:spacing w:val="0"/>
                <w:sz w:val="24"/>
                <w:szCs w:val="24"/>
              </w:rPr>
              <w:t xml:space="preserve"> %:</w:t>
            </w:r>
          </w:p>
          <w:p w:rsidR="00424D1B" w:rsidRPr="000100CB" w:rsidRDefault="00424D1B" w:rsidP="00C82C33">
            <w:pPr>
              <w:pStyle w:val="11"/>
              <w:shd w:val="clear" w:color="auto" w:fill="auto"/>
              <w:spacing w:line="240" w:lineRule="auto"/>
              <w:rPr>
                <w:spacing w:val="0"/>
                <w:sz w:val="24"/>
                <w:szCs w:val="24"/>
              </w:rPr>
            </w:pPr>
            <w:r w:rsidRPr="000100CB">
              <w:rPr>
                <w:spacing w:val="0"/>
                <w:sz w:val="24"/>
                <w:szCs w:val="24"/>
              </w:rPr>
              <w:t>парафиндер</w:t>
            </w:r>
          </w:p>
          <w:p w:rsidR="00424D1B" w:rsidRPr="000100CB" w:rsidRDefault="00424D1B" w:rsidP="00C82C33">
            <w:pPr>
              <w:pStyle w:val="11"/>
              <w:shd w:val="clear" w:color="auto" w:fill="auto"/>
              <w:spacing w:line="240" w:lineRule="auto"/>
              <w:rPr>
                <w:spacing w:val="0"/>
                <w:sz w:val="24"/>
                <w:szCs w:val="24"/>
                <w:lang w:val="kk-KZ"/>
              </w:rPr>
            </w:pPr>
            <w:r w:rsidRPr="000100CB">
              <w:rPr>
                <w:spacing w:val="0"/>
                <w:sz w:val="24"/>
                <w:szCs w:val="24"/>
              </w:rPr>
              <w:t>асфальтен</w:t>
            </w:r>
            <w:r w:rsidRPr="000100CB">
              <w:rPr>
                <w:spacing w:val="0"/>
                <w:sz w:val="24"/>
                <w:szCs w:val="24"/>
                <w:lang w:val="kk-KZ"/>
              </w:rPr>
              <w:t>дер</w:t>
            </w:r>
          </w:p>
          <w:p w:rsidR="00424D1B" w:rsidRPr="000100CB" w:rsidRDefault="00424D1B" w:rsidP="00C82C33">
            <w:pPr>
              <w:pStyle w:val="11"/>
              <w:shd w:val="clear" w:color="auto" w:fill="auto"/>
              <w:spacing w:line="240" w:lineRule="auto"/>
              <w:rPr>
                <w:spacing w:val="0"/>
                <w:sz w:val="24"/>
                <w:szCs w:val="24"/>
              </w:rPr>
            </w:pPr>
            <w:r w:rsidRPr="000100CB">
              <w:rPr>
                <w:spacing w:val="0"/>
                <w:sz w:val="24"/>
                <w:szCs w:val="24"/>
                <w:lang w:val="kk-KZ"/>
              </w:rPr>
              <w:t>шайыр</w:t>
            </w:r>
          </w:p>
        </w:tc>
        <w:tc>
          <w:tcPr>
            <w:tcW w:w="2685" w:type="dxa"/>
            <w:tcBorders>
              <w:top w:val="single" w:sz="4" w:space="0" w:color="auto"/>
              <w:left w:val="single" w:sz="4" w:space="0" w:color="auto"/>
              <w:bottom w:val="single" w:sz="4" w:space="0" w:color="auto"/>
              <w:right w:val="single" w:sz="4" w:space="0" w:color="auto"/>
            </w:tcBorders>
            <w:shd w:val="clear" w:color="auto" w:fill="FFFFFF"/>
          </w:tcPr>
          <w:p w:rsidR="00424D1B" w:rsidRPr="000100CB" w:rsidRDefault="00424D1B" w:rsidP="00C82C33">
            <w:pPr>
              <w:spacing w:after="0" w:line="240" w:lineRule="auto"/>
              <w:jc w:val="center"/>
              <w:rPr>
                <w:rFonts w:ascii="Times New Roman" w:eastAsia="Calibri" w:hAnsi="Times New Roman" w:cs="Times New Roman"/>
                <w:sz w:val="24"/>
                <w:szCs w:val="24"/>
              </w:rPr>
            </w:pPr>
          </w:p>
          <w:p w:rsidR="00424D1B" w:rsidRPr="000100CB" w:rsidRDefault="00424D1B"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14,45</w:t>
            </w:r>
          </w:p>
          <w:p w:rsidR="00424D1B" w:rsidRPr="000100CB" w:rsidRDefault="00424D1B"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1,53</w:t>
            </w:r>
          </w:p>
          <w:p w:rsidR="00424D1B" w:rsidRPr="000100CB" w:rsidRDefault="00424D1B"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7,57</w:t>
            </w:r>
          </w:p>
        </w:tc>
      </w:tr>
      <w:tr w:rsidR="00424D1B" w:rsidRPr="000100CB" w:rsidTr="0072300E">
        <w:trPr>
          <w:trHeight w:val="288"/>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424D1B" w:rsidRPr="000100CB" w:rsidRDefault="0093341E" w:rsidP="00C82C33">
            <w:pPr>
              <w:pStyle w:val="11"/>
              <w:shd w:val="clear" w:color="auto" w:fill="auto"/>
              <w:spacing w:line="240" w:lineRule="auto"/>
              <w:rPr>
                <w:spacing w:val="0"/>
                <w:sz w:val="24"/>
                <w:szCs w:val="24"/>
                <w:lang w:val="kk-KZ"/>
              </w:rPr>
            </w:pPr>
            <w:r>
              <w:rPr>
                <w:spacing w:val="0"/>
                <w:sz w:val="24"/>
                <w:szCs w:val="24"/>
                <w:lang w:val="kk-KZ"/>
              </w:rPr>
              <w:t>6</w:t>
            </w:r>
          </w:p>
        </w:tc>
        <w:tc>
          <w:tcPr>
            <w:tcW w:w="5386" w:type="dxa"/>
            <w:tcBorders>
              <w:top w:val="single" w:sz="4" w:space="0" w:color="auto"/>
              <w:left w:val="single" w:sz="4" w:space="0" w:color="auto"/>
              <w:bottom w:val="single" w:sz="4" w:space="0" w:color="auto"/>
              <w:right w:val="single" w:sz="4" w:space="0" w:color="auto"/>
            </w:tcBorders>
            <w:shd w:val="clear" w:color="auto" w:fill="FFFFFF"/>
            <w:hideMark/>
          </w:tcPr>
          <w:p w:rsidR="00424D1B" w:rsidRPr="00424D1B" w:rsidRDefault="00424D1B" w:rsidP="00C82C33">
            <w:pPr>
              <w:pStyle w:val="11"/>
              <w:shd w:val="clear" w:color="auto" w:fill="auto"/>
              <w:spacing w:line="240" w:lineRule="auto"/>
              <w:rPr>
                <w:spacing w:val="0"/>
                <w:sz w:val="24"/>
                <w:szCs w:val="24"/>
                <w:lang w:val="kk-KZ"/>
              </w:rPr>
            </w:pPr>
            <w:r w:rsidRPr="000100CB">
              <w:rPr>
                <w:spacing w:val="0"/>
                <w:sz w:val="24"/>
                <w:szCs w:val="24"/>
                <w:lang w:val="kk-KZ"/>
              </w:rPr>
              <w:t xml:space="preserve">Фракциялық құрамы, </w:t>
            </w:r>
            <w:r w:rsidRPr="00424D1B">
              <w:rPr>
                <w:spacing w:val="0"/>
                <w:sz w:val="24"/>
                <w:szCs w:val="24"/>
                <w:lang w:val="kk-KZ"/>
              </w:rPr>
              <w:t>%:</w:t>
            </w:r>
          </w:p>
          <w:p w:rsidR="00424D1B" w:rsidRPr="000100CB" w:rsidRDefault="00424D1B" w:rsidP="00C82C33">
            <w:pPr>
              <w:pStyle w:val="11"/>
              <w:shd w:val="clear" w:color="auto" w:fill="auto"/>
              <w:spacing w:line="240" w:lineRule="auto"/>
              <w:rPr>
                <w:spacing w:val="0"/>
                <w:sz w:val="24"/>
                <w:szCs w:val="24"/>
                <w:lang w:val="kk-KZ"/>
              </w:rPr>
            </w:pPr>
            <w:r w:rsidRPr="000100CB">
              <w:rPr>
                <w:spacing w:val="0"/>
                <w:sz w:val="24"/>
                <w:szCs w:val="24"/>
                <w:lang w:val="kk-KZ"/>
              </w:rPr>
              <w:t>бензинді</w:t>
            </w:r>
          </w:p>
          <w:p w:rsidR="00424D1B" w:rsidRPr="000100CB" w:rsidRDefault="00424D1B" w:rsidP="00C82C33">
            <w:pPr>
              <w:pStyle w:val="11"/>
              <w:shd w:val="clear" w:color="auto" w:fill="auto"/>
              <w:spacing w:line="240" w:lineRule="auto"/>
              <w:rPr>
                <w:spacing w:val="0"/>
                <w:sz w:val="24"/>
                <w:szCs w:val="24"/>
                <w:lang w:val="kk-KZ"/>
              </w:rPr>
            </w:pPr>
            <w:r w:rsidRPr="000100CB">
              <w:rPr>
                <w:spacing w:val="0"/>
                <w:sz w:val="24"/>
                <w:szCs w:val="24"/>
                <w:lang w:val="kk-KZ"/>
              </w:rPr>
              <w:t>керосинді</w:t>
            </w:r>
          </w:p>
          <w:p w:rsidR="00424D1B" w:rsidRPr="000100CB" w:rsidRDefault="00424D1B" w:rsidP="00C82C33">
            <w:pPr>
              <w:pStyle w:val="11"/>
              <w:shd w:val="clear" w:color="auto" w:fill="auto"/>
              <w:spacing w:line="240" w:lineRule="auto"/>
              <w:rPr>
                <w:spacing w:val="0"/>
                <w:sz w:val="24"/>
                <w:szCs w:val="24"/>
                <w:lang w:val="kk-KZ"/>
              </w:rPr>
            </w:pPr>
            <w:r w:rsidRPr="000100CB">
              <w:rPr>
                <w:spacing w:val="0"/>
                <w:sz w:val="24"/>
                <w:szCs w:val="24"/>
                <w:lang w:val="kk-KZ"/>
              </w:rPr>
              <w:t xml:space="preserve">дизельді </w:t>
            </w:r>
          </w:p>
        </w:tc>
        <w:tc>
          <w:tcPr>
            <w:tcW w:w="2685" w:type="dxa"/>
            <w:tcBorders>
              <w:top w:val="single" w:sz="4" w:space="0" w:color="auto"/>
              <w:left w:val="single" w:sz="4" w:space="0" w:color="auto"/>
              <w:bottom w:val="single" w:sz="4" w:space="0" w:color="auto"/>
              <w:right w:val="single" w:sz="4" w:space="0" w:color="auto"/>
            </w:tcBorders>
            <w:shd w:val="clear" w:color="auto" w:fill="FFFFFF"/>
            <w:hideMark/>
          </w:tcPr>
          <w:p w:rsidR="00424D1B" w:rsidRPr="000100CB" w:rsidRDefault="00424D1B" w:rsidP="00C82C33">
            <w:pPr>
              <w:pStyle w:val="11"/>
              <w:shd w:val="clear" w:color="auto" w:fill="auto"/>
              <w:spacing w:line="240" w:lineRule="auto"/>
              <w:jc w:val="center"/>
              <w:rPr>
                <w:spacing w:val="0"/>
                <w:sz w:val="24"/>
                <w:szCs w:val="24"/>
                <w:lang w:val="kk-KZ"/>
              </w:rPr>
            </w:pPr>
          </w:p>
          <w:p w:rsidR="00424D1B" w:rsidRPr="000100CB" w:rsidRDefault="00424D1B" w:rsidP="00C82C33">
            <w:pPr>
              <w:pStyle w:val="11"/>
              <w:shd w:val="clear" w:color="auto" w:fill="auto"/>
              <w:spacing w:line="240" w:lineRule="auto"/>
              <w:jc w:val="center"/>
              <w:rPr>
                <w:spacing w:val="0"/>
                <w:sz w:val="24"/>
                <w:szCs w:val="24"/>
              </w:rPr>
            </w:pPr>
            <w:r w:rsidRPr="000100CB">
              <w:rPr>
                <w:spacing w:val="0"/>
                <w:sz w:val="24"/>
                <w:szCs w:val="24"/>
              </w:rPr>
              <w:t>13,5</w:t>
            </w:r>
          </w:p>
          <w:p w:rsidR="00424D1B" w:rsidRPr="000100CB" w:rsidRDefault="00424D1B" w:rsidP="00C82C33">
            <w:pPr>
              <w:pStyle w:val="11"/>
              <w:shd w:val="clear" w:color="auto" w:fill="auto"/>
              <w:spacing w:line="240" w:lineRule="auto"/>
              <w:jc w:val="center"/>
              <w:rPr>
                <w:spacing w:val="0"/>
                <w:sz w:val="24"/>
                <w:szCs w:val="24"/>
              </w:rPr>
            </w:pPr>
            <w:r w:rsidRPr="000100CB">
              <w:rPr>
                <w:spacing w:val="0"/>
                <w:sz w:val="24"/>
                <w:szCs w:val="24"/>
              </w:rPr>
              <w:t>23</w:t>
            </w:r>
          </w:p>
          <w:p w:rsidR="00424D1B" w:rsidRPr="000100CB" w:rsidRDefault="00424D1B" w:rsidP="00C82C33">
            <w:pPr>
              <w:pStyle w:val="11"/>
              <w:shd w:val="clear" w:color="auto" w:fill="auto"/>
              <w:spacing w:line="240" w:lineRule="auto"/>
              <w:jc w:val="center"/>
              <w:rPr>
                <w:spacing w:val="0"/>
                <w:sz w:val="24"/>
                <w:szCs w:val="24"/>
              </w:rPr>
            </w:pPr>
            <w:r w:rsidRPr="000100CB">
              <w:rPr>
                <w:spacing w:val="0"/>
                <w:sz w:val="24"/>
                <w:szCs w:val="24"/>
              </w:rPr>
              <w:t>11,6</w:t>
            </w:r>
          </w:p>
        </w:tc>
      </w:tr>
      <w:tr w:rsidR="00424D1B" w:rsidRPr="000100CB" w:rsidTr="0072300E">
        <w:trPr>
          <w:trHeight w:val="288"/>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424D1B" w:rsidRPr="000100CB" w:rsidRDefault="0093341E" w:rsidP="00C82C33">
            <w:pPr>
              <w:pStyle w:val="11"/>
              <w:shd w:val="clear" w:color="auto" w:fill="auto"/>
              <w:spacing w:line="240" w:lineRule="auto"/>
              <w:rPr>
                <w:spacing w:val="0"/>
                <w:sz w:val="24"/>
                <w:szCs w:val="24"/>
                <w:lang w:val="kk-KZ"/>
              </w:rPr>
            </w:pPr>
            <w:r>
              <w:rPr>
                <w:spacing w:val="0"/>
                <w:sz w:val="24"/>
                <w:szCs w:val="24"/>
                <w:lang w:val="kk-KZ"/>
              </w:rPr>
              <w:t>7</w:t>
            </w:r>
          </w:p>
        </w:tc>
        <w:tc>
          <w:tcPr>
            <w:tcW w:w="5386" w:type="dxa"/>
            <w:tcBorders>
              <w:top w:val="single" w:sz="4" w:space="0" w:color="auto"/>
              <w:left w:val="single" w:sz="4" w:space="0" w:color="auto"/>
              <w:bottom w:val="single" w:sz="4" w:space="0" w:color="auto"/>
              <w:right w:val="single" w:sz="4" w:space="0" w:color="auto"/>
            </w:tcBorders>
            <w:shd w:val="clear" w:color="auto" w:fill="FFFFFF"/>
            <w:hideMark/>
          </w:tcPr>
          <w:p w:rsidR="00424D1B" w:rsidRPr="000100CB" w:rsidRDefault="00424D1B" w:rsidP="007C2B25">
            <w:pPr>
              <w:pStyle w:val="11"/>
              <w:shd w:val="clear" w:color="auto" w:fill="auto"/>
              <w:spacing w:line="240" w:lineRule="auto"/>
              <w:rPr>
                <w:spacing w:val="0"/>
                <w:sz w:val="24"/>
                <w:szCs w:val="24"/>
                <w:lang w:val="kk-KZ"/>
              </w:rPr>
            </w:pPr>
            <w:r w:rsidRPr="000100CB">
              <w:rPr>
                <w:spacing w:val="0"/>
                <w:sz w:val="24"/>
                <w:szCs w:val="24"/>
                <w:lang w:val="kk-KZ"/>
              </w:rPr>
              <w:t>Жалпы күкірт</w:t>
            </w:r>
            <w:r w:rsidR="007C2B25">
              <w:rPr>
                <w:spacing w:val="0"/>
                <w:sz w:val="24"/>
                <w:szCs w:val="24"/>
                <w:lang w:val="kk-KZ"/>
              </w:rPr>
              <w:t xml:space="preserve">, </w:t>
            </w:r>
            <w:r w:rsidR="007C2B25" w:rsidRPr="00424D1B">
              <w:rPr>
                <w:spacing w:val="0"/>
                <w:sz w:val="24"/>
                <w:szCs w:val="24"/>
                <w:lang w:val="kk-KZ"/>
              </w:rPr>
              <w:t>%</w:t>
            </w:r>
            <w:r w:rsidR="007C2B25">
              <w:rPr>
                <w:spacing w:val="0"/>
                <w:sz w:val="24"/>
                <w:szCs w:val="24"/>
                <w:lang w:val="kk-KZ"/>
              </w:rPr>
              <w:t xml:space="preserve"> </w:t>
            </w:r>
          </w:p>
        </w:tc>
        <w:tc>
          <w:tcPr>
            <w:tcW w:w="2685" w:type="dxa"/>
            <w:tcBorders>
              <w:top w:val="single" w:sz="4" w:space="0" w:color="auto"/>
              <w:left w:val="single" w:sz="4" w:space="0" w:color="auto"/>
              <w:bottom w:val="single" w:sz="4" w:space="0" w:color="auto"/>
              <w:right w:val="single" w:sz="4" w:space="0" w:color="auto"/>
            </w:tcBorders>
            <w:shd w:val="clear" w:color="auto" w:fill="FFFFFF"/>
            <w:hideMark/>
          </w:tcPr>
          <w:p w:rsidR="00424D1B" w:rsidRPr="000100CB" w:rsidRDefault="00424D1B" w:rsidP="00C82C33">
            <w:pPr>
              <w:pStyle w:val="11"/>
              <w:shd w:val="clear" w:color="auto" w:fill="auto"/>
              <w:spacing w:line="240" w:lineRule="auto"/>
              <w:jc w:val="center"/>
              <w:rPr>
                <w:spacing w:val="0"/>
                <w:sz w:val="24"/>
                <w:szCs w:val="24"/>
              </w:rPr>
            </w:pPr>
            <w:r w:rsidRPr="000100CB">
              <w:rPr>
                <w:spacing w:val="0"/>
                <w:sz w:val="24"/>
                <w:szCs w:val="24"/>
              </w:rPr>
              <w:t>0,1</w:t>
            </w:r>
          </w:p>
        </w:tc>
      </w:tr>
      <w:tr w:rsidR="00424D1B" w:rsidRPr="000100CB" w:rsidTr="0072300E">
        <w:trPr>
          <w:trHeight w:val="283"/>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424D1B" w:rsidRPr="000100CB" w:rsidRDefault="0093341E" w:rsidP="00C82C33">
            <w:pPr>
              <w:pStyle w:val="11"/>
              <w:shd w:val="clear" w:color="auto" w:fill="auto"/>
              <w:spacing w:line="240" w:lineRule="auto"/>
              <w:rPr>
                <w:spacing w:val="0"/>
                <w:sz w:val="24"/>
                <w:szCs w:val="24"/>
                <w:lang w:val="kk-KZ"/>
              </w:rPr>
            </w:pPr>
            <w:r>
              <w:rPr>
                <w:spacing w:val="0"/>
                <w:sz w:val="24"/>
                <w:szCs w:val="24"/>
                <w:lang w:val="kk-KZ"/>
              </w:rPr>
              <w:t>8</w:t>
            </w:r>
          </w:p>
        </w:tc>
        <w:tc>
          <w:tcPr>
            <w:tcW w:w="5386" w:type="dxa"/>
            <w:tcBorders>
              <w:top w:val="single" w:sz="4" w:space="0" w:color="auto"/>
              <w:left w:val="single" w:sz="4" w:space="0" w:color="auto"/>
              <w:bottom w:val="single" w:sz="4" w:space="0" w:color="auto"/>
              <w:right w:val="single" w:sz="4" w:space="0" w:color="auto"/>
            </w:tcBorders>
            <w:shd w:val="clear" w:color="auto" w:fill="FFFFFF"/>
            <w:hideMark/>
          </w:tcPr>
          <w:p w:rsidR="00424D1B" w:rsidRPr="000100CB" w:rsidRDefault="00424D1B" w:rsidP="007C2B25">
            <w:pPr>
              <w:pStyle w:val="11"/>
              <w:shd w:val="clear" w:color="auto" w:fill="auto"/>
              <w:spacing w:line="240" w:lineRule="auto"/>
              <w:rPr>
                <w:spacing w:val="0"/>
                <w:sz w:val="24"/>
                <w:szCs w:val="24"/>
                <w:lang w:val="kk-KZ"/>
              </w:rPr>
            </w:pPr>
            <w:r w:rsidRPr="000100CB">
              <w:rPr>
                <w:spacing w:val="0"/>
                <w:sz w:val="24"/>
                <w:szCs w:val="24"/>
                <w:lang w:val="kk-KZ"/>
              </w:rPr>
              <w:t>Жалпы азот</w:t>
            </w:r>
            <w:r w:rsidR="007C2B25">
              <w:rPr>
                <w:spacing w:val="0"/>
                <w:sz w:val="24"/>
                <w:szCs w:val="24"/>
                <w:lang w:val="kk-KZ"/>
              </w:rPr>
              <w:t xml:space="preserve">, </w:t>
            </w:r>
            <w:r w:rsidR="007C2B25" w:rsidRPr="00424D1B">
              <w:rPr>
                <w:spacing w:val="0"/>
                <w:sz w:val="24"/>
                <w:szCs w:val="24"/>
                <w:lang w:val="kk-KZ"/>
              </w:rPr>
              <w:t>%</w:t>
            </w:r>
            <w:r w:rsidR="007C2B25">
              <w:rPr>
                <w:spacing w:val="0"/>
                <w:sz w:val="24"/>
                <w:szCs w:val="24"/>
                <w:lang w:val="kk-KZ"/>
              </w:rPr>
              <w:t xml:space="preserve"> </w:t>
            </w:r>
          </w:p>
        </w:tc>
        <w:tc>
          <w:tcPr>
            <w:tcW w:w="2685" w:type="dxa"/>
            <w:tcBorders>
              <w:top w:val="single" w:sz="4" w:space="0" w:color="auto"/>
              <w:left w:val="single" w:sz="4" w:space="0" w:color="auto"/>
              <w:bottom w:val="single" w:sz="4" w:space="0" w:color="auto"/>
              <w:right w:val="single" w:sz="4" w:space="0" w:color="auto"/>
            </w:tcBorders>
            <w:shd w:val="clear" w:color="auto" w:fill="FFFFFF"/>
            <w:hideMark/>
          </w:tcPr>
          <w:p w:rsidR="00424D1B" w:rsidRPr="000100CB" w:rsidRDefault="00424D1B" w:rsidP="00C82C33">
            <w:pPr>
              <w:pStyle w:val="11"/>
              <w:shd w:val="clear" w:color="auto" w:fill="auto"/>
              <w:spacing w:line="240" w:lineRule="auto"/>
              <w:jc w:val="center"/>
              <w:rPr>
                <w:spacing w:val="0"/>
                <w:sz w:val="24"/>
                <w:szCs w:val="24"/>
              </w:rPr>
            </w:pPr>
            <w:r w:rsidRPr="000100CB">
              <w:rPr>
                <w:spacing w:val="0"/>
                <w:sz w:val="24"/>
                <w:szCs w:val="24"/>
              </w:rPr>
              <w:t>0,12</w:t>
            </w:r>
          </w:p>
        </w:tc>
      </w:tr>
      <w:tr w:rsidR="00424D1B" w:rsidRPr="000100CB" w:rsidTr="0072300E">
        <w:trPr>
          <w:trHeight w:val="283"/>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424D1B" w:rsidRPr="000100CB" w:rsidRDefault="0093341E" w:rsidP="00C82C33">
            <w:pPr>
              <w:pStyle w:val="11"/>
              <w:shd w:val="clear" w:color="auto" w:fill="auto"/>
              <w:spacing w:line="240" w:lineRule="auto"/>
              <w:rPr>
                <w:spacing w:val="0"/>
                <w:sz w:val="24"/>
                <w:szCs w:val="24"/>
                <w:lang w:val="kk-KZ"/>
              </w:rPr>
            </w:pPr>
            <w:r>
              <w:rPr>
                <w:spacing w:val="0"/>
                <w:sz w:val="24"/>
                <w:szCs w:val="24"/>
                <w:lang w:val="kk-KZ"/>
              </w:rPr>
              <w:t>9</w:t>
            </w:r>
          </w:p>
        </w:tc>
        <w:tc>
          <w:tcPr>
            <w:tcW w:w="5386" w:type="dxa"/>
            <w:tcBorders>
              <w:top w:val="single" w:sz="4" w:space="0" w:color="auto"/>
              <w:left w:val="single" w:sz="4" w:space="0" w:color="auto"/>
              <w:bottom w:val="single" w:sz="4" w:space="0" w:color="auto"/>
              <w:right w:val="single" w:sz="4" w:space="0" w:color="auto"/>
            </w:tcBorders>
            <w:shd w:val="clear" w:color="auto" w:fill="FFFFFF"/>
            <w:hideMark/>
          </w:tcPr>
          <w:p w:rsidR="00424D1B" w:rsidRPr="000100CB" w:rsidRDefault="00424D1B" w:rsidP="007C2B25">
            <w:pPr>
              <w:pStyle w:val="11"/>
              <w:shd w:val="clear" w:color="auto" w:fill="auto"/>
              <w:spacing w:line="240" w:lineRule="auto"/>
              <w:rPr>
                <w:spacing w:val="0"/>
                <w:sz w:val="24"/>
                <w:szCs w:val="24"/>
                <w:lang w:val="kk-KZ"/>
              </w:rPr>
            </w:pPr>
            <w:r w:rsidRPr="000100CB">
              <w:rPr>
                <w:spacing w:val="0"/>
                <w:sz w:val="24"/>
                <w:szCs w:val="24"/>
                <w:lang w:val="kk-KZ"/>
              </w:rPr>
              <w:t>Көміртегі</w:t>
            </w:r>
            <w:r w:rsidR="007C2B25">
              <w:rPr>
                <w:spacing w:val="0"/>
                <w:sz w:val="24"/>
                <w:szCs w:val="24"/>
                <w:lang w:val="kk-KZ"/>
              </w:rPr>
              <w:t xml:space="preserve">, </w:t>
            </w:r>
            <w:r w:rsidR="007C2B25" w:rsidRPr="00424D1B">
              <w:rPr>
                <w:spacing w:val="0"/>
                <w:sz w:val="24"/>
                <w:szCs w:val="24"/>
                <w:lang w:val="kk-KZ"/>
              </w:rPr>
              <w:t>%</w:t>
            </w:r>
            <w:r w:rsidR="007C2B25">
              <w:rPr>
                <w:spacing w:val="0"/>
                <w:sz w:val="24"/>
                <w:szCs w:val="24"/>
                <w:lang w:val="kk-KZ"/>
              </w:rPr>
              <w:t xml:space="preserve"> </w:t>
            </w:r>
          </w:p>
        </w:tc>
        <w:tc>
          <w:tcPr>
            <w:tcW w:w="2685" w:type="dxa"/>
            <w:tcBorders>
              <w:top w:val="single" w:sz="4" w:space="0" w:color="auto"/>
              <w:left w:val="single" w:sz="4" w:space="0" w:color="auto"/>
              <w:bottom w:val="single" w:sz="4" w:space="0" w:color="auto"/>
              <w:right w:val="single" w:sz="4" w:space="0" w:color="auto"/>
            </w:tcBorders>
            <w:shd w:val="clear" w:color="auto" w:fill="FFFFFF"/>
            <w:hideMark/>
          </w:tcPr>
          <w:p w:rsidR="00424D1B" w:rsidRPr="000100CB" w:rsidRDefault="00424D1B" w:rsidP="00C82C33">
            <w:pPr>
              <w:pStyle w:val="11"/>
              <w:shd w:val="clear" w:color="auto" w:fill="auto"/>
              <w:spacing w:line="240" w:lineRule="auto"/>
              <w:jc w:val="center"/>
              <w:rPr>
                <w:spacing w:val="0"/>
                <w:sz w:val="24"/>
                <w:szCs w:val="24"/>
              </w:rPr>
            </w:pPr>
            <w:r w:rsidRPr="000100CB">
              <w:rPr>
                <w:spacing w:val="0"/>
                <w:sz w:val="24"/>
                <w:szCs w:val="24"/>
              </w:rPr>
              <w:t>85,74</w:t>
            </w:r>
          </w:p>
        </w:tc>
      </w:tr>
    </w:tbl>
    <w:p w:rsidR="00F16214" w:rsidRDefault="00F16214" w:rsidP="00B5666E">
      <w:pPr>
        <w:pStyle w:val="a5"/>
        <w:ind w:firstLine="709"/>
        <w:contextualSpacing/>
        <w:jc w:val="both"/>
        <w:rPr>
          <w:lang w:val="kk-KZ"/>
        </w:rPr>
      </w:pPr>
      <w:r>
        <w:rPr>
          <w:lang w:val="kk-KZ"/>
        </w:rPr>
        <w:lastRenderedPageBreak/>
        <w:t>6 кестенің жалғасы</w:t>
      </w:r>
    </w:p>
    <w:tbl>
      <w:tblPr>
        <w:tblW w:w="8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21"/>
        <w:gridCol w:w="5386"/>
        <w:gridCol w:w="2685"/>
      </w:tblGrid>
      <w:tr w:rsidR="00F16214" w:rsidRPr="000100CB" w:rsidTr="00204488">
        <w:trPr>
          <w:trHeight w:val="283"/>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F16214" w:rsidRPr="000100CB" w:rsidRDefault="00F16214" w:rsidP="00204488">
            <w:pPr>
              <w:pStyle w:val="11"/>
              <w:shd w:val="clear" w:color="auto" w:fill="auto"/>
              <w:spacing w:line="240" w:lineRule="auto"/>
              <w:rPr>
                <w:spacing w:val="0"/>
                <w:sz w:val="24"/>
                <w:szCs w:val="24"/>
                <w:lang w:val="kk-KZ"/>
              </w:rPr>
            </w:pPr>
            <w:r>
              <w:rPr>
                <w:spacing w:val="0"/>
                <w:sz w:val="24"/>
                <w:szCs w:val="24"/>
                <w:lang w:val="kk-KZ"/>
              </w:rPr>
              <w:t>10</w:t>
            </w:r>
          </w:p>
        </w:tc>
        <w:tc>
          <w:tcPr>
            <w:tcW w:w="5386" w:type="dxa"/>
            <w:tcBorders>
              <w:top w:val="single" w:sz="4" w:space="0" w:color="auto"/>
              <w:left w:val="single" w:sz="4" w:space="0" w:color="auto"/>
              <w:bottom w:val="single" w:sz="4" w:space="0" w:color="auto"/>
              <w:right w:val="single" w:sz="4" w:space="0" w:color="auto"/>
            </w:tcBorders>
            <w:shd w:val="clear" w:color="auto" w:fill="FFFFFF"/>
            <w:hideMark/>
          </w:tcPr>
          <w:p w:rsidR="00F16214" w:rsidRPr="000100CB" w:rsidRDefault="00F16214" w:rsidP="00204488">
            <w:pPr>
              <w:pStyle w:val="11"/>
              <w:shd w:val="clear" w:color="auto" w:fill="auto"/>
              <w:spacing w:line="240" w:lineRule="auto"/>
              <w:rPr>
                <w:spacing w:val="0"/>
                <w:sz w:val="24"/>
                <w:szCs w:val="24"/>
                <w:lang w:val="kk-KZ"/>
              </w:rPr>
            </w:pPr>
            <w:r w:rsidRPr="000100CB">
              <w:rPr>
                <w:spacing w:val="0"/>
                <w:sz w:val="24"/>
                <w:szCs w:val="24"/>
                <w:lang w:val="kk-KZ"/>
              </w:rPr>
              <w:t>Сутегі</w:t>
            </w:r>
            <w:r>
              <w:rPr>
                <w:spacing w:val="0"/>
                <w:sz w:val="24"/>
                <w:szCs w:val="24"/>
                <w:lang w:val="kk-KZ"/>
              </w:rPr>
              <w:t xml:space="preserve">, </w:t>
            </w:r>
            <w:r w:rsidRPr="00424D1B">
              <w:rPr>
                <w:spacing w:val="0"/>
                <w:sz w:val="24"/>
                <w:szCs w:val="24"/>
                <w:lang w:val="kk-KZ"/>
              </w:rPr>
              <w:t>%</w:t>
            </w:r>
            <w:r>
              <w:rPr>
                <w:spacing w:val="0"/>
                <w:sz w:val="24"/>
                <w:szCs w:val="24"/>
                <w:lang w:val="kk-KZ"/>
              </w:rPr>
              <w:t xml:space="preserve"> </w:t>
            </w:r>
          </w:p>
        </w:tc>
        <w:tc>
          <w:tcPr>
            <w:tcW w:w="2685" w:type="dxa"/>
            <w:tcBorders>
              <w:top w:val="single" w:sz="4" w:space="0" w:color="auto"/>
              <w:left w:val="single" w:sz="4" w:space="0" w:color="auto"/>
              <w:bottom w:val="single" w:sz="4" w:space="0" w:color="auto"/>
              <w:right w:val="single" w:sz="4" w:space="0" w:color="auto"/>
            </w:tcBorders>
            <w:shd w:val="clear" w:color="auto" w:fill="FFFFFF"/>
            <w:hideMark/>
          </w:tcPr>
          <w:p w:rsidR="00F16214" w:rsidRPr="000100CB" w:rsidRDefault="00F16214" w:rsidP="00204488">
            <w:pPr>
              <w:pStyle w:val="11"/>
              <w:shd w:val="clear" w:color="auto" w:fill="auto"/>
              <w:spacing w:line="240" w:lineRule="auto"/>
              <w:jc w:val="center"/>
              <w:rPr>
                <w:spacing w:val="0"/>
                <w:sz w:val="24"/>
                <w:szCs w:val="24"/>
              </w:rPr>
            </w:pPr>
            <w:r w:rsidRPr="000100CB">
              <w:rPr>
                <w:spacing w:val="0"/>
                <w:sz w:val="24"/>
                <w:szCs w:val="24"/>
              </w:rPr>
              <w:t>13,9</w:t>
            </w:r>
          </w:p>
        </w:tc>
      </w:tr>
      <w:tr w:rsidR="00F16214" w:rsidRPr="000100CB" w:rsidTr="00204488">
        <w:trPr>
          <w:trHeight w:val="283"/>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F16214" w:rsidRPr="000100CB" w:rsidRDefault="00F16214" w:rsidP="00204488">
            <w:pPr>
              <w:pStyle w:val="11"/>
              <w:shd w:val="clear" w:color="auto" w:fill="auto"/>
              <w:spacing w:line="240" w:lineRule="auto"/>
              <w:rPr>
                <w:spacing w:val="0"/>
                <w:sz w:val="24"/>
                <w:szCs w:val="24"/>
                <w:lang w:val="kk-KZ"/>
              </w:rPr>
            </w:pPr>
            <w:r>
              <w:rPr>
                <w:spacing w:val="0"/>
                <w:sz w:val="24"/>
                <w:szCs w:val="24"/>
                <w:lang w:val="kk-KZ"/>
              </w:rPr>
              <w:t>11</w:t>
            </w:r>
          </w:p>
        </w:tc>
        <w:tc>
          <w:tcPr>
            <w:tcW w:w="5386" w:type="dxa"/>
            <w:tcBorders>
              <w:top w:val="single" w:sz="4" w:space="0" w:color="auto"/>
              <w:left w:val="single" w:sz="4" w:space="0" w:color="auto"/>
              <w:bottom w:val="single" w:sz="4" w:space="0" w:color="auto"/>
              <w:right w:val="single" w:sz="4" w:space="0" w:color="auto"/>
            </w:tcBorders>
            <w:shd w:val="clear" w:color="auto" w:fill="FFFFFF"/>
            <w:hideMark/>
          </w:tcPr>
          <w:p w:rsidR="00F16214" w:rsidRPr="000100CB" w:rsidRDefault="00F16214" w:rsidP="00204488">
            <w:pPr>
              <w:pStyle w:val="11"/>
              <w:shd w:val="clear" w:color="auto" w:fill="auto"/>
              <w:spacing w:line="240" w:lineRule="auto"/>
              <w:rPr>
                <w:spacing w:val="0"/>
                <w:sz w:val="24"/>
                <w:szCs w:val="24"/>
                <w:lang w:val="kk-KZ"/>
              </w:rPr>
            </w:pPr>
            <w:r w:rsidRPr="000100CB">
              <w:rPr>
                <w:spacing w:val="0"/>
                <w:sz w:val="24"/>
                <w:szCs w:val="24"/>
                <w:lang w:val="kk-KZ"/>
              </w:rPr>
              <w:t>Оттегі</w:t>
            </w:r>
            <w:r>
              <w:rPr>
                <w:spacing w:val="0"/>
                <w:sz w:val="24"/>
                <w:szCs w:val="24"/>
                <w:lang w:val="kk-KZ"/>
              </w:rPr>
              <w:t>,</w:t>
            </w:r>
            <w:r w:rsidRPr="00424D1B">
              <w:rPr>
                <w:spacing w:val="0"/>
                <w:sz w:val="24"/>
                <w:szCs w:val="24"/>
                <w:lang w:val="kk-KZ"/>
              </w:rPr>
              <w:t xml:space="preserve"> %</w:t>
            </w:r>
          </w:p>
        </w:tc>
        <w:tc>
          <w:tcPr>
            <w:tcW w:w="2685" w:type="dxa"/>
            <w:tcBorders>
              <w:top w:val="single" w:sz="4" w:space="0" w:color="auto"/>
              <w:left w:val="single" w:sz="4" w:space="0" w:color="auto"/>
              <w:bottom w:val="single" w:sz="4" w:space="0" w:color="auto"/>
              <w:right w:val="single" w:sz="4" w:space="0" w:color="auto"/>
            </w:tcBorders>
            <w:shd w:val="clear" w:color="auto" w:fill="FFFFFF"/>
            <w:hideMark/>
          </w:tcPr>
          <w:p w:rsidR="00F16214" w:rsidRPr="000100CB" w:rsidRDefault="00F16214" w:rsidP="00204488">
            <w:pPr>
              <w:pStyle w:val="11"/>
              <w:shd w:val="clear" w:color="auto" w:fill="auto"/>
              <w:spacing w:line="240" w:lineRule="auto"/>
              <w:jc w:val="center"/>
              <w:rPr>
                <w:spacing w:val="0"/>
                <w:sz w:val="24"/>
                <w:szCs w:val="24"/>
              </w:rPr>
            </w:pPr>
            <w:r w:rsidRPr="000100CB">
              <w:rPr>
                <w:spacing w:val="0"/>
                <w:sz w:val="24"/>
                <w:szCs w:val="24"/>
              </w:rPr>
              <w:t>0,14</w:t>
            </w:r>
          </w:p>
        </w:tc>
      </w:tr>
      <w:tr w:rsidR="00F16214" w:rsidRPr="000100CB" w:rsidTr="00204488">
        <w:trPr>
          <w:trHeight w:val="283"/>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cPr>
          <w:p w:rsidR="00F16214" w:rsidRPr="0072300E" w:rsidRDefault="00F16214" w:rsidP="00204488">
            <w:pPr>
              <w:pStyle w:val="11"/>
              <w:shd w:val="clear" w:color="auto" w:fill="auto"/>
              <w:spacing w:line="240" w:lineRule="auto"/>
              <w:rPr>
                <w:spacing w:val="0"/>
                <w:sz w:val="24"/>
                <w:szCs w:val="24"/>
                <w:lang w:val="kk-KZ"/>
              </w:rPr>
            </w:pPr>
            <w:r>
              <w:rPr>
                <w:spacing w:val="0"/>
                <w:sz w:val="24"/>
                <w:szCs w:val="24"/>
                <w:lang w:val="kk-KZ"/>
              </w:rPr>
              <w:t>12</w:t>
            </w:r>
          </w:p>
        </w:tc>
        <w:tc>
          <w:tcPr>
            <w:tcW w:w="5386" w:type="dxa"/>
            <w:tcBorders>
              <w:top w:val="single" w:sz="4" w:space="0" w:color="auto"/>
              <w:left w:val="single" w:sz="4" w:space="0" w:color="auto"/>
              <w:bottom w:val="single" w:sz="4" w:space="0" w:color="auto"/>
              <w:right w:val="single" w:sz="4" w:space="0" w:color="auto"/>
            </w:tcBorders>
            <w:shd w:val="clear" w:color="auto" w:fill="FFFFFF"/>
            <w:hideMark/>
          </w:tcPr>
          <w:p w:rsidR="00F16214" w:rsidRPr="000100CB" w:rsidRDefault="00F16214" w:rsidP="00204488">
            <w:pPr>
              <w:pStyle w:val="11"/>
              <w:shd w:val="clear" w:color="auto" w:fill="auto"/>
              <w:spacing w:line="240" w:lineRule="auto"/>
              <w:rPr>
                <w:spacing w:val="0"/>
                <w:sz w:val="24"/>
                <w:szCs w:val="24"/>
              </w:rPr>
            </w:pPr>
            <w:r w:rsidRPr="000100CB">
              <w:rPr>
                <w:spacing w:val="0"/>
                <w:sz w:val="24"/>
                <w:szCs w:val="24"/>
              </w:rPr>
              <w:t>Ванади</w:t>
            </w:r>
            <w:r w:rsidRPr="000100CB">
              <w:rPr>
                <w:spacing w:val="0"/>
                <w:sz w:val="24"/>
                <w:szCs w:val="24"/>
                <w:lang w:val="kk-KZ"/>
              </w:rPr>
              <w:t>й</w:t>
            </w:r>
            <w:r w:rsidRPr="000100CB">
              <w:rPr>
                <w:spacing w:val="0"/>
                <w:sz w:val="24"/>
                <w:szCs w:val="24"/>
              </w:rPr>
              <w:t>, мкг/г</w:t>
            </w:r>
          </w:p>
        </w:tc>
        <w:tc>
          <w:tcPr>
            <w:tcW w:w="2685" w:type="dxa"/>
            <w:tcBorders>
              <w:top w:val="single" w:sz="4" w:space="0" w:color="auto"/>
              <w:left w:val="single" w:sz="4" w:space="0" w:color="auto"/>
              <w:bottom w:val="single" w:sz="4" w:space="0" w:color="auto"/>
              <w:right w:val="single" w:sz="4" w:space="0" w:color="auto"/>
            </w:tcBorders>
            <w:shd w:val="clear" w:color="auto" w:fill="FFFFFF"/>
            <w:hideMark/>
          </w:tcPr>
          <w:p w:rsidR="00F16214" w:rsidRPr="000100CB" w:rsidRDefault="00F16214" w:rsidP="00204488">
            <w:pPr>
              <w:pStyle w:val="11"/>
              <w:shd w:val="clear" w:color="auto" w:fill="auto"/>
              <w:spacing w:line="240" w:lineRule="auto"/>
              <w:jc w:val="center"/>
              <w:rPr>
                <w:spacing w:val="0"/>
                <w:sz w:val="24"/>
                <w:szCs w:val="24"/>
              </w:rPr>
            </w:pPr>
            <w:r w:rsidRPr="000100CB">
              <w:rPr>
                <w:spacing w:val="0"/>
                <w:sz w:val="24"/>
                <w:szCs w:val="24"/>
              </w:rPr>
              <w:t>0,3</w:t>
            </w:r>
          </w:p>
        </w:tc>
      </w:tr>
    </w:tbl>
    <w:p w:rsidR="00F16214" w:rsidRDefault="00F16214" w:rsidP="00B5666E">
      <w:pPr>
        <w:pStyle w:val="a5"/>
        <w:ind w:firstLine="709"/>
        <w:contextualSpacing/>
        <w:jc w:val="both"/>
        <w:rPr>
          <w:lang w:val="kk-KZ"/>
        </w:rPr>
      </w:pPr>
    </w:p>
    <w:p w:rsidR="00B5666E" w:rsidRPr="000100CB" w:rsidRDefault="00B5666E" w:rsidP="00B5666E">
      <w:pPr>
        <w:pStyle w:val="a5"/>
        <w:ind w:firstLine="709"/>
        <w:contextualSpacing/>
        <w:jc w:val="both"/>
        <w:rPr>
          <w:lang w:val="kk-KZ"/>
        </w:rPr>
      </w:pPr>
      <w:r w:rsidRPr="00D62691">
        <w:rPr>
          <w:lang w:val="kk-KZ"/>
        </w:rPr>
        <w:t xml:space="preserve">Мұнайлардың тұтқырлық сипаттамалары бірнеше факторларға байланысты: жоғары балқитын парафинді және асфальтты-шайырлы заттардың сандық </w:t>
      </w:r>
      <w:r w:rsidRPr="000100CB">
        <w:rPr>
          <w:lang w:val="kk-KZ"/>
        </w:rPr>
        <w:t>құрамы және олардың мұнайдағы күйі, еріген газдың және полярлы беттік</w:t>
      </w:r>
      <w:r>
        <w:rPr>
          <w:lang w:val="kk-KZ"/>
        </w:rPr>
        <w:t>-активті</w:t>
      </w:r>
      <w:r w:rsidR="00C97E89">
        <w:rPr>
          <w:lang w:val="kk-KZ"/>
        </w:rPr>
        <w:t xml:space="preserve"> композиция</w:t>
      </w:r>
      <w:r w:rsidR="006F5E29">
        <w:rPr>
          <w:lang w:val="kk-KZ"/>
        </w:rPr>
        <w:t>сы</w:t>
      </w:r>
      <w:r w:rsidR="00C97E89">
        <w:rPr>
          <w:lang w:val="kk-KZ"/>
        </w:rPr>
        <w:t xml:space="preserve"> бар бол</w:t>
      </w:r>
      <w:r w:rsidR="006F5E29">
        <w:rPr>
          <w:lang w:val="kk-KZ"/>
        </w:rPr>
        <w:t>ады</w:t>
      </w:r>
      <w:r w:rsidR="00DC6CEC">
        <w:rPr>
          <w:lang w:val="kk-KZ"/>
        </w:rPr>
        <w:t xml:space="preserve"> </w:t>
      </w:r>
      <w:r w:rsidR="00572FD2">
        <w:rPr>
          <w:lang w:val="kk-KZ"/>
        </w:rPr>
        <w:t>[175,176</w:t>
      </w:r>
      <w:r w:rsidR="00C97E89" w:rsidRPr="00657EF9">
        <w:rPr>
          <w:lang w:val="kk-KZ"/>
        </w:rPr>
        <w:t>].</w:t>
      </w:r>
    </w:p>
    <w:p w:rsidR="006F5E29" w:rsidRPr="00B5666E" w:rsidRDefault="006F5E29" w:rsidP="006F5E29">
      <w:pPr>
        <w:tabs>
          <w:tab w:val="left" w:pos="426"/>
          <w:tab w:val="left" w:pos="567"/>
        </w:tabs>
        <w:spacing w:after="0" w:line="240" w:lineRule="auto"/>
        <w:ind w:firstLine="709"/>
        <w:jc w:val="both"/>
        <w:rPr>
          <w:rFonts w:ascii="Times New Roman" w:hAnsi="Times New Roman" w:cs="Times New Roman"/>
          <w:sz w:val="28"/>
          <w:szCs w:val="28"/>
          <w:lang w:val="kk-KZ"/>
        </w:rPr>
      </w:pPr>
      <w:r w:rsidRPr="00B5666E">
        <w:rPr>
          <w:rFonts w:ascii="Times New Roman" w:hAnsi="Times New Roman" w:cs="Times New Roman"/>
          <w:sz w:val="28"/>
          <w:szCs w:val="28"/>
          <w:lang w:val="kk-KZ"/>
        </w:rPr>
        <w:t>Мұнайлардың реологиялық қасиеттерінің күрт өзгеруіне әкелетін негізгі факторларға темпера</w:t>
      </w:r>
      <w:r>
        <w:rPr>
          <w:rFonts w:ascii="Times New Roman" w:hAnsi="Times New Roman" w:cs="Times New Roman"/>
          <w:sz w:val="28"/>
          <w:szCs w:val="28"/>
          <w:lang w:val="kk-KZ"/>
        </w:rPr>
        <w:t>тура мен қысым (газдалған мұнайлар</w:t>
      </w:r>
      <w:r w:rsidRPr="00B5666E">
        <w:rPr>
          <w:rFonts w:ascii="Times New Roman" w:hAnsi="Times New Roman" w:cs="Times New Roman"/>
          <w:sz w:val="28"/>
          <w:szCs w:val="28"/>
          <w:lang w:val="kk-KZ"/>
        </w:rPr>
        <w:t xml:space="preserve"> үшін), құрамы, дисперстік құрамы және</w:t>
      </w:r>
      <w:r>
        <w:rPr>
          <w:rFonts w:ascii="Times New Roman" w:hAnsi="Times New Roman" w:cs="Times New Roman"/>
          <w:sz w:val="28"/>
          <w:szCs w:val="28"/>
          <w:lang w:val="kk-KZ"/>
        </w:rPr>
        <w:t xml:space="preserve"> су басқан эмульсиялық мұнайлар</w:t>
      </w:r>
      <w:r w:rsidRPr="00B5666E">
        <w:rPr>
          <w:rFonts w:ascii="Times New Roman" w:hAnsi="Times New Roman" w:cs="Times New Roman"/>
          <w:sz w:val="28"/>
          <w:szCs w:val="28"/>
          <w:lang w:val="kk-KZ"/>
        </w:rPr>
        <w:t xml:space="preserve"> үшін су глобулдарын</w:t>
      </w:r>
      <w:r>
        <w:rPr>
          <w:rFonts w:ascii="Times New Roman" w:hAnsi="Times New Roman" w:cs="Times New Roman"/>
          <w:sz w:val="28"/>
          <w:szCs w:val="28"/>
          <w:lang w:val="kk-KZ"/>
        </w:rPr>
        <w:t>ың агрегаттық тұрақтылығы болып табылады</w:t>
      </w:r>
      <w:r w:rsidRPr="00B5666E">
        <w:rPr>
          <w:rFonts w:ascii="Times New Roman" w:hAnsi="Times New Roman" w:cs="Times New Roman"/>
          <w:sz w:val="28"/>
          <w:szCs w:val="28"/>
          <w:lang w:val="kk-KZ"/>
        </w:rPr>
        <w:t>.</w:t>
      </w:r>
    </w:p>
    <w:p w:rsidR="006F5E29" w:rsidRPr="000100CB" w:rsidRDefault="006F5E29" w:rsidP="00616705">
      <w:pPr>
        <w:shd w:val="clear" w:color="auto" w:fill="FFFFFF"/>
        <w:spacing w:after="0" w:line="240" w:lineRule="auto"/>
        <w:ind w:firstLine="709"/>
        <w:jc w:val="both"/>
        <w:rPr>
          <w:rFonts w:ascii="Times New Roman" w:hAnsi="Times New Roman" w:cs="Times New Roman"/>
          <w:sz w:val="28"/>
          <w:szCs w:val="28"/>
          <w:lang w:val="kk-KZ"/>
        </w:rPr>
      </w:pPr>
    </w:p>
    <w:p w:rsidR="00761105" w:rsidRDefault="00736930" w:rsidP="00616705">
      <w:pPr>
        <w:shd w:val="clear" w:color="auto" w:fill="FFFFFF"/>
        <w:spacing w:after="0" w:line="240" w:lineRule="auto"/>
        <w:ind w:firstLine="709"/>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2.6</w:t>
      </w:r>
      <w:r w:rsidR="0093341E">
        <w:rPr>
          <w:rFonts w:ascii="Times New Roman" w:eastAsia="Calibri" w:hAnsi="Times New Roman" w:cs="Times New Roman"/>
          <w:b/>
          <w:sz w:val="28"/>
          <w:szCs w:val="28"/>
          <w:lang w:val="kk-KZ"/>
        </w:rPr>
        <w:t xml:space="preserve"> Госсиполды шайырдың</w:t>
      </w:r>
      <w:r w:rsidR="00A5339B" w:rsidRPr="000100CB">
        <w:rPr>
          <w:rFonts w:ascii="Times New Roman" w:eastAsia="Calibri" w:hAnsi="Times New Roman" w:cs="Times New Roman"/>
          <w:b/>
          <w:sz w:val="28"/>
          <w:szCs w:val="28"/>
          <w:lang w:val="kk-KZ"/>
        </w:rPr>
        <w:t xml:space="preserve"> физика-химиялық қасиеттері</w:t>
      </w:r>
      <w:r w:rsidR="006D0FB7">
        <w:rPr>
          <w:rFonts w:ascii="Times New Roman" w:eastAsia="Calibri" w:hAnsi="Times New Roman" w:cs="Times New Roman"/>
          <w:b/>
          <w:sz w:val="28"/>
          <w:szCs w:val="28"/>
          <w:lang w:val="kk-KZ"/>
        </w:rPr>
        <w:t xml:space="preserve"> </w:t>
      </w:r>
    </w:p>
    <w:p w:rsidR="00736930" w:rsidRPr="000100CB" w:rsidRDefault="00736930" w:rsidP="00616705">
      <w:pPr>
        <w:shd w:val="clear" w:color="auto" w:fill="FFFFFF"/>
        <w:spacing w:after="0" w:line="240" w:lineRule="auto"/>
        <w:ind w:firstLine="709"/>
        <w:jc w:val="both"/>
        <w:rPr>
          <w:rFonts w:ascii="Times New Roman" w:eastAsia="Calibri" w:hAnsi="Times New Roman" w:cs="Times New Roman"/>
          <w:b/>
          <w:sz w:val="28"/>
          <w:szCs w:val="28"/>
          <w:lang w:val="kk-KZ"/>
        </w:rPr>
      </w:pPr>
    </w:p>
    <w:p w:rsidR="00994E89" w:rsidRPr="000100CB" w:rsidRDefault="00994E89" w:rsidP="00616705">
      <w:pPr>
        <w:pStyle w:val="a5"/>
        <w:ind w:firstLine="709"/>
        <w:contextualSpacing/>
        <w:jc w:val="both"/>
        <w:rPr>
          <w:lang w:val="kk-KZ"/>
        </w:rPr>
      </w:pPr>
      <w:r w:rsidRPr="000100CB">
        <w:rPr>
          <w:lang w:val="kk-KZ"/>
        </w:rPr>
        <w:t xml:space="preserve">Бұл жұмыста </w:t>
      </w:r>
      <w:r w:rsidR="009C3EAF">
        <w:rPr>
          <w:lang w:val="kk-KZ"/>
        </w:rPr>
        <w:t>г</w:t>
      </w:r>
      <w:r w:rsidRPr="000100CB">
        <w:rPr>
          <w:lang w:val="kk-KZ"/>
        </w:rPr>
        <w:t>оссиполды шайырды</w:t>
      </w:r>
      <w:r w:rsidR="009C3EAF">
        <w:rPr>
          <w:lang w:val="kk-KZ"/>
        </w:rPr>
        <w:t>ң</w:t>
      </w:r>
      <w:r w:rsidR="009C3EAF" w:rsidRPr="009C3EAF">
        <w:rPr>
          <w:lang w:val="kk-KZ"/>
        </w:rPr>
        <w:t xml:space="preserve"> </w:t>
      </w:r>
      <w:r w:rsidR="009C3EAF" w:rsidRPr="000100CB">
        <w:rPr>
          <w:lang w:val="kk-KZ"/>
        </w:rPr>
        <w:t>құрамы</w:t>
      </w:r>
      <w:r w:rsidR="009C3EAF">
        <w:rPr>
          <w:lang w:val="kk-KZ"/>
        </w:rPr>
        <w:t>нда</w:t>
      </w:r>
      <w:r w:rsidR="007A59F1" w:rsidRPr="000100CB">
        <w:rPr>
          <w:lang w:val="kk-KZ"/>
        </w:rPr>
        <w:t>: органикалық заттар</w:t>
      </w:r>
      <w:r w:rsidR="00576BA2" w:rsidRPr="000100CB">
        <w:rPr>
          <w:lang w:val="kk-KZ"/>
        </w:rPr>
        <w:t xml:space="preserve"> – 98,29%</w:t>
      </w:r>
      <w:r w:rsidR="007A59F1" w:rsidRPr="000100CB">
        <w:rPr>
          <w:lang w:val="kk-KZ"/>
        </w:rPr>
        <w:t xml:space="preserve">; </w:t>
      </w:r>
      <w:r w:rsidRPr="000100CB">
        <w:rPr>
          <w:lang w:val="kk-KZ"/>
        </w:rPr>
        <w:t>бейорганикалық заттар</w:t>
      </w:r>
      <w:r w:rsidR="00576BA2" w:rsidRPr="000100CB">
        <w:rPr>
          <w:lang w:val="kk-KZ"/>
        </w:rPr>
        <w:t xml:space="preserve"> </w:t>
      </w:r>
      <w:r w:rsidR="009C3EAF">
        <w:rPr>
          <w:lang w:val="kk-KZ"/>
        </w:rPr>
        <w:t>–</w:t>
      </w:r>
      <w:r w:rsidR="00576BA2" w:rsidRPr="000100CB">
        <w:rPr>
          <w:lang w:val="kk-KZ"/>
        </w:rPr>
        <w:t xml:space="preserve"> 1,73%; </w:t>
      </w:r>
      <w:r w:rsidRPr="000100CB">
        <w:rPr>
          <w:lang w:val="kk-KZ"/>
        </w:rPr>
        <w:t>эфирде</w:t>
      </w:r>
      <w:r w:rsidR="00576BA2" w:rsidRPr="000100CB">
        <w:rPr>
          <w:lang w:val="kk-KZ"/>
        </w:rPr>
        <w:t xml:space="preserve"> толық </w:t>
      </w:r>
      <w:r w:rsidRPr="000100CB">
        <w:rPr>
          <w:lang w:val="kk-KZ"/>
        </w:rPr>
        <w:t>еритін затта</w:t>
      </w:r>
      <w:r w:rsidR="00576BA2" w:rsidRPr="000100CB">
        <w:rPr>
          <w:lang w:val="kk-KZ"/>
        </w:rPr>
        <w:t>р; қышқылдық саны – 67,5 КОН тең</w:t>
      </w:r>
      <w:r w:rsidRPr="000100CB">
        <w:rPr>
          <w:lang w:val="kk-KZ"/>
        </w:rPr>
        <w:t xml:space="preserve">; </w:t>
      </w:r>
      <w:r w:rsidR="00576BA2" w:rsidRPr="000100CB">
        <w:rPr>
          <w:lang w:val="kk-KZ"/>
        </w:rPr>
        <w:t xml:space="preserve">майлы емес заттар </w:t>
      </w:r>
      <w:r w:rsidR="009C3EAF">
        <w:rPr>
          <w:lang w:val="kk-KZ"/>
        </w:rPr>
        <w:t>–</w:t>
      </w:r>
      <w:r w:rsidR="00576BA2" w:rsidRPr="000100CB">
        <w:rPr>
          <w:lang w:val="kk-KZ"/>
        </w:rPr>
        <w:t xml:space="preserve"> 3</w:t>
      </w:r>
      <w:r w:rsidR="009C3EAF">
        <w:rPr>
          <w:lang w:val="kk-KZ"/>
        </w:rPr>
        <w:t xml:space="preserve">9%, </w:t>
      </w:r>
      <w:r w:rsidRPr="000100CB">
        <w:rPr>
          <w:lang w:val="kk-KZ"/>
        </w:rPr>
        <w:t xml:space="preserve">йодтық саны </w:t>
      </w:r>
      <w:r w:rsidR="009C3EAF">
        <w:rPr>
          <w:lang w:val="kk-KZ"/>
        </w:rPr>
        <w:t xml:space="preserve">– </w:t>
      </w:r>
      <w:r w:rsidRPr="000100CB">
        <w:rPr>
          <w:lang w:val="kk-KZ"/>
        </w:rPr>
        <w:t xml:space="preserve">97 тең; сабындану саны – 200 мг КОН/г тең; </w:t>
      </w:r>
      <w:r w:rsidR="00576BA2" w:rsidRPr="000100CB">
        <w:rPr>
          <w:lang w:val="kk-KZ"/>
        </w:rPr>
        <w:t xml:space="preserve">гидроксидтік саны </w:t>
      </w:r>
      <w:r w:rsidR="009C3EAF">
        <w:rPr>
          <w:lang w:val="kk-KZ"/>
        </w:rPr>
        <w:t>–</w:t>
      </w:r>
      <w:r w:rsidR="00576BA2" w:rsidRPr="000100CB">
        <w:rPr>
          <w:lang w:val="kk-KZ"/>
        </w:rPr>
        <w:t xml:space="preserve"> 92%; </w:t>
      </w:r>
      <w:r w:rsidRPr="000100CB">
        <w:rPr>
          <w:lang w:val="kk-KZ"/>
        </w:rPr>
        <w:t xml:space="preserve">эфирлік саны </w:t>
      </w:r>
      <w:r w:rsidR="009C3EAF">
        <w:rPr>
          <w:lang w:val="kk-KZ"/>
        </w:rPr>
        <w:t xml:space="preserve">– </w:t>
      </w:r>
      <w:r w:rsidRPr="000100CB">
        <w:rPr>
          <w:lang w:val="kk-KZ"/>
        </w:rPr>
        <w:t>135мг КОН тең; сабындану барысында бө</w:t>
      </w:r>
      <w:r w:rsidR="00576BA2" w:rsidRPr="000100CB">
        <w:rPr>
          <w:lang w:val="kk-KZ"/>
        </w:rPr>
        <w:t>лініп шығатын май қышқылдары- 63</w:t>
      </w:r>
      <w:r w:rsidRPr="000100CB">
        <w:rPr>
          <w:lang w:val="kk-KZ"/>
        </w:rPr>
        <w:t>%</w:t>
      </w:r>
      <w:r w:rsidR="00576BA2" w:rsidRPr="000100CB">
        <w:rPr>
          <w:lang w:val="kk-KZ"/>
        </w:rPr>
        <w:t>;</w:t>
      </w:r>
      <w:r w:rsidRPr="000100CB">
        <w:rPr>
          <w:lang w:val="kk-KZ"/>
        </w:rPr>
        <w:t xml:space="preserve"> фосфор (Р</w:t>
      </w:r>
      <w:r w:rsidRPr="000100CB">
        <w:rPr>
          <w:vertAlign w:val="subscript"/>
          <w:lang w:val="kk-KZ"/>
        </w:rPr>
        <w:t>2</w:t>
      </w:r>
      <w:r w:rsidRPr="000100CB">
        <w:rPr>
          <w:lang w:val="kk-KZ"/>
        </w:rPr>
        <w:t>О</w:t>
      </w:r>
      <w:r w:rsidRPr="000100CB">
        <w:rPr>
          <w:vertAlign w:val="subscript"/>
          <w:lang w:val="kk-KZ"/>
        </w:rPr>
        <w:t>5</w:t>
      </w:r>
      <w:r w:rsidRPr="000100CB">
        <w:rPr>
          <w:lang w:val="kk-KZ"/>
        </w:rPr>
        <w:t xml:space="preserve"> шаққанда)</w:t>
      </w:r>
      <w:r w:rsidR="00576BA2" w:rsidRPr="000100CB">
        <w:rPr>
          <w:lang w:val="kk-KZ"/>
        </w:rPr>
        <w:t xml:space="preserve"> </w:t>
      </w:r>
      <w:r w:rsidR="009C3EAF">
        <w:rPr>
          <w:lang w:val="kk-KZ"/>
        </w:rPr>
        <w:t>–</w:t>
      </w:r>
      <w:r w:rsidR="00576BA2" w:rsidRPr="000100CB">
        <w:rPr>
          <w:lang w:val="kk-KZ"/>
        </w:rPr>
        <w:t xml:space="preserve"> 0,2260%</w:t>
      </w:r>
      <w:r w:rsidRPr="000100CB">
        <w:rPr>
          <w:lang w:val="kk-KZ"/>
        </w:rPr>
        <w:t>; госсиполды шайырдың кальций тұздарындағы кальций</w:t>
      </w:r>
      <w:r w:rsidR="00576BA2" w:rsidRPr="000100CB">
        <w:rPr>
          <w:lang w:val="kk-KZ"/>
        </w:rPr>
        <w:t xml:space="preserve">дің үлесі </w:t>
      </w:r>
      <w:r w:rsidR="009C3EAF">
        <w:rPr>
          <w:lang w:val="kk-KZ"/>
        </w:rPr>
        <w:t>–</w:t>
      </w:r>
      <w:r w:rsidR="00576BA2" w:rsidRPr="000100CB">
        <w:rPr>
          <w:lang w:val="kk-KZ"/>
        </w:rPr>
        <w:t xml:space="preserve"> 8,78%</w:t>
      </w:r>
      <w:r w:rsidR="009C3EAF" w:rsidRPr="009C3EAF">
        <w:rPr>
          <w:lang w:val="kk-KZ"/>
        </w:rPr>
        <w:t xml:space="preserve"> </w:t>
      </w:r>
      <w:r w:rsidR="009C3EAF">
        <w:rPr>
          <w:lang w:val="kk-KZ"/>
        </w:rPr>
        <w:t>болады.</w:t>
      </w:r>
    </w:p>
    <w:p w:rsidR="00994E89" w:rsidRPr="000100CB" w:rsidRDefault="00994E89" w:rsidP="00616705">
      <w:pPr>
        <w:shd w:val="clear" w:color="auto" w:fill="FFFFFF"/>
        <w:spacing w:after="0" w:line="240" w:lineRule="auto"/>
        <w:ind w:firstLine="709"/>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Госсиполд</w:t>
      </w:r>
      <w:r w:rsidR="007A59F1" w:rsidRPr="000100CB">
        <w:rPr>
          <w:rFonts w:ascii="Times New Roman" w:hAnsi="Times New Roman" w:cs="Times New Roman"/>
          <w:sz w:val="28"/>
          <w:szCs w:val="28"/>
          <w:lang w:val="kk-KZ"/>
        </w:rPr>
        <w:t>ы шайыр спиртте, өсімдік майында,</w:t>
      </w:r>
      <w:r w:rsidR="00DC6CEC">
        <w:rPr>
          <w:rFonts w:ascii="Times New Roman" w:hAnsi="Times New Roman" w:cs="Times New Roman"/>
          <w:sz w:val="28"/>
          <w:szCs w:val="28"/>
          <w:lang w:val="kk-KZ"/>
        </w:rPr>
        <w:t xml:space="preserve"> </w:t>
      </w:r>
      <w:r w:rsidR="007A59F1" w:rsidRPr="000100CB">
        <w:rPr>
          <w:rFonts w:ascii="Times New Roman" w:hAnsi="Times New Roman" w:cs="Times New Roman"/>
          <w:sz w:val="28"/>
          <w:szCs w:val="28"/>
          <w:lang w:val="kk-KZ"/>
        </w:rPr>
        <w:t>диоксан, ацетон, диэтил эфирі, этилацетат, дихлорэтан, фенол, пиридинде</w:t>
      </w:r>
      <w:r w:rsidRPr="000100CB">
        <w:rPr>
          <w:rFonts w:ascii="Times New Roman" w:hAnsi="Times New Roman" w:cs="Times New Roman"/>
          <w:sz w:val="28"/>
          <w:szCs w:val="28"/>
          <w:lang w:val="kk-KZ"/>
        </w:rPr>
        <w:t xml:space="preserve"> жақсы ериді. Госсиполды шайыр</w:t>
      </w:r>
      <w:r w:rsidR="00761105" w:rsidRPr="000100CB">
        <w:rPr>
          <w:rFonts w:ascii="Times New Roman" w:hAnsi="Times New Roman" w:cs="Times New Roman"/>
          <w:sz w:val="28"/>
          <w:szCs w:val="28"/>
          <w:lang w:val="kk-KZ"/>
        </w:rPr>
        <w:t>дың балқу температурасы 100-214</w:t>
      </w:r>
      <w:r w:rsidRPr="000100CB">
        <w:rPr>
          <w:rFonts w:ascii="Times New Roman" w:hAnsi="Times New Roman" w:cs="Times New Roman"/>
          <w:sz w:val="28"/>
          <w:szCs w:val="28"/>
          <w:lang w:val="kk-KZ"/>
        </w:rPr>
        <w:t>°С</w:t>
      </w:r>
      <w:r w:rsidR="00DC6CEC">
        <w:rPr>
          <w:rFonts w:ascii="Times New Roman" w:hAnsi="Times New Roman" w:cs="Times New Roman"/>
          <w:sz w:val="28"/>
          <w:szCs w:val="28"/>
          <w:lang w:val="kk-KZ"/>
        </w:rPr>
        <w:t xml:space="preserve"> </w:t>
      </w:r>
      <w:r w:rsidRPr="000100CB">
        <w:rPr>
          <w:rFonts w:ascii="Times New Roman" w:hAnsi="Times New Roman" w:cs="Times New Roman"/>
          <w:sz w:val="28"/>
          <w:szCs w:val="28"/>
          <w:lang w:val="kk-KZ"/>
        </w:rPr>
        <w:t>аралығында болады. Бұл госсиподы шайыр құрамы бойынша күрделі қосылыста</w:t>
      </w:r>
      <w:r w:rsidR="007A59F1" w:rsidRPr="000100CB">
        <w:rPr>
          <w:rFonts w:ascii="Times New Roman" w:hAnsi="Times New Roman" w:cs="Times New Roman"/>
          <w:sz w:val="28"/>
          <w:szCs w:val="28"/>
          <w:lang w:val="kk-KZ"/>
        </w:rPr>
        <w:t>рдың жиынтығы, қосылыс тұрақсыз және ол тез тотығады. Г</w:t>
      </w:r>
      <w:r w:rsidRPr="000100CB">
        <w:rPr>
          <w:rFonts w:ascii="Times New Roman" w:hAnsi="Times New Roman" w:cs="Times New Roman"/>
          <w:sz w:val="28"/>
          <w:szCs w:val="28"/>
          <w:lang w:val="kk-KZ"/>
        </w:rPr>
        <w:t xml:space="preserve">оссиполды шайырдың құрамында токоферол изомерлерінің аз мөлшері </w:t>
      </w:r>
      <w:r w:rsidR="007A59F1" w:rsidRPr="000100CB">
        <w:rPr>
          <w:rFonts w:ascii="Times New Roman" w:hAnsi="Times New Roman" w:cs="Times New Roman"/>
          <w:sz w:val="28"/>
          <w:szCs w:val="28"/>
          <w:lang w:val="kk-KZ"/>
        </w:rPr>
        <w:t>бар, олар сабындану кезінде</w:t>
      </w:r>
      <w:r w:rsidRPr="000100CB">
        <w:rPr>
          <w:rFonts w:ascii="Times New Roman" w:hAnsi="Times New Roman" w:cs="Times New Roman"/>
          <w:sz w:val="28"/>
          <w:szCs w:val="28"/>
          <w:lang w:val="kk-KZ"/>
        </w:rPr>
        <w:t xml:space="preserve"> сабынданбайтын бөлігіне </w:t>
      </w:r>
      <w:r w:rsidR="007A59F1" w:rsidRPr="000100CB">
        <w:rPr>
          <w:rFonts w:ascii="Times New Roman" w:hAnsi="Times New Roman" w:cs="Times New Roman"/>
          <w:sz w:val="28"/>
          <w:szCs w:val="28"/>
          <w:lang w:val="kk-KZ"/>
        </w:rPr>
        <w:t xml:space="preserve">қарай </w:t>
      </w:r>
      <w:r w:rsidRPr="000100CB">
        <w:rPr>
          <w:rFonts w:ascii="Times New Roman" w:hAnsi="Times New Roman" w:cs="Times New Roman"/>
          <w:sz w:val="28"/>
          <w:szCs w:val="28"/>
          <w:lang w:val="kk-KZ"/>
        </w:rPr>
        <w:t xml:space="preserve">жиналады. </w:t>
      </w:r>
    </w:p>
    <w:p w:rsidR="00943C1C" w:rsidRPr="00D62691" w:rsidRDefault="00943C1C" w:rsidP="00616705">
      <w:pPr>
        <w:pStyle w:val="a5"/>
        <w:ind w:firstLine="709"/>
        <w:contextualSpacing/>
        <w:jc w:val="both"/>
        <w:rPr>
          <w:lang w:val="kk-KZ"/>
        </w:rPr>
      </w:pPr>
      <w:r w:rsidRPr="000100CB">
        <w:rPr>
          <w:lang w:val="kk-KZ"/>
        </w:rPr>
        <w:t xml:space="preserve">Қазақстанның химия өнеркәсібінде материалды және шикізатты оқшаулау есебінен жаңа кәсіпорындарды </w:t>
      </w:r>
      <w:r w:rsidRPr="00D62691">
        <w:rPr>
          <w:lang w:val="kk-KZ"/>
        </w:rPr>
        <w:t>құру және жұмыс істеп тұрған кәсіпорындарды жаңғырту бойынша ауқымды жұмыстар жүргізілуде, импортты алмастыратын өнім шығару қамтамасыз етілуде. Сондықтан жергілікті екінші реттік химиялық шикізат негізінде беттік-активті заттар алу технологиясын жасау бойынша ғылыми зерттеулер жүргізу маңызды</w:t>
      </w:r>
      <w:r w:rsidR="006F5E29">
        <w:rPr>
          <w:lang w:val="kk-KZ"/>
        </w:rPr>
        <w:t xml:space="preserve"> болып табылады</w:t>
      </w:r>
      <w:r w:rsidR="00173299">
        <w:rPr>
          <w:lang w:val="kk-KZ"/>
        </w:rPr>
        <w:t xml:space="preserve"> </w:t>
      </w:r>
      <w:r w:rsidRPr="00D62691">
        <w:rPr>
          <w:lang w:val="kk-KZ"/>
        </w:rPr>
        <w:t>[</w:t>
      </w:r>
      <w:r w:rsidR="00572FD2">
        <w:rPr>
          <w:lang w:val="kk-KZ"/>
        </w:rPr>
        <w:t>177,178</w:t>
      </w:r>
      <w:r w:rsidRPr="00D62691">
        <w:rPr>
          <w:lang w:val="kk-KZ"/>
        </w:rPr>
        <w:t>].</w:t>
      </w:r>
    </w:p>
    <w:p w:rsidR="00943C1C" w:rsidRPr="00D62691" w:rsidRDefault="006F5E29" w:rsidP="00616705">
      <w:pPr>
        <w:pStyle w:val="a5"/>
        <w:ind w:firstLine="709"/>
        <w:contextualSpacing/>
        <w:jc w:val="both"/>
        <w:rPr>
          <w:lang w:val="kk-KZ"/>
        </w:rPr>
      </w:pPr>
      <w:r>
        <w:rPr>
          <w:lang w:val="kk-KZ"/>
        </w:rPr>
        <w:t>Б</w:t>
      </w:r>
      <w:r w:rsidR="00943C1C" w:rsidRPr="00D62691">
        <w:rPr>
          <w:lang w:val="kk-KZ"/>
        </w:rPr>
        <w:t>еттік-</w:t>
      </w:r>
      <w:r w:rsidR="00761105" w:rsidRPr="00D62691">
        <w:rPr>
          <w:lang w:val="kk-KZ"/>
        </w:rPr>
        <w:t>активті</w:t>
      </w:r>
      <w:r w:rsidR="0069238F">
        <w:rPr>
          <w:lang w:val="kk-KZ"/>
        </w:rPr>
        <w:t xml:space="preserve"> заттар – беттік</w:t>
      </w:r>
      <w:r w:rsidR="00943C1C" w:rsidRPr="00D62691">
        <w:rPr>
          <w:lang w:val="kk-KZ"/>
        </w:rPr>
        <w:t xml:space="preserve"> қабатта адсорбциялануға және ф</w:t>
      </w:r>
      <w:r>
        <w:rPr>
          <w:lang w:val="kk-KZ"/>
        </w:rPr>
        <w:t>азааралық бос беттік керілуді</w:t>
      </w:r>
      <w:r w:rsidR="00943C1C" w:rsidRPr="00D62691">
        <w:rPr>
          <w:lang w:val="kk-KZ"/>
        </w:rPr>
        <w:t xml:space="preserve"> төмендетуге қабілетті заттар</w:t>
      </w:r>
      <w:r w:rsidR="0069238F">
        <w:rPr>
          <w:lang w:val="kk-KZ"/>
        </w:rPr>
        <w:t xml:space="preserve"> болып табылады</w:t>
      </w:r>
      <w:r w:rsidR="00943C1C" w:rsidRPr="00D62691">
        <w:rPr>
          <w:lang w:val="kk-KZ"/>
        </w:rPr>
        <w:t>.</w:t>
      </w:r>
    </w:p>
    <w:p w:rsidR="00943C1C" w:rsidRPr="00367797" w:rsidRDefault="00F07C22" w:rsidP="00616705">
      <w:pPr>
        <w:pStyle w:val="a5"/>
        <w:ind w:firstLine="709"/>
        <w:contextualSpacing/>
        <w:jc w:val="both"/>
        <w:rPr>
          <w:color w:val="000000" w:themeColor="text1"/>
          <w:lang w:val="kk-KZ"/>
        </w:rPr>
      </w:pPr>
      <w:r w:rsidRPr="00367797">
        <w:rPr>
          <w:color w:val="000000" w:themeColor="text1"/>
          <w:lang w:val="kk-KZ"/>
        </w:rPr>
        <w:t>Д</w:t>
      </w:r>
      <w:r w:rsidR="00943C1C" w:rsidRPr="00367797">
        <w:rPr>
          <w:color w:val="000000" w:themeColor="text1"/>
          <w:lang w:val="kk-KZ"/>
        </w:rPr>
        <w:t>исперсті жүйелердің қасиеттерін бақылау үшін төмен және жоғары молекулалы беттік</w:t>
      </w:r>
      <w:r w:rsidR="007A59F1" w:rsidRPr="00367797">
        <w:rPr>
          <w:color w:val="000000" w:themeColor="text1"/>
          <w:lang w:val="kk-KZ"/>
        </w:rPr>
        <w:t>-активті</w:t>
      </w:r>
      <w:r w:rsidR="00943C1C" w:rsidRPr="00367797">
        <w:rPr>
          <w:color w:val="000000" w:themeColor="text1"/>
          <w:lang w:val="kk-KZ"/>
        </w:rPr>
        <w:t xml:space="preserve"> заттарды ұтымды пайдаланудың ғылыми негізі олардың функционалдық құрамына, </w:t>
      </w:r>
      <w:r w:rsidR="007A59F1" w:rsidRPr="00367797">
        <w:rPr>
          <w:color w:val="000000" w:themeColor="text1"/>
          <w:lang w:val="kk-KZ"/>
        </w:rPr>
        <w:t>беттік-активті заттар</w:t>
      </w:r>
      <w:r w:rsidR="00943C1C" w:rsidRPr="00367797">
        <w:rPr>
          <w:color w:val="000000" w:themeColor="text1"/>
          <w:lang w:val="kk-KZ"/>
        </w:rPr>
        <w:t xml:space="preserve"> ерітінділерінің құрылымдық-кинетикалық күйіне, сондай-ақ қатты фаза бетінің табиғаты және қос электр қабатының құрылымы</w:t>
      </w:r>
      <w:r w:rsidR="007A59F1" w:rsidRPr="00367797">
        <w:rPr>
          <w:color w:val="000000" w:themeColor="text1"/>
          <w:lang w:val="kk-KZ"/>
        </w:rPr>
        <w:t>на байланысты</w:t>
      </w:r>
      <w:r w:rsidR="0069238F">
        <w:rPr>
          <w:color w:val="000000" w:themeColor="text1"/>
          <w:lang w:val="kk-KZ"/>
        </w:rPr>
        <w:t xml:space="preserve"> болады</w:t>
      </w:r>
      <w:r w:rsidR="00943C1C" w:rsidRPr="00367797">
        <w:rPr>
          <w:color w:val="000000" w:themeColor="text1"/>
          <w:lang w:val="kk-KZ"/>
        </w:rPr>
        <w:t>.</w:t>
      </w:r>
    </w:p>
    <w:p w:rsidR="00943C1C" w:rsidRPr="000100CB" w:rsidRDefault="007A59F1" w:rsidP="00616705">
      <w:pPr>
        <w:pStyle w:val="a5"/>
        <w:ind w:firstLine="709"/>
        <w:contextualSpacing/>
        <w:jc w:val="both"/>
        <w:rPr>
          <w:lang w:val="kk-KZ"/>
        </w:rPr>
      </w:pPr>
      <w:r w:rsidRPr="000100CB">
        <w:rPr>
          <w:lang w:val="kk-KZ"/>
        </w:rPr>
        <w:t>Полимерлі беттік-</w:t>
      </w:r>
      <w:r w:rsidR="00761105" w:rsidRPr="000100CB">
        <w:rPr>
          <w:lang w:val="kk-KZ"/>
        </w:rPr>
        <w:t>активті</w:t>
      </w:r>
      <w:r w:rsidR="00943C1C" w:rsidRPr="000100CB">
        <w:rPr>
          <w:lang w:val="kk-KZ"/>
        </w:rPr>
        <w:t xml:space="preserve"> заттардың дамуы олардың ерігіштігін арттыруға, қолдану аясын кеңейтуге және коллоидты-химиялық сипаттамаларын </w:t>
      </w:r>
      <w:r w:rsidR="0069238F">
        <w:rPr>
          <w:lang w:val="kk-KZ"/>
        </w:rPr>
        <w:lastRenderedPageBreak/>
        <w:t>жетілдіруге</w:t>
      </w:r>
      <w:r w:rsidR="00943C1C" w:rsidRPr="000100CB">
        <w:rPr>
          <w:lang w:val="kk-KZ"/>
        </w:rPr>
        <w:t xml:space="preserve"> бағытта</w:t>
      </w:r>
      <w:r w:rsidR="0069238F">
        <w:rPr>
          <w:lang w:val="kk-KZ"/>
        </w:rPr>
        <w:t>лады</w:t>
      </w:r>
      <w:r w:rsidR="00943C1C" w:rsidRPr="000100CB">
        <w:rPr>
          <w:lang w:val="kk-KZ"/>
        </w:rPr>
        <w:t>. Бұл факторлар беттік</w:t>
      </w:r>
      <w:r w:rsidR="004268B0">
        <w:rPr>
          <w:lang w:val="kk-KZ"/>
        </w:rPr>
        <w:t xml:space="preserve">-активтілікпен </w:t>
      </w:r>
      <w:r w:rsidR="00943C1C" w:rsidRPr="000100CB">
        <w:rPr>
          <w:lang w:val="kk-KZ"/>
        </w:rPr>
        <w:t>біріктіріліп, өндірісте полимерлі</w:t>
      </w:r>
      <w:r w:rsidR="0069238F">
        <w:rPr>
          <w:lang w:val="kk-KZ"/>
        </w:rPr>
        <w:t>к</w:t>
      </w:r>
      <w:r w:rsidR="00943C1C" w:rsidRPr="000100CB">
        <w:rPr>
          <w:lang w:val="kk-KZ"/>
        </w:rPr>
        <w:t xml:space="preserve"> беттік</w:t>
      </w:r>
      <w:r w:rsidR="0069238F">
        <w:rPr>
          <w:lang w:val="kk-KZ"/>
        </w:rPr>
        <w:t>-актив</w:t>
      </w:r>
      <w:r w:rsidR="00E27CA0" w:rsidRPr="000100CB">
        <w:rPr>
          <w:lang w:val="kk-KZ"/>
        </w:rPr>
        <w:t>ті</w:t>
      </w:r>
      <w:r w:rsidR="00943C1C" w:rsidRPr="000100CB">
        <w:rPr>
          <w:lang w:val="kk-KZ"/>
        </w:rPr>
        <w:t xml:space="preserve"> заттарды пайдалану тиімділігіне әсер етеді.</w:t>
      </w:r>
    </w:p>
    <w:p w:rsidR="00943C1C" w:rsidRPr="00D62691" w:rsidRDefault="00943C1C" w:rsidP="00616705">
      <w:pPr>
        <w:pStyle w:val="a5"/>
        <w:ind w:firstLine="709"/>
        <w:contextualSpacing/>
        <w:jc w:val="both"/>
        <w:rPr>
          <w:lang w:val="kk-KZ"/>
        </w:rPr>
      </w:pPr>
      <w:r w:rsidRPr="000100CB">
        <w:rPr>
          <w:lang w:val="kk-KZ"/>
        </w:rPr>
        <w:t>Өнеркәсіптің әртүрлі салаларында кеңінен қолданылатын анионды және катионды беттік</w:t>
      </w:r>
      <w:r w:rsidR="00E27CA0" w:rsidRPr="000100CB">
        <w:rPr>
          <w:lang w:val="kk-KZ"/>
        </w:rPr>
        <w:t>-активті</w:t>
      </w:r>
      <w:r w:rsidRPr="000100CB">
        <w:rPr>
          <w:lang w:val="kk-KZ"/>
        </w:rPr>
        <w:t xml:space="preserve"> заттардың </w:t>
      </w:r>
      <w:r w:rsidRPr="00D62691">
        <w:rPr>
          <w:lang w:val="kk-KZ"/>
        </w:rPr>
        <w:t>негізгі бөлігі синтетикалық май қышқылдары мен жоғары спирттер негізінде синтезделеді</w:t>
      </w:r>
      <w:r w:rsidR="0069238F">
        <w:rPr>
          <w:lang w:val="kk-KZ"/>
        </w:rPr>
        <w:t xml:space="preserve"> </w:t>
      </w:r>
      <w:r w:rsidR="0069238F" w:rsidRPr="00D62691">
        <w:rPr>
          <w:lang w:val="kk-KZ"/>
        </w:rPr>
        <w:t>[</w:t>
      </w:r>
      <w:r w:rsidR="0069238F">
        <w:rPr>
          <w:lang w:val="kk-KZ"/>
        </w:rPr>
        <w:t>179</w:t>
      </w:r>
      <w:r w:rsidR="0069238F" w:rsidRPr="00D62691">
        <w:rPr>
          <w:lang w:val="kk-KZ"/>
        </w:rPr>
        <w:t>]</w:t>
      </w:r>
      <w:r w:rsidRPr="00D62691">
        <w:rPr>
          <w:lang w:val="kk-KZ"/>
        </w:rPr>
        <w:t xml:space="preserve">. Жоғары май қышқылдары мен спирттер анионды және катионды </w:t>
      </w:r>
      <w:r w:rsidR="00E27CA0" w:rsidRPr="00D62691">
        <w:rPr>
          <w:lang w:val="kk-KZ"/>
        </w:rPr>
        <w:t>беттік-активті заттар</w:t>
      </w:r>
      <w:r w:rsidRPr="00D62691">
        <w:rPr>
          <w:lang w:val="kk-KZ"/>
        </w:rPr>
        <w:t xml:space="preserve"> синтезінің негізгі шикізаты болып табылады.</w:t>
      </w:r>
    </w:p>
    <w:p w:rsidR="00943C1C" w:rsidRPr="000100CB" w:rsidRDefault="00E27CA0" w:rsidP="00616705">
      <w:pPr>
        <w:pStyle w:val="a5"/>
        <w:ind w:firstLine="709"/>
        <w:contextualSpacing/>
        <w:jc w:val="both"/>
        <w:rPr>
          <w:lang w:val="kk-KZ"/>
        </w:rPr>
      </w:pPr>
      <w:r w:rsidRPr="00D62691">
        <w:rPr>
          <w:lang w:val="kk-KZ"/>
        </w:rPr>
        <w:t>Беттік-активті заттар</w:t>
      </w:r>
      <w:r w:rsidR="00943C1C" w:rsidRPr="00D62691">
        <w:rPr>
          <w:lang w:val="kk-KZ"/>
        </w:rPr>
        <w:t xml:space="preserve"> синтезі үшін «таза» химиялық заттарды қолданумен қатар, химия және өңдеу өнеркәсібінің, атап айтқанда, май өнеркәсібінің ірі тоннажды қалдықтарын пайдалану </w:t>
      </w:r>
      <w:r w:rsidR="00943C1C" w:rsidRPr="000100CB">
        <w:rPr>
          <w:lang w:val="kk-KZ"/>
        </w:rPr>
        <w:t>мүмкіндігіне зерттеулер жүргіз</w:t>
      </w:r>
      <w:r w:rsidR="0069238F">
        <w:rPr>
          <w:lang w:val="kk-KZ"/>
        </w:rPr>
        <w:t>іле</w:t>
      </w:r>
      <w:r w:rsidR="00943C1C" w:rsidRPr="000100CB">
        <w:rPr>
          <w:lang w:val="kk-KZ"/>
        </w:rPr>
        <w:t>ді. Госсипол шайырының (гудрон) май қышқылдарын айдау процесінің қалдығы болып табылады.</w:t>
      </w:r>
    </w:p>
    <w:p w:rsidR="00A5339B" w:rsidRPr="00D62691" w:rsidRDefault="00AF0EEB" w:rsidP="00AF0EEB">
      <w:pPr>
        <w:shd w:val="clear" w:color="auto" w:fill="FFFFFF"/>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w:t>
      </w:r>
      <w:r w:rsidRPr="000100CB">
        <w:rPr>
          <w:rFonts w:ascii="Times New Roman" w:eastAsia="Calibri" w:hAnsi="Times New Roman" w:cs="Times New Roman"/>
          <w:sz w:val="28"/>
          <w:szCs w:val="28"/>
          <w:lang w:val="kk-KZ"/>
        </w:rPr>
        <w:t xml:space="preserve">еттік-активті заттарды пайдалану </w:t>
      </w:r>
      <w:r w:rsidR="00A5339B" w:rsidRPr="000100CB">
        <w:rPr>
          <w:rFonts w:ascii="Times New Roman" w:eastAsia="Calibri" w:hAnsi="Times New Roman" w:cs="Times New Roman"/>
          <w:sz w:val="28"/>
          <w:szCs w:val="28"/>
          <w:lang w:val="kk-KZ"/>
        </w:rPr>
        <w:t xml:space="preserve">технологиялық қоспалар ретінде </w:t>
      </w:r>
      <w:r>
        <w:rPr>
          <w:rFonts w:ascii="Times New Roman" w:eastAsia="Calibri" w:hAnsi="Times New Roman" w:cs="Times New Roman"/>
          <w:sz w:val="28"/>
          <w:szCs w:val="28"/>
          <w:lang w:val="kk-KZ"/>
        </w:rPr>
        <w:t>ғ</w:t>
      </w:r>
      <w:r w:rsidR="00A5339B" w:rsidRPr="000100CB">
        <w:rPr>
          <w:rFonts w:ascii="Times New Roman" w:eastAsia="Calibri" w:hAnsi="Times New Roman" w:cs="Times New Roman"/>
          <w:sz w:val="28"/>
          <w:szCs w:val="28"/>
          <w:lang w:val="kk-KZ"/>
        </w:rPr>
        <w:t xml:space="preserve">ылыми және практикалық қызығушылық </w:t>
      </w:r>
      <w:r>
        <w:rPr>
          <w:rFonts w:ascii="Times New Roman" w:eastAsia="Calibri" w:hAnsi="Times New Roman" w:cs="Times New Roman"/>
          <w:sz w:val="28"/>
          <w:szCs w:val="28"/>
          <w:lang w:val="kk-KZ"/>
        </w:rPr>
        <w:t>тудыратын ауқымды салалардың бірі болып табылады</w:t>
      </w:r>
      <w:r w:rsidR="00A5339B" w:rsidRPr="000100CB">
        <w:rPr>
          <w:rFonts w:ascii="Times New Roman" w:eastAsia="Calibri" w:hAnsi="Times New Roman" w:cs="Times New Roman"/>
          <w:sz w:val="28"/>
          <w:szCs w:val="28"/>
          <w:lang w:val="kk-KZ"/>
        </w:rPr>
        <w:t>. Неғұрлым тиімді беттік-</w:t>
      </w:r>
      <w:r w:rsidR="00761105" w:rsidRPr="000100CB">
        <w:rPr>
          <w:rFonts w:ascii="Times New Roman" w:eastAsia="Calibri" w:hAnsi="Times New Roman" w:cs="Times New Roman"/>
          <w:sz w:val="28"/>
          <w:szCs w:val="28"/>
          <w:lang w:val="kk-KZ"/>
        </w:rPr>
        <w:t xml:space="preserve">активті </w:t>
      </w:r>
      <w:r w:rsidR="00A5339B" w:rsidRPr="000100CB">
        <w:rPr>
          <w:rFonts w:ascii="Times New Roman" w:eastAsia="Calibri" w:hAnsi="Times New Roman" w:cs="Times New Roman"/>
          <w:sz w:val="28"/>
          <w:szCs w:val="28"/>
          <w:lang w:val="kk-KZ"/>
        </w:rPr>
        <w:t xml:space="preserve">заттарды және соғұрлым оларды қолданудың тиімді шарттарын іздеу бойынша зерттеулер өзекті болып қала береді; атап айтқанда қоспалардың реологиялық қасиеттеріне </w:t>
      </w:r>
      <w:r w:rsidR="00761105" w:rsidRPr="000100CB">
        <w:rPr>
          <w:rFonts w:ascii="Times New Roman" w:eastAsia="Calibri" w:hAnsi="Times New Roman" w:cs="Times New Roman"/>
          <w:sz w:val="28"/>
          <w:szCs w:val="28"/>
          <w:lang w:val="kk-KZ"/>
        </w:rPr>
        <w:t xml:space="preserve">беттік-активті </w:t>
      </w:r>
      <w:r w:rsidR="00A5339B" w:rsidRPr="000100CB">
        <w:rPr>
          <w:rFonts w:ascii="Times New Roman" w:eastAsia="Calibri" w:hAnsi="Times New Roman" w:cs="Times New Roman"/>
          <w:sz w:val="28"/>
          <w:szCs w:val="28"/>
          <w:lang w:val="kk-KZ"/>
        </w:rPr>
        <w:t>заттардың әсер ету механизмін зерттеу</w:t>
      </w:r>
      <w:r>
        <w:rPr>
          <w:rFonts w:ascii="Times New Roman" w:eastAsia="Calibri" w:hAnsi="Times New Roman" w:cs="Times New Roman"/>
          <w:sz w:val="28"/>
          <w:szCs w:val="28"/>
          <w:lang w:val="kk-KZ"/>
        </w:rPr>
        <w:t xml:space="preserve"> болып табылады</w:t>
      </w:r>
      <w:r w:rsidR="00A5339B" w:rsidRPr="000100CB">
        <w:rPr>
          <w:rFonts w:ascii="Times New Roman" w:eastAsia="Calibri" w:hAnsi="Times New Roman" w:cs="Times New Roman"/>
          <w:sz w:val="28"/>
          <w:szCs w:val="28"/>
          <w:lang w:val="kk-KZ"/>
        </w:rPr>
        <w:t xml:space="preserve">. </w:t>
      </w:r>
      <w:r w:rsidR="00A5339B" w:rsidRPr="00D62691">
        <w:rPr>
          <w:rFonts w:ascii="Times New Roman" w:eastAsia="Calibri" w:hAnsi="Times New Roman" w:cs="Times New Roman"/>
          <w:sz w:val="28"/>
          <w:szCs w:val="28"/>
          <w:lang w:val="kk-KZ"/>
        </w:rPr>
        <w:t xml:space="preserve">Синтетикалық май қышқылдары мен жоғары спирттерден синтезделген анионды және катионды </w:t>
      </w:r>
      <w:r w:rsidR="00761105" w:rsidRPr="00D62691">
        <w:rPr>
          <w:rFonts w:ascii="Times New Roman" w:eastAsia="Calibri" w:hAnsi="Times New Roman" w:cs="Times New Roman"/>
          <w:sz w:val="28"/>
          <w:szCs w:val="28"/>
          <w:lang w:val="kk-KZ"/>
        </w:rPr>
        <w:t xml:space="preserve">беттік-активті </w:t>
      </w:r>
      <w:r w:rsidR="00A5339B" w:rsidRPr="00D62691">
        <w:rPr>
          <w:rFonts w:ascii="Times New Roman" w:eastAsia="Calibri" w:hAnsi="Times New Roman" w:cs="Times New Roman"/>
          <w:sz w:val="28"/>
          <w:szCs w:val="28"/>
          <w:lang w:val="kk-KZ"/>
        </w:rPr>
        <w:t>заттар әртүрлі өндіріс салаларында кеңінен қолданы</w:t>
      </w:r>
      <w:r>
        <w:rPr>
          <w:rFonts w:ascii="Times New Roman" w:eastAsia="Calibri" w:hAnsi="Times New Roman" w:cs="Times New Roman"/>
          <w:sz w:val="28"/>
          <w:szCs w:val="28"/>
          <w:lang w:val="kk-KZ"/>
        </w:rPr>
        <w:t xml:space="preserve">лады </w:t>
      </w:r>
      <w:r w:rsidR="00572FD2">
        <w:rPr>
          <w:rFonts w:ascii="Times New Roman" w:eastAsia="Calibri" w:hAnsi="Times New Roman" w:cs="Times New Roman"/>
          <w:sz w:val="28"/>
          <w:szCs w:val="28"/>
          <w:lang w:val="kk-KZ"/>
        </w:rPr>
        <w:t>[180</w:t>
      </w:r>
      <w:r w:rsidR="00572FD2" w:rsidRPr="00D62691">
        <w:rPr>
          <w:rFonts w:ascii="Times New Roman" w:eastAsia="Calibri" w:hAnsi="Times New Roman" w:cs="Times New Roman"/>
          <w:sz w:val="28"/>
          <w:szCs w:val="28"/>
          <w:lang w:val="kk-KZ"/>
        </w:rPr>
        <w:t>]</w:t>
      </w:r>
      <w:r w:rsidR="00A5339B" w:rsidRPr="00D62691">
        <w:rPr>
          <w:rFonts w:ascii="Times New Roman" w:eastAsia="Calibri" w:hAnsi="Times New Roman" w:cs="Times New Roman"/>
          <w:sz w:val="28"/>
          <w:szCs w:val="28"/>
          <w:lang w:val="kk-KZ"/>
        </w:rPr>
        <w:t>.</w:t>
      </w:r>
    </w:p>
    <w:p w:rsidR="00A5339B" w:rsidRPr="00D62691" w:rsidRDefault="00A5339B" w:rsidP="00E70077">
      <w:pPr>
        <w:shd w:val="clear" w:color="auto" w:fill="FFFFFF"/>
        <w:spacing w:after="0" w:line="240" w:lineRule="auto"/>
        <w:ind w:firstLine="709"/>
        <w:jc w:val="both"/>
        <w:rPr>
          <w:rFonts w:ascii="Times New Roman" w:eastAsia="Calibri" w:hAnsi="Times New Roman" w:cs="Times New Roman"/>
          <w:sz w:val="28"/>
          <w:szCs w:val="28"/>
          <w:lang w:val="kk-KZ"/>
        </w:rPr>
      </w:pPr>
      <w:r w:rsidRPr="00D62691">
        <w:rPr>
          <w:rFonts w:ascii="Times New Roman" w:eastAsia="Calibri" w:hAnsi="Times New Roman" w:cs="Times New Roman"/>
          <w:sz w:val="28"/>
          <w:szCs w:val="28"/>
          <w:lang w:val="kk-KZ"/>
        </w:rPr>
        <w:t xml:space="preserve">Май қышқылдарының дистилляциялық қалдықтарының құрамын зерттеу нәтижесінде оның құрамында 52-60% карбон май қышқылдары бар </w:t>
      </w:r>
      <w:r w:rsidR="00761105" w:rsidRPr="00D62691">
        <w:rPr>
          <w:rFonts w:ascii="Times New Roman" w:eastAsia="Calibri" w:hAnsi="Times New Roman" w:cs="Times New Roman"/>
          <w:sz w:val="28"/>
          <w:szCs w:val="28"/>
          <w:lang w:val="kk-KZ"/>
        </w:rPr>
        <w:t xml:space="preserve">беттік-активті </w:t>
      </w:r>
      <w:r w:rsidRPr="00D62691">
        <w:rPr>
          <w:rFonts w:ascii="Times New Roman" w:eastAsia="Calibri" w:hAnsi="Times New Roman" w:cs="Times New Roman"/>
          <w:sz w:val="28"/>
          <w:szCs w:val="28"/>
          <w:lang w:val="kk-KZ"/>
        </w:rPr>
        <w:t xml:space="preserve">заттарды алу үшін </w:t>
      </w:r>
      <w:r w:rsidR="00F07C22">
        <w:rPr>
          <w:rFonts w:ascii="Times New Roman" w:eastAsia="Calibri" w:hAnsi="Times New Roman" w:cs="Times New Roman"/>
          <w:sz w:val="28"/>
          <w:szCs w:val="28"/>
          <w:lang w:val="kk-KZ"/>
        </w:rPr>
        <w:t>бағалы шикізат болып табылады</w:t>
      </w:r>
      <w:r w:rsidR="000E1CA0">
        <w:rPr>
          <w:rFonts w:ascii="Times New Roman" w:eastAsia="Calibri" w:hAnsi="Times New Roman" w:cs="Times New Roman"/>
          <w:sz w:val="28"/>
          <w:szCs w:val="28"/>
          <w:lang w:val="kk-KZ"/>
        </w:rPr>
        <w:t xml:space="preserve"> [181</w:t>
      </w:r>
      <w:r w:rsidRPr="00D62691">
        <w:rPr>
          <w:rFonts w:ascii="Times New Roman" w:eastAsia="Calibri" w:hAnsi="Times New Roman" w:cs="Times New Roman"/>
          <w:sz w:val="28"/>
          <w:szCs w:val="28"/>
          <w:lang w:val="kk-KZ"/>
        </w:rPr>
        <w:t>].</w:t>
      </w:r>
      <w:r w:rsidR="00DC6CEC">
        <w:rPr>
          <w:rFonts w:ascii="Times New Roman" w:eastAsia="Calibri" w:hAnsi="Times New Roman" w:cs="Times New Roman"/>
          <w:sz w:val="28"/>
          <w:szCs w:val="28"/>
          <w:lang w:val="kk-KZ"/>
        </w:rPr>
        <w:t xml:space="preserve"> </w:t>
      </w:r>
      <w:r w:rsidR="003A25C0" w:rsidRPr="003A25C0">
        <w:rPr>
          <w:rFonts w:ascii="Times New Roman" w:eastAsia="Calibri" w:hAnsi="Times New Roman" w:cs="Times New Roman"/>
          <w:sz w:val="28"/>
          <w:szCs w:val="28"/>
          <w:lang w:val="kk-KZ"/>
        </w:rPr>
        <w:t>Беттік-активті заттар алу үшін шикізат ретінде пайдаланылатын, май қышқылдарының дистилляциялық қалдықтарының физика-химиялық қасиеттері және құрамы 7-кестеде келтіріл</w:t>
      </w:r>
      <w:r w:rsidR="003A25C0">
        <w:rPr>
          <w:rFonts w:ascii="Times New Roman" w:eastAsia="Calibri" w:hAnsi="Times New Roman" w:cs="Times New Roman"/>
          <w:sz w:val="28"/>
          <w:szCs w:val="28"/>
          <w:lang w:val="kk-KZ"/>
        </w:rPr>
        <w:t>ген</w:t>
      </w:r>
      <w:r w:rsidR="00E70077">
        <w:rPr>
          <w:rFonts w:ascii="Times New Roman" w:eastAsia="Calibri" w:hAnsi="Times New Roman" w:cs="Times New Roman"/>
          <w:sz w:val="28"/>
          <w:szCs w:val="28"/>
          <w:lang w:val="kk-KZ"/>
        </w:rPr>
        <w:t>.</w:t>
      </w:r>
    </w:p>
    <w:p w:rsidR="00DC067F" w:rsidRDefault="00DC067F" w:rsidP="00616705">
      <w:pPr>
        <w:spacing w:after="0" w:line="240" w:lineRule="auto"/>
        <w:ind w:firstLine="709"/>
        <w:jc w:val="both"/>
        <w:rPr>
          <w:rFonts w:ascii="Times New Roman" w:eastAsia="Calibri" w:hAnsi="Times New Roman" w:cs="Times New Roman"/>
          <w:sz w:val="28"/>
          <w:szCs w:val="28"/>
          <w:lang w:val="kk-KZ"/>
        </w:rPr>
      </w:pPr>
    </w:p>
    <w:p w:rsidR="00A5339B" w:rsidRPr="000100CB" w:rsidRDefault="00215452" w:rsidP="00616705">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Кесте 7</w:t>
      </w:r>
      <w:r w:rsidR="00AF0EEB">
        <w:rPr>
          <w:rFonts w:ascii="Times New Roman" w:eastAsia="Calibri" w:hAnsi="Times New Roman" w:cs="Times New Roman"/>
          <w:sz w:val="28"/>
          <w:szCs w:val="28"/>
          <w:lang w:val="kk-KZ"/>
        </w:rPr>
        <w:t xml:space="preserve"> </w:t>
      </w:r>
      <w:r w:rsidR="0006090D">
        <w:rPr>
          <w:rFonts w:ascii="Times New Roman" w:eastAsia="Calibri" w:hAnsi="Times New Roman" w:cs="Times New Roman"/>
          <w:sz w:val="28"/>
          <w:szCs w:val="28"/>
          <w:lang w:val="kk-KZ"/>
        </w:rPr>
        <w:t xml:space="preserve">– </w:t>
      </w:r>
      <w:r w:rsidR="00A5339B" w:rsidRPr="000100CB">
        <w:rPr>
          <w:rFonts w:ascii="Times New Roman" w:eastAsia="Calibri" w:hAnsi="Times New Roman" w:cs="Times New Roman"/>
          <w:sz w:val="28"/>
          <w:szCs w:val="28"/>
          <w:lang w:val="kk-KZ"/>
        </w:rPr>
        <w:t>Май қышқылдарының дистилляциялық қалдықтарының физика-хим</w:t>
      </w:r>
      <w:r w:rsidR="00CE2C2B" w:rsidRPr="000100CB">
        <w:rPr>
          <w:rFonts w:ascii="Times New Roman" w:eastAsia="Calibri" w:hAnsi="Times New Roman" w:cs="Times New Roman"/>
          <w:sz w:val="28"/>
          <w:szCs w:val="28"/>
          <w:lang w:val="kk-KZ"/>
        </w:rPr>
        <w:t xml:space="preserve">иялық қасиеттері және құрамы </w:t>
      </w:r>
    </w:p>
    <w:p w:rsidR="00A5339B" w:rsidRPr="0006090D" w:rsidRDefault="00A5339B" w:rsidP="00616705">
      <w:pPr>
        <w:spacing w:after="0" w:line="240" w:lineRule="auto"/>
        <w:ind w:firstLine="709"/>
        <w:jc w:val="center"/>
        <w:rPr>
          <w:rFonts w:ascii="Times New Roman" w:eastAsia="Calibri" w:hAnsi="Times New Roman" w:cs="Times New Roman"/>
          <w:sz w:val="16"/>
          <w:szCs w:val="16"/>
          <w:lang w:val="kk-KZ"/>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5"/>
        <w:gridCol w:w="2369"/>
        <w:gridCol w:w="1934"/>
      </w:tblGrid>
      <w:tr w:rsidR="00A5339B" w:rsidRPr="000100CB" w:rsidTr="00572FD2">
        <w:trPr>
          <w:trHeight w:val="483"/>
        </w:trPr>
        <w:tc>
          <w:tcPr>
            <w:tcW w:w="5175" w:type="dxa"/>
            <w:tcBorders>
              <w:top w:val="single" w:sz="4" w:space="0" w:color="000000"/>
              <w:left w:val="single" w:sz="4" w:space="0" w:color="000000"/>
              <w:bottom w:val="single" w:sz="4" w:space="0" w:color="000000"/>
              <w:right w:val="single" w:sz="4" w:space="0" w:color="000000"/>
            </w:tcBorders>
            <w:vAlign w:val="center"/>
            <w:hideMark/>
          </w:tcPr>
          <w:p w:rsidR="00A5339B" w:rsidRPr="000100CB" w:rsidRDefault="00A5339B" w:rsidP="00C82C33">
            <w:pPr>
              <w:spacing w:after="0" w:line="240" w:lineRule="auto"/>
              <w:jc w:val="center"/>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lang w:val="kk-KZ"/>
              </w:rPr>
              <w:t>Көрсеткіш</w:t>
            </w:r>
          </w:p>
        </w:tc>
        <w:tc>
          <w:tcPr>
            <w:tcW w:w="2369" w:type="dxa"/>
            <w:tcBorders>
              <w:top w:val="single" w:sz="4" w:space="0" w:color="000000"/>
              <w:left w:val="single" w:sz="4" w:space="0" w:color="000000"/>
              <w:bottom w:val="single" w:sz="4" w:space="0" w:color="000000"/>
              <w:right w:val="single" w:sz="4" w:space="0" w:color="000000"/>
            </w:tcBorders>
            <w:vAlign w:val="center"/>
            <w:hideMark/>
          </w:tcPr>
          <w:p w:rsidR="00A5339B" w:rsidRPr="000100CB" w:rsidRDefault="00A5339B" w:rsidP="00C82C33">
            <w:pPr>
              <w:spacing w:after="0" w:line="240" w:lineRule="auto"/>
              <w:jc w:val="center"/>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lang w:val="kk-KZ"/>
              </w:rPr>
              <w:t>Бірінші түрі</w:t>
            </w:r>
          </w:p>
        </w:tc>
        <w:tc>
          <w:tcPr>
            <w:tcW w:w="1934" w:type="dxa"/>
            <w:tcBorders>
              <w:top w:val="single" w:sz="4" w:space="0" w:color="000000"/>
              <w:left w:val="single" w:sz="4" w:space="0" w:color="000000"/>
              <w:bottom w:val="single" w:sz="4" w:space="0" w:color="000000"/>
              <w:right w:val="single" w:sz="4" w:space="0" w:color="000000"/>
            </w:tcBorders>
            <w:vAlign w:val="center"/>
            <w:hideMark/>
          </w:tcPr>
          <w:p w:rsidR="00A5339B" w:rsidRPr="000100CB" w:rsidRDefault="00A5339B" w:rsidP="00C82C33">
            <w:pPr>
              <w:spacing w:after="0" w:line="240" w:lineRule="auto"/>
              <w:jc w:val="center"/>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lang w:val="kk-KZ"/>
              </w:rPr>
              <w:t>Екінші түрі</w:t>
            </w:r>
          </w:p>
        </w:tc>
      </w:tr>
      <w:tr w:rsidR="00A5339B" w:rsidRPr="000100CB" w:rsidTr="00572FD2">
        <w:tc>
          <w:tcPr>
            <w:tcW w:w="5175"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lang w:val="kk-KZ"/>
              </w:rPr>
              <w:t>Сыртқы түрі</w:t>
            </w:r>
          </w:p>
        </w:tc>
        <w:tc>
          <w:tcPr>
            <w:tcW w:w="2369"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Біртекті масса</w:t>
            </w:r>
          </w:p>
        </w:tc>
        <w:tc>
          <w:tcPr>
            <w:tcW w:w="1934"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jc w:val="center"/>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rPr>
              <w:t>Тұтқыр</w:t>
            </w:r>
          </w:p>
        </w:tc>
      </w:tr>
      <w:tr w:rsidR="00A5339B" w:rsidRPr="000100CB" w:rsidTr="00572FD2">
        <w:tc>
          <w:tcPr>
            <w:tcW w:w="5175"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lang w:val="kk-KZ"/>
              </w:rPr>
              <w:t>Түсі</w:t>
            </w:r>
          </w:p>
        </w:tc>
        <w:tc>
          <w:tcPr>
            <w:tcW w:w="2369"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Қара қоңырдан</w:t>
            </w:r>
          </w:p>
        </w:tc>
        <w:tc>
          <w:tcPr>
            <w:tcW w:w="1934"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jc w:val="center"/>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lang w:val="kk-KZ"/>
              </w:rPr>
              <w:t>Қараға дейін</w:t>
            </w:r>
          </w:p>
        </w:tc>
      </w:tr>
      <w:tr w:rsidR="00A5339B" w:rsidRPr="000100CB" w:rsidTr="00572FD2">
        <w:tc>
          <w:tcPr>
            <w:tcW w:w="5175"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rPr>
                <w:rFonts w:ascii="Times New Roman" w:eastAsia="Calibri" w:hAnsi="Times New Roman" w:cs="Times New Roman"/>
                <w:sz w:val="24"/>
                <w:szCs w:val="24"/>
              </w:rPr>
            </w:pPr>
            <w:r w:rsidRPr="000100CB">
              <w:rPr>
                <w:rFonts w:ascii="Times New Roman" w:eastAsia="Calibri" w:hAnsi="Times New Roman" w:cs="Times New Roman"/>
                <w:sz w:val="24"/>
                <w:szCs w:val="24"/>
                <w:lang w:val="kk-KZ"/>
              </w:rPr>
              <w:t>Қышқылдық саны</w:t>
            </w:r>
            <w:r w:rsidRPr="000100CB">
              <w:rPr>
                <w:rFonts w:ascii="Times New Roman" w:eastAsia="Calibri" w:hAnsi="Times New Roman" w:cs="Times New Roman"/>
                <w:sz w:val="24"/>
                <w:szCs w:val="24"/>
              </w:rPr>
              <w:t>, мг КОН</w:t>
            </w:r>
          </w:p>
        </w:tc>
        <w:tc>
          <w:tcPr>
            <w:tcW w:w="2369"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70-100</w:t>
            </w:r>
          </w:p>
        </w:tc>
        <w:tc>
          <w:tcPr>
            <w:tcW w:w="1934"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50-70</w:t>
            </w:r>
          </w:p>
        </w:tc>
      </w:tr>
      <w:tr w:rsidR="00A5339B" w:rsidRPr="000100CB" w:rsidTr="00572FD2">
        <w:tc>
          <w:tcPr>
            <w:tcW w:w="5175"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rPr>
                <w:rFonts w:ascii="Times New Roman" w:eastAsia="Calibri" w:hAnsi="Times New Roman" w:cs="Times New Roman"/>
                <w:sz w:val="24"/>
                <w:szCs w:val="24"/>
              </w:rPr>
            </w:pPr>
            <w:r w:rsidRPr="000100CB">
              <w:rPr>
                <w:rFonts w:ascii="Times New Roman" w:eastAsia="Calibri" w:hAnsi="Times New Roman" w:cs="Times New Roman"/>
                <w:sz w:val="24"/>
                <w:szCs w:val="24"/>
              </w:rPr>
              <w:t>Күлдің құрамы, %</w:t>
            </w:r>
          </w:p>
        </w:tc>
        <w:tc>
          <w:tcPr>
            <w:tcW w:w="2369"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1,0</w:t>
            </w:r>
          </w:p>
        </w:tc>
        <w:tc>
          <w:tcPr>
            <w:tcW w:w="1934"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1,2</w:t>
            </w:r>
          </w:p>
        </w:tc>
      </w:tr>
      <w:tr w:rsidR="00A5339B" w:rsidRPr="000100CB" w:rsidTr="00572FD2">
        <w:tc>
          <w:tcPr>
            <w:tcW w:w="5175"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rPr>
                <w:rFonts w:ascii="Times New Roman" w:eastAsia="Calibri" w:hAnsi="Times New Roman" w:cs="Times New Roman"/>
                <w:sz w:val="24"/>
                <w:szCs w:val="24"/>
              </w:rPr>
            </w:pPr>
            <w:r w:rsidRPr="000100CB">
              <w:rPr>
                <w:rFonts w:ascii="Times New Roman" w:eastAsia="Calibri" w:hAnsi="Times New Roman" w:cs="Times New Roman"/>
                <w:sz w:val="24"/>
                <w:szCs w:val="24"/>
              </w:rPr>
              <w:t>Ылғалдылық пен ұшқыш заттардың мөлшері, %</w:t>
            </w:r>
          </w:p>
        </w:tc>
        <w:tc>
          <w:tcPr>
            <w:tcW w:w="2369"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4,0</w:t>
            </w:r>
          </w:p>
        </w:tc>
        <w:tc>
          <w:tcPr>
            <w:tcW w:w="1934"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4,0</w:t>
            </w:r>
          </w:p>
        </w:tc>
      </w:tr>
      <w:tr w:rsidR="00A5339B" w:rsidRPr="000100CB" w:rsidTr="00572FD2">
        <w:tc>
          <w:tcPr>
            <w:tcW w:w="5175"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rPr>
                <w:rFonts w:ascii="Times New Roman" w:eastAsia="Calibri" w:hAnsi="Times New Roman" w:cs="Times New Roman"/>
                <w:sz w:val="24"/>
                <w:szCs w:val="24"/>
              </w:rPr>
            </w:pPr>
            <w:r w:rsidRPr="000100CB">
              <w:rPr>
                <w:rFonts w:ascii="Times New Roman" w:eastAsia="Calibri" w:hAnsi="Times New Roman" w:cs="Times New Roman"/>
                <w:sz w:val="24"/>
                <w:szCs w:val="24"/>
                <w:lang w:val="kk-KZ"/>
              </w:rPr>
              <w:t>Ацетонда ерігіштігі</w:t>
            </w:r>
            <w:r w:rsidRPr="000100CB">
              <w:rPr>
                <w:rFonts w:ascii="Times New Roman" w:eastAsia="Calibri" w:hAnsi="Times New Roman" w:cs="Times New Roman"/>
                <w:sz w:val="24"/>
                <w:szCs w:val="24"/>
              </w:rPr>
              <w:t>, %</w:t>
            </w:r>
          </w:p>
        </w:tc>
        <w:tc>
          <w:tcPr>
            <w:tcW w:w="2369"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80</w:t>
            </w:r>
          </w:p>
        </w:tc>
        <w:tc>
          <w:tcPr>
            <w:tcW w:w="1934"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70</w:t>
            </w:r>
          </w:p>
        </w:tc>
      </w:tr>
      <w:tr w:rsidR="00A5339B" w:rsidRPr="000100CB" w:rsidTr="00572FD2">
        <w:trPr>
          <w:trHeight w:val="58"/>
        </w:trPr>
        <w:tc>
          <w:tcPr>
            <w:tcW w:w="5175"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rPr>
                <w:rFonts w:ascii="Times New Roman" w:eastAsia="Calibri" w:hAnsi="Times New Roman" w:cs="Times New Roman"/>
                <w:sz w:val="24"/>
                <w:szCs w:val="24"/>
              </w:rPr>
            </w:pPr>
            <w:r w:rsidRPr="000100CB">
              <w:rPr>
                <w:rFonts w:ascii="Times New Roman" w:eastAsia="Calibri" w:hAnsi="Times New Roman" w:cs="Times New Roman"/>
                <w:sz w:val="24"/>
                <w:szCs w:val="24"/>
              </w:rPr>
              <w:t>Меншікті ауырлық, г/см</w:t>
            </w:r>
            <w:r w:rsidRPr="000100CB">
              <w:rPr>
                <w:rFonts w:ascii="Times New Roman" w:eastAsia="Calibri" w:hAnsi="Times New Roman" w:cs="Times New Roman"/>
                <w:sz w:val="24"/>
                <w:szCs w:val="24"/>
                <w:vertAlign w:val="superscript"/>
              </w:rPr>
              <w:t>3</w:t>
            </w:r>
          </w:p>
        </w:tc>
        <w:tc>
          <w:tcPr>
            <w:tcW w:w="4303" w:type="dxa"/>
            <w:gridSpan w:val="2"/>
            <w:tcBorders>
              <w:top w:val="single" w:sz="4" w:space="0" w:color="000000"/>
              <w:left w:val="single" w:sz="4" w:space="0" w:color="000000"/>
              <w:bottom w:val="single" w:sz="4" w:space="0" w:color="000000"/>
              <w:right w:val="single" w:sz="4" w:space="0" w:color="000000"/>
            </w:tcBorders>
            <w:vAlign w:val="center"/>
            <w:hideMark/>
          </w:tcPr>
          <w:p w:rsidR="00A5339B" w:rsidRPr="000100CB" w:rsidRDefault="00A5339B"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0,98-0,99</w:t>
            </w:r>
          </w:p>
        </w:tc>
      </w:tr>
      <w:tr w:rsidR="00A5339B" w:rsidRPr="000100CB" w:rsidTr="00572FD2">
        <w:tc>
          <w:tcPr>
            <w:tcW w:w="5175"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rPr>
                <w:rFonts w:ascii="Times New Roman" w:eastAsia="Calibri" w:hAnsi="Times New Roman" w:cs="Times New Roman"/>
                <w:sz w:val="24"/>
                <w:szCs w:val="24"/>
              </w:rPr>
            </w:pPr>
            <w:r w:rsidRPr="000100CB">
              <w:rPr>
                <w:rFonts w:ascii="Times New Roman" w:eastAsia="Calibri" w:hAnsi="Times New Roman" w:cs="Times New Roman"/>
                <w:sz w:val="24"/>
                <w:szCs w:val="24"/>
                <w:lang w:val="kk-KZ"/>
              </w:rPr>
              <w:t>Сабындалу саны</w:t>
            </w:r>
            <w:r w:rsidRPr="000100CB">
              <w:rPr>
                <w:rFonts w:ascii="Times New Roman" w:eastAsia="Calibri" w:hAnsi="Times New Roman" w:cs="Times New Roman"/>
                <w:sz w:val="24"/>
                <w:szCs w:val="24"/>
              </w:rPr>
              <w:t>, мг КОН</w:t>
            </w:r>
          </w:p>
        </w:tc>
        <w:tc>
          <w:tcPr>
            <w:tcW w:w="4303" w:type="dxa"/>
            <w:gridSpan w:val="2"/>
            <w:tcBorders>
              <w:top w:val="single" w:sz="4" w:space="0" w:color="000000"/>
              <w:left w:val="single" w:sz="4" w:space="0" w:color="000000"/>
              <w:bottom w:val="single" w:sz="4" w:space="0" w:color="000000"/>
              <w:right w:val="single" w:sz="4" w:space="0" w:color="000000"/>
            </w:tcBorders>
            <w:vAlign w:val="center"/>
            <w:hideMark/>
          </w:tcPr>
          <w:p w:rsidR="00A5339B" w:rsidRPr="000100CB" w:rsidRDefault="00A5339B" w:rsidP="00C82C33">
            <w:pPr>
              <w:spacing w:after="0" w:line="240" w:lineRule="auto"/>
              <w:jc w:val="center"/>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rPr>
              <w:t>80</w:t>
            </w:r>
            <w:r w:rsidRPr="000100CB">
              <w:rPr>
                <w:rFonts w:ascii="Times New Roman" w:eastAsia="Calibri" w:hAnsi="Times New Roman" w:cs="Times New Roman"/>
                <w:sz w:val="24"/>
                <w:szCs w:val="24"/>
                <w:lang w:val="kk-KZ"/>
              </w:rPr>
              <w:t>-нен</w:t>
            </w:r>
            <w:r w:rsidRPr="000100CB">
              <w:rPr>
                <w:rFonts w:ascii="Times New Roman" w:eastAsia="Calibri" w:hAnsi="Times New Roman" w:cs="Times New Roman"/>
                <w:sz w:val="24"/>
                <w:szCs w:val="24"/>
              </w:rPr>
              <w:t xml:space="preserve"> 130</w:t>
            </w:r>
            <w:r w:rsidRPr="000100CB">
              <w:rPr>
                <w:rFonts w:ascii="Times New Roman" w:eastAsia="Calibri" w:hAnsi="Times New Roman" w:cs="Times New Roman"/>
                <w:sz w:val="24"/>
                <w:szCs w:val="24"/>
                <w:lang w:val="kk-KZ"/>
              </w:rPr>
              <w:t xml:space="preserve"> дейін</w:t>
            </w:r>
          </w:p>
        </w:tc>
      </w:tr>
      <w:tr w:rsidR="00A5339B" w:rsidRPr="000100CB" w:rsidTr="00572FD2">
        <w:tc>
          <w:tcPr>
            <w:tcW w:w="5175"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rPr>
                <w:rFonts w:ascii="Times New Roman" w:eastAsia="Calibri" w:hAnsi="Times New Roman" w:cs="Times New Roman"/>
                <w:sz w:val="24"/>
                <w:szCs w:val="24"/>
              </w:rPr>
            </w:pPr>
            <w:r w:rsidRPr="000100CB">
              <w:rPr>
                <w:rFonts w:ascii="Times New Roman" w:eastAsia="Calibri" w:hAnsi="Times New Roman" w:cs="Times New Roman"/>
                <w:sz w:val="24"/>
                <w:szCs w:val="24"/>
              </w:rPr>
              <w:t>Госсипол шайырының шамамен құрамы, %</w:t>
            </w:r>
          </w:p>
        </w:tc>
        <w:tc>
          <w:tcPr>
            <w:tcW w:w="2369" w:type="dxa"/>
            <w:tcBorders>
              <w:top w:val="single" w:sz="4" w:space="0" w:color="000000"/>
              <w:left w:val="single" w:sz="4" w:space="0" w:color="000000"/>
              <w:bottom w:val="single" w:sz="4" w:space="0" w:color="000000"/>
              <w:right w:val="single" w:sz="4" w:space="0" w:color="000000"/>
            </w:tcBorders>
          </w:tcPr>
          <w:p w:rsidR="00A5339B" w:rsidRPr="000100CB" w:rsidRDefault="00A5339B" w:rsidP="00C82C33">
            <w:pPr>
              <w:spacing w:after="0" w:line="240" w:lineRule="auto"/>
              <w:jc w:val="center"/>
              <w:rPr>
                <w:rFonts w:ascii="Times New Roman" w:eastAsia="Calibri" w:hAnsi="Times New Roman" w:cs="Times New Roman"/>
                <w:sz w:val="24"/>
                <w:szCs w:val="24"/>
              </w:rPr>
            </w:pPr>
          </w:p>
        </w:tc>
        <w:tc>
          <w:tcPr>
            <w:tcW w:w="1934" w:type="dxa"/>
            <w:tcBorders>
              <w:top w:val="single" w:sz="4" w:space="0" w:color="000000"/>
              <w:left w:val="single" w:sz="4" w:space="0" w:color="000000"/>
              <w:bottom w:val="single" w:sz="4" w:space="0" w:color="000000"/>
              <w:right w:val="single" w:sz="4" w:space="0" w:color="000000"/>
            </w:tcBorders>
          </w:tcPr>
          <w:p w:rsidR="00A5339B" w:rsidRPr="000100CB" w:rsidRDefault="00A5339B" w:rsidP="00C82C33">
            <w:pPr>
              <w:spacing w:after="0" w:line="240" w:lineRule="auto"/>
              <w:jc w:val="center"/>
              <w:rPr>
                <w:rFonts w:ascii="Times New Roman" w:eastAsia="Calibri" w:hAnsi="Times New Roman" w:cs="Times New Roman"/>
                <w:sz w:val="24"/>
                <w:szCs w:val="24"/>
              </w:rPr>
            </w:pPr>
          </w:p>
        </w:tc>
      </w:tr>
      <w:tr w:rsidR="00A5339B" w:rsidRPr="000100CB" w:rsidTr="00572FD2">
        <w:tc>
          <w:tcPr>
            <w:tcW w:w="5175"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rPr>
                <w:rFonts w:ascii="Times New Roman" w:eastAsia="Calibri" w:hAnsi="Times New Roman" w:cs="Times New Roman"/>
                <w:sz w:val="24"/>
                <w:szCs w:val="24"/>
              </w:rPr>
            </w:pPr>
            <w:r w:rsidRPr="000100CB">
              <w:rPr>
                <w:rFonts w:ascii="Times New Roman" w:eastAsia="Calibri" w:hAnsi="Times New Roman" w:cs="Times New Roman"/>
                <w:sz w:val="24"/>
                <w:szCs w:val="24"/>
              </w:rPr>
              <w:t>Май және гидрокси май қышқылдары</w:t>
            </w:r>
          </w:p>
        </w:tc>
        <w:tc>
          <w:tcPr>
            <w:tcW w:w="2369"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52</w:t>
            </w:r>
          </w:p>
        </w:tc>
        <w:tc>
          <w:tcPr>
            <w:tcW w:w="1934"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52</w:t>
            </w:r>
          </w:p>
        </w:tc>
      </w:tr>
      <w:tr w:rsidR="00A5339B" w:rsidRPr="000100CB" w:rsidTr="00572FD2">
        <w:tc>
          <w:tcPr>
            <w:tcW w:w="5175"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rPr>
                <w:rFonts w:ascii="Times New Roman" w:eastAsia="Calibri" w:hAnsi="Times New Roman" w:cs="Times New Roman"/>
                <w:sz w:val="24"/>
                <w:szCs w:val="24"/>
              </w:rPr>
            </w:pPr>
            <w:r w:rsidRPr="000100CB">
              <w:rPr>
                <w:rFonts w:ascii="Times New Roman" w:eastAsia="Calibri" w:hAnsi="Times New Roman" w:cs="Times New Roman"/>
                <w:sz w:val="24"/>
                <w:szCs w:val="24"/>
              </w:rPr>
              <w:t>Түрлендіру өнімдері</w:t>
            </w:r>
          </w:p>
        </w:tc>
        <w:tc>
          <w:tcPr>
            <w:tcW w:w="2369"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36</w:t>
            </w:r>
          </w:p>
        </w:tc>
        <w:tc>
          <w:tcPr>
            <w:tcW w:w="1934"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36</w:t>
            </w:r>
          </w:p>
        </w:tc>
      </w:tr>
      <w:tr w:rsidR="00A5339B" w:rsidRPr="000100CB" w:rsidTr="00572FD2">
        <w:tc>
          <w:tcPr>
            <w:tcW w:w="5175"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lang w:val="kk-KZ"/>
              </w:rPr>
              <w:t>Құрамында азоты бар қосылыстар</w:t>
            </w:r>
          </w:p>
        </w:tc>
        <w:tc>
          <w:tcPr>
            <w:tcW w:w="2369"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12</w:t>
            </w:r>
          </w:p>
        </w:tc>
        <w:tc>
          <w:tcPr>
            <w:tcW w:w="1934" w:type="dxa"/>
            <w:tcBorders>
              <w:top w:val="single" w:sz="4" w:space="0" w:color="000000"/>
              <w:left w:val="single" w:sz="4" w:space="0" w:color="000000"/>
              <w:bottom w:val="single" w:sz="4" w:space="0" w:color="000000"/>
              <w:right w:val="single" w:sz="4" w:space="0" w:color="000000"/>
            </w:tcBorders>
            <w:hideMark/>
          </w:tcPr>
          <w:p w:rsidR="00A5339B" w:rsidRPr="000100CB" w:rsidRDefault="00A5339B"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12</w:t>
            </w:r>
          </w:p>
        </w:tc>
      </w:tr>
    </w:tbl>
    <w:p w:rsidR="00A5339B" w:rsidRPr="000100CB" w:rsidRDefault="00A5339B" w:rsidP="00616705">
      <w:pPr>
        <w:spacing w:after="0" w:line="240" w:lineRule="auto"/>
        <w:ind w:firstLine="709"/>
        <w:jc w:val="both"/>
        <w:rPr>
          <w:rFonts w:ascii="Times New Roman" w:eastAsia="Calibri" w:hAnsi="Times New Roman" w:cs="Times New Roman"/>
          <w:sz w:val="28"/>
          <w:szCs w:val="28"/>
        </w:rPr>
      </w:pPr>
    </w:p>
    <w:p w:rsidR="00E70077" w:rsidRPr="000100CB" w:rsidRDefault="00E70077" w:rsidP="00E70077">
      <w:pPr>
        <w:spacing w:after="0" w:line="240" w:lineRule="auto"/>
        <w:ind w:firstLine="709"/>
        <w:jc w:val="both"/>
        <w:rPr>
          <w:rFonts w:ascii="Times New Roman" w:eastAsia="Calibri" w:hAnsi="Times New Roman" w:cs="Times New Roman"/>
          <w:sz w:val="28"/>
          <w:szCs w:val="28"/>
          <w:lang w:val="kk-KZ"/>
        </w:rPr>
      </w:pPr>
      <w:r w:rsidRPr="000100CB">
        <w:rPr>
          <w:rFonts w:ascii="Times New Roman" w:eastAsia="Calibri" w:hAnsi="Times New Roman" w:cs="Times New Roman"/>
          <w:sz w:val="28"/>
          <w:szCs w:val="28"/>
          <w:lang w:val="kk-KZ"/>
        </w:rPr>
        <w:t>Беттік-активті заттарды синтездеу әдістері көп жағдайда органикалық химияның белгілі реакцияларын ретімен жүзеге асыруға негізделген.</w:t>
      </w:r>
    </w:p>
    <w:p w:rsidR="00A5339B" w:rsidRPr="000100CB" w:rsidRDefault="003A25C0" w:rsidP="00616705">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Г</w:t>
      </w:r>
      <w:r w:rsidR="00A5339B" w:rsidRPr="000100CB">
        <w:rPr>
          <w:rFonts w:ascii="Times New Roman" w:eastAsia="Calibri" w:hAnsi="Times New Roman" w:cs="Times New Roman"/>
          <w:sz w:val="28"/>
          <w:szCs w:val="28"/>
          <w:lang w:val="kk-KZ"/>
        </w:rPr>
        <w:t xml:space="preserve">оссиполды шайырдың май қышқылдарының дистилляциядан қалған қалдықтардың қатысуымен ПАА негізіндегі </w:t>
      </w:r>
      <w:r w:rsidR="00761105" w:rsidRPr="000100CB">
        <w:rPr>
          <w:rFonts w:ascii="Times New Roman" w:eastAsia="Calibri" w:hAnsi="Times New Roman" w:cs="Times New Roman"/>
          <w:sz w:val="28"/>
          <w:szCs w:val="28"/>
          <w:lang w:val="kk-KZ"/>
        </w:rPr>
        <w:t xml:space="preserve">беттік-активті </w:t>
      </w:r>
      <w:r w:rsidR="00A5339B" w:rsidRPr="000100CB">
        <w:rPr>
          <w:rFonts w:ascii="Times New Roman" w:eastAsia="Calibri" w:hAnsi="Times New Roman" w:cs="Times New Roman"/>
          <w:sz w:val="28"/>
          <w:szCs w:val="28"/>
          <w:lang w:val="kk-KZ"/>
        </w:rPr>
        <w:t>заттар кешендерінің</w:t>
      </w:r>
      <w:r>
        <w:rPr>
          <w:rFonts w:ascii="Times New Roman" w:eastAsia="Calibri" w:hAnsi="Times New Roman" w:cs="Times New Roman"/>
          <w:sz w:val="28"/>
          <w:szCs w:val="28"/>
          <w:lang w:val="kk-KZ"/>
        </w:rPr>
        <w:t xml:space="preserve"> синтезі мен қасиеттері </w:t>
      </w:r>
      <w:r w:rsidR="000E1CA0">
        <w:rPr>
          <w:rFonts w:ascii="Times New Roman" w:eastAsia="Calibri" w:hAnsi="Times New Roman" w:cs="Times New Roman"/>
          <w:sz w:val="28"/>
          <w:szCs w:val="28"/>
          <w:lang w:val="kk-KZ"/>
        </w:rPr>
        <w:t>зерттеледі</w:t>
      </w:r>
      <w:r>
        <w:rPr>
          <w:rFonts w:ascii="Times New Roman" w:eastAsia="Calibri" w:hAnsi="Times New Roman" w:cs="Times New Roman"/>
          <w:sz w:val="28"/>
          <w:szCs w:val="28"/>
          <w:lang w:val="kk-KZ"/>
        </w:rPr>
        <w:t xml:space="preserve"> </w:t>
      </w:r>
      <w:r w:rsidR="000E1CA0">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182</w:t>
      </w:r>
      <w:r w:rsidRPr="00D62691">
        <w:rPr>
          <w:rFonts w:ascii="Times New Roman" w:eastAsia="Calibri" w:hAnsi="Times New Roman" w:cs="Times New Roman"/>
          <w:sz w:val="28"/>
          <w:szCs w:val="28"/>
          <w:lang w:val="kk-KZ"/>
        </w:rPr>
        <w:t>]</w:t>
      </w:r>
      <w:r w:rsidR="00A5339B" w:rsidRPr="000100CB">
        <w:rPr>
          <w:rFonts w:ascii="Times New Roman" w:eastAsia="Calibri" w:hAnsi="Times New Roman" w:cs="Times New Roman"/>
          <w:sz w:val="28"/>
          <w:szCs w:val="28"/>
          <w:lang w:val="kk-KZ"/>
        </w:rPr>
        <w:t>.</w:t>
      </w:r>
    </w:p>
    <w:p w:rsidR="00A5339B" w:rsidRPr="000100CB" w:rsidRDefault="00A5339B" w:rsidP="00616705">
      <w:pPr>
        <w:spacing w:after="0" w:line="240" w:lineRule="auto"/>
        <w:ind w:firstLine="709"/>
        <w:jc w:val="both"/>
        <w:rPr>
          <w:rFonts w:ascii="Times New Roman" w:eastAsia="Calibri" w:hAnsi="Times New Roman" w:cs="Times New Roman"/>
          <w:sz w:val="28"/>
          <w:szCs w:val="28"/>
          <w:lang w:val="kk-KZ"/>
        </w:rPr>
      </w:pPr>
      <w:r w:rsidRPr="000100CB">
        <w:rPr>
          <w:rFonts w:ascii="Times New Roman" w:eastAsia="Calibri" w:hAnsi="Times New Roman" w:cs="Times New Roman"/>
          <w:sz w:val="28"/>
          <w:szCs w:val="28"/>
          <w:lang w:val="kk-KZ"/>
        </w:rPr>
        <w:t xml:space="preserve">Әртүрлі </w:t>
      </w:r>
      <w:r w:rsidR="00E27CA0" w:rsidRPr="000100CB">
        <w:rPr>
          <w:rFonts w:ascii="Times New Roman" w:hAnsi="Times New Roman" w:cs="Times New Roman"/>
          <w:sz w:val="28"/>
          <w:szCs w:val="28"/>
          <w:lang w:val="kk-KZ"/>
        </w:rPr>
        <w:t>беттік-активті заттар</w:t>
      </w:r>
      <w:r w:rsidRPr="000100CB">
        <w:rPr>
          <w:rFonts w:ascii="Times New Roman" w:eastAsia="Calibri" w:hAnsi="Times New Roman" w:cs="Times New Roman"/>
          <w:sz w:val="28"/>
          <w:szCs w:val="28"/>
          <w:lang w:val="kk-KZ"/>
        </w:rPr>
        <w:t xml:space="preserve"> концентрациясы бар алынған кешендердің тұтқырлық сипаттамалары зерттеліп, мұнайдың ығысуы үшін қабат суларында тиімділік сынағы жүргізілді.</w:t>
      </w:r>
    </w:p>
    <w:p w:rsidR="00A5339B" w:rsidRPr="000100CB" w:rsidRDefault="000E1CA0" w:rsidP="00616705">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w:t>
      </w:r>
      <w:r w:rsidR="00E27CA0" w:rsidRPr="000100CB">
        <w:rPr>
          <w:rFonts w:ascii="Times New Roman" w:eastAsia="Calibri" w:hAnsi="Times New Roman" w:cs="Times New Roman"/>
          <w:sz w:val="28"/>
          <w:szCs w:val="28"/>
          <w:lang w:val="kk-KZ"/>
        </w:rPr>
        <w:t>омпозициялық полиэлектролит</w:t>
      </w:r>
      <w:r w:rsidR="00A5339B" w:rsidRPr="000100CB">
        <w:rPr>
          <w:rFonts w:ascii="Times New Roman" w:eastAsia="Calibri" w:hAnsi="Times New Roman" w:cs="Times New Roman"/>
          <w:sz w:val="28"/>
          <w:szCs w:val="28"/>
          <w:lang w:val="kk-KZ"/>
        </w:rPr>
        <w:t xml:space="preserve"> алуға </w:t>
      </w:r>
      <w:r>
        <w:rPr>
          <w:rFonts w:ascii="Times New Roman" w:eastAsia="Calibri" w:hAnsi="Times New Roman" w:cs="Times New Roman"/>
          <w:sz w:val="28"/>
          <w:szCs w:val="28"/>
          <w:lang w:val="kk-KZ"/>
        </w:rPr>
        <w:t>әсерін</w:t>
      </w:r>
      <w:r w:rsidR="00A5339B" w:rsidRPr="000100CB">
        <w:rPr>
          <w:rFonts w:ascii="Times New Roman" w:eastAsia="Calibri" w:hAnsi="Times New Roman" w:cs="Times New Roman"/>
          <w:sz w:val="28"/>
          <w:szCs w:val="28"/>
          <w:lang w:val="kk-KZ"/>
        </w:rPr>
        <w:t xml:space="preserve"> анықтау үш</w:t>
      </w:r>
      <w:r w:rsidR="00E27CA0" w:rsidRPr="000100CB">
        <w:rPr>
          <w:rFonts w:ascii="Times New Roman" w:eastAsia="Calibri" w:hAnsi="Times New Roman" w:cs="Times New Roman"/>
          <w:sz w:val="28"/>
          <w:szCs w:val="28"/>
          <w:lang w:val="kk-KZ"/>
        </w:rPr>
        <w:t xml:space="preserve">ін </w:t>
      </w:r>
      <w:r w:rsidRPr="000100CB">
        <w:rPr>
          <w:rFonts w:ascii="Times New Roman" w:eastAsia="Calibri" w:hAnsi="Times New Roman" w:cs="Times New Roman"/>
          <w:sz w:val="28"/>
          <w:szCs w:val="28"/>
          <w:lang w:val="kk-KZ"/>
        </w:rPr>
        <w:t>май қышқылда</w:t>
      </w:r>
      <w:r>
        <w:rPr>
          <w:rFonts w:ascii="Times New Roman" w:eastAsia="Calibri" w:hAnsi="Times New Roman" w:cs="Times New Roman"/>
          <w:sz w:val="28"/>
          <w:szCs w:val="28"/>
          <w:lang w:val="kk-KZ"/>
        </w:rPr>
        <w:t>рының дистилляциялық қалдықтары құрамының физика</w:t>
      </w:r>
      <w:r w:rsidR="00A5339B" w:rsidRPr="000100CB">
        <w:rPr>
          <w:rFonts w:ascii="Times New Roman" w:eastAsia="Calibri" w:hAnsi="Times New Roman" w:cs="Times New Roman"/>
          <w:sz w:val="28"/>
          <w:szCs w:val="28"/>
          <w:lang w:val="kk-KZ"/>
        </w:rPr>
        <w:t>-хими</w:t>
      </w:r>
      <w:r>
        <w:rPr>
          <w:rFonts w:ascii="Times New Roman" w:eastAsia="Calibri" w:hAnsi="Times New Roman" w:cs="Times New Roman"/>
          <w:sz w:val="28"/>
          <w:szCs w:val="28"/>
          <w:lang w:val="kk-KZ"/>
        </w:rPr>
        <w:t xml:space="preserve">ялық зерттеулер жүргізілді. Оңтүстік Қазақстан </w:t>
      </w:r>
      <w:r w:rsidRPr="000E1CA0">
        <w:rPr>
          <w:rFonts w:ascii="Times New Roman" w:eastAsia="Calibri" w:hAnsi="Times New Roman" w:cs="Times New Roman"/>
          <w:sz w:val="28"/>
          <w:szCs w:val="28"/>
          <w:lang w:val="kk-KZ"/>
        </w:rPr>
        <w:t>«</w:t>
      </w:r>
      <w:r w:rsidR="00DA3A8C">
        <w:rPr>
          <w:rFonts w:ascii="Times New Roman" w:eastAsia="Calibri" w:hAnsi="Times New Roman" w:cs="Times New Roman"/>
          <w:sz w:val="28"/>
          <w:szCs w:val="28"/>
          <w:lang w:val="kk-KZ"/>
        </w:rPr>
        <w:t>Қайнар май</w:t>
      </w:r>
      <w:r w:rsidRPr="000E1CA0">
        <w:rPr>
          <w:rFonts w:ascii="Times New Roman" w:eastAsia="Calibri" w:hAnsi="Times New Roman" w:cs="Times New Roman"/>
          <w:sz w:val="28"/>
          <w:szCs w:val="28"/>
          <w:lang w:val="kk-KZ"/>
        </w:rPr>
        <w:t>»</w:t>
      </w:r>
      <w:r w:rsidR="00DA3A8C">
        <w:rPr>
          <w:rFonts w:ascii="Times New Roman" w:eastAsia="Calibri" w:hAnsi="Times New Roman" w:cs="Times New Roman"/>
          <w:sz w:val="28"/>
          <w:szCs w:val="28"/>
          <w:lang w:val="kk-KZ"/>
        </w:rPr>
        <w:t xml:space="preserve"> </w:t>
      </w:r>
      <w:r w:rsidR="00A5339B" w:rsidRPr="000100CB">
        <w:rPr>
          <w:rFonts w:ascii="Times New Roman" w:eastAsia="Calibri" w:hAnsi="Times New Roman" w:cs="Times New Roman"/>
          <w:sz w:val="28"/>
          <w:szCs w:val="28"/>
          <w:lang w:val="kk-KZ"/>
        </w:rPr>
        <w:t>май қышқылдарының дистилляциялық қалдықтарының же</w:t>
      </w:r>
      <w:r w:rsidR="00215452">
        <w:rPr>
          <w:rFonts w:ascii="Times New Roman" w:eastAsia="Calibri" w:hAnsi="Times New Roman" w:cs="Times New Roman"/>
          <w:sz w:val="28"/>
          <w:szCs w:val="28"/>
          <w:lang w:val="kk-KZ"/>
        </w:rPr>
        <w:t>ке фракцияларының сипаттамасы 8</w:t>
      </w:r>
      <w:r w:rsidR="00A5339B" w:rsidRPr="000100CB">
        <w:rPr>
          <w:rFonts w:ascii="Times New Roman" w:eastAsia="Calibri" w:hAnsi="Times New Roman" w:cs="Times New Roman"/>
          <w:sz w:val="28"/>
          <w:szCs w:val="28"/>
          <w:lang w:val="kk-KZ"/>
        </w:rPr>
        <w:t>-кестеде көрсетілген.</w:t>
      </w:r>
    </w:p>
    <w:p w:rsidR="00A5339B" w:rsidRPr="000100CB" w:rsidRDefault="00A5339B" w:rsidP="00616705">
      <w:pPr>
        <w:spacing w:after="0" w:line="240" w:lineRule="auto"/>
        <w:ind w:firstLine="709"/>
        <w:jc w:val="both"/>
        <w:rPr>
          <w:rFonts w:ascii="Times New Roman" w:eastAsia="Calibri" w:hAnsi="Times New Roman" w:cs="Times New Roman"/>
          <w:sz w:val="28"/>
          <w:szCs w:val="28"/>
          <w:lang w:val="kk-KZ"/>
        </w:rPr>
      </w:pPr>
    </w:p>
    <w:p w:rsidR="00290078" w:rsidRDefault="00215452" w:rsidP="00E70077">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Кесте 8</w:t>
      </w:r>
      <w:r w:rsidR="003A25C0">
        <w:rPr>
          <w:rFonts w:ascii="Times New Roman" w:eastAsia="Calibri" w:hAnsi="Times New Roman" w:cs="Times New Roman"/>
          <w:sz w:val="28"/>
          <w:szCs w:val="28"/>
          <w:lang w:val="kk-KZ"/>
        </w:rPr>
        <w:t xml:space="preserve"> </w:t>
      </w:r>
      <w:r w:rsidR="00A5339B" w:rsidRPr="000100CB">
        <w:rPr>
          <w:rFonts w:ascii="Times New Roman" w:eastAsia="Calibri" w:hAnsi="Times New Roman" w:cs="Times New Roman"/>
          <w:b/>
          <w:sz w:val="28"/>
          <w:szCs w:val="28"/>
          <w:lang w:val="kk-KZ"/>
        </w:rPr>
        <w:t>–</w:t>
      </w:r>
      <w:r w:rsidR="003A25C0">
        <w:rPr>
          <w:rFonts w:ascii="Times New Roman" w:eastAsia="Calibri" w:hAnsi="Times New Roman" w:cs="Times New Roman"/>
          <w:b/>
          <w:sz w:val="28"/>
          <w:szCs w:val="28"/>
          <w:lang w:val="kk-KZ"/>
        </w:rPr>
        <w:t xml:space="preserve"> </w:t>
      </w:r>
      <w:r w:rsidR="00DA3A8C">
        <w:rPr>
          <w:rFonts w:ascii="Times New Roman" w:eastAsia="Calibri" w:hAnsi="Times New Roman" w:cs="Times New Roman"/>
          <w:sz w:val="28"/>
          <w:szCs w:val="28"/>
          <w:lang w:val="kk-KZ"/>
        </w:rPr>
        <w:t xml:space="preserve">«Қайнар </w:t>
      </w:r>
      <w:r w:rsidR="000E1CA0" w:rsidRPr="000E1CA0">
        <w:rPr>
          <w:rFonts w:ascii="Times New Roman" w:eastAsia="Calibri" w:hAnsi="Times New Roman" w:cs="Times New Roman"/>
          <w:sz w:val="28"/>
          <w:szCs w:val="28"/>
          <w:lang w:val="kk-KZ"/>
        </w:rPr>
        <w:t>май»</w:t>
      </w:r>
      <w:r w:rsidR="00DA3A8C">
        <w:rPr>
          <w:rFonts w:ascii="Times New Roman" w:eastAsia="Calibri" w:hAnsi="Times New Roman" w:cs="Times New Roman"/>
          <w:sz w:val="28"/>
          <w:szCs w:val="28"/>
          <w:lang w:val="kk-KZ"/>
        </w:rPr>
        <w:t xml:space="preserve"> </w:t>
      </w:r>
      <w:r w:rsidR="00E70077" w:rsidRPr="000100CB">
        <w:rPr>
          <w:rFonts w:ascii="Times New Roman" w:eastAsia="Calibri" w:hAnsi="Times New Roman" w:cs="Times New Roman"/>
          <w:sz w:val="28"/>
          <w:szCs w:val="28"/>
          <w:lang w:val="kk-KZ"/>
        </w:rPr>
        <w:t>май қышқылдарының дистилляциялық қалдықтарының жеке фракцияларының сипаттамасы</w:t>
      </w:r>
    </w:p>
    <w:p w:rsidR="000E1CA0" w:rsidRPr="004F3F2D" w:rsidRDefault="000E1CA0" w:rsidP="00E70077">
      <w:pPr>
        <w:spacing w:after="0" w:line="240" w:lineRule="auto"/>
        <w:ind w:firstLine="709"/>
        <w:jc w:val="both"/>
        <w:rPr>
          <w:rFonts w:ascii="Times New Roman" w:eastAsia="Calibri" w:hAnsi="Times New Roman" w:cs="Times New Roman"/>
          <w:sz w:val="16"/>
          <w:szCs w:val="16"/>
          <w:lang w:val="kk-KZ"/>
        </w:rPr>
      </w:pPr>
    </w:p>
    <w:tbl>
      <w:tblPr>
        <w:tblW w:w="957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4"/>
        <w:gridCol w:w="2102"/>
        <w:gridCol w:w="1113"/>
        <w:gridCol w:w="1737"/>
        <w:gridCol w:w="2929"/>
      </w:tblGrid>
      <w:tr w:rsidR="00AF0A25" w:rsidRPr="000100CB" w:rsidTr="004F3F2D">
        <w:tc>
          <w:tcPr>
            <w:tcW w:w="1694" w:type="dxa"/>
            <w:tcBorders>
              <w:top w:val="single" w:sz="4" w:space="0" w:color="000000"/>
              <w:left w:val="single" w:sz="4" w:space="0" w:color="000000"/>
              <w:bottom w:val="single" w:sz="4" w:space="0" w:color="000000"/>
              <w:right w:val="single" w:sz="4" w:space="0" w:color="000000"/>
            </w:tcBorders>
            <w:vAlign w:val="center"/>
            <w:hideMark/>
          </w:tcPr>
          <w:p w:rsidR="00AF0A25" w:rsidRPr="000100CB" w:rsidRDefault="00AF0A25" w:rsidP="00C82C33">
            <w:pPr>
              <w:spacing w:after="0" w:line="240" w:lineRule="auto"/>
              <w:jc w:val="center"/>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rPr>
              <w:t>Фракци</w:t>
            </w:r>
            <w:r w:rsidRPr="000100CB">
              <w:rPr>
                <w:rFonts w:ascii="Times New Roman" w:eastAsia="Calibri" w:hAnsi="Times New Roman" w:cs="Times New Roman"/>
                <w:sz w:val="24"/>
                <w:szCs w:val="24"/>
                <w:lang w:val="kk-KZ"/>
              </w:rPr>
              <w:t>я</w:t>
            </w:r>
          </w:p>
        </w:tc>
        <w:tc>
          <w:tcPr>
            <w:tcW w:w="2102" w:type="dxa"/>
            <w:tcBorders>
              <w:top w:val="single" w:sz="4" w:space="0" w:color="000000"/>
              <w:left w:val="single" w:sz="4" w:space="0" w:color="000000"/>
              <w:bottom w:val="single" w:sz="4" w:space="0" w:color="000000"/>
              <w:right w:val="single" w:sz="4" w:space="0" w:color="000000"/>
            </w:tcBorders>
            <w:vAlign w:val="center"/>
            <w:hideMark/>
          </w:tcPr>
          <w:p w:rsidR="00AF0A25" w:rsidRPr="000100CB" w:rsidRDefault="00AF0A25" w:rsidP="00C82C33">
            <w:pPr>
              <w:spacing w:after="0" w:line="240" w:lineRule="auto"/>
              <w:jc w:val="center"/>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lang w:val="kk-KZ"/>
              </w:rPr>
              <w:t>Өнім (май қышқылдары дистилляциясы қалдықтары</w:t>
            </w:r>
            <w:r w:rsidR="000E1CA0">
              <w:rPr>
                <w:rFonts w:ascii="Times New Roman" w:eastAsia="Calibri" w:hAnsi="Times New Roman" w:cs="Times New Roman"/>
                <w:sz w:val="24"/>
                <w:szCs w:val="24"/>
                <w:lang w:val="kk-KZ"/>
              </w:rPr>
              <w:t xml:space="preserve">, </w:t>
            </w:r>
            <w:r w:rsidRPr="000100CB">
              <w:rPr>
                <w:rFonts w:ascii="Times New Roman" w:eastAsia="Calibri" w:hAnsi="Times New Roman" w:cs="Times New Roman"/>
                <w:sz w:val="24"/>
                <w:szCs w:val="24"/>
                <w:lang w:val="kk-KZ"/>
              </w:rPr>
              <w:t>%)</w:t>
            </w:r>
          </w:p>
        </w:tc>
        <w:tc>
          <w:tcPr>
            <w:tcW w:w="1113" w:type="dxa"/>
            <w:tcBorders>
              <w:top w:val="single" w:sz="4" w:space="0" w:color="000000"/>
              <w:left w:val="single" w:sz="4" w:space="0" w:color="000000"/>
              <w:bottom w:val="single" w:sz="4" w:space="0" w:color="000000"/>
              <w:right w:val="single" w:sz="4" w:space="0" w:color="000000"/>
            </w:tcBorders>
            <w:vAlign w:val="center"/>
            <w:hideMark/>
          </w:tcPr>
          <w:p w:rsidR="00AF0A25" w:rsidRPr="000100CB" w:rsidRDefault="000E1CA0" w:rsidP="00C82C3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t</w:t>
            </w:r>
            <w:r w:rsidR="00AF0A25" w:rsidRPr="000100CB">
              <w:rPr>
                <w:rFonts w:ascii="Times New Roman" w:eastAsia="Calibri" w:hAnsi="Times New Roman" w:cs="Times New Roman"/>
                <w:sz w:val="24"/>
                <w:szCs w:val="24"/>
                <w:lang w:val="kk-KZ"/>
              </w:rPr>
              <w:t xml:space="preserve"> балқу</w:t>
            </w:r>
            <w:r w:rsidR="00AF0A25" w:rsidRPr="000100CB">
              <w:rPr>
                <w:rFonts w:ascii="Times New Roman" w:eastAsia="Calibri" w:hAnsi="Times New Roman" w:cs="Times New Roman"/>
                <w:sz w:val="24"/>
                <w:szCs w:val="24"/>
              </w:rPr>
              <w:t xml:space="preserve">, </w:t>
            </w:r>
            <w:r w:rsidR="00AF0A25" w:rsidRPr="000100CB">
              <w:rPr>
                <w:rFonts w:ascii="Times New Roman" w:eastAsia="Calibri" w:hAnsi="Times New Roman" w:cs="Times New Roman"/>
                <w:sz w:val="24"/>
                <w:szCs w:val="24"/>
                <w:vertAlign w:val="superscript"/>
              </w:rPr>
              <w:t>о</w:t>
            </w:r>
            <w:r w:rsidR="00AF0A25" w:rsidRPr="000100CB">
              <w:rPr>
                <w:rFonts w:ascii="Times New Roman" w:eastAsia="Calibri" w:hAnsi="Times New Roman" w:cs="Times New Roman"/>
                <w:sz w:val="24"/>
                <w:szCs w:val="24"/>
              </w:rPr>
              <w:t>С</w:t>
            </w:r>
          </w:p>
        </w:tc>
        <w:tc>
          <w:tcPr>
            <w:tcW w:w="1737" w:type="dxa"/>
            <w:tcBorders>
              <w:top w:val="single" w:sz="4" w:space="0" w:color="000000"/>
              <w:left w:val="single" w:sz="4" w:space="0" w:color="000000"/>
              <w:bottom w:val="single" w:sz="4" w:space="0" w:color="000000"/>
              <w:right w:val="single" w:sz="4" w:space="0" w:color="000000"/>
            </w:tcBorders>
            <w:vAlign w:val="center"/>
            <w:hideMark/>
          </w:tcPr>
          <w:p w:rsidR="00AF0A25" w:rsidRPr="000100CB" w:rsidRDefault="00AF0A25" w:rsidP="00C82C33">
            <w:pPr>
              <w:spacing w:after="0" w:line="240" w:lineRule="auto"/>
              <w:jc w:val="center"/>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lang w:val="kk-KZ"/>
              </w:rPr>
              <w:t>Түсі</w:t>
            </w:r>
          </w:p>
        </w:tc>
        <w:tc>
          <w:tcPr>
            <w:tcW w:w="2929" w:type="dxa"/>
            <w:tcBorders>
              <w:top w:val="single" w:sz="4" w:space="0" w:color="000000"/>
              <w:left w:val="single" w:sz="4" w:space="0" w:color="000000"/>
              <w:bottom w:val="single" w:sz="4" w:space="0" w:color="000000"/>
              <w:right w:val="single" w:sz="4" w:space="0" w:color="000000"/>
            </w:tcBorders>
            <w:vAlign w:val="center"/>
            <w:hideMark/>
          </w:tcPr>
          <w:p w:rsidR="00AF0A25" w:rsidRPr="000100CB" w:rsidRDefault="00AF0A25" w:rsidP="00C82C33">
            <w:pPr>
              <w:spacing w:after="0" w:line="240" w:lineRule="auto"/>
              <w:jc w:val="center"/>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lang w:val="kk-KZ"/>
              </w:rPr>
              <w:t>Фракция құрамы</w:t>
            </w:r>
          </w:p>
        </w:tc>
      </w:tr>
      <w:tr w:rsidR="00AF0A25" w:rsidRPr="000100CB" w:rsidTr="004F3F2D">
        <w:tc>
          <w:tcPr>
            <w:tcW w:w="1694" w:type="dxa"/>
            <w:tcBorders>
              <w:top w:val="single" w:sz="4" w:space="0" w:color="000000"/>
              <w:left w:val="single" w:sz="4" w:space="0" w:color="000000"/>
              <w:bottom w:val="single" w:sz="4" w:space="0" w:color="000000"/>
              <w:right w:val="single" w:sz="4" w:space="0" w:color="000000"/>
            </w:tcBorders>
            <w:hideMark/>
          </w:tcPr>
          <w:p w:rsidR="00AF0A25" w:rsidRPr="000100CB" w:rsidRDefault="00AF0A25" w:rsidP="00C82C33">
            <w:pPr>
              <w:spacing w:after="0" w:line="240" w:lineRule="auto"/>
              <w:jc w:val="center"/>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lang w:val="kk-KZ"/>
              </w:rPr>
              <w:t>Сабынданбайтын бөлігі</w:t>
            </w:r>
          </w:p>
        </w:tc>
        <w:tc>
          <w:tcPr>
            <w:tcW w:w="2102" w:type="dxa"/>
            <w:tcBorders>
              <w:top w:val="single" w:sz="4" w:space="0" w:color="000000"/>
              <w:left w:val="single" w:sz="4" w:space="0" w:color="000000"/>
              <w:bottom w:val="single" w:sz="4" w:space="0" w:color="000000"/>
              <w:right w:val="single" w:sz="4" w:space="0" w:color="000000"/>
            </w:tcBorders>
            <w:hideMark/>
          </w:tcPr>
          <w:p w:rsidR="00AF0A25" w:rsidRPr="000100CB" w:rsidRDefault="00AF0A25"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21-22</w:t>
            </w:r>
          </w:p>
        </w:tc>
        <w:tc>
          <w:tcPr>
            <w:tcW w:w="1113" w:type="dxa"/>
            <w:tcBorders>
              <w:top w:val="single" w:sz="4" w:space="0" w:color="000000"/>
              <w:left w:val="single" w:sz="4" w:space="0" w:color="000000"/>
              <w:bottom w:val="single" w:sz="4" w:space="0" w:color="000000"/>
              <w:right w:val="single" w:sz="4" w:space="0" w:color="000000"/>
            </w:tcBorders>
            <w:hideMark/>
          </w:tcPr>
          <w:p w:rsidR="00AF0A25" w:rsidRPr="000100CB" w:rsidRDefault="00AF0A25"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w:t>
            </w:r>
          </w:p>
        </w:tc>
        <w:tc>
          <w:tcPr>
            <w:tcW w:w="1737" w:type="dxa"/>
            <w:tcBorders>
              <w:top w:val="single" w:sz="4" w:space="0" w:color="000000"/>
              <w:left w:val="single" w:sz="4" w:space="0" w:color="000000"/>
              <w:bottom w:val="single" w:sz="4" w:space="0" w:color="000000"/>
              <w:right w:val="single" w:sz="4" w:space="0" w:color="000000"/>
            </w:tcBorders>
            <w:hideMark/>
          </w:tcPr>
          <w:p w:rsidR="00AF0A25" w:rsidRPr="000100CB" w:rsidRDefault="00AF0A25" w:rsidP="00C82C33">
            <w:pPr>
              <w:spacing w:after="0" w:line="240" w:lineRule="auto"/>
              <w:jc w:val="center"/>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lang w:val="kk-KZ"/>
              </w:rPr>
              <w:t>Қара-қоңыр</w:t>
            </w:r>
          </w:p>
        </w:tc>
        <w:tc>
          <w:tcPr>
            <w:tcW w:w="2929" w:type="dxa"/>
            <w:tcBorders>
              <w:top w:val="single" w:sz="4" w:space="0" w:color="000000"/>
              <w:left w:val="single" w:sz="4" w:space="0" w:color="000000"/>
              <w:bottom w:val="single" w:sz="4" w:space="0" w:color="000000"/>
              <w:right w:val="single" w:sz="4" w:space="0" w:color="000000"/>
            </w:tcBorders>
            <w:hideMark/>
          </w:tcPr>
          <w:p w:rsidR="00AF0A25" w:rsidRPr="000100CB" w:rsidRDefault="00AF0A25" w:rsidP="00E70077">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lang w:val="kk-KZ"/>
              </w:rPr>
              <w:t>Көмірсутектер</w:t>
            </w:r>
            <w:r w:rsidRPr="000100CB">
              <w:rPr>
                <w:rFonts w:ascii="Times New Roman" w:eastAsia="Calibri" w:hAnsi="Times New Roman" w:cs="Times New Roman"/>
                <w:sz w:val="24"/>
                <w:szCs w:val="24"/>
              </w:rPr>
              <w:t>: С</w:t>
            </w:r>
            <w:r w:rsidRPr="000100CB">
              <w:rPr>
                <w:rFonts w:ascii="Times New Roman" w:eastAsia="Calibri" w:hAnsi="Times New Roman" w:cs="Times New Roman"/>
                <w:sz w:val="24"/>
                <w:szCs w:val="24"/>
                <w:vertAlign w:val="subscript"/>
              </w:rPr>
              <w:t>27</w:t>
            </w:r>
            <w:r w:rsidRPr="000100CB">
              <w:rPr>
                <w:rFonts w:ascii="Times New Roman" w:eastAsia="Calibri" w:hAnsi="Times New Roman" w:cs="Times New Roman"/>
                <w:sz w:val="24"/>
                <w:szCs w:val="24"/>
              </w:rPr>
              <w:t>,С</w:t>
            </w:r>
            <w:r w:rsidRPr="000100CB">
              <w:rPr>
                <w:rFonts w:ascii="Times New Roman" w:eastAsia="Calibri" w:hAnsi="Times New Roman" w:cs="Times New Roman"/>
                <w:sz w:val="24"/>
                <w:szCs w:val="24"/>
                <w:vertAlign w:val="subscript"/>
              </w:rPr>
              <w:t>29</w:t>
            </w:r>
            <w:r w:rsidRPr="000100CB">
              <w:rPr>
                <w:rFonts w:ascii="Times New Roman" w:eastAsia="Calibri" w:hAnsi="Times New Roman" w:cs="Times New Roman"/>
                <w:sz w:val="24"/>
                <w:szCs w:val="24"/>
              </w:rPr>
              <w:t>, С</w:t>
            </w:r>
            <w:r w:rsidRPr="000100CB">
              <w:rPr>
                <w:rFonts w:ascii="Times New Roman" w:eastAsia="Calibri" w:hAnsi="Times New Roman" w:cs="Times New Roman"/>
                <w:sz w:val="24"/>
                <w:szCs w:val="24"/>
                <w:vertAlign w:val="subscript"/>
              </w:rPr>
              <w:t>31</w:t>
            </w:r>
            <w:r w:rsidRPr="000100CB">
              <w:rPr>
                <w:rFonts w:ascii="Times New Roman" w:eastAsia="Calibri" w:hAnsi="Times New Roman" w:cs="Times New Roman"/>
                <w:sz w:val="24"/>
                <w:szCs w:val="24"/>
              </w:rPr>
              <w:t>С</w:t>
            </w:r>
            <w:r w:rsidRPr="000100CB">
              <w:rPr>
                <w:rFonts w:ascii="Times New Roman" w:eastAsia="Calibri" w:hAnsi="Times New Roman" w:cs="Times New Roman"/>
                <w:sz w:val="24"/>
                <w:szCs w:val="24"/>
                <w:vertAlign w:val="subscript"/>
              </w:rPr>
              <w:t>28</w:t>
            </w:r>
            <w:r w:rsidRPr="000100CB">
              <w:rPr>
                <w:rFonts w:ascii="Times New Roman" w:eastAsia="Calibri" w:hAnsi="Times New Roman" w:cs="Times New Roman"/>
                <w:sz w:val="24"/>
                <w:szCs w:val="24"/>
              </w:rPr>
              <w:t>, С</w:t>
            </w:r>
            <w:r w:rsidRPr="000100CB">
              <w:rPr>
                <w:rFonts w:ascii="Times New Roman" w:eastAsia="Calibri" w:hAnsi="Times New Roman" w:cs="Times New Roman"/>
                <w:sz w:val="24"/>
                <w:szCs w:val="24"/>
                <w:vertAlign w:val="subscript"/>
              </w:rPr>
              <w:t>30</w:t>
            </w:r>
            <w:r w:rsidRPr="000100CB">
              <w:rPr>
                <w:rFonts w:ascii="Times New Roman" w:eastAsia="Calibri" w:hAnsi="Times New Roman" w:cs="Times New Roman"/>
                <w:sz w:val="24"/>
                <w:szCs w:val="24"/>
              </w:rPr>
              <w:t>, С</w:t>
            </w:r>
            <w:r w:rsidRPr="000100CB">
              <w:rPr>
                <w:rFonts w:ascii="Times New Roman" w:eastAsia="Calibri" w:hAnsi="Times New Roman" w:cs="Times New Roman"/>
                <w:sz w:val="24"/>
                <w:szCs w:val="24"/>
                <w:vertAlign w:val="subscript"/>
              </w:rPr>
              <w:t>32</w:t>
            </w:r>
          </w:p>
          <w:p w:rsidR="00AF0A25" w:rsidRPr="000100CB" w:rsidRDefault="00AF0A25"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спирт</w:t>
            </w:r>
            <w:r w:rsidRPr="000100CB">
              <w:rPr>
                <w:rFonts w:ascii="Times New Roman" w:eastAsia="Calibri" w:hAnsi="Times New Roman" w:cs="Times New Roman"/>
                <w:sz w:val="24"/>
                <w:szCs w:val="24"/>
                <w:lang w:val="kk-KZ"/>
              </w:rPr>
              <w:t>тержәне</w:t>
            </w:r>
            <w:r w:rsidRPr="000100CB">
              <w:rPr>
                <w:rFonts w:ascii="Times New Roman" w:eastAsia="Calibri" w:hAnsi="Times New Roman" w:cs="Times New Roman"/>
                <w:sz w:val="24"/>
                <w:szCs w:val="24"/>
              </w:rPr>
              <w:t xml:space="preserve"> ситостерин</w:t>
            </w:r>
          </w:p>
        </w:tc>
      </w:tr>
      <w:tr w:rsidR="00AF0A25" w:rsidRPr="000100CB" w:rsidTr="004F3F2D">
        <w:tc>
          <w:tcPr>
            <w:tcW w:w="1694" w:type="dxa"/>
            <w:tcBorders>
              <w:top w:val="single" w:sz="4" w:space="0" w:color="000000"/>
              <w:left w:val="single" w:sz="4" w:space="0" w:color="000000"/>
              <w:bottom w:val="single" w:sz="4" w:space="0" w:color="000000"/>
              <w:right w:val="single" w:sz="4" w:space="0" w:color="000000"/>
            </w:tcBorders>
            <w:hideMark/>
          </w:tcPr>
          <w:p w:rsidR="00AF0A25" w:rsidRPr="000100CB" w:rsidRDefault="00AF0A25" w:rsidP="00C82C33">
            <w:pPr>
              <w:spacing w:after="0" w:line="240" w:lineRule="auto"/>
              <w:jc w:val="center"/>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lang w:val="kk-KZ"/>
              </w:rPr>
              <w:t>Май</w:t>
            </w:r>
            <w:r w:rsidRPr="000100CB">
              <w:rPr>
                <w:rFonts w:ascii="Times New Roman" w:eastAsia="Calibri" w:hAnsi="Times New Roman" w:cs="Times New Roman"/>
                <w:sz w:val="24"/>
                <w:szCs w:val="24"/>
              </w:rPr>
              <w:t>-</w:t>
            </w:r>
            <w:r w:rsidRPr="000100CB">
              <w:rPr>
                <w:rFonts w:ascii="Times New Roman" w:eastAsia="Calibri" w:hAnsi="Times New Roman" w:cs="Times New Roman"/>
                <w:sz w:val="24"/>
                <w:szCs w:val="24"/>
                <w:lang w:val="kk-KZ"/>
              </w:rPr>
              <w:t>қышқыл</w:t>
            </w:r>
            <w:r w:rsidR="000E1CA0">
              <w:rPr>
                <w:rFonts w:ascii="Times New Roman" w:eastAsia="Calibri" w:hAnsi="Times New Roman" w:cs="Times New Roman"/>
                <w:sz w:val="24"/>
                <w:szCs w:val="24"/>
                <w:lang w:val="kk-KZ"/>
              </w:rPr>
              <w:t xml:space="preserve"> </w:t>
            </w:r>
            <w:r w:rsidRPr="000100CB">
              <w:rPr>
                <w:rFonts w:ascii="Times New Roman" w:eastAsia="Calibri" w:hAnsi="Times New Roman" w:cs="Times New Roman"/>
                <w:sz w:val="24"/>
                <w:szCs w:val="24"/>
                <w:lang w:val="kk-KZ"/>
              </w:rPr>
              <w:t>бөлігі</w:t>
            </w:r>
          </w:p>
        </w:tc>
        <w:tc>
          <w:tcPr>
            <w:tcW w:w="2102" w:type="dxa"/>
            <w:tcBorders>
              <w:top w:val="single" w:sz="4" w:space="0" w:color="000000"/>
              <w:left w:val="single" w:sz="4" w:space="0" w:color="000000"/>
              <w:bottom w:val="single" w:sz="4" w:space="0" w:color="000000"/>
              <w:right w:val="single" w:sz="4" w:space="0" w:color="000000"/>
            </w:tcBorders>
            <w:hideMark/>
          </w:tcPr>
          <w:p w:rsidR="00AF0A25" w:rsidRPr="000100CB" w:rsidRDefault="00AF0A25"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52-55</w:t>
            </w:r>
          </w:p>
        </w:tc>
        <w:tc>
          <w:tcPr>
            <w:tcW w:w="1113" w:type="dxa"/>
            <w:tcBorders>
              <w:top w:val="single" w:sz="4" w:space="0" w:color="000000"/>
              <w:left w:val="single" w:sz="4" w:space="0" w:color="000000"/>
              <w:bottom w:val="single" w:sz="4" w:space="0" w:color="000000"/>
              <w:right w:val="single" w:sz="4" w:space="0" w:color="000000"/>
            </w:tcBorders>
            <w:hideMark/>
          </w:tcPr>
          <w:p w:rsidR="00AF0A25" w:rsidRPr="000100CB" w:rsidRDefault="00AF0A25"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w:t>
            </w:r>
          </w:p>
        </w:tc>
        <w:tc>
          <w:tcPr>
            <w:tcW w:w="1737" w:type="dxa"/>
            <w:tcBorders>
              <w:top w:val="single" w:sz="4" w:space="0" w:color="000000"/>
              <w:left w:val="single" w:sz="4" w:space="0" w:color="000000"/>
              <w:bottom w:val="single" w:sz="4" w:space="0" w:color="000000"/>
              <w:right w:val="single" w:sz="4" w:space="0" w:color="000000"/>
            </w:tcBorders>
            <w:hideMark/>
          </w:tcPr>
          <w:p w:rsidR="00AF0A25" w:rsidRPr="000100CB" w:rsidRDefault="00AF0A25" w:rsidP="00C82C33">
            <w:pPr>
              <w:spacing w:after="0" w:line="240" w:lineRule="auto"/>
              <w:jc w:val="center"/>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lang w:val="kk-KZ"/>
              </w:rPr>
              <w:t>Қара</w:t>
            </w:r>
          </w:p>
        </w:tc>
        <w:tc>
          <w:tcPr>
            <w:tcW w:w="2929" w:type="dxa"/>
            <w:tcBorders>
              <w:top w:val="single" w:sz="4" w:space="0" w:color="000000"/>
              <w:left w:val="single" w:sz="4" w:space="0" w:color="000000"/>
              <w:bottom w:val="single" w:sz="4" w:space="0" w:color="000000"/>
              <w:right w:val="single" w:sz="4" w:space="0" w:color="000000"/>
            </w:tcBorders>
            <w:hideMark/>
          </w:tcPr>
          <w:p w:rsidR="00AF0A25" w:rsidRPr="000100CB" w:rsidRDefault="00AF0A25"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lang w:val="kk-KZ"/>
              </w:rPr>
              <w:t>Май қышқылдары</w:t>
            </w:r>
          </w:p>
          <w:p w:rsidR="00AF0A25" w:rsidRPr="000100CB" w:rsidRDefault="00AF0A25"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С</w:t>
            </w:r>
            <w:r w:rsidRPr="000100CB">
              <w:rPr>
                <w:rFonts w:ascii="Times New Roman" w:eastAsia="Calibri" w:hAnsi="Times New Roman" w:cs="Times New Roman"/>
                <w:sz w:val="24"/>
                <w:szCs w:val="24"/>
                <w:vertAlign w:val="subscript"/>
              </w:rPr>
              <w:t>16</w:t>
            </w:r>
            <w:r w:rsidRPr="000100CB">
              <w:rPr>
                <w:rFonts w:ascii="Times New Roman" w:eastAsia="Calibri" w:hAnsi="Times New Roman" w:cs="Times New Roman"/>
                <w:sz w:val="24"/>
                <w:szCs w:val="24"/>
              </w:rPr>
              <w:t>-С</w:t>
            </w:r>
            <w:r w:rsidRPr="000100CB">
              <w:rPr>
                <w:rFonts w:ascii="Times New Roman" w:eastAsia="Calibri" w:hAnsi="Times New Roman" w:cs="Times New Roman"/>
                <w:sz w:val="24"/>
                <w:szCs w:val="24"/>
                <w:vertAlign w:val="subscript"/>
              </w:rPr>
              <w:t>18</w:t>
            </w:r>
          </w:p>
        </w:tc>
      </w:tr>
      <w:tr w:rsidR="00AF0A25" w:rsidRPr="000100CB" w:rsidTr="004F3F2D">
        <w:tc>
          <w:tcPr>
            <w:tcW w:w="1694" w:type="dxa"/>
            <w:tcBorders>
              <w:top w:val="single" w:sz="4" w:space="0" w:color="000000"/>
              <w:left w:val="single" w:sz="4" w:space="0" w:color="000000"/>
              <w:bottom w:val="single" w:sz="4" w:space="0" w:color="000000"/>
              <w:right w:val="single" w:sz="4" w:space="0" w:color="000000"/>
            </w:tcBorders>
            <w:hideMark/>
          </w:tcPr>
          <w:p w:rsidR="00AF0A25" w:rsidRPr="000100CB" w:rsidRDefault="00AF0A25" w:rsidP="00C82C33">
            <w:pPr>
              <w:spacing w:after="0" w:line="240" w:lineRule="auto"/>
              <w:jc w:val="center"/>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rPr>
              <w:t>Феноль</w:t>
            </w:r>
            <w:r w:rsidRPr="000100CB">
              <w:rPr>
                <w:rFonts w:ascii="Times New Roman" w:eastAsia="Calibri" w:hAnsi="Times New Roman" w:cs="Times New Roman"/>
                <w:sz w:val="24"/>
                <w:szCs w:val="24"/>
                <w:lang w:val="kk-KZ"/>
              </w:rPr>
              <w:t>ды</w:t>
            </w:r>
          </w:p>
        </w:tc>
        <w:tc>
          <w:tcPr>
            <w:tcW w:w="2102" w:type="dxa"/>
            <w:tcBorders>
              <w:top w:val="single" w:sz="4" w:space="0" w:color="000000"/>
              <w:left w:val="single" w:sz="4" w:space="0" w:color="000000"/>
              <w:bottom w:val="single" w:sz="4" w:space="0" w:color="000000"/>
              <w:right w:val="single" w:sz="4" w:space="0" w:color="000000"/>
            </w:tcBorders>
            <w:hideMark/>
          </w:tcPr>
          <w:p w:rsidR="00AF0A25" w:rsidRPr="000100CB" w:rsidRDefault="00AF0A25"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22-23</w:t>
            </w:r>
          </w:p>
        </w:tc>
        <w:tc>
          <w:tcPr>
            <w:tcW w:w="1113" w:type="dxa"/>
            <w:tcBorders>
              <w:top w:val="single" w:sz="4" w:space="0" w:color="000000"/>
              <w:left w:val="single" w:sz="4" w:space="0" w:color="000000"/>
              <w:bottom w:val="single" w:sz="4" w:space="0" w:color="000000"/>
              <w:right w:val="single" w:sz="4" w:space="0" w:color="000000"/>
            </w:tcBorders>
            <w:hideMark/>
          </w:tcPr>
          <w:p w:rsidR="00AF0A25" w:rsidRPr="000100CB" w:rsidRDefault="00AF0A25" w:rsidP="00C82C33">
            <w:pPr>
              <w:spacing w:after="0" w:line="240" w:lineRule="auto"/>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180-181</w:t>
            </w:r>
          </w:p>
        </w:tc>
        <w:tc>
          <w:tcPr>
            <w:tcW w:w="1737" w:type="dxa"/>
            <w:tcBorders>
              <w:top w:val="single" w:sz="4" w:space="0" w:color="000000"/>
              <w:left w:val="single" w:sz="4" w:space="0" w:color="000000"/>
              <w:bottom w:val="single" w:sz="4" w:space="0" w:color="000000"/>
              <w:right w:val="single" w:sz="4" w:space="0" w:color="000000"/>
            </w:tcBorders>
            <w:hideMark/>
          </w:tcPr>
          <w:p w:rsidR="00AF0A25" w:rsidRPr="000100CB" w:rsidRDefault="00AF0A25" w:rsidP="00C82C33">
            <w:pPr>
              <w:spacing w:after="0" w:line="240" w:lineRule="auto"/>
              <w:jc w:val="center"/>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lang w:val="kk-KZ"/>
              </w:rPr>
              <w:t>Қоңыр түстен қара қоңыр түске дейін</w:t>
            </w:r>
          </w:p>
        </w:tc>
        <w:tc>
          <w:tcPr>
            <w:tcW w:w="2929" w:type="dxa"/>
            <w:tcBorders>
              <w:top w:val="single" w:sz="4" w:space="0" w:color="000000"/>
              <w:left w:val="single" w:sz="4" w:space="0" w:color="000000"/>
              <w:bottom w:val="single" w:sz="4" w:space="0" w:color="000000"/>
              <w:right w:val="single" w:sz="4" w:space="0" w:color="000000"/>
            </w:tcBorders>
            <w:hideMark/>
          </w:tcPr>
          <w:p w:rsidR="00AF0A25" w:rsidRPr="000100CB" w:rsidRDefault="00AF0A25" w:rsidP="00C82C33">
            <w:pPr>
              <w:spacing w:after="0" w:line="240" w:lineRule="auto"/>
              <w:jc w:val="center"/>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rPr>
              <w:t>Фенол</w:t>
            </w:r>
            <w:r w:rsidRPr="000100CB">
              <w:rPr>
                <w:rFonts w:ascii="Times New Roman" w:eastAsia="Calibri" w:hAnsi="Times New Roman" w:cs="Times New Roman"/>
                <w:sz w:val="24"/>
                <w:szCs w:val="24"/>
                <w:lang w:val="kk-KZ"/>
              </w:rPr>
              <w:t>дар</w:t>
            </w:r>
          </w:p>
        </w:tc>
      </w:tr>
    </w:tbl>
    <w:p w:rsidR="00A5339B" w:rsidRPr="000100CB" w:rsidRDefault="00A5339B" w:rsidP="00616705">
      <w:pPr>
        <w:spacing w:after="0" w:line="240" w:lineRule="auto"/>
        <w:ind w:firstLine="709"/>
        <w:jc w:val="both"/>
        <w:rPr>
          <w:rFonts w:ascii="Times New Roman" w:eastAsia="Calibri" w:hAnsi="Times New Roman" w:cs="Times New Roman"/>
          <w:sz w:val="28"/>
          <w:szCs w:val="28"/>
        </w:rPr>
      </w:pPr>
    </w:p>
    <w:p w:rsidR="00A5339B" w:rsidRPr="000100CB" w:rsidRDefault="00215452" w:rsidP="00616705">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w:t>
      </w:r>
      <w:r w:rsidR="00E70077">
        <w:rPr>
          <w:rFonts w:ascii="Times New Roman" w:eastAsia="Calibri" w:hAnsi="Times New Roman" w:cs="Times New Roman"/>
          <w:sz w:val="28"/>
          <w:szCs w:val="28"/>
          <w:lang w:val="kk-KZ"/>
        </w:rPr>
        <w:t>-кестеде</w:t>
      </w:r>
      <w:r w:rsidR="00A5339B" w:rsidRPr="000100CB">
        <w:rPr>
          <w:rFonts w:ascii="Times New Roman" w:eastAsia="Calibri" w:hAnsi="Times New Roman" w:cs="Times New Roman"/>
          <w:sz w:val="28"/>
          <w:szCs w:val="28"/>
          <w:lang w:val="kk-KZ"/>
        </w:rPr>
        <w:t xml:space="preserve"> май қышқылдарының айдау қалдықтарының сабынданбайтын бөлігі құрамында көмірсутект</w:t>
      </w:r>
      <w:r w:rsidR="00E70077">
        <w:rPr>
          <w:rFonts w:ascii="Times New Roman" w:eastAsia="Calibri" w:hAnsi="Times New Roman" w:cs="Times New Roman"/>
          <w:sz w:val="28"/>
          <w:szCs w:val="28"/>
          <w:lang w:val="kk-KZ"/>
        </w:rPr>
        <w:t>ер</w:t>
      </w:r>
      <w:r w:rsidR="00DA3A8C">
        <w:rPr>
          <w:rFonts w:ascii="Times New Roman" w:eastAsia="Calibri" w:hAnsi="Times New Roman" w:cs="Times New Roman"/>
          <w:sz w:val="28"/>
          <w:szCs w:val="28"/>
          <w:lang w:val="kk-KZ"/>
        </w:rPr>
        <w:t>інің</w:t>
      </w:r>
      <w:r w:rsidR="00E70077">
        <w:rPr>
          <w:rFonts w:ascii="Times New Roman" w:eastAsia="Calibri" w:hAnsi="Times New Roman" w:cs="Times New Roman"/>
          <w:sz w:val="28"/>
          <w:szCs w:val="28"/>
          <w:lang w:val="kk-KZ"/>
        </w:rPr>
        <w:t xml:space="preserve"> мөлшері төмен</w:t>
      </w:r>
      <w:r w:rsidR="00A5339B" w:rsidRPr="000100CB">
        <w:rPr>
          <w:rFonts w:ascii="Times New Roman" w:eastAsia="Calibri" w:hAnsi="Times New Roman" w:cs="Times New Roman"/>
          <w:sz w:val="28"/>
          <w:szCs w:val="28"/>
          <w:lang w:val="kk-KZ"/>
        </w:rPr>
        <w:t xml:space="preserve"> (май қышқылдарының дистилляциялық ректификация қалдықтарының фракциясының салмағы бойынша 0,75-1,0%)</w:t>
      </w:r>
      <w:r w:rsidR="00E70077">
        <w:rPr>
          <w:rFonts w:ascii="Times New Roman" w:eastAsia="Calibri" w:hAnsi="Times New Roman" w:cs="Times New Roman"/>
          <w:sz w:val="28"/>
          <w:szCs w:val="28"/>
          <w:lang w:val="kk-KZ"/>
        </w:rPr>
        <w:t xml:space="preserve"> болып келеді.</w:t>
      </w:r>
    </w:p>
    <w:p w:rsidR="00A5339B" w:rsidRPr="000100CB" w:rsidRDefault="00DA3A8C" w:rsidP="00616705">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w:t>
      </w:r>
      <w:r w:rsidR="00A5339B" w:rsidRPr="000100CB">
        <w:rPr>
          <w:rFonts w:ascii="Times New Roman" w:eastAsia="Calibri" w:hAnsi="Times New Roman" w:cs="Times New Roman"/>
          <w:sz w:val="28"/>
          <w:szCs w:val="28"/>
          <w:lang w:val="kk-KZ"/>
        </w:rPr>
        <w:t xml:space="preserve">ай қышқылдарының дистилляциясының төменгі қалдықтарының құрамындағы </w:t>
      </w:r>
      <w:r w:rsidR="00374F6D">
        <w:rPr>
          <w:rFonts w:ascii="Times New Roman" w:eastAsia="Calibri" w:hAnsi="Times New Roman" w:cs="Times New Roman"/>
          <w:sz w:val="28"/>
          <w:szCs w:val="28"/>
          <w:lang w:val="kk-KZ"/>
        </w:rPr>
        <w:t>жоғары молекулалы көмірсутектер</w:t>
      </w:r>
      <w:r w:rsidR="00A5339B" w:rsidRPr="000100CB">
        <w:rPr>
          <w:rFonts w:ascii="Times New Roman" w:eastAsia="Calibri" w:hAnsi="Times New Roman" w:cs="Times New Roman"/>
          <w:sz w:val="28"/>
          <w:szCs w:val="28"/>
          <w:lang w:val="kk-KZ"/>
        </w:rPr>
        <w:t>і зертте</w:t>
      </w:r>
      <w:r w:rsidR="00374F6D">
        <w:rPr>
          <w:rFonts w:ascii="Times New Roman" w:eastAsia="Calibri" w:hAnsi="Times New Roman" w:cs="Times New Roman"/>
          <w:sz w:val="28"/>
          <w:szCs w:val="28"/>
          <w:lang w:val="kk-KZ"/>
        </w:rPr>
        <w:t>ле</w:t>
      </w:r>
      <w:r w:rsidR="00A5339B" w:rsidRPr="000100CB">
        <w:rPr>
          <w:rFonts w:ascii="Times New Roman" w:eastAsia="Calibri" w:hAnsi="Times New Roman" w:cs="Times New Roman"/>
          <w:sz w:val="28"/>
          <w:szCs w:val="28"/>
          <w:lang w:val="kk-KZ"/>
        </w:rPr>
        <w:t>ді</w:t>
      </w:r>
      <w:r w:rsidR="00DC6CEC">
        <w:rPr>
          <w:rFonts w:ascii="Times New Roman" w:eastAsia="Calibri" w:hAnsi="Times New Roman" w:cs="Times New Roman"/>
          <w:sz w:val="28"/>
          <w:szCs w:val="28"/>
          <w:lang w:val="kk-KZ"/>
        </w:rPr>
        <w:t xml:space="preserve"> </w:t>
      </w:r>
      <w:r w:rsidR="00572FD2">
        <w:rPr>
          <w:rFonts w:ascii="Times New Roman" w:eastAsia="Calibri" w:hAnsi="Times New Roman" w:cs="Times New Roman"/>
          <w:sz w:val="28"/>
          <w:szCs w:val="28"/>
          <w:lang w:val="kk-KZ"/>
        </w:rPr>
        <w:t>[183</w:t>
      </w:r>
      <w:r w:rsidR="00E70077" w:rsidRPr="00D62691">
        <w:rPr>
          <w:rFonts w:ascii="Times New Roman" w:eastAsia="Calibri" w:hAnsi="Times New Roman" w:cs="Times New Roman"/>
          <w:sz w:val="28"/>
          <w:szCs w:val="28"/>
          <w:lang w:val="kk-KZ"/>
        </w:rPr>
        <w:t>].</w:t>
      </w:r>
    </w:p>
    <w:p w:rsidR="00A5339B" w:rsidRPr="000100CB" w:rsidRDefault="00A5339B" w:rsidP="00616705">
      <w:pPr>
        <w:spacing w:after="0" w:line="240" w:lineRule="auto"/>
        <w:ind w:firstLine="709"/>
        <w:jc w:val="both"/>
        <w:rPr>
          <w:rFonts w:ascii="Times New Roman" w:eastAsia="Calibri" w:hAnsi="Times New Roman" w:cs="Times New Roman"/>
          <w:sz w:val="28"/>
          <w:szCs w:val="28"/>
          <w:lang w:val="kk-KZ"/>
        </w:rPr>
      </w:pPr>
      <w:r w:rsidRPr="000100CB">
        <w:rPr>
          <w:rFonts w:ascii="Times New Roman" w:eastAsia="Calibri" w:hAnsi="Times New Roman" w:cs="Times New Roman"/>
          <w:sz w:val="28"/>
          <w:szCs w:val="28"/>
          <w:lang w:val="kk-KZ"/>
        </w:rPr>
        <w:t>Май қышқылдарының дистилляциялық қалдықтарынан алынған көмірсутектер қоспаларының құрамы келесідей (%):</w:t>
      </w:r>
    </w:p>
    <w:p w:rsidR="00A5339B" w:rsidRPr="00374F6D" w:rsidRDefault="00A5339B" w:rsidP="00616705">
      <w:pPr>
        <w:spacing w:after="0" w:line="240" w:lineRule="auto"/>
        <w:ind w:firstLine="709"/>
        <w:jc w:val="both"/>
        <w:rPr>
          <w:rFonts w:ascii="Times New Roman" w:eastAsia="Calibri" w:hAnsi="Times New Roman" w:cs="Times New Roman"/>
          <w:sz w:val="28"/>
          <w:szCs w:val="28"/>
          <w:lang w:val="kk-KZ"/>
        </w:rPr>
      </w:pPr>
      <w:r w:rsidRPr="000100CB">
        <w:rPr>
          <w:rFonts w:ascii="Times New Roman" w:eastAsia="Calibri" w:hAnsi="Times New Roman" w:cs="Times New Roman"/>
          <w:sz w:val="28"/>
          <w:szCs w:val="28"/>
        </w:rPr>
        <w:t>С</w:t>
      </w:r>
      <w:r w:rsidRPr="000100CB">
        <w:rPr>
          <w:rFonts w:ascii="Times New Roman" w:eastAsia="Calibri" w:hAnsi="Times New Roman" w:cs="Times New Roman"/>
          <w:sz w:val="28"/>
          <w:szCs w:val="28"/>
          <w:vertAlign w:val="subscript"/>
        </w:rPr>
        <w:t>27</w:t>
      </w:r>
      <w:r w:rsidRPr="000100CB">
        <w:rPr>
          <w:rFonts w:ascii="Times New Roman" w:eastAsia="Calibri" w:hAnsi="Times New Roman" w:cs="Times New Roman"/>
          <w:sz w:val="28"/>
          <w:szCs w:val="28"/>
        </w:rPr>
        <w:t>Н</w:t>
      </w:r>
      <w:r w:rsidRPr="000100CB">
        <w:rPr>
          <w:rFonts w:ascii="Times New Roman" w:eastAsia="Calibri" w:hAnsi="Times New Roman" w:cs="Times New Roman"/>
          <w:sz w:val="28"/>
          <w:szCs w:val="28"/>
          <w:vertAlign w:val="subscript"/>
        </w:rPr>
        <w:t>56</w:t>
      </w:r>
      <w:r w:rsidRPr="000100CB">
        <w:rPr>
          <w:rFonts w:ascii="Times New Roman" w:eastAsia="Calibri" w:hAnsi="Times New Roman" w:cs="Times New Roman"/>
          <w:sz w:val="28"/>
          <w:szCs w:val="28"/>
        </w:rPr>
        <w:t xml:space="preserve"> – 8</w:t>
      </w:r>
      <w:r w:rsidRPr="000100CB">
        <w:rPr>
          <w:rFonts w:ascii="Times New Roman" w:eastAsia="Calibri" w:hAnsi="Times New Roman" w:cs="Times New Roman"/>
          <w:sz w:val="28"/>
          <w:szCs w:val="28"/>
        </w:rPr>
        <w:tab/>
      </w:r>
      <w:r w:rsidRPr="000100CB">
        <w:rPr>
          <w:rFonts w:ascii="Times New Roman" w:eastAsia="Calibri" w:hAnsi="Times New Roman" w:cs="Times New Roman"/>
          <w:sz w:val="28"/>
          <w:szCs w:val="28"/>
        </w:rPr>
        <w:tab/>
      </w:r>
      <w:r w:rsidRPr="000100CB">
        <w:rPr>
          <w:rFonts w:ascii="Times New Roman" w:eastAsia="Calibri" w:hAnsi="Times New Roman" w:cs="Times New Roman"/>
          <w:sz w:val="28"/>
          <w:szCs w:val="28"/>
        </w:rPr>
        <w:tab/>
      </w:r>
      <w:r w:rsidRPr="000100CB">
        <w:rPr>
          <w:rFonts w:ascii="Times New Roman" w:eastAsia="Calibri" w:hAnsi="Times New Roman" w:cs="Times New Roman"/>
          <w:sz w:val="28"/>
          <w:szCs w:val="28"/>
        </w:rPr>
        <w:tab/>
        <w:t>С</w:t>
      </w:r>
      <w:r w:rsidRPr="000100CB">
        <w:rPr>
          <w:rFonts w:ascii="Times New Roman" w:eastAsia="Calibri" w:hAnsi="Times New Roman" w:cs="Times New Roman"/>
          <w:sz w:val="28"/>
          <w:szCs w:val="28"/>
          <w:vertAlign w:val="subscript"/>
        </w:rPr>
        <w:t>30</w:t>
      </w:r>
      <w:r w:rsidRPr="000100CB">
        <w:rPr>
          <w:rFonts w:ascii="Times New Roman" w:eastAsia="Calibri" w:hAnsi="Times New Roman" w:cs="Times New Roman"/>
          <w:sz w:val="28"/>
          <w:szCs w:val="28"/>
        </w:rPr>
        <w:t>Н</w:t>
      </w:r>
      <w:r w:rsidRPr="000100CB">
        <w:rPr>
          <w:rFonts w:ascii="Times New Roman" w:eastAsia="Calibri" w:hAnsi="Times New Roman" w:cs="Times New Roman"/>
          <w:sz w:val="28"/>
          <w:szCs w:val="28"/>
          <w:vertAlign w:val="subscript"/>
        </w:rPr>
        <w:t>62</w:t>
      </w:r>
      <w:r w:rsidRPr="000100CB">
        <w:rPr>
          <w:rFonts w:ascii="Times New Roman" w:eastAsia="Calibri" w:hAnsi="Times New Roman" w:cs="Times New Roman"/>
          <w:sz w:val="28"/>
          <w:szCs w:val="28"/>
        </w:rPr>
        <w:t xml:space="preserve"> </w:t>
      </w:r>
      <w:r w:rsidR="00374F6D">
        <w:rPr>
          <w:rFonts w:ascii="Times New Roman" w:eastAsia="Calibri" w:hAnsi="Times New Roman" w:cs="Times New Roman"/>
          <w:sz w:val="28"/>
          <w:szCs w:val="28"/>
        </w:rPr>
        <w:t>–</w:t>
      </w:r>
      <w:r w:rsidRPr="000100CB">
        <w:rPr>
          <w:rFonts w:ascii="Times New Roman" w:eastAsia="Calibri" w:hAnsi="Times New Roman" w:cs="Times New Roman"/>
          <w:sz w:val="28"/>
          <w:szCs w:val="28"/>
        </w:rPr>
        <w:t xml:space="preserve"> 6</w:t>
      </w:r>
      <w:r w:rsidR="00374F6D">
        <w:rPr>
          <w:rFonts w:ascii="Times New Roman" w:eastAsia="Calibri" w:hAnsi="Times New Roman" w:cs="Times New Roman"/>
          <w:sz w:val="28"/>
          <w:szCs w:val="28"/>
          <w:lang w:val="kk-KZ"/>
        </w:rPr>
        <w:t xml:space="preserve"> </w:t>
      </w:r>
    </w:p>
    <w:p w:rsidR="00A5339B" w:rsidRPr="00374F6D" w:rsidRDefault="00A5339B" w:rsidP="00616705">
      <w:pPr>
        <w:spacing w:after="0" w:line="240" w:lineRule="auto"/>
        <w:ind w:firstLine="709"/>
        <w:jc w:val="both"/>
        <w:rPr>
          <w:rFonts w:ascii="Times New Roman" w:eastAsia="Calibri" w:hAnsi="Times New Roman" w:cs="Times New Roman"/>
          <w:sz w:val="28"/>
          <w:szCs w:val="28"/>
          <w:lang w:val="kk-KZ"/>
        </w:rPr>
      </w:pPr>
      <w:r w:rsidRPr="000100CB">
        <w:rPr>
          <w:rFonts w:ascii="Times New Roman" w:eastAsia="Calibri" w:hAnsi="Times New Roman" w:cs="Times New Roman"/>
          <w:sz w:val="28"/>
          <w:szCs w:val="28"/>
        </w:rPr>
        <w:t>С</w:t>
      </w:r>
      <w:r w:rsidRPr="000100CB">
        <w:rPr>
          <w:rFonts w:ascii="Times New Roman" w:eastAsia="Calibri" w:hAnsi="Times New Roman" w:cs="Times New Roman"/>
          <w:sz w:val="28"/>
          <w:szCs w:val="28"/>
          <w:vertAlign w:val="subscript"/>
        </w:rPr>
        <w:t>29</w:t>
      </w:r>
      <w:r w:rsidRPr="000100CB">
        <w:rPr>
          <w:rFonts w:ascii="Times New Roman" w:eastAsia="Calibri" w:hAnsi="Times New Roman" w:cs="Times New Roman"/>
          <w:sz w:val="28"/>
          <w:szCs w:val="28"/>
        </w:rPr>
        <w:t>Н</w:t>
      </w:r>
      <w:r w:rsidRPr="000100CB">
        <w:rPr>
          <w:rFonts w:ascii="Times New Roman" w:eastAsia="Calibri" w:hAnsi="Times New Roman" w:cs="Times New Roman"/>
          <w:sz w:val="28"/>
          <w:szCs w:val="28"/>
          <w:vertAlign w:val="subscript"/>
        </w:rPr>
        <w:t>60</w:t>
      </w:r>
      <w:r w:rsidRPr="000100CB">
        <w:rPr>
          <w:rFonts w:ascii="Times New Roman" w:eastAsia="Calibri" w:hAnsi="Times New Roman" w:cs="Times New Roman"/>
          <w:sz w:val="28"/>
          <w:szCs w:val="28"/>
        </w:rPr>
        <w:t xml:space="preserve"> – 41</w:t>
      </w:r>
      <w:r w:rsidRPr="000100CB">
        <w:rPr>
          <w:rFonts w:ascii="Times New Roman" w:eastAsia="Calibri" w:hAnsi="Times New Roman" w:cs="Times New Roman"/>
          <w:sz w:val="28"/>
          <w:szCs w:val="28"/>
        </w:rPr>
        <w:tab/>
      </w:r>
      <w:r w:rsidRPr="000100CB">
        <w:rPr>
          <w:rFonts w:ascii="Times New Roman" w:eastAsia="Calibri" w:hAnsi="Times New Roman" w:cs="Times New Roman"/>
          <w:sz w:val="28"/>
          <w:szCs w:val="28"/>
        </w:rPr>
        <w:tab/>
      </w:r>
      <w:r w:rsidRPr="000100CB">
        <w:rPr>
          <w:rFonts w:ascii="Times New Roman" w:eastAsia="Calibri" w:hAnsi="Times New Roman" w:cs="Times New Roman"/>
          <w:sz w:val="28"/>
          <w:szCs w:val="28"/>
        </w:rPr>
        <w:tab/>
      </w:r>
      <w:r w:rsidRPr="000100CB">
        <w:rPr>
          <w:rFonts w:ascii="Times New Roman" w:eastAsia="Calibri" w:hAnsi="Times New Roman" w:cs="Times New Roman"/>
          <w:sz w:val="28"/>
          <w:szCs w:val="28"/>
        </w:rPr>
        <w:tab/>
        <w:t>С</w:t>
      </w:r>
      <w:r w:rsidRPr="000100CB">
        <w:rPr>
          <w:rFonts w:ascii="Times New Roman" w:eastAsia="Calibri" w:hAnsi="Times New Roman" w:cs="Times New Roman"/>
          <w:sz w:val="28"/>
          <w:szCs w:val="28"/>
          <w:vertAlign w:val="subscript"/>
        </w:rPr>
        <w:t>32</w:t>
      </w:r>
      <w:r w:rsidRPr="000100CB">
        <w:rPr>
          <w:rFonts w:ascii="Times New Roman" w:eastAsia="Calibri" w:hAnsi="Times New Roman" w:cs="Times New Roman"/>
          <w:sz w:val="28"/>
          <w:szCs w:val="28"/>
        </w:rPr>
        <w:t>Н</w:t>
      </w:r>
      <w:r w:rsidRPr="000100CB">
        <w:rPr>
          <w:rFonts w:ascii="Times New Roman" w:eastAsia="Calibri" w:hAnsi="Times New Roman" w:cs="Times New Roman"/>
          <w:sz w:val="28"/>
          <w:szCs w:val="28"/>
          <w:vertAlign w:val="subscript"/>
        </w:rPr>
        <w:t>66</w:t>
      </w:r>
      <w:r w:rsidRPr="000100CB">
        <w:rPr>
          <w:rFonts w:ascii="Times New Roman" w:eastAsia="Calibri" w:hAnsi="Times New Roman" w:cs="Times New Roman"/>
          <w:sz w:val="28"/>
          <w:szCs w:val="28"/>
        </w:rPr>
        <w:t xml:space="preserve"> </w:t>
      </w:r>
      <w:r w:rsidR="00374F6D">
        <w:rPr>
          <w:rFonts w:ascii="Times New Roman" w:eastAsia="Calibri" w:hAnsi="Times New Roman" w:cs="Times New Roman"/>
          <w:sz w:val="28"/>
          <w:szCs w:val="28"/>
        </w:rPr>
        <w:t>–</w:t>
      </w:r>
      <w:r w:rsidRPr="000100CB">
        <w:rPr>
          <w:rFonts w:ascii="Times New Roman" w:eastAsia="Calibri" w:hAnsi="Times New Roman" w:cs="Times New Roman"/>
          <w:sz w:val="28"/>
          <w:szCs w:val="28"/>
        </w:rPr>
        <w:t xml:space="preserve"> 1</w:t>
      </w:r>
      <w:r w:rsidR="00374F6D">
        <w:rPr>
          <w:rFonts w:ascii="Times New Roman" w:eastAsia="Calibri" w:hAnsi="Times New Roman" w:cs="Times New Roman"/>
          <w:sz w:val="28"/>
          <w:szCs w:val="28"/>
          <w:lang w:val="kk-KZ"/>
        </w:rPr>
        <w:t xml:space="preserve"> </w:t>
      </w:r>
    </w:p>
    <w:p w:rsidR="00A5339B" w:rsidRPr="000100CB" w:rsidRDefault="00A5339B" w:rsidP="00616705">
      <w:pPr>
        <w:spacing w:after="0" w:line="240" w:lineRule="auto"/>
        <w:ind w:firstLine="709"/>
        <w:jc w:val="both"/>
        <w:rPr>
          <w:rFonts w:ascii="Times New Roman" w:eastAsia="Calibri" w:hAnsi="Times New Roman" w:cs="Times New Roman"/>
          <w:sz w:val="28"/>
          <w:szCs w:val="28"/>
        </w:rPr>
      </w:pPr>
      <w:r w:rsidRPr="000100CB">
        <w:rPr>
          <w:rFonts w:ascii="Times New Roman" w:eastAsia="Calibri" w:hAnsi="Times New Roman" w:cs="Times New Roman"/>
          <w:sz w:val="28"/>
          <w:szCs w:val="28"/>
        </w:rPr>
        <w:t>С</w:t>
      </w:r>
      <w:r w:rsidRPr="000100CB">
        <w:rPr>
          <w:rFonts w:ascii="Times New Roman" w:eastAsia="Calibri" w:hAnsi="Times New Roman" w:cs="Times New Roman"/>
          <w:sz w:val="28"/>
          <w:szCs w:val="28"/>
          <w:vertAlign w:val="subscript"/>
        </w:rPr>
        <w:t>31</w:t>
      </w:r>
      <w:r w:rsidRPr="000100CB">
        <w:rPr>
          <w:rFonts w:ascii="Times New Roman" w:eastAsia="Calibri" w:hAnsi="Times New Roman" w:cs="Times New Roman"/>
          <w:sz w:val="28"/>
          <w:szCs w:val="28"/>
        </w:rPr>
        <w:t>Н</w:t>
      </w:r>
      <w:r w:rsidRPr="000100CB">
        <w:rPr>
          <w:rFonts w:ascii="Times New Roman" w:eastAsia="Calibri" w:hAnsi="Times New Roman" w:cs="Times New Roman"/>
          <w:sz w:val="28"/>
          <w:szCs w:val="28"/>
          <w:vertAlign w:val="subscript"/>
        </w:rPr>
        <w:t>64</w:t>
      </w:r>
      <w:r w:rsidRPr="000100CB">
        <w:rPr>
          <w:rFonts w:ascii="Times New Roman" w:eastAsia="Calibri" w:hAnsi="Times New Roman" w:cs="Times New Roman"/>
          <w:sz w:val="28"/>
          <w:szCs w:val="28"/>
        </w:rPr>
        <w:t xml:space="preserve"> – 37</w:t>
      </w:r>
      <w:r w:rsidRPr="000100CB">
        <w:rPr>
          <w:rFonts w:ascii="Times New Roman" w:eastAsia="Calibri" w:hAnsi="Times New Roman" w:cs="Times New Roman"/>
          <w:sz w:val="28"/>
          <w:szCs w:val="28"/>
        </w:rPr>
        <w:tab/>
      </w:r>
      <w:r w:rsidRPr="000100CB">
        <w:rPr>
          <w:rFonts w:ascii="Times New Roman" w:eastAsia="Calibri" w:hAnsi="Times New Roman" w:cs="Times New Roman"/>
          <w:sz w:val="28"/>
          <w:szCs w:val="28"/>
        </w:rPr>
        <w:tab/>
      </w:r>
      <w:r w:rsidRPr="000100CB">
        <w:rPr>
          <w:rFonts w:ascii="Times New Roman" w:eastAsia="Calibri" w:hAnsi="Times New Roman" w:cs="Times New Roman"/>
          <w:sz w:val="28"/>
          <w:szCs w:val="28"/>
        </w:rPr>
        <w:tab/>
      </w:r>
      <w:r w:rsidRPr="000100CB">
        <w:rPr>
          <w:rFonts w:ascii="Times New Roman" w:eastAsia="Calibri" w:hAnsi="Times New Roman" w:cs="Times New Roman"/>
          <w:sz w:val="28"/>
          <w:szCs w:val="28"/>
        </w:rPr>
        <w:tab/>
        <w:t>С</w:t>
      </w:r>
      <w:r w:rsidRPr="000100CB">
        <w:rPr>
          <w:rFonts w:ascii="Times New Roman" w:eastAsia="Calibri" w:hAnsi="Times New Roman" w:cs="Times New Roman"/>
          <w:sz w:val="28"/>
          <w:szCs w:val="28"/>
          <w:vertAlign w:val="subscript"/>
        </w:rPr>
        <w:t>33</w:t>
      </w:r>
      <w:r w:rsidRPr="000100CB">
        <w:rPr>
          <w:rFonts w:ascii="Times New Roman" w:eastAsia="Calibri" w:hAnsi="Times New Roman" w:cs="Times New Roman"/>
          <w:sz w:val="28"/>
          <w:szCs w:val="28"/>
        </w:rPr>
        <w:t>Н</w:t>
      </w:r>
      <w:r w:rsidRPr="000100CB">
        <w:rPr>
          <w:rFonts w:ascii="Times New Roman" w:eastAsia="Calibri" w:hAnsi="Times New Roman" w:cs="Times New Roman"/>
          <w:sz w:val="28"/>
          <w:szCs w:val="28"/>
          <w:vertAlign w:val="subscript"/>
        </w:rPr>
        <w:t>68</w:t>
      </w:r>
      <w:r w:rsidRPr="000100CB">
        <w:rPr>
          <w:rFonts w:ascii="Times New Roman" w:eastAsia="Calibri" w:hAnsi="Times New Roman" w:cs="Times New Roman"/>
          <w:sz w:val="28"/>
          <w:szCs w:val="28"/>
        </w:rPr>
        <w:t xml:space="preserve"> – 5</w:t>
      </w:r>
    </w:p>
    <w:p w:rsidR="00A5339B" w:rsidRPr="000100CB" w:rsidRDefault="00A5339B" w:rsidP="00616705">
      <w:pPr>
        <w:spacing w:after="0" w:line="240" w:lineRule="auto"/>
        <w:ind w:firstLine="709"/>
        <w:jc w:val="both"/>
        <w:rPr>
          <w:rFonts w:ascii="Times New Roman" w:eastAsia="Calibri" w:hAnsi="Times New Roman" w:cs="Times New Roman"/>
          <w:sz w:val="28"/>
          <w:szCs w:val="28"/>
        </w:rPr>
      </w:pPr>
      <w:r w:rsidRPr="000100CB">
        <w:rPr>
          <w:rFonts w:ascii="Times New Roman" w:eastAsia="Calibri" w:hAnsi="Times New Roman" w:cs="Times New Roman"/>
          <w:sz w:val="28"/>
          <w:szCs w:val="28"/>
        </w:rPr>
        <w:t xml:space="preserve">Май қышқылдарының дистилляциясының қалдықтарының маңызды көрсеткіші қаныққан және қанықпаған май қышқылдарының қалдықтарының құрамымен сипатталатын қышқыл саны болып табылады. </w:t>
      </w:r>
      <w:r w:rsidR="00374F6D" w:rsidRPr="000100CB">
        <w:rPr>
          <w:rFonts w:ascii="Times New Roman" w:eastAsia="Calibri" w:hAnsi="Times New Roman" w:cs="Times New Roman"/>
          <w:sz w:val="28"/>
          <w:szCs w:val="28"/>
        </w:rPr>
        <w:t>«Қайнар</w:t>
      </w:r>
      <w:r w:rsidR="00374F6D">
        <w:rPr>
          <w:rFonts w:ascii="Times New Roman" w:eastAsia="Calibri" w:hAnsi="Times New Roman" w:cs="Times New Roman"/>
          <w:sz w:val="28"/>
          <w:szCs w:val="28"/>
          <w:lang w:val="kk-KZ"/>
        </w:rPr>
        <w:t xml:space="preserve"> май</w:t>
      </w:r>
      <w:r w:rsidR="00374F6D" w:rsidRPr="000100CB">
        <w:rPr>
          <w:rFonts w:ascii="Times New Roman" w:eastAsia="Calibri" w:hAnsi="Times New Roman" w:cs="Times New Roman"/>
          <w:sz w:val="28"/>
          <w:szCs w:val="28"/>
        </w:rPr>
        <w:t xml:space="preserve">» </w:t>
      </w:r>
      <w:r w:rsidR="00374F6D">
        <w:rPr>
          <w:rFonts w:ascii="Times New Roman" w:eastAsia="Calibri" w:hAnsi="Times New Roman" w:cs="Times New Roman"/>
          <w:sz w:val="28"/>
          <w:szCs w:val="28"/>
          <w:lang w:val="kk-KZ"/>
        </w:rPr>
        <w:t>ЖШС</w:t>
      </w:r>
      <w:r w:rsidR="00374F6D" w:rsidRPr="000100CB">
        <w:rPr>
          <w:rFonts w:ascii="Times New Roman" w:eastAsia="Calibri" w:hAnsi="Times New Roman" w:cs="Times New Roman"/>
          <w:sz w:val="28"/>
          <w:szCs w:val="28"/>
          <w:lang w:val="kk-KZ"/>
        </w:rPr>
        <w:t xml:space="preserve"> </w:t>
      </w:r>
      <w:r w:rsidR="00374F6D" w:rsidRPr="000100CB">
        <w:rPr>
          <w:rFonts w:ascii="Times New Roman" w:eastAsia="Calibri" w:hAnsi="Times New Roman" w:cs="Times New Roman"/>
          <w:sz w:val="28"/>
          <w:szCs w:val="28"/>
        </w:rPr>
        <w:t>май қышқылдарын айдаудан алынған дистилляция қалдықтарын</w:t>
      </w:r>
      <w:r w:rsidR="00374F6D">
        <w:rPr>
          <w:rFonts w:ascii="Times New Roman" w:eastAsia="Calibri" w:hAnsi="Times New Roman" w:cs="Times New Roman"/>
          <w:sz w:val="28"/>
          <w:szCs w:val="28"/>
          <w:lang w:val="kk-KZ"/>
        </w:rPr>
        <w:t>ың</w:t>
      </w:r>
      <w:r w:rsidR="00374F6D" w:rsidRPr="000100CB">
        <w:rPr>
          <w:rFonts w:ascii="Times New Roman" w:eastAsia="Calibri" w:hAnsi="Times New Roman" w:cs="Times New Roman"/>
          <w:sz w:val="28"/>
          <w:szCs w:val="28"/>
        </w:rPr>
        <w:t xml:space="preserve"> </w:t>
      </w:r>
      <w:r w:rsidRPr="000100CB">
        <w:rPr>
          <w:rFonts w:ascii="Times New Roman" w:eastAsia="Calibri" w:hAnsi="Times New Roman" w:cs="Times New Roman"/>
          <w:sz w:val="28"/>
          <w:szCs w:val="28"/>
        </w:rPr>
        <w:t xml:space="preserve">қышқыл саны 60-90 мг/КОН аралығында </w:t>
      </w:r>
      <w:r w:rsidR="00374F6D">
        <w:rPr>
          <w:rFonts w:ascii="Times New Roman" w:eastAsia="Calibri" w:hAnsi="Times New Roman" w:cs="Times New Roman"/>
          <w:sz w:val="28"/>
          <w:szCs w:val="28"/>
          <w:lang w:val="kk-KZ"/>
        </w:rPr>
        <w:t>қолданылады</w:t>
      </w:r>
      <w:r w:rsidRPr="000100CB">
        <w:rPr>
          <w:rFonts w:ascii="Times New Roman" w:eastAsia="Calibri" w:hAnsi="Times New Roman" w:cs="Times New Roman"/>
          <w:sz w:val="28"/>
          <w:szCs w:val="28"/>
        </w:rPr>
        <w:t>.</w:t>
      </w:r>
    </w:p>
    <w:p w:rsidR="006E5E90" w:rsidRDefault="00A5339B" w:rsidP="006E5E90">
      <w:pPr>
        <w:shd w:val="clear" w:color="auto" w:fill="FFFFFF"/>
        <w:spacing w:after="0" w:line="240" w:lineRule="auto"/>
        <w:ind w:firstLine="709"/>
        <w:jc w:val="both"/>
        <w:rPr>
          <w:rFonts w:ascii="Times New Roman" w:hAnsi="Times New Roman" w:cs="Times New Roman"/>
          <w:sz w:val="28"/>
          <w:szCs w:val="28"/>
          <w:lang w:val="kk-KZ"/>
        </w:rPr>
      </w:pPr>
      <w:r w:rsidRPr="000100CB">
        <w:rPr>
          <w:rFonts w:ascii="Times New Roman" w:eastAsia="Calibri" w:hAnsi="Times New Roman" w:cs="Times New Roman"/>
          <w:sz w:val="28"/>
          <w:szCs w:val="28"/>
          <w:lang w:val="kk-KZ"/>
        </w:rPr>
        <w:t>Полимерлердің және беттік</w:t>
      </w:r>
      <w:r w:rsidR="004268B0">
        <w:rPr>
          <w:rFonts w:ascii="Times New Roman" w:eastAsia="Calibri" w:hAnsi="Times New Roman" w:cs="Times New Roman"/>
          <w:sz w:val="28"/>
          <w:szCs w:val="28"/>
          <w:lang w:val="kk-KZ"/>
        </w:rPr>
        <w:t>-активті</w:t>
      </w:r>
      <w:r w:rsidRPr="000100CB">
        <w:rPr>
          <w:rFonts w:ascii="Times New Roman" w:eastAsia="Calibri" w:hAnsi="Times New Roman" w:cs="Times New Roman"/>
          <w:sz w:val="28"/>
          <w:szCs w:val="28"/>
          <w:lang w:val="kk-KZ"/>
        </w:rPr>
        <w:t xml:space="preserve"> заттар қоспаларының модификациясы </w:t>
      </w:r>
      <w:r w:rsidR="00E27CA0" w:rsidRPr="000100CB">
        <w:rPr>
          <w:rFonts w:ascii="Times New Roman" w:hAnsi="Times New Roman" w:cs="Times New Roman"/>
          <w:sz w:val="28"/>
          <w:szCs w:val="28"/>
          <w:lang w:val="kk-KZ"/>
        </w:rPr>
        <w:t>беттік-активті заттар</w:t>
      </w:r>
      <w:r w:rsidRPr="000100CB">
        <w:rPr>
          <w:rFonts w:ascii="Times New Roman" w:eastAsia="Calibri" w:hAnsi="Times New Roman" w:cs="Times New Roman"/>
          <w:sz w:val="28"/>
          <w:szCs w:val="28"/>
          <w:lang w:val="kk-KZ"/>
        </w:rPr>
        <w:t>дың әртүрлі қасиеттерге әсер</w:t>
      </w:r>
      <w:r w:rsidR="00374F6D">
        <w:rPr>
          <w:rFonts w:ascii="Times New Roman" w:eastAsia="Calibri" w:hAnsi="Times New Roman" w:cs="Times New Roman"/>
          <w:sz w:val="28"/>
          <w:szCs w:val="28"/>
          <w:lang w:val="kk-KZ"/>
        </w:rPr>
        <w:t xml:space="preserve">ін зерттеу қажеттілігіне әкеп </w:t>
      </w:r>
      <w:r w:rsidR="00374F6D">
        <w:rPr>
          <w:rFonts w:ascii="Times New Roman" w:eastAsia="Calibri" w:hAnsi="Times New Roman" w:cs="Times New Roman"/>
          <w:sz w:val="28"/>
          <w:szCs w:val="28"/>
          <w:lang w:val="kk-KZ"/>
        </w:rPr>
        <w:lastRenderedPageBreak/>
        <w:t xml:space="preserve">соқтырады </w:t>
      </w:r>
      <w:r w:rsidR="00367797">
        <w:rPr>
          <w:rFonts w:ascii="Times New Roman" w:eastAsia="Calibri" w:hAnsi="Times New Roman" w:cs="Times New Roman"/>
          <w:sz w:val="28"/>
          <w:szCs w:val="28"/>
        </w:rPr>
        <w:t>[</w:t>
      </w:r>
      <w:r w:rsidR="00400FD5">
        <w:rPr>
          <w:rFonts w:ascii="Times New Roman" w:eastAsia="Calibri" w:hAnsi="Times New Roman" w:cs="Times New Roman"/>
          <w:sz w:val="28"/>
          <w:szCs w:val="28"/>
          <w:lang w:val="kk-KZ"/>
        </w:rPr>
        <w:t>184</w:t>
      </w:r>
      <w:r w:rsidR="00D655BB" w:rsidRPr="00D655BB">
        <w:rPr>
          <w:rFonts w:ascii="Times New Roman" w:eastAsia="Calibri" w:hAnsi="Times New Roman" w:cs="Times New Roman"/>
          <w:sz w:val="28"/>
          <w:szCs w:val="28"/>
        </w:rPr>
        <w:t>]</w:t>
      </w:r>
      <w:r w:rsidR="00D5292C">
        <w:rPr>
          <w:rFonts w:ascii="Times New Roman" w:eastAsia="Calibri" w:hAnsi="Times New Roman" w:cs="Times New Roman"/>
          <w:sz w:val="28"/>
          <w:szCs w:val="28"/>
          <w:lang w:val="kk-KZ"/>
        </w:rPr>
        <w:t xml:space="preserve">. </w:t>
      </w:r>
      <w:r w:rsidRPr="000100CB">
        <w:rPr>
          <w:rFonts w:ascii="Times New Roman" w:eastAsia="Calibri" w:hAnsi="Times New Roman" w:cs="Times New Roman"/>
          <w:sz w:val="28"/>
          <w:szCs w:val="28"/>
          <w:lang w:val="kk-KZ"/>
        </w:rPr>
        <w:t xml:space="preserve">Дистилденген май қышқылдарының қалдықтары негізінде синтезделген </w:t>
      </w:r>
      <w:r w:rsidR="00761105" w:rsidRPr="000100CB">
        <w:rPr>
          <w:rFonts w:ascii="Times New Roman" w:eastAsia="Calibri" w:hAnsi="Times New Roman" w:cs="Times New Roman"/>
          <w:sz w:val="28"/>
          <w:szCs w:val="28"/>
          <w:lang w:val="kk-KZ"/>
        </w:rPr>
        <w:t xml:space="preserve">беттік-активті </w:t>
      </w:r>
      <w:r w:rsidRPr="000100CB">
        <w:rPr>
          <w:rFonts w:ascii="Times New Roman" w:eastAsia="Calibri" w:hAnsi="Times New Roman" w:cs="Times New Roman"/>
          <w:sz w:val="28"/>
          <w:szCs w:val="28"/>
          <w:lang w:val="kk-KZ"/>
        </w:rPr>
        <w:t>заттардың сулы ерітінділері сілтілі реакциямен сипатталады.</w:t>
      </w:r>
      <w:r w:rsidR="006E5E90">
        <w:rPr>
          <w:rFonts w:ascii="Times New Roman" w:eastAsia="Calibri" w:hAnsi="Times New Roman" w:cs="Times New Roman"/>
          <w:sz w:val="28"/>
          <w:szCs w:val="28"/>
          <w:lang w:val="kk-KZ"/>
        </w:rPr>
        <w:t xml:space="preserve"> </w:t>
      </w:r>
      <w:r w:rsidR="00D5292C">
        <w:rPr>
          <w:rFonts w:ascii="Times New Roman" w:hAnsi="Times New Roman" w:cs="Times New Roman"/>
          <w:sz w:val="28"/>
          <w:szCs w:val="28"/>
          <w:lang w:val="kk-KZ"/>
        </w:rPr>
        <w:t>Г</w:t>
      </w:r>
      <w:r w:rsidRPr="000100CB">
        <w:rPr>
          <w:rFonts w:ascii="Times New Roman" w:hAnsi="Times New Roman" w:cs="Times New Roman"/>
          <w:sz w:val="28"/>
          <w:szCs w:val="28"/>
          <w:lang w:val="kk-KZ"/>
        </w:rPr>
        <w:t xml:space="preserve">оссиполды шайырдың шикі май қышқылдары мен глицериннің концентрлі ерітіндісі негізіндегі </w:t>
      </w:r>
      <w:r w:rsidR="00761105" w:rsidRPr="000100CB">
        <w:rPr>
          <w:rFonts w:ascii="Times New Roman" w:eastAsia="Calibri" w:hAnsi="Times New Roman" w:cs="Times New Roman"/>
          <w:sz w:val="28"/>
          <w:szCs w:val="28"/>
          <w:lang w:val="kk-KZ"/>
        </w:rPr>
        <w:t xml:space="preserve">беттік-активті </w:t>
      </w:r>
      <w:r w:rsidRPr="000100CB">
        <w:rPr>
          <w:rFonts w:ascii="Times New Roman" w:hAnsi="Times New Roman" w:cs="Times New Roman"/>
          <w:sz w:val="28"/>
          <w:szCs w:val="28"/>
          <w:lang w:val="kk-KZ"/>
        </w:rPr>
        <w:t>заттар кешендерінің синт</w:t>
      </w:r>
      <w:r w:rsidR="006E5E90">
        <w:rPr>
          <w:rFonts w:ascii="Times New Roman" w:hAnsi="Times New Roman" w:cs="Times New Roman"/>
          <w:sz w:val="28"/>
          <w:szCs w:val="28"/>
          <w:lang w:val="kk-KZ"/>
        </w:rPr>
        <w:t>езі мен қасиеттері қарастырылады</w:t>
      </w:r>
      <w:r w:rsidRPr="000100CB">
        <w:rPr>
          <w:rFonts w:ascii="Times New Roman" w:hAnsi="Times New Roman" w:cs="Times New Roman"/>
          <w:sz w:val="28"/>
          <w:szCs w:val="28"/>
          <w:lang w:val="kk-KZ"/>
        </w:rPr>
        <w:t xml:space="preserve">. </w:t>
      </w:r>
    </w:p>
    <w:p w:rsidR="00A5339B" w:rsidRPr="006E5E90" w:rsidRDefault="00A5339B" w:rsidP="006E5E90">
      <w:pPr>
        <w:shd w:val="clear" w:color="auto" w:fill="FFFFFF"/>
        <w:spacing w:after="0" w:line="240" w:lineRule="auto"/>
        <w:ind w:firstLine="709"/>
        <w:jc w:val="both"/>
        <w:rPr>
          <w:rFonts w:ascii="Times New Roman" w:eastAsia="Calibri" w:hAnsi="Times New Roman" w:cs="Times New Roman"/>
          <w:sz w:val="28"/>
          <w:szCs w:val="28"/>
          <w:lang w:val="kk-KZ"/>
        </w:rPr>
      </w:pPr>
      <w:r w:rsidRPr="000100CB">
        <w:rPr>
          <w:rFonts w:ascii="Times New Roman" w:hAnsi="Times New Roman" w:cs="Times New Roman"/>
          <w:sz w:val="28"/>
          <w:szCs w:val="28"/>
          <w:lang w:val="kk-KZ"/>
        </w:rPr>
        <w:t>Мақта майын NaOH ерітіндісімен тазартудың</w:t>
      </w:r>
      <w:r w:rsidR="00774D0F">
        <w:rPr>
          <w:rFonts w:ascii="Times New Roman" w:hAnsi="Times New Roman" w:cs="Times New Roman"/>
          <w:sz w:val="28"/>
          <w:szCs w:val="28"/>
          <w:lang w:val="kk-KZ"/>
        </w:rPr>
        <w:t xml:space="preserve"> негізінде</w:t>
      </w:r>
      <w:r w:rsidRPr="000100CB">
        <w:rPr>
          <w:rFonts w:ascii="Times New Roman" w:hAnsi="Times New Roman" w:cs="Times New Roman"/>
          <w:sz w:val="28"/>
          <w:szCs w:val="28"/>
          <w:lang w:val="kk-KZ"/>
        </w:rPr>
        <w:t>, госсиполды шайырдың әртүрлі әдістермен алынған шикі май қышқылд</w:t>
      </w:r>
      <w:r w:rsidR="006E5E90">
        <w:rPr>
          <w:rFonts w:ascii="Times New Roman" w:hAnsi="Times New Roman" w:cs="Times New Roman"/>
          <w:sz w:val="28"/>
          <w:szCs w:val="28"/>
          <w:lang w:val="kk-KZ"/>
        </w:rPr>
        <w:t>арының екі түрі зерттелінді</w:t>
      </w:r>
      <w:r w:rsidRPr="000100CB">
        <w:rPr>
          <w:rFonts w:ascii="Times New Roman" w:hAnsi="Times New Roman" w:cs="Times New Roman"/>
          <w:sz w:val="28"/>
          <w:szCs w:val="28"/>
          <w:lang w:val="kk-KZ"/>
        </w:rPr>
        <w:t>.</w:t>
      </w:r>
      <w:r w:rsidR="00DC6CEC">
        <w:rPr>
          <w:rFonts w:ascii="Times New Roman" w:hAnsi="Times New Roman" w:cs="Times New Roman"/>
          <w:sz w:val="28"/>
          <w:szCs w:val="28"/>
          <w:lang w:val="kk-KZ"/>
        </w:rPr>
        <w:t xml:space="preserve"> </w:t>
      </w:r>
      <w:r w:rsidRPr="000100CB">
        <w:rPr>
          <w:rFonts w:ascii="Times New Roman" w:eastAsia="Times New Roman" w:hAnsi="Times New Roman" w:cs="Times New Roman"/>
          <w:bCs/>
          <w:sz w:val="28"/>
          <w:szCs w:val="28"/>
          <w:lang w:val="kk-KZ"/>
        </w:rPr>
        <w:t>Глицериннің сулы ерітіндісінің концентрациясын 50-60%-ға дейін м</w:t>
      </w:r>
      <w:r w:rsidR="006E5E90">
        <w:rPr>
          <w:rFonts w:ascii="Times New Roman" w:eastAsia="Times New Roman" w:hAnsi="Times New Roman" w:cs="Times New Roman"/>
          <w:bCs/>
          <w:sz w:val="28"/>
          <w:szCs w:val="28"/>
          <w:lang w:val="kk-KZ"/>
        </w:rPr>
        <w:t>ұн</w:t>
      </w:r>
      <w:r w:rsidRPr="000100CB">
        <w:rPr>
          <w:rFonts w:ascii="Times New Roman" w:eastAsia="Times New Roman" w:hAnsi="Times New Roman" w:cs="Times New Roman"/>
          <w:bCs/>
          <w:sz w:val="28"/>
          <w:szCs w:val="28"/>
          <w:lang w:val="kk-KZ"/>
        </w:rPr>
        <w:t>ай ығыстыратын полимерлі</w:t>
      </w:r>
      <w:r w:rsidR="006E5E90">
        <w:rPr>
          <w:rFonts w:ascii="Times New Roman" w:eastAsia="Times New Roman" w:hAnsi="Times New Roman" w:cs="Times New Roman"/>
          <w:bCs/>
          <w:sz w:val="28"/>
          <w:szCs w:val="28"/>
          <w:lang w:val="kk-KZ"/>
        </w:rPr>
        <w:t>к</w:t>
      </w:r>
      <w:r w:rsidRPr="000100CB">
        <w:rPr>
          <w:rFonts w:ascii="Times New Roman" w:eastAsia="Times New Roman" w:hAnsi="Times New Roman" w:cs="Times New Roman"/>
          <w:bCs/>
          <w:sz w:val="28"/>
          <w:szCs w:val="28"/>
          <w:lang w:val="kk-KZ"/>
        </w:rPr>
        <w:t xml:space="preserve"> ерітінділерді дайындау үшін </w:t>
      </w:r>
      <w:r w:rsidR="00761105" w:rsidRPr="000100CB">
        <w:rPr>
          <w:rFonts w:ascii="Times New Roman" w:eastAsia="Calibri" w:hAnsi="Times New Roman" w:cs="Times New Roman"/>
          <w:sz w:val="28"/>
          <w:szCs w:val="28"/>
          <w:lang w:val="kk-KZ"/>
        </w:rPr>
        <w:t xml:space="preserve">беттік-активті </w:t>
      </w:r>
      <w:r w:rsidRPr="000100CB">
        <w:rPr>
          <w:rFonts w:ascii="Times New Roman" w:eastAsia="Times New Roman" w:hAnsi="Times New Roman" w:cs="Times New Roman"/>
          <w:bCs/>
          <w:sz w:val="28"/>
          <w:szCs w:val="28"/>
          <w:lang w:val="kk-KZ"/>
        </w:rPr>
        <w:t>заттар композицияларын алу мақсатында жүргізіл</w:t>
      </w:r>
      <w:r w:rsidR="006E5E90">
        <w:rPr>
          <w:rFonts w:ascii="Times New Roman" w:eastAsia="Times New Roman" w:hAnsi="Times New Roman" w:cs="Times New Roman"/>
          <w:bCs/>
          <w:sz w:val="28"/>
          <w:szCs w:val="28"/>
          <w:lang w:val="kk-KZ"/>
        </w:rPr>
        <w:t>е</w:t>
      </w:r>
      <w:r w:rsidRPr="000100CB">
        <w:rPr>
          <w:rFonts w:ascii="Times New Roman" w:eastAsia="Times New Roman" w:hAnsi="Times New Roman" w:cs="Times New Roman"/>
          <w:bCs/>
          <w:sz w:val="28"/>
          <w:szCs w:val="28"/>
          <w:lang w:val="kk-KZ"/>
        </w:rPr>
        <w:t xml:space="preserve">ді. Әртүрлі </w:t>
      </w:r>
      <w:r w:rsidR="00E27CA0" w:rsidRPr="000100CB">
        <w:rPr>
          <w:rFonts w:ascii="Times New Roman" w:eastAsia="Calibri" w:hAnsi="Times New Roman" w:cs="Times New Roman"/>
          <w:sz w:val="28"/>
          <w:szCs w:val="28"/>
          <w:lang w:val="kk-KZ"/>
        </w:rPr>
        <w:t xml:space="preserve">беттік-активті </w:t>
      </w:r>
      <w:r w:rsidR="00E27CA0" w:rsidRPr="000100CB">
        <w:rPr>
          <w:rFonts w:ascii="Times New Roman" w:hAnsi="Times New Roman" w:cs="Times New Roman"/>
          <w:sz w:val="28"/>
          <w:szCs w:val="28"/>
          <w:lang w:val="kk-KZ"/>
        </w:rPr>
        <w:t>заттар</w:t>
      </w:r>
      <w:r w:rsidRPr="000100CB">
        <w:rPr>
          <w:rFonts w:ascii="Times New Roman" w:eastAsia="Times New Roman" w:hAnsi="Times New Roman" w:cs="Times New Roman"/>
          <w:bCs/>
          <w:sz w:val="28"/>
          <w:szCs w:val="28"/>
          <w:lang w:val="kk-KZ"/>
        </w:rPr>
        <w:t xml:space="preserve"> концентрациясы бар алынған кешендердің тұтқырлық сипаттамалары зерттеліп, жер қабаттарынан мұнайдың ығысуы үшін қабат суларында тиімділік </w:t>
      </w:r>
      <w:r w:rsidR="006E5E90">
        <w:rPr>
          <w:rFonts w:ascii="Times New Roman" w:eastAsia="Times New Roman" w:hAnsi="Times New Roman" w:cs="Times New Roman"/>
          <w:bCs/>
          <w:sz w:val="28"/>
          <w:szCs w:val="28"/>
          <w:lang w:val="kk-KZ"/>
        </w:rPr>
        <w:t>сынағы</w:t>
      </w:r>
      <w:r w:rsidRPr="000100CB">
        <w:rPr>
          <w:rFonts w:ascii="Times New Roman" w:eastAsia="Times New Roman" w:hAnsi="Times New Roman" w:cs="Times New Roman"/>
          <w:bCs/>
          <w:sz w:val="28"/>
          <w:szCs w:val="28"/>
          <w:lang w:val="kk-KZ"/>
        </w:rPr>
        <w:t xml:space="preserve"> жүргізілді.</w:t>
      </w:r>
      <w:r w:rsidR="00DC6CEC">
        <w:rPr>
          <w:rFonts w:ascii="Times New Roman" w:eastAsia="Times New Roman" w:hAnsi="Times New Roman" w:cs="Times New Roman"/>
          <w:bCs/>
          <w:sz w:val="28"/>
          <w:szCs w:val="28"/>
          <w:lang w:val="kk-KZ"/>
        </w:rPr>
        <w:t xml:space="preserve"> </w:t>
      </w:r>
      <w:r w:rsidRPr="000100CB">
        <w:rPr>
          <w:rFonts w:ascii="Times New Roman" w:eastAsia="Times New Roman" w:hAnsi="Times New Roman" w:cs="Times New Roman"/>
          <w:bCs/>
          <w:sz w:val="28"/>
          <w:szCs w:val="28"/>
          <w:lang w:val="kk-KZ"/>
        </w:rPr>
        <w:t xml:space="preserve">Мақта сабынының шикі май қышқылдары мен концентрлі глицерин ерітіндісі негізінде алынған </w:t>
      </w:r>
      <w:r w:rsidR="00E27CA0" w:rsidRPr="000100CB">
        <w:rPr>
          <w:rFonts w:ascii="Times New Roman" w:eastAsia="Calibri" w:hAnsi="Times New Roman" w:cs="Times New Roman"/>
          <w:sz w:val="28"/>
          <w:szCs w:val="28"/>
          <w:lang w:val="kk-KZ"/>
        </w:rPr>
        <w:t xml:space="preserve">беттік-активті </w:t>
      </w:r>
      <w:r w:rsidR="00E27CA0" w:rsidRPr="000100CB">
        <w:rPr>
          <w:rFonts w:ascii="Times New Roman" w:hAnsi="Times New Roman" w:cs="Times New Roman"/>
          <w:sz w:val="28"/>
          <w:szCs w:val="28"/>
          <w:lang w:val="kk-KZ"/>
        </w:rPr>
        <w:t>заттар</w:t>
      </w:r>
      <w:r w:rsidR="00DC6CEC">
        <w:rPr>
          <w:rFonts w:ascii="Times New Roman" w:hAnsi="Times New Roman" w:cs="Times New Roman"/>
          <w:sz w:val="28"/>
          <w:szCs w:val="28"/>
          <w:lang w:val="kk-KZ"/>
        </w:rPr>
        <w:t xml:space="preserve"> </w:t>
      </w:r>
      <w:r w:rsidRPr="000100CB">
        <w:rPr>
          <w:rFonts w:ascii="Times New Roman" w:eastAsia="Times New Roman" w:hAnsi="Times New Roman" w:cs="Times New Roman"/>
          <w:bCs/>
          <w:sz w:val="28"/>
          <w:szCs w:val="28"/>
          <w:lang w:val="kk-KZ"/>
        </w:rPr>
        <w:t xml:space="preserve">кешендері жер қабат суының жоғары тұздылығы мен жоғары температурасы кезінде қолдану үшін қажетті </w:t>
      </w:r>
      <w:r w:rsidR="006E5E90">
        <w:rPr>
          <w:rFonts w:ascii="Times New Roman" w:eastAsia="Times New Roman" w:hAnsi="Times New Roman" w:cs="Times New Roman"/>
          <w:bCs/>
          <w:sz w:val="28"/>
          <w:szCs w:val="28"/>
          <w:lang w:val="kk-KZ"/>
        </w:rPr>
        <w:t xml:space="preserve">жоғары </w:t>
      </w:r>
      <w:r w:rsidRPr="000100CB">
        <w:rPr>
          <w:rFonts w:ascii="Times New Roman" w:eastAsia="Times New Roman" w:hAnsi="Times New Roman" w:cs="Times New Roman"/>
          <w:bCs/>
          <w:sz w:val="28"/>
          <w:szCs w:val="28"/>
          <w:lang w:val="kk-KZ"/>
        </w:rPr>
        <w:t>нәтижелерді көрсетті.</w:t>
      </w:r>
    </w:p>
    <w:p w:rsidR="00A5339B" w:rsidRPr="000100CB" w:rsidRDefault="00367797" w:rsidP="00616705">
      <w:pPr>
        <w:spacing w:after="0" w:line="240" w:lineRule="auto"/>
        <w:ind w:firstLine="709"/>
        <w:contextualSpacing/>
        <w:jc w:val="both"/>
        <w:rPr>
          <w:rFonts w:ascii="Times New Roman" w:eastAsia="Times New Roman" w:hAnsi="Times New Roman" w:cs="Times New Roman"/>
          <w:bCs/>
          <w:sz w:val="28"/>
          <w:szCs w:val="28"/>
          <w:lang w:val="kk-KZ"/>
        </w:rPr>
      </w:pPr>
      <w:r w:rsidRPr="000100CB">
        <w:rPr>
          <w:rFonts w:ascii="Times New Roman" w:eastAsia="Times New Roman" w:hAnsi="Times New Roman" w:cs="Times New Roman"/>
          <w:bCs/>
          <w:sz w:val="28"/>
          <w:szCs w:val="28"/>
          <w:lang w:val="kk-KZ"/>
        </w:rPr>
        <w:t xml:space="preserve">Ректификация әдісімен алынған май қышқылдарының дистилляция қалдықтарының сұйық және </w:t>
      </w:r>
      <w:r>
        <w:rPr>
          <w:rFonts w:ascii="Times New Roman" w:eastAsia="Times New Roman" w:hAnsi="Times New Roman" w:cs="Times New Roman"/>
          <w:bCs/>
          <w:sz w:val="28"/>
          <w:szCs w:val="28"/>
          <w:lang w:val="kk-KZ"/>
        </w:rPr>
        <w:t>қоймалжың</w:t>
      </w:r>
      <w:r w:rsidRPr="000100CB">
        <w:rPr>
          <w:rFonts w:ascii="Times New Roman" w:eastAsia="Times New Roman" w:hAnsi="Times New Roman" w:cs="Times New Roman"/>
          <w:bCs/>
          <w:sz w:val="28"/>
          <w:szCs w:val="28"/>
          <w:lang w:val="kk-KZ"/>
        </w:rPr>
        <w:t xml:space="preserve"> тәрізді фракциясының физика-химиялық көрсеткіштері </w:t>
      </w:r>
      <w:r w:rsidR="00215452">
        <w:rPr>
          <w:rFonts w:ascii="Times New Roman" w:eastAsia="Times New Roman" w:hAnsi="Times New Roman" w:cs="Times New Roman"/>
          <w:bCs/>
          <w:sz w:val="28"/>
          <w:szCs w:val="28"/>
          <w:lang w:val="kk-KZ"/>
        </w:rPr>
        <w:t>9</w:t>
      </w:r>
      <w:r w:rsidR="00A5339B" w:rsidRPr="000100CB">
        <w:rPr>
          <w:rFonts w:ascii="Times New Roman" w:eastAsia="Times New Roman" w:hAnsi="Times New Roman" w:cs="Times New Roman"/>
          <w:bCs/>
          <w:sz w:val="28"/>
          <w:szCs w:val="28"/>
          <w:lang w:val="kk-KZ"/>
        </w:rPr>
        <w:t>-кестеде</w:t>
      </w:r>
      <w:r>
        <w:rPr>
          <w:rFonts w:ascii="Times New Roman" w:eastAsia="Times New Roman" w:hAnsi="Times New Roman" w:cs="Times New Roman"/>
          <w:bCs/>
          <w:sz w:val="28"/>
          <w:szCs w:val="28"/>
          <w:lang w:val="kk-KZ"/>
        </w:rPr>
        <w:t xml:space="preserve"> келтірілген.</w:t>
      </w:r>
    </w:p>
    <w:p w:rsidR="00290078" w:rsidRDefault="00290078" w:rsidP="00616705">
      <w:pPr>
        <w:spacing w:after="0" w:line="240" w:lineRule="auto"/>
        <w:ind w:firstLine="709"/>
        <w:contextualSpacing/>
        <w:jc w:val="center"/>
        <w:rPr>
          <w:rFonts w:ascii="Times New Roman" w:eastAsia="Times New Roman" w:hAnsi="Times New Roman" w:cs="Times New Roman"/>
          <w:bCs/>
          <w:sz w:val="28"/>
          <w:szCs w:val="28"/>
          <w:lang w:val="kk-KZ"/>
        </w:rPr>
      </w:pPr>
    </w:p>
    <w:p w:rsidR="004F3F2D" w:rsidRDefault="00215452" w:rsidP="00516B59">
      <w:pPr>
        <w:spacing w:after="0" w:line="240" w:lineRule="auto"/>
        <w:ind w:firstLine="709"/>
        <w:contextualSpacing/>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Кесте 9</w:t>
      </w:r>
      <w:r w:rsidR="006E5E90">
        <w:rPr>
          <w:rFonts w:ascii="Times New Roman" w:eastAsia="Times New Roman" w:hAnsi="Times New Roman" w:cs="Times New Roman"/>
          <w:bCs/>
          <w:sz w:val="28"/>
          <w:szCs w:val="28"/>
          <w:lang w:val="kk-KZ"/>
        </w:rPr>
        <w:t xml:space="preserve"> </w:t>
      </w:r>
      <w:r w:rsidR="009461C0">
        <w:rPr>
          <w:rFonts w:ascii="Times New Roman" w:eastAsia="Times New Roman" w:hAnsi="Times New Roman" w:cs="Times New Roman"/>
          <w:bCs/>
          <w:sz w:val="28"/>
          <w:szCs w:val="28"/>
          <w:lang w:val="kk-KZ"/>
        </w:rPr>
        <w:t>–</w:t>
      </w:r>
      <w:r w:rsidR="00A5339B" w:rsidRPr="000100CB">
        <w:rPr>
          <w:rFonts w:ascii="Times New Roman" w:eastAsia="Times New Roman" w:hAnsi="Times New Roman" w:cs="Times New Roman"/>
          <w:bCs/>
          <w:sz w:val="28"/>
          <w:szCs w:val="28"/>
          <w:lang w:val="kk-KZ"/>
        </w:rPr>
        <w:t xml:space="preserve"> Ректификация әдісімен алынған май қышқылдарының дистилляция қалдықтарының сұйық және </w:t>
      </w:r>
      <w:r w:rsidR="00223E5F">
        <w:rPr>
          <w:rFonts w:ascii="Times New Roman" w:eastAsia="Times New Roman" w:hAnsi="Times New Roman" w:cs="Times New Roman"/>
          <w:bCs/>
          <w:sz w:val="28"/>
          <w:szCs w:val="28"/>
          <w:lang w:val="kk-KZ"/>
        </w:rPr>
        <w:t>қоймалжың</w:t>
      </w:r>
      <w:r w:rsidR="00A5339B" w:rsidRPr="000100CB">
        <w:rPr>
          <w:rFonts w:ascii="Times New Roman" w:eastAsia="Times New Roman" w:hAnsi="Times New Roman" w:cs="Times New Roman"/>
          <w:bCs/>
          <w:sz w:val="28"/>
          <w:szCs w:val="28"/>
          <w:lang w:val="kk-KZ"/>
        </w:rPr>
        <w:t xml:space="preserve"> тәрізді фракциясының физика-химиялық көрсеткіштері</w:t>
      </w:r>
    </w:p>
    <w:p w:rsidR="006E5E90" w:rsidRPr="006E5E90" w:rsidRDefault="006E5E90" w:rsidP="00516B59">
      <w:pPr>
        <w:spacing w:after="0" w:line="240" w:lineRule="auto"/>
        <w:ind w:firstLine="709"/>
        <w:contextualSpacing/>
        <w:jc w:val="both"/>
        <w:rPr>
          <w:rFonts w:ascii="Times New Roman" w:eastAsia="Times New Roman" w:hAnsi="Times New Roman" w:cs="Times New Roman"/>
          <w:bCs/>
          <w:lang w:val="kk-KZ"/>
        </w:rPr>
      </w:pPr>
    </w:p>
    <w:tbl>
      <w:tblPr>
        <w:tblW w:w="956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925"/>
        <w:gridCol w:w="2842"/>
      </w:tblGrid>
      <w:tr w:rsidR="00A5339B" w:rsidRPr="00204488" w:rsidTr="00367797">
        <w:trPr>
          <w:trHeight w:val="20"/>
        </w:trPr>
        <w:tc>
          <w:tcPr>
            <w:tcW w:w="3794" w:type="dxa"/>
            <w:vMerge w:val="restart"/>
            <w:shd w:val="clear" w:color="auto" w:fill="auto"/>
            <w:vAlign w:val="center"/>
          </w:tcPr>
          <w:p w:rsidR="00A5339B" w:rsidRPr="000100CB" w:rsidRDefault="00A5339B" w:rsidP="00223E5F">
            <w:pPr>
              <w:spacing w:after="0" w:line="240" w:lineRule="auto"/>
              <w:contextualSpacing/>
              <w:jc w:val="center"/>
              <w:rPr>
                <w:rFonts w:ascii="Times New Roman" w:eastAsia="Calibri" w:hAnsi="Times New Roman" w:cs="Times New Roman"/>
                <w:sz w:val="24"/>
                <w:szCs w:val="24"/>
                <w:lang w:val="kk-KZ"/>
              </w:rPr>
            </w:pPr>
            <w:r w:rsidRPr="000100CB">
              <w:rPr>
                <w:rFonts w:ascii="Times New Roman" w:eastAsia="Times New Roman" w:hAnsi="Times New Roman" w:cs="Times New Roman"/>
                <w:bCs/>
                <w:sz w:val="24"/>
                <w:szCs w:val="24"/>
                <w:lang w:val="kk-KZ"/>
              </w:rPr>
              <w:t xml:space="preserve">Май қышқылдарының дистилляция қалдықтарының сұйық және </w:t>
            </w:r>
            <w:r w:rsidR="00223E5F">
              <w:rPr>
                <w:rFonts w:ascii="Times New Roman" w:eastAsia="Times New Roman" w:hAnsi="Times New Roman" w:cs="Times New Roman"/>
                <w:bCs/>
                <w:sz w:val="24"/>
                <w:szCs w:val="24"/>
                <w:lang w:val="kk-KZ"/>
              </w:rPr>
              <w:t>қоймалжың</w:t>
            </w:r>
            <w:r w:rsidRPr="000100CB">
              <w:rPr>
                <w:rFonts w:ascii="Times New Roman" w:eastAsia="Times New Roman" w:hAnsi="Times New Roman" w:cs="Times New Roman"/>
                <w:bCs/>
                <w:sz w:val="24"/>
                <w:szCs w:val="24"/>
                <w:lang w:val="kk-KZ"/>
              </w:rPr>
              <w:t xml:space="preserve"> тәрізді фракциясының сапа көрсеткіштерінің атауы</w:t>
            </w:r>
          </w:p>
        </w:tc>
        <w:tc>
          <w:tcPr>
            <w:tcW w:w="5767" w:type="dxa"/>
            <w:gridSpan w:val="2"/>
            <w:shd w:val="clear" w:color="auto" w:fill="auto"/>
            <w:vAlign w:val="center"/>
          </w:tcPr>
          <w:p w:rsidR="00A5339B" w:rsidRPr="000100CB" w:rsidRDefault="00A5339B" w:rsidP="00C82C33">
            <w:pPr>
              <w:spacing w:after="0" w:line="240" w:lineRule="auto"/>
              <w:contextualSpacing/>
              <w:jc w:val="center"/>
              <w:rPr>
                <w:rFonts w:ascii="Times New Roman" w:eastAsia="Calibri" w:hAnsi="Times New Roman" w:cs="Times New Roman"/>
                <w:sz w:val="24"/>
                <w:szCs w:val="24"/>
                <w:lang w:val="kk-KZ"/>
              </w:rPr>
            </w:pPr>
            <w:r w:rsidRPr="000100CB">
              <w:rPr>
                <w:rFonts w:ascii="Times New Roman" w:eastAsia="Times New Roman" w:hAnsi="Times New Roman" w:cs="Times New Roman"/>
                <w:bCs/>
                <w:sz w:val="24"/>
                <w:szCs w:val="24"/>
                <w:lang w:val="kk-KZ"/>
              </w:rPr>
              <w:t>Ректификация әдісімен алынған май қышқылдарының дистилляция қалдықтарының сұйық және жақпа тәрізді фракциясының көрсеткіштері</w:t>
            </w:r>
          </w:p>
        </w:tc>
      </w:tr>
      <w:tr w:rsidR="00A5339B" w:rsidRPr="000100CB" w:rsidTr="00367797">
        <w:trPr>
          <w:trHeight w:val="347"/>
        </w:trPr>
        <w:tc>
          <w:tcPr>
            <w:tcW w:w="3794" w:type="dxa"/>
            <w:vMerge/>
            <w:shd w:val="clear" w:color="auto" w:fill="auto"/>
            <w:vAlign w:val="center"/>
          </w:tcPr>
          <w:p w:rsidR="00A5339B" w:rsidRPr="000100CB" w:rsidRDefault="00A5339B" w:rsidP="00C82C33">
            <w:pPr>
              <w:spacing w:after="0" w:line="240" w:lineRule="auto"/>
              <w:contextualSpacing/>
              <w:jc w:val="center"/>
              <w:rPr>
                <w:rFonts w:ascii="Times New Roman" w:eastAsia="Calibri" w:hAnsi="Times New Roman" w:cs="Times New Roman"/>
                <w:sz w:val="24"/>
                <w:szCs w:val="24"/>
                <w:lang w:val="kk-KZ"/>
              </w:rPr>
            </w:pPr>
          </w:p>
        </w:tc>
        <w:tc>
          <w:tcPr>
            <w:tcW w:w="2925" w:type="dxa"/>
            <w:shd w:val="clear" w:color="auto" w:fill="auto"/>
            <w:vAlign w:val="center"/>
          </w:tcPr>
          <w:p w:rsidR="00A5339B" w:rsidRPr="000100CB" w:rsidRDefault="004F3F2D"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lang w:val="kk-KZ"/>
              </w:rPr>
              <w:t xml:space="preserve">сұйық </w:t>
            </w:r>
            <w:r w:rsidRPr="000100CB">
              <w:rPr>
                <w:rFonts w:ascii="Times New Roman" w:eastAsia="Calibri" w:hAnsi="Times New Roman" w:cs="Times New Roman"/>
                <w:sz w:val="24"/>
                <w:szCs w:val="24"/>
              </w:rPr>
              <w:t>фракция</w:t>
            </w:r>
          </w:p>
        </w:tc>
        <w:tc>
          <w:tcPr>
            <w:tcW w:w="2842" w:type="dxa"/>
            <w:shd w:val="clear" w:color="auto" w:fill="auto"/>
            <w:vAlign w:val="center"/>
          </w:tcPr>
          <w:p w:rsidR="00A5339B" w:rsidRPr="000100CB" w:rsidRDefault="00223E5F" w:rsidP="00C82C33">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қоймалжың</w:t>
            </w:r>
            <w:r w:rsidR="004F3F2D" w:rsidRPr="000100CB">
              <w:rPr>
                <w:rFonts w:ascii="Times New Roman" w:eastAsia="Calibri" w:hAnsi="Times New Roman" w:cs="Times New Roman"/>
                <w:sz w:val="24"/>
                <w:szCs w:val="24"/>
                <w:lang w:val="kk-KZ"/>
              </w:rPr>
              <w:t xml:space="preserve"> тәрізді</w:t>
            </w:r>
            <w:r w:rsidR="004F3F2D" w:rsidRPr="000100CB">
              <w:rPr>
                <w:rFonts w:ascii="Times New Roman" w:eastAsia="Calibri" w:hAnsi="Times New Roman" w:cs="Times New Roman"/>
                <w:sz w:val="24"/>
                <w:szCs w:val="24"/>
              </w:rPr>
              <w:t xml:space="preserve"> фракция</w:t>
            </w:r>
          </w:p>
        </w:tc>
      </w:tr>
      <w:tr w:rsidR="00A5339B" w:rsidRPr="000100CB" w:rsidTr="00367797">
        <w:trPr>
          <w:trHeight w:val="20"/>
        </w:trPr>
        <w:tc>
          <w:tcPr>
            <w:tcW w:w="3794" w:type="dxa"/>
            <w:shd w:val="clear" w:color="auto" w:fill="auto"/>
          </w:tcPr>
          <w:p w:rsidR="00A5339B" w:rsidRPr="000100CB" w:rsidRDefault="00A5339B" w:rsidP="00C82C33">
            <w:pPr>
              <w:spacing w:after="0" w:line="240" w:lineRule="auto"/>
              <w:contextualSpacing/>
              <w:rPr>
                <w:rFonts w:ascii="Times New Roman" w:eastAsia="Calibri" w:hAnsi="Times New Roman" w:cs="Times New Roman"/>
                <w:sz w:val="24"/>
                <w:szCs w:val="24"/>
              </w:rPr>
            </w:pPr>
            <w:r w:rsidRPr="000100CB">
              <w:rPr>
                <w:rFonts w:ascii="Times New Roman" w:eastAsia="Calibri" w:hAnsi="Times New Roman" w:cs="Times New Roman"/>
                <w:sz w:val="24"/>
                <w:szCs w:val="24"/>
                <w:lang w:val="uz-Cyrl-UZ"/>
              </w:rPr>
              <w:t>Түсі</w:t>
            </w:r>
          </w:p>
        </w:tc>
        <w:tc>
          <w:tcPr>
            <w:tcW w:w="2925" w:type="dxa"/>
            <w:shd w:val="clear" w:color="auto" w:fill="auto"/>
            <w:vAlign w:val="bottom"/>
          </w:tcPr>
          <w:p w:rsidR="00A5339B" w:rsidRPr="000100CB" w:rsidRDefault="00A5339B" w:rsidP="00C82C33">
            <w:pPr>
              <w:spacing w:after="0" w:line="240" w:lineRule="auto"/>
              <w:contextualSpacing/>
              <w:jc w:val="center"/>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lang w:val="kk-KZ"/>
              </w:rPr>
              <w:t>Ашық-қоңыр</w:t>
            </w:r>
          </w:p>
        </w:tc>
        <w:tc>
          <w:tcPr>
            <w:tcW w:w="2842" w:type="dxa"/>
            <w:shd w:val="clear" w:color="auto" w:fill="auto"/>
            <w:vAlign w:val="bottom"/>
          </w:tcPr>
          <w:p w:rsidR="00A5339B" w:rsidRPr="000100CB" w:rsidRDefault="00A5339B" w:rsidP="00C82C33">
            <w:pPr>
              <w:spacing w:after="0" w:line="240" w:lineRule="auto"/>
              <w:contextualSpacing/>
              <w:jc w:val="center"/>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lang w:val="kk-KZ"/>
              </w:rPr>
              <w:t>Қара-қоңыр</w:t>
            </w:r>
          </w:p>
        </w:tc>
      </w:tr>
      <w:tr w:rsidR="00A5339B" w:rsidRPr="00204488" w:rsidTr="00367797">
        <w:trPr>
          <w:trHeight w:val="20"/>
        </w:trPr>
        <w:tc>
          <w:tcPr>
            <w:tcW w:w="3794" w:type="dxa"/>
            <w:shd w:val="clear" w:color="auto" w:fill="auto"/>
          </w:tcPr>
          <w:p w:rsidR="00A5339B" w:rsidRPr="000100CB" w:rsidRDefault="00A5339B" w:rsidP="00C82C33">
            <w:pPr>
              <w:spacing w:after="0" w:line="240" w:lineRule="auto"/>
              <w:contextualSpacing/>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lang w:val="kk-KZ"/>
              </w:rPr>
              <w:t>Иісі</w:t>
            </w:r>
          </w:p>
        </w:tc>
        <w:tc>
          <w:tcPr>
            <w:tcW w:w="2925" w:type="dxa"/>
            <w:shd w:val="clear" w:color="auto" w:fill="auto"/>
            <w:vAlign w:val="bottom"/>
          </w:tcPr>
          <w:p w:rsidR="00A5339B" w:rsidRPr="000100CB" w:rsidRDefault="00A5339B" w:rsidP="00C82C33">
            <w:pPr>
              <w:spacing w:after="0" w:line="240" w:lineRule="auto"/>
              <w:contextualSpacing/>
              <w:jc w:val="center"/>
              <w:rPr>
                <w:rFonts w:ascii="Times New Roman" w:eastAsia="Calibri" w:hAnsi="Times New Roman" w:cs="Times New Roman"/>
                <w:sz w:val="24"/>
                <w:szCs w:val="24"/>
                <w:lang w:val="kk-KZ"/>
              </w:rPr>
            </w:pPr>
            <w:r w:rsidRPr="000100CB">
              <w:rPr>
                <w:rFonts w:ascii="Times New Roman" w:eastAsia="Times New Roman" w:hAnsi="Times New Roman" w:cs="Times New Roman"/>
                <w:bCs/>
                <w:sz w:val="24"/>
                <w:szCs w:val="24"/>
                <w:lang w:val="kk-KZ"/>
              </w:rPr>
              <w:t xml:space="preserve">Май қышқылдарының дистилляция қалдықтарына </w:t>
            </w:r>
            <w:r w:rsidRPr="000100CB">
              <w:rPr>
                <w:rFonts w:ascii="Times New Roman" w:eastAsia="Calibri" w:hAnsi="Times New Roman" w:cs="Times New Roman"/>
                <w:sz w:val="24"/>
                <w:szCs w:val="24"/>
                <w:lang w:val="kk-KZ"/>
              </w:rPr>
              <w:t>тән әлсіз спецификалық иіс</w:t>
            </w:r>
          </w:p>
        </w:tc>
        <w:tc>
          <w:tcPr>
            <w:tcW w:w="2842" w:type="dxa"/>
            <w:shd w:val="clear" w:color="auto" w:fill="auto"/>
            <w:vAlign w:val="bottom"/>
          </w:tcPr>
          <w:p w:rsidR="00A5339B" w:rsidRPr="000100CB" w:rsidRDefault="00A5339B" w:rsidP="00C82C33">
            <w:pPr>
              <w:spacing w:after="0" w:line="240" w:lineRule="auto"/>
              <w:contextualSpacing/>
              <w:jc w:val="center"/>
              <w:rPr>
                <w:rFonts w:ascii="Times New Roman" w:eastAsia="Calibri" w:hAnsi="Times New Roman" w:cs="Times New Roman"/>
                <w:sz w:val="24"/>
                <w:szCs w:val="24"/>
                <w:lang w:val="kk-KZ"/>
              </w:rPr>
            </w:pPr>
            <w:r w:rsidRPr="000100CB">
              <w:rPr>
                <w:rFonts w:ascii="Times New Roman" w:eastAsia="Times New Roman" w:hAnsi="Times New Roman" w:cs="Times New Roman"/>
                <w:bCs/>
                <w:sz w:val="24"/>
                <w:szCs w:val="24"/>
                <w:lang w:val="kk-KZ"/>
              </w:rPr>
              <w:t xml:space="preserve">Май қышқылдарының дистилляция қалдықтарына </w:t>
            </w:r>
            <w:r w:rsidRPr="000100CB">
              <w:rPr>
                <w:rFonts w:ascii="Times New Roman" w:eastAsia="Calibri" w:hAnsi="Times New Roman" w:cs="Times New Roman"/>
                <w:sz w:val="24"/>
                <w:szCs w:val="24"/>
                <w:lang w:val="kk-KZ"/>
              </w:rPr>
              <w:t>тән спецификалық иіс</w:t>
            </w:r>
          </w:p>
        </w:tc>
      </w:tr>
      <w:tr w:rsidR="00A5339B" w:rsidRPr="000100CB" w:rsidTr="00367797">
        <w:trPr>
          <w:trHeight w:val="20"/>
        </w:trPr>
        <w:tc>
          <w:tcPr>
            <w:tcW w:w="3794" w:type="dxa"/>
            <w:shd w:val="clear" w:color="auto" w:fill="auto"/>
          </w:tcPr>
          <w:p w:rsidR="00A5339B" w:rsidRPr="000100CB" w:rsidRDefault="00A5339B" w:rsidP="00C82C33">
            <w:pPr>
              <w:spacing w:after="0" w:line="240" w:lineRule="auto"/>
              <w:contextualSpacing/>
              <w:rPr>
                <w:rFonts w:ascii="Times New Roman" w:eastAsia="Calibri" w:hAnsi="Times New Roman" w:cs="Times New Roman"/>
                <w:sz w:val="24"/>
                <w:szCs w:val="24"/>
              </w:rPr>
            </w:pPr>
            <w:r w:rsidRPr="000100CB">
              <w:rPr>
                <w:rFonts w:ascii="Times New Roman" w:eastAsia="Calibri" w:hAnsi="Times New Roman" w:cs="Times New Roman"/>
                <w:sz w:val="24"/>
                <w:szCs w:val="24"/>
                <w:lang w:val="kk-KZ"/>
              </w:rPr>
              <w:t>Қышқылдық саны</w:t>
            </w:r>
            <w:r w:rsidRPr="000100CB">
              <w:rPr>
                <w:rFonts w:ascii="Times New Roman" w:eastAsia="Calibri" w:hAnsi="Times New Roman" w:cs="Times New Roman"/>
                <w:sz w:val="24"/>
                <w:szCs w:val="24"/>
              </w:rPr>
              <w:t>, мг КОН/г</w:t>
            </w:r>
          </w:p>
        </w:tc>
        <w:tc>
          <w:tcPr>
            <w:tcW w:w="2925" w:type="dxa"/>
            <w:shd w:val="clear" w:color="auto" w:fill="auto"/>
            <w:vAlign w:val="center"/>
          </w:tcPr>
          <w:p w:rsidR="00A5339B" w:rsidRPr="000100CB" w:rsidRDefault="00A5339B"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192,4</w:t>
            </w:r>
          </w:p>
        </w:tc>
        <w:tc>
          <w:tcPr>
            <w:tcW w:w="2842" w:type="dxa"/>
            <w:shd w:val="clear" w:color="auto" w:fill="auto"/>
            <w:vAlign w:val="center"/>
          </w:tcPr>
          <w:p w:rsidR="00A5339B" w:rsidRPr="000100CB" w:rsidRDefault="00A5339B"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182,8</w:t>
            </w:r>
          </w:p>
        </w:tc>
      </w:tr>
      <w:tr w:rsidR="00A5339B" w:rsidRPr="000100CB" w:rsidTr="00367797">
        <w:trPr>
          <w:trHeight w:val="20"/>
        </w:trPr>
        <w:tc>
          <w:tcPr>
            <w:tcW w:w="3794" w:type="dxa"/>
            <w:shd w:val="clear" w:color="auto" w:fill="auto"/>
          </w:tcPr>
          <w:p w:rsidR="00A5339B" w:rsidRPr="000100CB" w:rsidRDefault="00A5339B" w:rsidP="00C82C33">
            <w:pPr>
              <w:spacing w:after="0" w:line="240" w:lineRule="auto"/>
              <w:contextualSpacing/>
              <w:rPr>
                <w:rFonts w:ascii="Times New Roman" w:eastAsia="Calibri" w:hAnsi="Times New Roman" w:cs="Times New Roman"/>
                <w:sz w:val="24"/>
                <w:szCs w:val="24"/>
              </w:rPr>
            </w:pPr>
            <w:r w:rsidRPr="000100CB">
              <w:rPr>
                <w:rFonts w:ascii="Times New Roman" w:eastAsia="Calibri" w:hAnsi="Times New Roman" w:cs="Times New Roman"/>
                <w:sz w:val="24"/>
                <w:szCs w:val="24"/>
              </w:rPr>
              <w:t>Ылғалдылық пен ұшқыш заттардың массалық үлесі, %</w:t>
            </w:r>
          </w:p>
        </w:tc>
        <w:tc>
          <w:tcPr>
            <w:tcW w:w="2925" w:type="dxa"/>
            <w:shd w:val="clear" w:color="auto" w:fill="auto"/>
            <w:vAlign w:val="center"/>
          </w:tcPr>
          <w:p w:rsidR="00A5339B" w:rsidRPr="000100CB" w:rsidRDefault="00A5339B"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0,4</w:t>
            </w:r>
          </w:p>
        </w:tc>
        <w:tc>
          <w:tcPr>
            <w:tcW w:w="2842" w:type="dxa"/>
            <w:shd w:val="clear" w:color="auto" w:fill="auto"/>
            <w:vAlign w:val="center"/>
          </w:tcPr>
          <w:p w:rsidR="00A5339B" w:rsidRPr="000100CB" w:rsidRDefault="00A5339B"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0,2</w:t>
            </w:r>
          </w:p>
        </w:tc>
      </w:tr>
      <w:tr w:rsidR="00A5339B" w:rsidRPr="000100CB" w:rsidTr="00367797">
        <w:trPr>
          <w:trHeight w:val="20"/>
        </w:trPr>
        <w:tc>
          <w:tcPr>
            <w:tcW w:w="3794" w:type="dxa"/>
            <w:shd w:val="clear" w:color="auto" w:fill="auto"/>
          </w:tcPr>
          <w:p w:rsidR="00A5339B" w:rsidRPr="000100CB" w:rsidRDefault="00A5339B" w:rsidP="00C82C33">
            <w:pPr>
              <w:spacing w:after="0" w:line="240" w:lineRule="auto"/>
              <w:contextualSpacing/>
              <w:rPr>
                <w:rFonts w:ascii="Times New Roman" w:eastAsia="Calibri" w:hAnsi="Times New Roman" w:cs="Times New Roman"/>
                <w:sz w:val="24"/>
                <w:szCs w:val="24"/>
              </w:rPr>
            </w:pPr>
            <w:r w:rsidRPr="000100CB">
              <w:rPr>
                <w:rFonts w:ascii="Times New Roman" w:eastAsia="Calibri" w:hAnsi="Times New Roman" w:cs="Times New Roman"/>
                <w:sz w:val="24"/>
                <w:szCs w:val="24"/>
              </w:rPr>
              <w:t>Сабынданбайтын заттардың массалық үлесі, %</w:t>
            </w:r>
          </w:p>
        </w:tc>
        <w:tc>
          <w:tcPr>
            <w:tcW w:w="2925" w:type="dxa"/>
            <w:shd w:val="clear" w:color="auto" w:fill="auto"/>
            <w:vAlign w:val="center"/>
          </w:tcPr>
          <w:p w:rsidR="00A5339B" w:rsidRPr="000100CB" w:rsidRDefault="00A5339B"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0,6</w:t>
            </w:r>
          </w:p>
        </w:tc>
        <w:tc>
          <w:tcPr>
            <w:tcW w:w="2842" w:type="dxa"/>
            <w:shd w:val="clear" w:color="auto" w:fill="auto"/>
            <w:vAlign w:val="center"/>
          </w:tcPr>
          <w:p w:rsidR="00A5339B" w:rsidRPr="000100CB" w:rsidRDefault="00A5339B"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2,5</w:t>
            </w:r>
          </w:p>
        </w:tc>
      </w:tr>
      <w:tr w:rsidR="00A5339B" w:rsidRPr="000100CB" w:rsidTr="00367797">
        <w:trPr>
          <w:trHeight w:val="20"/>
        </w:trPr>
        <w:tc>
          <w:tcPr>
            <w:tcW w:w="3794" w:type="dxa"/>
            <w:shd w:val="clear" w:color="auto" w:fill="auto"/>
          </w:tcPr>
          <w:p w:rsidR="00A5339B" w:rsidRPr="000100CB" w:rsidRDefault="00A5339B" w:rsidP="00C82C33">
            <w:pPr>
              <w:spacing w:after="0" w:line="240" w:lineRule="auto"/>
              <w:contextualSpacing/>
              <w:rPr>
                <w:rFonts w:ascii="Times New Roman" w:eastAsia="Calibri" w:hAnsi="Times New Roman" w:cs="Times New Roman"/>
                <w:sz w:val="24"/>
                <w:szCs w:val="24"/>
              </w:rPr>
            </w:pPr>
            <w:r w:rsidRPr="000100CB">
              <w:rPr>
                <w:rFonts w:ascii="Times New Roman" w:eastAsia="Calibri" w:hAnsi="Times New Roman" w:cs="Times New Roman"/>
                <w:sz w:val="24"/>
                <w:szCs w:val="24"/>
              </w:rPr>
              <w:t xml:space="preserve">Май қышқылдарының </w:t>
            </w:r>
            <w:r w:rsidRPr="000100CB">
              <w:rPr>
                <w:rFonts w:ascii="Times New Roman" w:eastAsia="Calibri" w:hAnsi="Times New Roman" w:cs="Times New Roman"/>
                <w:sz w:val="24"/>
                <w:szCs w:val="24"/>
                <w:lang w:val="kk-KZ"/>
              </w:rPr>
              <w:t xml:space="preserve">тұтқыр температурасы </w:t>
            </w:r>
            <w:r w:rsidRPr="000100CB">
              <w:rPr>
                <w:rFonts w:ascii="Times New Roman" w:eastAsia="Calibri" w:hAnsi="Times New Roman" w:cs="Times New Roman"/>
                <w:sz w:val="24"/>
                <w:szCs w:val="24"/>
              </w:rPr>
              <w:t>(титр), °С</w:t>
            </w:r>
          </w:p>
        </w:tc>
        <w:tc>
          <w:tcPr>
            <w:tcW w:w="2925" w:type="dxa"/>
            <w:shd w:val="clear" w:color="auto" w:fill="auto"/>
            <w:vAlign w:val="center"/>
          </w:tcPr>
          <w:p w:rsidR="00A5339B" w:rsidRPr="000100CB" w:rsidRDefault="00A5339B"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16,0</w:t>
            </w:r>
          </w:p>
        </w:tc>
        <w:tc>
          <w:tcPr>
            <w:tcW w:w="2842" w:type="dxa"/>
            <w:shd w:val="clear" w:color="auto" w:fill="auto"/>
            <w:vAlign w:val="center"/>
          </w:tcPr>
          <w:p w:rsidR="00A5339B" w:rsidRPr="000100CB" w:rsidRDefault="00A5339B"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33,0</w:t>
            </w:r>
          </w:p>
        </w:tc>
      </w:tr>
      <w:tr w:rsidR="00A5339B" w:rsidRPr="000100CB" w:rsidTr="00367797">
        <w:trPr>
          <w:trHeight w:val="20"/>
        </w:trPr>
        <w:tc>
          <w:tcPr>
            <w:tcW w:w="3794" w:type="dxa"/>
            <w:shd w:val="clear" w:color="auto" w:fill="auto"/>
          </w:tcPr>
          <w:p w:rsidR="00A5339B" w:rsidRPr="000100CB" w:rsidRDefault="00A5339B" w:rsidP="00C82C33">
            <w:pPr>
              <w:spacing w:after="0" w:line="240" w:lineRule="auto"/>
              <w:contextualSpacing/>
              <w:rPr>
                <w:rFonts w:ascii="Times New Roman" w:eastAsia="Calibri" w:hAnsi="Times New Roman" w:cs="Times New Roman"/>
                <w:sz w:val="24"/>
                <w:szCs w:val="24"/>
              </w:rPr>
            </w:pPr>
            <w:r w:rsidRPr="000100CB">
              <w:rPr>
                <w:rFonts w:ascii="Times New Roman" w:eastAsia="Calibri" w:hAnsi="Times New Roman" w:cs="Times New Roman"/>
                <w:sz w:val="24"/>
                <w:szCs w:val="24"/>
                <w:lang w:val="kk-KZ"/>
              </w:rPr>
              <w:t>Күкірт қышқылы</w:t>
            </w:r>
            <w:r w:rsidRPr="000100CB">
              <w:rPr>
                <w:rFonts w:ascii="Times New Roman" w:eastAsia="Calibri" w:hAnsi="Times New Roman" w:cs="Times New Roman"/>
                <w:sz w:val="24"/>
                <w:szCs w:val="24"/>
              </w:rPr>
              <w:t xml:space="preserve"> (</w:t>
            </w:r>
            <w:r w:rsidRPr="000100CB">
              <w:rPr>
                <w:rFonts w:ascii="Times New Roman" w:eastAsia="Calibri" w:hAnsi="Times New Roman" w:cs="Times New Roman"/>
                <w:sz w:val="24"/>
                <w:szCs w:val="24"/>
                <w:lang w:val="kk-KZ"/>
              </w:rPr>
              <w:t>сапалы үлгі</w:t>
            </w:r>
            <w:r w:rsidRPr="000100CB">
              <w:rPr>
                <w:rFonts w:ascii="Times New Roman" w:eastAsia="Calibri" w:hAnsi="Times New Roman" w:cs="Times New Roman"/>
                <w:sz w:val="24"/>
                <w:szCs w:val="24"/>
              </w:rPr>
              <w:t>)</w:t>
            </w:r>
          </w:p>
        </w:tc>
        <w:tc>
          <w:tcPr>
            <w:tcW w:w="2925" w:type="dxa"/>
            <w:shd w:val="clear" w:color="auto" w:fill="auto"/>
            <w:vAlign w:val="bottom"/>
          </w:tcPr>
          <w:p w:rsidR="00A5339B" w:rsidRPr="000100CB" w:rsidRDefault="00A5339B" w:rsidP="00C82C33">
            <w:pPr>
              <w:spacing w:after="0" w:line="240" w:lineRule="auto"/>
              <w:contextualSpacing/>
              <w:jc w:val="center"/>
              <w:rPr>
                <w:rFonts w:ascii="Times New Roman" w:eastAsia="Calibri" w:hAnsi="Times New Roman" w:cs="Times New Roman"/>
                <w:sz w:val="24"/>
                <w:szCs w:val="24"/>
                <w:lang w:val="kk-KZ"/>
              </w:rPr>
            </w:pPr>
            <w:r w:rsidRPr="000100CB">
              <w:rPr>
                <w:rFonts w:ascii="Times New Roman" w:eastAsia="Calibri" w:hAnsi="Times New Roman" w:cs="Times New Roman"/>
                <w:sz w:val="24"/>
                <w:szCs w:val="24"/>
                <w:lang w:val="kk-KZ"/>
              </w:rPr>
              <w:t xml:space="preserve"> </w:t>
            </w:r>
            <w:r w:rsidR="00CE52E4">
              <w:rPr>
                <w:rFonts w:ascii="Times New Roman" w:eastAsia="Calibri" w:hAnsi="Times New Roman" w:cs="Times New Roman"/>
                <w:sz w:val="24"/>
                <w:szCs w:val="24"/>
                <w:lang w:val="kk-KZ"/>
              </w:rPr>
              <w:t>Құрамында болмайды</w:t>
            </w:r>
          </w:p>
        </w:tc>
        <w:tc>
          <w:tcPr>
            <w:tcW w:w="2842" w:type="dxa"/>
            <w:shd w:val="clear" w:color="auto" w:fill="auto"/>
            <w:vAlign w:val="bottom"/>
          </w:tcPr>
          <w:p w:rsidR="00A5339B" w:rsidRPr="000100CB" w:rsidRDefault="00CE52E4" w:rsidP="00C82C33">
            <w:pPr>
              <w:spacing w:after="0" w:line="240" w:lineRule="auto"/>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Құрамында болмайды</w:t>
            </w:r>
          </w:p>
        </w:tc>
      </w:tr>
    </w:tbl>
    <w:p w:rsidR="00367797" w:rsidRDefault="00367797" w:rsidP="00367797">
      <w:pPr>
        <w:spacing w:after="0" w:line="240" w:lineRule="auto"/>
        <w:ind w:firstLine="709"/>
        <w:contextualSpacing/>
        <w:jc w:val="both"/>
        <w:rPr>
          <w:rFonts w:ascii="Times New Roman" w:eastAsia="Times New Roman" w:hAnsi="Times New Roman" w:cs="Times New Roman"/>
          <w:bCs/>
          <w:sz w:val="28"/>
          <w:szCs w:val="28"/>
          <w:lang w:val="kk-KZ"/>
        </w:rPr>
      </w:pPr>
    </w:p>
    <w:p w:rsidR="00367797" w:rsidRPr="000100CB" w:rsidRDefault="00367797" w:rsidP="00367797">
      <w:pPr>
        <w:spacing w:after="0" w:line="240" w:lineRule="auto"/>
        <w:ind w:firstLine="709"/>
        <w:contextualSpacing/>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Р</w:t>
      </w:r>
      <w:r w:rsidRPr="000100CB">
        <w:rPr>
          <w:rFonts w:ascii="Times New Roman" w:eastAsia="Times New Roman" w:hAnsi="Times New Roman" w:cs="Times New Roman"/>
          <w:bCs/>
          <w:sz w:val="28"/>
          <w:szCs w:val="28"/>
          <w:lang w:val="kk-KZ"/>
        </w:rPr>
        <w:t>ектификация</w:t>
      </w:r>
      <w:r>
        <w:rPr>
          <w:rFonts w:ascii="Times New Roman" w:eastAsia="Times New Roman" w:hAnsi="Times New Roman" w:cs="Times New Roman"/>
          <w:bCs/>
          <w:sz w:val="28"/>
          <w:szCs w:val="28"/>
          <w:lang w:val="kk-KZ"/>
        </w:rPr>
        <w:t>лық</w:t>
      </w:r>
      <w:r w:rsidRPr="000100CB">
        <w:rPr>
          <w:rFonts w:ascii="Times New Roman" w:eastAsia="Times New Roman" w:hAnsi="Times New Roman" w:cs="Times New Roman"/>
          <w:bCs/>
          <w:sz w:val="28"/>
          <w:szCs w:val="28"/>
          <w:lang w:val="kk-KZ"/>
        </w:rPr>
        <w:t xml:space="preserve"> әдісі арқылы алынған май қышқылдарының ректификациялық қалдықтарының сұйық және </w:t>
      </w:r>
      <w:r>
        <w:rPr>
          <w:rFonts w:ascii="Times New Roman" w:eastAsia="Times New Roman" w:hAnsi="Times New Roman" w:cs="Times New Roman"/>
          <w:bCs/>
          <w:sz w:val="28"/>
          <w:szCs w:val="28"/>
          <w:lang w:val="kk-KZ"/>
        </w:rPr>
        <w:t>қоймалжың</w:t>
      </w:r>
      <w:r w:rsidRPr="000100CB">
        <w:rPr>
          <w:rFonts w:ascii="Times New Roman" w:eastAsia="Times New Roman" w:hAnsi="Times New Roman" w:cs="Times New Roman"/>
          <w:bCs/>
          <w:sz w:val="28"/>
          <w:szCs w:val="28"/>
          <w:lang w:val="kk-KZ"/>
        </w:rPr>
        <w:t xml:space="preserve"> тәрізді фракцияларының физико-химиялық көрсеткіштерін және екі фракцияда да </w:t>
      </w:r>
      <w:r w:rsidRPr="000100CB">
        <w:rPr>
          <w:rFonts w:ascii="Times New Roman" w:eastAsia="Times New Roman" w:hAnsi="Times New Roman" w:cs="Times New Roman"/>
          <w:bCs/>
          <w:sz w:val="28"/>
          <w:szCs w:val="28"/>
          <w:lang w:val="kk-KZ"/>
        </w:rPr>
        <w:lastRenderedPageBreak/>
        <w:t xml:space="preserve">күкірт қышқылының құрамы (сапалық үлгі) жоқ екенін көруге болады, сондықтан оларды мұнай алу процестері үшін </w:t>
      </w:r>
      <w:r w:rsidRPr="000100CB">
        <w:rPr>
          <w:rFonts w:ascii="Times New Roman" w:eastAsia="Calibri" w:hAnsi="Times New Roman" w:cs="Times New Roman"/>
          <w:sz w:val="28"/>
          <w:szCs w:val="28"/>
          <w:lang w:val="kk-KZ"/>
        </w:rPr>
        <w:t xml:space="preserve">беттік-активті </w:t>
      </w:r>
      <w:r w:rsidRPr="000100CB">
        <w:rPr>
          <w:rFonts w:ascii="Times New Roman" w:hAnsi="Times New Roman" w:cs="Times New Roman"/>
          <w:sz w:val="28"/>
          <w:szCs w:val="28"/>
          <w:lang w:val="kk-KZ"/>
        </w:rPr>
        <w:t>заттар</w:t>
      </w:r>
      <w:r w:rsidR="00DC6CEC">
        <w:rPr>
          <w:rFonts w:ascii="Times New Roman" w:hAnsi="Times New Roman" w:cs="Times New Roman"/>
          <w:sz w:val="28"/>
          <w:szCs w:val="28"/>
          <w:lang w:val="kk-KZ"/>
        </w:rPr>
        <w:t xml:space="preserve"> </w:t>
      </w:r>
      <w:r w:rsidRPr="000100CB">
        <w:rPr>
          <w:rFonts w:ascii="Times New Roman" w:eastAsia="Times New Roman" w:hAnsi="Times New Roman" w:cs="Times New Roman"/>
          <w:bCs/>
          <w:sz w:val="28"/>
          <w:szCs w:val="28"/>
          <w:lang w:val="kk-KZ"/>
        </w:rPr>
        <w:t>кешендерін дайындауда қолдануға болады.</w:t>
      </w:r>
    </w:p>
    <w:p w:rsidR="00A5339B" w:rsidRPr="000100CB" w:rsidRDefault="00A5339B" w:rsidP="00616705">
      <w:pPr>
        <w:spacing w:after="0" w:line="240" w:lineRule="auto"/>
        <w:ind w:firstLine="709"/>
        <w:contextualSpacing/>
        <w:jc w:val="both"/>
        <w:rPr>
          <w:rFonts w:ascii="Times New Roman" w:eastAsia="Times New Roman" w:hAnsi="Times New Roman" w:cs="Times New Roman"/>
          <w:bCs/>
          <w:sz w:val="28"/>
          <w:szCs w:val="28"/>
          <w:lang w:val="kk-KZ"/>
        </w:rPr>
      </w:pPr>
      <w:r w:rsidRPr="000100CB">
        <w:rPr>
          <w:rFonts w:ascii="Times New Roman" w:eastAsia="Times New Roman" w:hAnsi="Times New Roman" w:cs="Times New Roman"/>
          <w:bCs/>
          <w:sz w:val="28"/>
          <w:szCs w:val="28"/>
          <w:lang w:val="kk-KZ"/>
        </w:rPr>
        <w:t xml:space="preserve">Госсиполды шайырдың май қышқылдарының сұйық және </w:t>
      </w:r>
      <w:r w:rsidR="00223E5F">
        <w:rPr>
          <w:rFonts w:ascii="Times New Roman" w:eastAsia="Times New Roman" w:hAnsi="Times New Roman" w:cs="Times New Roman"/>
          <w:bCs/>
          <w:sz w:val="28"/>
          <w:szCs w:val="28"/>
          <w:lang w:val="kk-KZ"/>
        </w:rPr>
        <w:t>қоймалжың</w:t>
      </w:r>
      <w:r w:rsidRPr="000100CB">
        <w:rPr>
          <w:rFonts w:ascii="Times New Roman" w:eastAsia="Times New Roman" w:hAnsi="Times New Roman" w:cs="Times New Roman"/>
          <w:bCs/>
          <w:sz w:val="28"/>
          <w:szCs w:val="28"/>
          <w:lang w:val="kk-KZ"/>
        </w:rPr>
        <w:t xml:space="preserve"> тәрізді фракцияларынан алынған </w:t>
      </w:r>
      <w:r w:rsidR="00223E5F">
        <w:rPr>
          <w:rFonts w:ascii="Times New Roman" w:eastAsia="Calibri" w:hAnsi="Times New Roman" w:cs="Times New Roman"/>
          <w:sz w:val="28"/>
          <w:szCs w:val="28"/>
          <w:lang w:val="kk-KZ"/>
        </w:rPr>
        <w:t>композициялардың</w:t>
      </w:r>
      <w:r w:rsidR="00DC6CEC">
        <w:rPr>
          <w:rFonts w:ascii="Times New Roman" w:eastAsia="Calibri" w:hAnsi="Times New Roman" w:cs="Times New Roman"/>
          <w:sz w:val="28"/>
          <w:szCs w:val="28"/>
          <w:lang w:val="kk-KZ"/>
        </w:rPr>
        <w:t xml:space="preserve"> </w:t>
      </w:r>
      <w:r w:rsidRPr="000100CB">
        <w:rPr>
          <w:rFonts w:ascii="Times New Roman" w:eastAsia="Times New Roman" w:hAnsi="Times New Roman" w:cs="Times New Roman"/>
          <w:bCs/>
          <w:sz w:val="28"/>
          <w:szCs w:val="28"/>
          <w:lang w:val="kk-KZ"/>
        </w:rPr>
        <w:t>беттік-активті қасиеттерін зерттеу талдаул</w:t>
      </w:r>
      <w:r w:rsidR="00215452">
        <w:rPr>
          <w:rFonts w:ascii="Times New Roman" w:eastAsia="Times New Roman" w:hAnsi="Times New Roman" w:cs="Times New Roman"/>
          <w:bCs/>
          <w:sz w:val="28"/>
          <w:szCs w:val="28"/>
          <w:lang w:val="kk-KZ"/>
        </w:rPr>
        <w:t>арының нәтижелері 10</w:t>
      </w:r>
      <w:r w:rsidRPr="000100CB">
        <w:rPr>
          <w:rFonts w:ascii="Times New Roman" w:eastAsia="Times New Roman" w:hAnsi="Times New Roman" w:cs="Times New Roman"/>
          <w:bCs/>
          <w:sz w:val="28"/>
          <w:szCs w:val="28"/>
          <w:lang w:val="kk-KZ"/>
        </w:rPr>
        <w:t>-кестеде келтірілген.</w:t>
      </w:r>
    </w:p>
    <w:p w:rsidR="00262D0F" w:rsidRPr="000100CB" w:rsidRDefault="00262D0F" w:rsidP="00616705">
      <w:pPr>
        <w:spacing w:after="0" w:line="240" w:lineRule="auto"/>
        <w:ind w:firstLine="709"/>
        <w:contextualSpacing/>
        <w:jc w:val="both"/>
        <w:rPr>
          <w:rFonts w:ascii="Times New Roman" w:eastAsia="Times New Roman" w:hAnsi="Times New Roman" w:cs="Times New Roman"/>
          <w:bCs/>
          <w:sz w:val="28"/>
          <w:szCs w:val="28"/>
          <w:lang w:val="kk-KZ"/>
        </w:rPr>
      </w:pPr>
    </w:p>
    <w:p w:rsidR="00A5339B" w:rsidRDefault="00215452" w:rsidP="00616705">
      <w:pPr>
        <w:spacing w:after="0" w:line="240" w:lineRule="auto"/>
        <w:ind w:firstLine="709"/>
        <w:contextualSpacing/>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Кесте 10</w:t>
      </w:r>
      <w:r w:rsidR="00E66DF8">
        <w:rPr>
          <w:rFonts w:ascii="Times New Roman" w:eastAsia="Times New Roman" w:hAnsi="Times New Roman" w:cs="Times New Roman"/>
          <w:bCs/>
          <w:sz w:val="28"/>
          <w:szCs w:val="28"/>
          <w:lang w:val="kk-KZ"/>
        </w:rPr>
        <w:t xml:space="preserve"> </w:t>
      </w:r>
      <w:r w:rsidR="009461C0">
        <w:rPr>
          <w:rFonts w:ascii="Times New Roman" w:eastAsia="Times New Roman" w:hAnsi="Times New Roman" w:cs="Times New Roman"/>
          <w:bCs/>
          <w:sz w:val="28"/>
          <w:szCs w:val="28"/>
          <w:lang w:val="kk-KZ"/>
        </w:rPr>
        <w:t xml:space="preserve">– </w:t>
      </w:r>
      <w:r w:rsidR="00A5339B" w:rsidRPr="000100CB">
        <w:rPr>
          <w:rFonts w:ascii="Times New Roman" w:eastAsia="Times New Roman" w:hAnsi="Times New Roman" w:cs="Times New Roman"/>
          <w:bCs/>
          <w:sz w:val="28"/>
          <w:szCs w:val="28"/>
          <w:lang w:val="kk-KZ"/>
        </w:rPr>
        <w:t xml:space="preserve">Госсиполды шайырдың май қышқылдарының сұйық және </w:t>
      </w:r>
      <w:r w:rsidR="00223E5F">
        <w:rPr>
          <w:rFonts w:ascii="Times New Roman" w:eastAsia="Times New Roman" w:hAnsi="Times New Roman" w:cs="Times New Roman"/>
          <w:bCs/>
          <w:sz w:val="28"/>
          <w:szCs w:val="28"/>
          <w:lang w:val="kk-KZ"/>
        </w:rPr>
        <w:t>қоймалжың</w:t>
      </w:r>
      <w:r w:rsidR="00A5339B" w:rsidRPr="000100CB">
        <w:rPr>
          <w:rFonts w:ascii="Times New Roman" w:eastAsia="Times New Roman" w:hAnsi="Times New Roman" w:cs="Times New Roman"/>
          <w:bCs/>
          <w:sz w:val="28"/>
          <w:szCs w:val="28"/>
          <w:lang w:val="kk-KZ"/>
        </w:rPr>
        <w:t xml:space="preserve"> тәрізді фракцияларынан алынған </w:t>
      </w:r>
      <w:r w:rsidR="00223E5F">
        <w:rPr>
          <w:rFonts w:ascii="Times New Roman" w:eastAsia="Calibri" w:hAnsi="Times New Roman" w:cs="Times New Roman"/>
          <w:sz w:val="28"/>
          <w:szCs w:val="28"/>
          <w:lang w:val="kk-KZ"/>
        </w:rPr>
        <w:t>композициялардың</w:t>
      </w:r>
      <w:r w:rsidR="00A5339B" w:rsidRPr="000100CB">
        <w:rPr>
          <w:rFonts w:ascii="Times New Roman" w:eastAsia="Times New Roman" w:hAnsi="Times New Roman" w:cs="Times New Roman"/>
          <w:bCs/>
          <w:sz w:val="28"/>
          <w:szCs w:val="28"/>
          <w:lang w:val="kk-KZ"/>
        </w:rPr>
        <w:t xml:space="preserve"> беттік-активті қасиеттері</w:t>
      </w:r>
    </w:p>
    <w:p w:rsidR="009461C0" w:rsidRPr="00E66DF8" w:rsidRDefault="009461C0" w:rsidP="00616705">
      <w:pPr>
        <w:spacing w:after="0" w:line="240" w:lineRule="auto"/>
        <w:ind w:firstLine="709"/>
        <w:contextualSpacing/>
        <w:jc w:val="right"/>
        <w:rPr>
          <w:rFonts w:ascii="Times New Roman" w:eastAsia="Times New Roman" w:hAnsi="Times New Roman" w:cs="Times New Roman"/>
          <w:b/>
          <w:bCs/>
          <w:sz w:val="16"/>
          <w:szCs w:val="16"/>
          <w:lang w:val="kk-KZ"/>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3955"/>
        <w:gridCol w:w="2534"/>
        <w:gridCol w:w="3086"/>
      </w:tblGrid>
      <w:tr w:rsidR="00A5339B" w:rsidRPr="00204488" w:rsidTr="004F3F2D">
        <w:trPr>
          <w:trHeight w:val="20"/>
        </w:trPr>
        <w:tc>
          <w:tcPr>
            <w:tcW w:w="3955" w:type="dxa"/>
            <w:vMerge w:val="restart"/>
            <w:shd w:val="clear" w:color="auto" w:fill="auto"/>
            <w:vAlign w:val="center"/>
          </w:tcPr>
          <w:p w:rsidR="00A5339B" w:rsidRPr="000100CB" w:rsidRDefault="00A5339B" w:rsidP="00223E5F">
            <w:pPr>
              <w:spacing w:after="0" w:line="240" w:lineRule="auto"/>
              <w:contextualSpacing/>
              <w:jc w:val="center"/>
              <w:rPr>
                <w:rFonts w:ascii="Times New Roman" w:eastAsia="Calibri" w:hAnsi="Times New Roman" w:cs="Times New Roman"/>
                <w:sz w:val="24"/>
                <w:szCs w:val="24"/>
                <w:lang w:val="kk-KZ"/>
              </w:rPr>
            </w:pPr>
            <w:r w:rsidRPr="000100CB">
              <w:rPr>
                <w:rFonts w:ascii="Times New Roman" w:eastAsia="Times New Roman" w:hAnsi="Times New Roman" w:cs="Times New Roman"/>
                <w:bCs/>
                <w:sz w:val="24"/>
                <w:szCs w:val="24"/>
                <w:lang w:val="kk-KZ"/>
              </w:rPr>
              <w:t xml:space="preserve">Госсиполды шайырдың май қышқылдарының сұйық және </w:t>
            </w:r>
            <w:r w:rsidR="00223E5F">
              <w:rPr>
                <w:rFonts w:ascii="Times New Roman" w:eastAsia="Times New Roman" w:hAnsi="Times New Roman" w:cs="Times New Roman"/>
                <w:bCs/>
                <w:sz w:val="24"/>
                <w:szCs w:val="24"/>
                <w:lang w:val="kk-KZ"/>
              </w:rPr>
              <w:t>қоймалжың</w:t>
            </w:r>
            <w:r w:rsidRPr="000100CB">
              <w:rPr>
                <w:rFonts w:ascii="Times New Roman" w:eastAsia="Times New Roman" w:hAnsi="Times New Roman" w:cs="Times New Roman"/>
                <w:bCs/>
                <w:sz w:val="24"/>
                <w:szCs w:val="24"/>
                <w:lang w:val="kk-KZ"/>
              </w:rPr>
              <w:t xml:space="preserve"> тәрізді фракциясының сапа көрсеткіштерінің атауы</w:t>
            </w:r>
          </w:p>
        </w:tc>
        <w:tc>
          <w:tcPr>
            <w:tcW w:w="5620" w:type="dxa"/>
            <w:gridSpan w:val="2"/>
            <w:shd w:val="clear" w:color="auto" w:fill="auto"/>
            <w:vAlign w:val="center"/>
          </w:tcPr>
          <w:p w:rsidR="00A5339B" w:rsidRPr="000100CB" w:rsidRDefault="00A5339B" w:rsidP="00223E5F">
            <w:pPr>
              <w:spacing w:after="0" w:line="240" w:lineRule="auto"/>
              <w:contextualSpacing/>
              <w:jc w:val="center"/>
              <w:rPr>
                <w:rFonts w:ascii="Times New Roman" w:eastAsia="Calibri" w:hAnsi="Times New Roman" w:cs="Times New Roman"/>
                <w:sz w:val="24"/>
                <w:szCs w:val="24"/>
                <w:lang w:val="kk-KZ"/>
              </w:rPr>
            </w:pPr>
            <w:r w:rsidRPr="000100CB">
              <w:rPr>
                <w:rFonts w:ascii="Times New Roman" w:eastAsia="Times New Roman" w:hAnsi="Times New Roman" w:cs="Times New Roman"/>
                <w:bCs/>
                <w:sz w:val="24"/>
                <w:szCs w:val="24"/>
                <w:lang w:val="kk-KZ"/>
              </w:rPr>
              <w:t xml:space="preserve">Госсиполды шайырдың май қышқылдарының сұйық және </w:t>
            </w:r>
            <w:r w:rsidR="00223E5F">
              <w:rPr>
                <w:rFonts w:ascii="Times New Roman" w:eastAsia="Times New Roman" w:hAnsi="Times New Roman" w:cs="Times New Roman"/>
                <w:bCs/>
                <w:sz w:val="24"/>
                <w:szCs w:val="24"/>
                <w:lang w:val="kk-KZ"/>
              </w:rPr>
              <w:t>қоймалжың</w:t>
            </w:r>
            <w:r w:rsidRPr="000100CB">
              <w:rPr>
                <w:rFonts w:ascii="Times New Roman" w:eastAsia="Times New Roman" w:hAnsi="Times New Roman" w:cs="Times New Roman"/>
                <w:bCs/>
                <w:sz w:val="24"/>
                <w:szCs w:val="24"/>
                <w:lang w:val="kk-KZ"/>
              </w:rPr>
              <w:t xml:space="preserve"> тәрізді фракциясынан алынған беттік </w:t>
            </w:r>
            <w:r w:rsidR="00E27CA0" w:rsidRPr="000100CB">
              <w:rPr>
                <w:rFonts w:ascii="Times New Roman" w:eastAsia="Times New Roman" w:hAnsi="Times New Roman" w:cs="Times New Roman"/>
                <w:bCs/>
                <w:sz w:val="24"/>
                <w:szCs w:val="24"/>
                <w:lang w:val="kk-KZ"/>
              </w:rPr>
              <w:t>активті</w:t>
            </w:r>
            <w:r w:rsidRPr="000100CB">
              <w:rPr>
                <w:rFonts w:ascii="Times New Roman" w:eastAsia="Times New Roman" w:hAnsi="Times New Roman" w:cs="Times New Roman"/>
                <w:bCs/>
                <w:sz w:val="24"/>
                <w:szCs w:val="24"/>
                <w:lang w:val="kk-KZ"/>
              </w:rPr>
              <w:t xml:space="preserve"> заттардың көрсеткіштері</w:t>
            </w:r>
          </w:p>
        </w:tc>
      </w:tr>
      <w:tr w:rsidR="00A5339B" w:rsidRPr="000100CB" w:rsidTr="004F3F2D">
        <w:trPr>
          <w:trHeight w:val="20"/>
        </w:trPr>
        <w:tc>
          <w:tcPr>
            <w:tcW w:w="3955" w:type="dxa"/>
            <w:vMerge/>
            <w:shd w:val="clear" w:color="auto" w:fill="auto"/>
            <w:vAlign w:val="center"/>
          </w:tcPr>
          <w:p w:rsidR="00A5339B" w:rsidRPr="000100CB" w:rsidRDefault="00A5339B" w:rsidP="00C82C33">
            <w:pPr>
              <w:spacing w:after="0" w:line="240" w:lineRule="auto"/>
              <w:contextualSpacing/>
              <w:jc w:val="center"/>
              <w:rPr>
                <w:rFonts w:ascii="Times New Roman" w:eastAsia="Calibri" w:hAnsi="Times New Roman" w:cs="Times New Roman"/>
                <w:sz w:val="24"/>
                <w:szCs w:val="24"/>
                <w:lang w:val="kk-KZ"/>
              </w:rPr>
            </w:pPr>
          </w:p>
        </w:tc>
        <w:tc>
          <w:tcPr>
            <w:tcW w:w="2534" w:type="dxa"/>
            <w:shd w:val="clear" w:color="auto" w:fill="auto"/>
            <w:vAlign w:val="center"/>
          </w:tcPr>
          <w:p w:rsidR="00A5339B" w:rsidRPr="000100CB" w:rsidRDefault="004F3F2D"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lang w:val="kk-KZ"/>
              </w:rPr>
              <w:t>сұйық</w:t>
            </w:r>
            <w:r w:rsidRPr="000100CB">
              <w:rPr>
                <w:rFonts w:ascii="Times New Roman" w:eastAsia="Calibri" w:hAnsi="Times New Roman" w:cs="Times New Roman"/>
                <w:sz w:val="24"/>
                <w:szCs w:val="24"/>
              </w:rPr>
              <w:t xml:space="preserve"> фракция</w:t>
            </w:r>
          </w:p>
        </w:tc>
        <w:tc>
          <w:tcPr>
            <w:tcW w:w="3086" w:type="dxa"/>
            <w:shd w:val="clear" w:color="auto" w:fill="auto"/>
            <w:vAlign w:val="center"/>
          </w:tcPr>
          <w:p w:rsidR="00A5339B" w:rsidRPr="000100CB" w:rsidRDefault="00223E5F" w:rsidP="00C82C33">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қоймалжың</w:t>
            </w:r>
            <w:r w:rsidR="004F3F2D" w:rsidRPr="000100CB">
              <w:rPr>
                <w:rFonts w:ascii="Times New Roman" w:eastAsia="Calibri" w:hAnsi="Times New Roman" w:cs="Times New Roman"/>
                <w:sz w:val="24"/>
                <w:szCs w:val="24"/>
                <w:lang w:val="kk-KZ"/>
              </w:rPr>
              <w:t xml:space="preserve"> тәрізді</w:t>
            </w:r>
            <w:r w:rsidR="004F3F2D" w:rsidRPr="000100CB">
              <w:rPr>
                <w:rFonts w:ascii="Times New Roman" w:eastAsia="Calibri" w:hAnsi="Times New Roman" w:cs="Times New Roman"/>
                <w:sz w:val="24"/>
                <w:szCs w:val="24"/>
              </w:rPr>
              <w:t xml:space="preserve"> фракция</w:t>
            </w:r>
          </w:p>
        </w:tc>
      </w:tr>
      <w:tr w:rsidR="00A5339B" w:rsidRPr="000100CB" w:rsidTr="004F3F2D">
        <w:trPr>
          <w:trHeight w:val="20"/>
        </w:trPr>
        <w:tc>
          <w:tcPr>
            <w:tcW w:w="3955" w:type="dxa"/>
            <w:shd w:val="clear" w:color="auto" w:fill="auto"/>
          </w:tcPr>
          <w:p w:rsidR="00A5339B" w:rsidRPr="000100CB" w:rsidRDefault="00A5339B" w:rsidP="00C82C33">
            <w:pPr>
              <w:spacing w:after="0" w:line="240" w:lineRule="auto"/>
              <w:contextualSpacing/>
              <w:rPr>
                <w:rFonts w:ascii="Times New Roman" w:eastAsia="Calibri" w:hAnsi="Times New Roman" w:cs="Times New Roman"/>
                <w:sz w:val="24"/>
                <w:szCs w:val="24"/>
              </w:rPr>
            </w:pPr>
            <w:r w:rsidRPr="000100CB">
              <w:rPr>
                <w:rFonts w:ascii="Times New Roman" w:eastAsia="Calibri" w:hAnsi="Times New Roman" w:cs="Times New Roman"/>
                <w:sz w:val="24"/>
                <w:szCs w:val="24"/>
              </w:rPr>
              <w:t>Ерітінді концентрациясындағы беттік керілу 1%, мН/м</w:t>
            </w:r>
          </w:p>
        </w:tc>
        <w:tc>
          <w:tcPr>
            <w:tcW w:w="2534" w:type="dxa"/>
            <w:shd w:val="clear" w:color="auto" w:fill="auto"/>
            <w:vAlign w:val="bottom"/>
          </w:tcPr>
          <w:p w:rsidR="00A5339B" w:rsidRPr="000100CB" w:rsidRDefault="00A5339B"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27,5</w:t>
            </w:r>
          </w:p>
        </w:tc>
        <w:tc>
          <w:tcPr>
            <w:tcW w:w="3086" w:type="dxa"/>
            <w:shd w:val="clear" w:color="auto" w:fill="auto"/>
            <w:vAlign w:val="bottom"/>
          </w:tcPr>
          <w:p w:rsidR="00A5339B" w:rsidRPr="000100CB" w:rsidRDefault="00A5339B"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29,2</w:t>
            </w:r>
          </w:p>
        </w:tc>
      </w:tr>
      <w:tr w:rsidR="00A5339B" w:rsidRPr="000100CB" w:rsidTr="004F3F2D">
        <w:trPr>
          <w:trHeight w:val="20"/>
        </w:trPr>
        <w:tc>
          <w:tcPr>
            <w:tcW w:w="3955" w:type="dxa"/>
            <w:shd w:val="clear" w:color="auto" w:fill="auto"/>
          </w:tcPr>
          <w:p w:rsidR="00A5339B" w:rsidRPr="000100CB" w:rsidRDefault="00A5339B" w:rsidP="00C82C33">
            <w:pPr>
              <w:spacing w:after="0" w:line="240" w:lineRule="auto"/>
              <w:contextualSpacing/>
              <w:rPr>
                <w:rFonts w:ascii="Times New Roman" w:eastAsia="Calibri" w:hAnsi="Times New Roman" w:cs="Times New Roman"/>
                <w:sz w:val="24"/>
                <w:szCs w:val="24"/>
              </w:rPr>
            </w:pPr>
            <w:r w:rsidRPr="000100CB">
              <w:rPr>
                <w:rFonts w:ascii="Times New Roman" w:eastAsia="Calibri" w:hAnsi="Times New Roman" w:cs="Times New Roman"/>
                <w:sz w:val="24"/>
                <w:szCs w:val="24"/>
              </w:rPr>
              <w:t>Эмульгациялау қабілеті, %</w:t>
            </w:r>
          </w:p>
        </w:tc>
        <w:tc>
          <w:tcPr>
            <w:tcW w:w="2534" w:type="dxa"/>
            <w:shd w:val="clear" w:color="auto" w:fill="auto"/>
            <w:vAlign w:val="bottom"/>
          </w:tcPr>
          <w:p w:rsidR="00A5339B" w:rsidRPr="000100CB" w:rsidRDefault="00A5339B"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94,5</w:t>
            </w:r>
          </w:p>
        </w:tc>
        <w:tc>
          <w:tcPr>
            <w:tcW w:w="3086" w:type="dxa"/>
            <w:shd w:val="clear" w:color="auto" w:fill="auto"/>
            <w:vAlign w:val="bottom"/>
          </w:tcPr>
          <w:p w:rsidR="00A5339B" w:rsidRPr="000100CB" w:rsidRDefault="00A5339B"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91,3</w:t>
            </w:r>
          </w:p>
        </w:tc>
      </w:tr>
      <w:tr w:rsidR="00A5339B" w:rsidRPr="000100CB" w:rsidTr="004F3F2D">
        <w:trPr>
          <w:trHeight w:val="20"/>
        </w:trPr>
        <w:tc>
          <w:tcPr>
            <w:tcW w:w="3955" w:type="dxa"/>
            <w:shd w:val="clear" w:color="auto" w:fill="auto"/>
          </w:tcPr>
          <w:p w:rsidR="00A5339B" w:rsidRPr="000100CB" w:rsidRDefault="00A5339B" w:rsidP="00C82C33">
            <w:pPr>
              <w:spacing w:after="0" w:line="240" w:lineRule="auto"/>
              <w:contextualSpacing/>
              <w:rPr>
                <w:rFonts w:ascii="Times New Roman" w:eastAsia="Calibri" w:hAnsi="Times New Roman" w:cs="Times New Roman"/>
                <w:sz w:val="24"/>
                <w:szCs w:val="24"/>
              </w:rPr>
            </w:pPr>
            <w:r w:rsidRPr="000100CB">
              <w:rPr>
                <w:rFonts w:ascii="Times New Roman" w:eastAsia="Calibri" w:hAnsi="Times New Roman" w:cs="Times New Roman"/>
                <w:sz w:val="24"/>
                <w:szCs w:val="24"/>
              </w:rPr>
              <w:t>1% сулы ерітіндінің жуу қабілеті, %</w:t>
            </w:r>
          </w:p>
        </w:tc>
        <w:tc>
          <w:tcPr>
            <w:tcW w:w="2534" w:type="dxa"/>
            <w:shd w:val="clear" w:color="auto" w:fill="auto"/>
            <w:vAlign w:val="bottom"/>
          </w:tcPr>
          <w:p w:rsidR="00A5339B" w:rsidRPr="000100CB" w:rsidRDefault="00A5339B"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128</w:t>
            </w:r>
          </w:p>
        </w:tc>
        <w:tc>
          <w:tcPr>
            <w:tcW w:w="3086" w:type="dxa"/>
            <w:shd w:val="clear" w:color="auto" w:fill="auto"/>
            <w:vAlign w:val="bottom"/>
          </w:tcPr>
          <w:p w:rsidR="00A5339B" w:rsidRPr="000100CB" w:rsidRDefault="00A5339B"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105</w:t>
            </w:r>
          </w:p>
        </w:tc>
      </w:tr>
      <w:tr w:rsidR="00A5339B" w:rsidRPr="000100CB" w:rsidTr="004F3F2D">
        <w:trPr>
          <w:trHeight w:val="20"/>
        </w:trPr>
        <w:tc>
          <w:tcPr>
            <w:tcW w:w="3955" w:type="dxa"/>
            <w:shd w:val="clear" w:color="auto" w:fill="auto"/>
          </w:tcPr>
          <w:p w:rsidR="00A5339B" w:rsidRPr="000100CB" w:rsidRDefault="00A5339B" w:rsidP="00C82C33">
            <w:pPr>
              <w:spacing w:after="0" w:line="240" w:lineRule="auto"/>
              <w:contextualSpacing/>
              <w:rPr>
                <w:rFonts w:ascii="Times New Roman" w:eastAsia="Calibri" w:hAnsi="Times New Roman" w:cs="Times New Roman"/>
                <w:sz w:val="24"/>
                <w:szCs w:val="24"/>
              </w:rPr>
            </w:pPr>
            <w:r w:rsidRPr="000100CB">
              <w:rPr>
                <w:rFonts w:ascii="Times New Roman" w:eastAsia="Calibri" w:hAnsi="Times New Roman" w:cs="Times New Roman"/>
                <w:sz w:val="24"/>
                <w:szCs w:val="24"/>
              </w:rPr>
              <w:t>Көбік шығару қабілеті, мм</w:t>
            </w:r>
          </w:p>
        </w:tc>
        <w:tc>
          <w:tcPr>
            <w:tcW w:w="2534" w:type="dxa"/>
            <w:shd w:val="clear" w:color="auto" w:fill="auto"/>
            <w:vAlign w:val="bottom"/>
          </w:tcPr>
          <w:p w:rsidR="00A5339B" w:rsidRPr="000100CB" w:rsidRDefault="00A5339B"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340</w:t>
            </w:r>
          </w:p>
        </w:tc>
        <w:tc>
          <w:tcPr>
            <w:tcW w:w="3086" w:type="dxa"/>
            <w:shd w:val="clear" w:color="auto" w:fill="auto"/>
            <w:vAlign w:val="bottom"/>
          </w:tcPr>
          <w:p w:rsidR="00A5339B" w:rsidRPr="000100CB" w:rsidRDefault="00A5339B"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260</w:t>
            </w:r>
          </w:p>
        </w:tc>
      </w:tr>
      <w:tr w:rsidR="00A5339B" w:rsidRPr="000100CB" w:rsidTr="004F3F2D">
        <w:trPr>
          <w:trHeight w:val="20"/>
        </w:trPr>
        <w:tc>
          <w:tcPr>
            <w:tcW w:w="3955" w:type="dxa"/>
            <w:shd w:val="clear" w:color="auto" w:fill="auto"/>
          </w:tcPr>
          <w:p w:rsidR="00A5339B" w:rsidRPr="000100CB" w:rsidRDefault="00A5339B" w:rsidP="00C82C33">
            <w:pPr>
              <w:spacing w:after="0" w:line="240" w:lineRule="auto"/>
              <w:contextualSpacing/>
              <w:rPr>
                <w:rFonts w:ascii="Times New Roman" w:eastAsia="Calibri" w:hAnsi="Times New Roman" w:cs="Times New Roman"/>
                <w:sz w:val="24"/>
                <w:szCs w:val="24"/>
              </w:rPr>
            </w:pPr>
            <w:r w:rsidRPr="000100CB">
              <w:rPr>
                <w:rFonts w:ascii="Times New Roman" w:eastAsia="Calibri" w:hAnsi="Times New Roman" w:cs="Times New Roman"/>
                <w:sz w:val="24"/>
                <w:szCs w:val="24"/>
              </w:rPr>
              <w:t xml:space="preserve">1% сулы ерітіндінің рН </w:t>
            </w:r>
          </w:p>
        </w:tc>
        <w:tc>
          <w:tcPr>
            <w:tcW w:w="2534" w:type="dxa"/>
            <w:shd w:val="clear" w:color="auto" w:fill="auto"/>
            <w:vAlign w:val="bottom"/>
          </w:tcPr>
          <w:p w:rsidR="00A5339B" w:rsidRPr="000100CB" w:rsidRDefault="00A5339B"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8,3</w:t>
            </w:r>
          </w:p>
        </w:tc>
        <w:tc>
          <w:tcPr>
            <w:tcW w:w="3086" w:type="dxa"/>
            <w:shd w:val="clear" w:color="auto" w:fill="auto"/>
            <w:vAlign w:val="bottom"/>
          </w:tcPr>
          <w:p w:rsidR="00A5339B" w:rsidRPr="000100CB" w:rsidRDefault="00A5339B"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8,9</w:t>
            </w:r>
          </w:p>
        </w:tc>
      </w:tr>
      <w:tr w:rsidR="00A5339B" w:rsidRPr="000100CB" w:rsidTr="004F3F2D">
        <w:trPr>
          <w:trHeight w:val="20"/>
        </w:trPr>
        <w:tc>
          <w:tcPr>
            <w:tcW w:w="3955" w:type="dxa"/>
            <w:shd w:val="clear" w:color="auto" w:fill="auto"/>
          </w:tcPr>
          <w:p w:rsidR="00A5339B" w:rsidRPr="000100CB" w:rsidRDefault="00A5339B" w:rsidP="00C82C33">
            <w:pPr>
              <w:spacing w:after="0" w:line="240" w:lineRule="auto"/>
              <w:contextualSpacing/>
              <w:rPr>
                <w:rFonts w:ascii="Times New Roman" w:eastAsia="Calibri" w:hAnsi="Times New Roman" w:cs="Times New Roman"/>
                <w:sz w:val="24"/>
                <w:szCs w:val="24"/>
              </w:rPr>
            </w:pPr>
            <w:r w:rsidRPr="000100CB">
              <w:rPr>
                <w:rFonts w:ascii="Times New Roman" w:eastAsia="Calibri" w:hAnsi="Times New Roman" w:cs="Times New Roman"/>
                <w:sz w:val="24"/>
                <w:szCs w:val="24"/>
              </w:rPr>
              <w:t>20°С</w:t>
            </w:r>
            <w:r w:rsidRPr="000100CB">
              <w:rPr>
                <w:rFonts w:ascii="Times New Roman" w:eastAsia="Calibri" w:hAnsi="Times New Roman" w:cs="Times New Roman"/>
                <w:sz w:val="24"/>
                <w:szCs w:val="24"/>
                <w:lang w:val="kk-KZ"/>
              </w:rPr>
              <w:t xml:space="preserve"> ерітіндінің тұтқырлығы</w:t>
            </w:r>
            <w:r w:rsidRPr="000100CB">
              <w:rPr>
                <w:rFonts w:ascii="Times New Roman" w:eastAsia="Calibri" w:hAnsi="Times New Roman" w:cs="Times New Roman"/>
                <w:sz w:val="24"/>
                <w:szCs w:val="24"/>
              </w:rPr>
              <w:t>, %</w:t>
            </w:r>
          </w:p>
        </w:tc>
        <w:tc>
          <w:tcPr>
            <w:tcW w:w="2534" w:type="dxa"/>
            <w:shd w:val="clear" w:color="auto" w:fill="auto"/>
            <w:vAlign w:val="bottom"/>
          </w:tcPr>
          <w:p w:rsidR="00A5339B" w:rsidRPr="000100CB" w:rsidRDefault="00A5339B"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81,4</w:t>
            </w:r>
          </w:p>
        </w:tc>
        <w:tc>
          <w:tcPr>
            <w:tcW w:w="3086" w:type="dxa"/>
            <w:shd w:val="clear" w:color="auto" w:fill="auto"/>
            <w:vAlign w:val="bottom"/>
          </w:tcPr>
          <w:p w:rsidR="00A5339B" w:rsidRPr="000100CB" w:rsidRDefault="00A5339B"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97,7</w:t>
            </w:r>
          </w:p>
        </w:tc>
      </w:tr>
      <w:tr w:rsidR="00A5339B" w:rsidRPr="000100CB" w:rsidTr="004F3F2D">
        <w:trPr>
          <w:trHeight w:val="20"/>
        </w:trPr>
        <w:tc>
          <w:tcPr>
            <w:tcW w:w="3955" w:type="dxa"/>
            <w:shd w:val="clear" w:color="auto" w:fill="auto"/>
          </w:tcPr>
          <w:p w:rsidR="00A5339B" w:rsidRPr="000100CB" w:rsidRDefault="00A5339B" w:rsidP="00C82C33">
            <w:pPr>
              <w:spacing w:after="0" w:line="240" w:lineRule="auto"/>
              <w:contextualSpacing/>
              <w:rPr>
                <w:rFonts w:ascii="Times New Roman" w:eastAsia="Calibri" w:hAnsi="Times New Roman" w:cs="Times New Roman"/>
                <w:sz w:val="24"/>
                <w:szCs w:val="24"/>
              </w:rPr>
            </w:pPr>
            <w:r w:rsidRPr="000100CB">
              <w:rPr>
                <w:rFonts w:ascii="Times New Roman" w:eastAsia="Calibri" w:hAnsi="Times New Roman" w:cs="Times New Roman"/>
                <w:sz w:val="24"/>
                <w:szCs w:val="24"/>
              </w:rPr>
              <w:t>20°С</w:t>
            </w:r>
            <w:r w:rsidRPr="000100CB">
              <w:rPr>
                <w:rFonts w:ascii="Times New Roman" w:eastAsia="Calibri" w:hAnsi="Times New Roman" w:cs="Times New Roman"/>
                <w:sz w:val="24"/>
                <w:szCs w:val="24"/>
                <w:lang w:val="kk-KZ"/>
              </w:rPr>
              <w:t xml:space="preserve"> меншікті салмағы</w:t>
            </w:r>
            <w:r w:rsidRPr="000100CB">
              <w:rPr>
                <w:rFonts w:ascii="Times New Roman" w:eastAsia="Calibri" w:hAnsi="Times New Roman" w:cs="Times New Roman"/>
                <w:sz w:val="24"/>
                <w:szCs w:val="24"/>
              </w:rPr>
              <w:t>, г/см</w:t>
            </w:r>
            <w:r w:rsidRPr="000100CB">
              <w:rPr>
                <w:rFonts w:ascii="Times New Roman" w:eastAsia="Calibri" w:hAnsi="Times New Roman" w:cs="Times New Roman"/>
                <w:sz w:val="24"/>
                <w:szCs w:val="24"/>
                <w:vertAlign w:val="superscript"/>
              </w:rPr>
              <w:t>3</w:t>
            </w:r>
          </w:p>
        </w:tc>
        <w:tc>
          <w:tcPr>
            <w:tcW w:w="2534" w:type="dxa"/>
            <w:shd w:val="clear" w:color="auto" w:fill="auto"/>
            <w:vAlign w:val="bottom"/>
          </w:tcPr>
          <w:p w:rsidR="00A5339B" w:rsidRPr="000100CB" w:rsidRDefault="00A5339B"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0,9842</w:t>
            </w:r>
          </w:p>
        </w:tc>
        <w:tc>
          <w:tcPr>
            <w:tcW w:w="3086" w:type="dxa"/>
            <w:shd w:val="clear" w:color="auto" w:fill="auto"/>
            <w:vAlign w:val="bottom"/>
          </w:tcPr>
          <w:p w:rsidR="00A5339B" w:rsidRPr="000100CB" w:rsidRDefault="00A5339B" w:rsidP="00C82C33">
            <w:pPr>
              <w:spacing w:after="0" w:line="240" w:lineRule="auto"/>
              <w:contextualSpacing/>
              <w:jc w:val="center"/>
              <w:rPr>
                <w:rFonts w:ascii="Times New Roman" w:eastAsia="Calibri" w:hAnsi="Times New Roman" w:cs="Times New Roman"/>
                <w:sz w:val="24"/>
                <w:szCs w:val="24"/>
              </w:rPr>
            </w:pPr>
            <w:r w:rsidRPr="000100CB">
              <w:rPr>
                <w:rFonts w:ascii="Times New Roman" w:eastAsia="Calibri" w:hAnsi="Times New Roman" w:cs="Times New Roman"/>
                <w:sz w:val="24"/>
                <w:szCs w:val="24"/>
              </w:rPr>
              <w:t>0,9864</w:t>
            </w:r>
          </w:p>
        </w:tc>
      </w:tr>
    </w:tbl>
    <w:p w:rsidR="00DC067F" w:rsidRDefault="00DC067F" w:rsidP="00893E6A">
      <w:pPr>
        <w:spacing w:after="0" w:line="240" w:lineRule="auto"/>
        <w:ind w:firstLine="708"/>
        <w:contextualSpacing/>
        <w:jc w:val="both"/>
        <w:rPr>
          <w:rFonts w:ascii="Times New Roman" w:eastAsia="Times New Roman" w:hAnsi="Times New Roman" w:cs="Times New Roman"/>
          <w:bCs/>
          <w:sz w:val="28"/>
          <w:szCs w:val="28"/>
          <w:lang w:val="kk-KZ"/>
        </w:rPr>
      </w:pPr>
    </w:p>
    <w:p w:rsidR="00A5339B" w:rsidRPr="000100CB" w:rsidRDefault="00215452" w:rsidP="00893E6A">
      <w:pPr>
        <w:spacing w:after="0" w:line="240" w:lineRule="auto"/>
        <w:ind w:firstLine="708"/>
        <w:contextualSpacing/>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10</w:t>
      </w:r>
      <w:r w:rsidR="00367797">
        <w:rPr>
          <w:rFonts w:ascii="Times New Roman" w:eastAsia="Times New Roman" w:hAnsi="Times New Roman" w:cs="Times New Roman"/>
          <w:bCs/>
          <w:sz w:val="28"/>
          <w:szCs w:val="28"/>
          <w:lang w:val="kk-KZ"/>
        </w:rPr>
        <w:t>-кестеде</w:t>
      </w:r>
      <w:r w:rsidR="00DC067F">
        <w:rPr>
          <w:rFonts w:ascii="Times New Roman" w:eastAsia="Times New Roman" w:hAnsi="Times New Roman" w:cs="Times New Roman"/>
          <w:bCs/>
          <w:sz w:val="28"/>
          <w:szCs w:val="28"/>
          <w:lang w:val="kk-KZ"/>
        </w:rPr>
        <w:t xml:space="preserve"> </w:t>
      </w:r>
      <w:r w:rsidR="00E27CA0" w:rsidRPr="000100CB">
        <w:rPr>
          <w:rFonts w:ascii="Times New Roman" w:eastAsia="Times New Roman" w:hAnsi="Times New Roman" w:cs="Times New Roman"/>
          <w:bCs/>
          <w:sz w:val="28"/>
          <w:szCs w:val="28"/>
          <w:lang w:val="kk-KZ"/>
        </w:rPr>
        <w:t>композициялардың</w:t>
      </w:r>
      <w:r w:rsidR="00A5339B" w:rsidRPr="000100CB">
        <w:rPr>
          <w:rFonts w:ascii="Times New Roman" w:eastAsia="Times New Roman" w:hAnsi="Times New Roman" w:cs="Times New Roman"/>
          <w:bCs/>
          <w:sz w:val="28"/>
          <w:szCs w:val="28"/>
          <w:lang w:val="kk-KZ"/>
        </w:rPr>
        <w:t xml:space="preserve"> жақсы эмульгирлеуші қасиетке ие екендігін көрсетеді, бұл мұнайды жер қабаттардан ығыстыру үшін өте маңызды</w:t>
      </w:r>
      <w:r w:rsidR="00F549DC">
        <w:rPr>
          <w:rFonts w:ascii="Times New Roman" w:eastAsia="Times New Roman" w:hAnsi="Times New Roman" w:cs="Times New Roman"/>
          <w:bCs/>
          <w:sz w:val="28"/>
          <w:szCs w:val="28"/>
          <w:lang w:val="kk-KZ"/>
        </w:rPr>
        <w:t xml:space="preserve"> болып табылады</w:t>
      </w:r>
      <w:r w:rsidR="00A5339B" w:rsidRPr="000100CB">
        <w:rPr>
          <w:rFonts w:ascii="Times New Roman" w:eastAsia="Times New Roman" w:hAnsi="Times New Roman" w:cs="Times New Roman"/>
          <w:bCs/>
          <w:sz w:val="28"/>
          <w:szCs w:val="28"/>
          <w:lang w:val="kk-KZ"/>
        </w:rPr>
        <w:t>.</w:t>
      </w:r>
    </w:p>
    <w:p w:rsidR="00E21BC2" w:rsidRDefault="00E66DF8" w:rsidP="00616705">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Демек, г</w:t>
      </w:r>
      <w:r w:rsidRPr="00E74B48">
        <w:rPr>
          <w:rFonts w:ascii="Times New Roman" w:eastAsia="Times New Roman" w:hAnsi="Times New Roman" w:cs="Times New Roman"/>
          <w:sz w:val="28"/>
          <w:szCs w:val="28"/>
          <w:lang w:val="kk-KZ"/>
        </w:rPr>
        <w:t xml:space="preserve">оссипол шайыры май қышқылдарын </w:t>
      </w:r>
      <w:r>
        <w:rPr>
          <w:rFonts w:ascii="Times New Roman" w:eastAsia="Times New Roman" w:hAnsi="Times New Roman" w:cs="Times New Roman"/>
          <w:sz w:val="28"/>
          <w:szCs w:val="28"/>
          <w:lang w:val="kk-KZ"/>
        </w:rPr>
        <w:t>айдау арқылы</w:t>
      </w:r>
      <w:r w:rsidRPr="00E74B48">
        <w:rPr>
          <w:rFonts w:ascii="Times New Roman" w:eastAsia="Times New Roman" w:hAnsi="Times New Roman" w:cs="Times New Roman"/>
          <w:sz w:val="28"/>
          <w:szCs w:val="28"/>
          <w:lang w:val="kk-KZ"/>
        </w:rPr>
        <w:t xml:space="preserve"> қалдық ретінде алынады, бұл мұнай ығыстыруды арттыруда пайдаланылатын модификацияланған полимерлік қоспаларды алудағы құнды шикізаты болып табылады</w:t>
      </w:r>
      <w:r>
        <w:rPr>
          <w:rFonts w:ascii="Times New Roman" w:eastAsia="Times New Roman" w:hAnsi="Times New Roman" w:cs="Times New Roman"/>
          <w:sz w:val="28"/>
          <w:szCs w:val="28"/>
          <w:lang w:val="kk-KZ"/>
        </w:rPr>
        <w:t>.</w:t>
      </w:r>
    </w:p>
    <w:p w:rsidR="00E66DF8" w:rsidRDefault="00E66DF8" w:rsidP="00616705">
      <w:pPr>
        <w:spacing w:after="0" w:line="240" w:lineRule="auto"/>
        <w:ind w:firstLine="709"/>
        <w:jc w:val="both"/>
        <w:rPr>
          <w:rFonts w:ascii="Times New Roman" w:hAnsi="Times New Roman" w:cs="Times New Roman"/>
          <w:sz w:val="28"/>
          <w:szCs w:val="28"/>
          <w:lang w:val="kk-KZ"/>
        </w:rPr>
      </w:pPr>
    </w:p>
    <w:p w:rsidR="00E66DF8" w:rsidRDefault="00E66DF8" w:rsidP="00616705">
      <w:pPr>
        <w:spacing w:after="0" w:line="240" w:lineRule="auto"/>
        <w:ind w:firstLine="709"/>
        <w:jc w:val="both"/>
        <w:rPr>
          <w:rFonts w:ascii="Times New Roman" w:hAnsi="Times New Roman" w:cs="Times New Roman"/>
          <w:sz w:val="28"/>
          <w:szCs w:val="28"/>
          <w:lang w:val="kk-KZ"/>
        </w:rPr>
      </w:pPr>
    </w:p>
    <w:p w:rsidR="00E66DF8" w:rsidRDefault="00E66DF8" w:rsidP="00616705">
      <w:pPr>
        <w:spacing w:after="0" w:line="240" w:lineRule="auto"/>
        <w:ind w:firstLine="709"/>
        <w:jc w:val="both"/>
        <w:rPr>
          <w:rFonts w:ascii="Times New Roman" w:hAnsi="Times New Roman" w:cs="Times New Roman"/>
          <w:sz w:val="28"/>
          <w:szCs w:val="28"/>
          <w:lang w:val="kk-KZ"/>
        </w:rPr>
      </w:pPr>
    </w:p>
    <w:p w:rsidR="00E66DF8" w:rsidRDefault="00E66DF8" w:rsidP="00616705">
      <w:pPr>
        <w:spacing w:after="0" w:line="240" w:lineRule="auto"/>
        <w:ind w:firstLine="709"/>
        <w:jc w:val="both"/>
        <w:rPr>
          <w:rFonts w:ascii="Times New Roman" w:hAnsi="Times New Roman" w:cs="Times New Roman"/>
          <w:sz w:val="28"/>
          <w:szCs w:val="28"/>
          <w:lang w:val="kk-KZ"/>
        </w:rPr>
      </w:pPr>
    </w:p>
    <w:p w:rsidR="00E66DF8" w:rsidRDefault="00E66DF8" w:rsidP="00616705">
      <w:pPr>
        <w:spacing w:after="0" w:line="240" w:lineRule="auto"/>
        <w:ind w:firstLine="709"/>
        <w:jc w:val="both"/>
        <w:rPr>
          <w:rFonts w:ascii="Times New Roman" w:hAnsi="Times New Roman" w:cs="Times New Roman"/>
          <w:sz w:val="28"/>
          <w:szCs w:val="28"/>
          <w:lang w:val="kk-KZ"/>
        </w:rPr>
      </w:pPr>
    </w:p>
    <w:p w:rsidR="00E66DF8" w:rsidRDefault="00E66DF8" w:rsidP="00616705">
      <w:pPr>
        <w:spacing w:after="0" w:line="240" w:lineRule="auto"/>
        <w:ind w:firstLine="709"/>
        <w:jc w:val="both"/>
        <w:rPr>
          <w:rFonts w:ascii="Times New Roman" w:hAnsi="Times New Roman" w:cs="Times New Roman"/>
          <w:sz w:val="28"/>
          <w:szCs w:val="28"/>
          <w:lang w:val="kk-KZ"/>
        </w:rPr>
      </w:pPr>
    </w:p>
    <w:p w:rsidR="00E66DF8" w:rsidRDefault="00E66DF8" w:rsidP="00616705">
      <w:pPr>
        <w:spacing w:after="0" w:line="240" w:lineRule="auto"/>
        <w:ind w:firstLine="709"/>
        <w:jc w:val="both"/>
        <w:rPr>
          <w:rFonts w:ascii="Times New Roman" w:hAnsi="Times New Roman" w:cs="Times New Roman"/>
          <w:sz w:val="28"/>
          <w:szCs w:val="28"/>
          <w:lang w:val="kk-KZ"/>
        </w:rPr>
      </w:pPr>
    </w:p>
    <w:p w:rsidR="00E66DF8" w:rsidRDefault="00E66DF8" w:rsidP="00616705">
      <w:pPr>
        <w:spacing w:after="0" w:line="240" w:lineRule="auto"/>
        <w:ind w:firstLine="709"/>
        <w:jc w:val="both"/>
        <w:rPr>
          <w:rFonts w:ascii="Times New Roman" w:hAnsi="Times New Roman" w:cs="Times New Roman"/>
          <w:sz w:val="28"/>
          <w:szCs w:val="28"/>
          <w:lang w:val="kk-KZ"/>
        </w:rPr>
      </w:pPr>
    </w:p>
    <w:p w:rsidR="00E66DF8" w:rsidRDefault="00E66DF8" w:rsidP="00616705">
      <w:pPr>
        <w:spacing w:after="0" w:line="240" w:lineRule="auto"/>
        <w:ind w:firstLine="709"/>
        <w:jc w:val="both"/>
        <w:rPr>
          <w:rFonts w:ascii="Times New Roman" w:hAnsi="Times New Roman" w:cs="Times New Roman"/>
          <w:sz w:val="28"/>
          <w:szCs w:val="28"/>
          <w:lang w:val="kk-KZ"/>
        </w:rPr>
      </w:pPr>
    </w:p>
    <w:p w:rsidR="00E66DF8" w:rsidRDefault="00E66DF8" w:rsidP="00616705">
      <w:pPr>
        <w:spacing w:after="0" w:line="240" w:lineRule="auto"/>
        <w:ind w:firstLine="709"/>
        <w:jc w:val="both"/>
        <w:rPr>
          <w:rFonts w:ascii="Times New Roman" w:hAnsi="Times New Roman" w:cs="Times New Roman"/>
          <w:sz w:val="28"/>
          <w:szCs w:val="28"/>
          <w:lang w:val="kk-KZ"/>
        </w:rPr>
      </w:pPr>
    </w:p>
    <w:p w:rsidR="00E66DF8" w:rsidRDefault="00E66DF8" w:rsidP="00616705">
      <w:pPr>
        <w:spacing w:after="0" w:line="240" w:lineRule="auto"/>
        <w:ind w:firstLine="709"/>
        <w:jc w:val="both"/>
        <w:rPr>
          <w:rFonts w:ascii="Times New Roman" w:hAnsi="Times New Roman" w:cs="Times New Roman"/>
          <w:sz w:val="28"/>
          <w:szCs w:val="28"/>
          <w:lang w:val="kk-KZ"/>
        </w:rPr>
      </w:pPr>
    </w:p>
    <w:p w:rsidR="00E66DF8" w:rsidRDefault="00E66DF8" w:rsidP="00616705">
      <w:pPr>
        <w:spacing w:after="0" w:line="240" w:lineRule="auto"/>
        <w:ind w:firstLine="709"/>
        <w:jc w:val="both"/>
        <w:rPr>
          <w:rFonts w:ascii="Times New Roman" w:hAnsi="Times New Roman" w:cs="Times New Roman"/>
          <w:sz w:val="28"/>
          <w:szCs w:val="28"/>
          <w:lang w:val="kk-KZ"/>
        </w:rPr>
      </w:pPr>
    </w:p>
    <w:p w:rsidR="00E66DF8" w:rsidRDefault="00E66DF8" w:rsidP="00616705">
      <w:pPr>
        <w:spacing w:after="0" w:line="240" w:lineRule="auto"/>
        <w:ind w:firstLine="709"/>
        <w:jc w:val="both"/>
        <w:rPr>
          <w:rFonts w:ascii="Times New Roman" w:hAnsi="Times New Roman" w:cs="Times New Roman"/>
          <w:sz w:val="28"/>
          <w:szCs w:val="28"/>
          <w:lang w:val="kk-KZ"/>
        </w:rPr>
      </w:pPr>
    </w:p>
    <w:p w:rsidR="00E66DF8" w:rsidRDefault="00E66DF8" w:rsidP="00616705">
      <w:pPr>
        <w:spacing w:after="0" w:line="240" w:lineRule="auto"/>
        <w:ind w:firstLine="709"/>
        <w:jc w:val="both"/>
        <w:rPr>
          <w:rFonts w:ascii="Times New Roman" w:hAnsi="Times New Roman" w:cs="Times New Roman"/>
          <w:sz w:val="28"/>
          <w:szCs w:val="28"/>
          <w:lang w:val="kk-KZ"/>
        </w:rPr>
      </w:pPr>
    </w:p>
    <w:p w:rsidR="00E66DF8" w:rsidRDefault="00E66DF8" w:rsidP="00616705">
      <w:pPr>
        <w:spacing w:after="0" w:line="240" w:lineRule="auto"/>
        <w:ind w:firstLine="709"/>
        <w:jc w:val="both"/>
        <w:rPr>
          <w:rFonts w:ascii="Times New Roman" w:hAnsi="Times New Roman" w:cs="Times New Roman"/>
          <w:sz w:val="28"/>
          <w:szCs w:val="28"/>
          <w:lang w:val="kk-KZ"/>
        </w:rPr>
      </w:pPr>
    </w:p>
    <w:p w:rsidR="00707678" w:rsidRPr="00DC067F" w:rsidRDefault="00C64116" w:rsidP="00616705">
      <w:pPr>
        <w:spacing w:after="0" w:line="240" w:lineRule="auto"/>
        <w:ind w:firstLine="709"/>
        <w:jc w:val="both"/>
        <w:rPr>
          <w:rFonts w:ascii="Times New Roman" w:hAnsi="Times New Roman" w:cs="Times New Roman"/>
          <w:sz w:val="28"/>
          <w:szCs w:val="28"/>
          <w:lang w:val="kk-KZ"/>
        </w:rPr>
      </w:pPr>
      <w:r w:rsidRPr="00DC067F">
        <w:rPr>
          <w:rFonts w:ascii="Times New Roman" w:hAnsi="Times New Roman" w:cs="Times New Roman"/>
          <w:sz w:val="28"/>
          <w:szCs w:val="28"/>
          <w:lang w:val="kk-KZ"/>
        </w:rPr>
        <w:lastRenderedPageBreak/>
        <w:t xml:space="preserve">2-бөлімнің </w:t>
      </w:r>
      <w:r w:rsidR="00DC067F">
        <w:rPr>
          <w:rFonts w:ascii="Times New Roman" w:hAnsi="Times New Roman" w:cs="Times New Roman"/>
          <w:sz w:val="28"/>
          <w:szCs w:val="28"/>
          <w:lang w:val="kk-KZ"/>
        </w:rPr>
        <w:t>қорытындысы</w:t>
      </w:r>
      <w:r w:rsidR="00707678" w:rsidRPr="00DC067F">
        <w:rPr>
          <w:rFonts w:ascii="Times New Roman" w:hAnsi="Times New Roman" w:cs="Times New Roman"/>
          <w:sz w:val="28"/>
          <w:szCs w:val="28"/>
          <w:lang w:val="kk-KZ"/>
        </w:rPr>
        <w:t>:</w:t>
      </w:r>
    </w:p>
    <w:p w:rsidR="00707678" w:rsidRPr="000100CB" w:rsidRDefault="00707678" w:rsidP="00616705">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1. Композици</w:t>
      </w:r>
      <w:r w:rsidR="00DC6CEC">
        <w:rPr>
          <w:rFonts w:ascii="Times New Roman" w:hAnsi="Times New Roman" w:cs="Times New Roman"/>
          <w:sz w:val="28"/>
          <w:szCs w:val="28"/>
          <w:lang w:val="kk-KZ"/>
        </w:rPr>
        <w:t>ялық полимерлі реагенттерді алу</w:t>
      </w:r>
      <w:r w:rsidRPr="000100CB">
        <w:rPr>
          <w:rFonts w:ascii="Times New Roman" w:hAnsi="Times New Roman" w:cs="Times New Roman"/>
          <w:sz w:val="28"/>
          <w:szCs w:val="28"/>
          <w:lang w:val="kk-KZ"/>
        </w:rPr>
        <w:t xml:space="preserve"> үшін шикізаттарды, нысандар мен зерттеу әдістерін таңдаулар жасалынды. Яғни зерттеудің бағыттары, зерттеу нысандары, зерттеулерді жүргізетін әдістемелер мен қондырғыларға сипаттамалар жасалынды.</w:t>
      </w:r>
    </w:p>
    <w:p w:rsidR="00761105" w:rsidRPr="000100CB" w:rsidRDefault="00E27CA0" w:rsidP="00616705">
      <w:pPr>
        <w:spacing w:after="0" w:line="240" w:lineRule="auto"/>
        <w:ind w:firstLine="709"/>
        <w:contextualSpacing/>
        <w:jc w:val="both"/>
        <w:rPr>
          <w:rFonts w:ascii="Times New Roman" w:eastAsia="Times New Roman" w:hAnsi="Times New Roman" w:cs="Times New Roman"/>
          <w:sz w:val="28"/>
          <w:szCs w:val="28"/>
          <w:lang w:val="kk-KZ"/>
        </w:rPr>
      </w:pPr>
      <w:r w:rsidRPr="000100CB">
        <w:rPr>
          <w:rFonts w:ascii="Times New Roman" w:hAnsi="Times New Roman" w:cs="Times New Roman"/>
          <w:sz w:val="28"/>
          <w:szCs w:val="28"/>
          <w:lang w:val="kk-KZ"/>
        </w:rPr>
        <w:t>2. Құмкөл мұнайының физико</w:t>
      </w:r>
      <w:r w:rsidR="00E1519A">
        <w:rPr>
          <w:rFonts w:ascii="Times New Roman" w:hAnsi="Times New Roman" w:cs="Times New Roman"/>
          <w:sz w:val="28"/>
          <w:szCs w:val="28"/>
          <w:lang w:val="kk-KZ"/>
        </w:rPr>
        <w:t>-химиялық қасиеттері</w:t>
      </w:r>
      <w:r w:rsidR="00707678" w:rsidRPr="000100CB">
        <w:rPr>
          <w:rFonts w:ascii="Times New Roman" w:hAnsi="Times New Roman" w:cs="Times New Roman"/>
          <w:sz w:val="28"/>
          <w:szCs w:val="28"/>
          <w:lang w:val="kk-KZ"/>
        </w:rPr>
        <w:t xml:space="preserve">, сонымен қатар бұл бөлімде композициялық </w:t>
      </w:r>
      <w:r w:rsidR="00F936A9">
        <w:rPr>
          <w:rFonts w:ascii="Times New Roman" w:hAnsi="Times New Roman" w:cs="Times New Roman"/>
          <w:sz w:val="28"/>
          <w:szCs w:val="28"/>
          <w:lang w:val="kk-KZ"/>
        </w:rPr>
        <w:t>полиэлектро</w:t>
      </w:r>
      <w:r w:rsidRPr="000100CB">
        <w:rPr>
          <w:rFonts w:ascii="Times New Roman" w:hAnsi="Times New Roman" w:cs="Times New Roman"/>
          <w:sz w:val="28"/>
          <w:szCs w:val="28"/>
          <w:lang w:val="kk-KZ"/>
        </w:rPr>
        <w:t>литті</w:t>
      </w:r>
      <w:r w:rsidR="00707678" w:rsidRPr="000100CB">
        <w:rPr>
          <w:rFonts w:ascii="Times New Roman" w:hAnsi="Times New Roman" w:cs="Times New Roman"/>
          <w:sz w:val="28"/>
          <w:szCs w:val="28"/>
          <w:lang w:val="kk-KZ"/>
        </w:rPr>
        <w:t xml:space="preserve"> алу</w:t>
      </w:r>
      <w:r w:rsidR="00DC6CEC">
        <w:rPr>
          <w:rFonts w:ascii="Times New Roman" w:hAnsi="Times New Roman" w:cs="Times New Roman"/>
          <w:sz w:val="28"/>
          <w:szCs w:val="28"/>
          <w:lang w:val="kk-KZ"/>
        </w:rPr>
        <w:t xml:space="preserve"> </w:t>
      </w:r>
      <w:r w:rsidR="00061337" w:rsidRPr="000100CB">
        <w:rPr>
          <w:rFonts w:ascii="Times New Roman" w:eastAsia="Times New Roman" w:hAnsi="Times New Roman" w:cs="Times New Roman"/>
          <w:sz w:val="28"/>
          <w:szCs w:val="28"/>
          <w:lang w:val="kk-KZ"/>
        </w:rPr>
        <w:t>үшін қажетті</w:t>
      </w:r>
      <w:r w:rsidR="00DC6CEC">
        <w:rPr>
          <w:rFonts w:ascii="Times New Roman" w:eastAsia="Times New Roman" w:hAnsi="Times New Roman" w:cs="Times New Roman"/>
          <w:sz w:val="28"/>
          <w:szCs w:val="28"/>
          <w:lang w:val="kk-KZ"/>
        </w:rPr>
        <w:t xml:space="preserve"> </w:t>
      </w:r>
      <w:r w:rsidR="00671C40">
        <w:rPr>
          <w:rFonts w:ascii="Times New Roman" w:eastAsia="Times New Roman" w:hAnsi="Times New Roman" w:cs="Times New Roman"/>
          <w:sz w:val="28"/>
          <w:szCs w:val="28"/>
          <w:lang w:val="kk-KZ"/>
        </w:rPr>
        <w:t>полиакриламид</w:t>
      </w:r>
      <w:r w:rsidR="00061337" w:rsidRPr="000100CB">
        <w:rPr>
          <w:rFonts w:ascii="Times New Roman" w:eastAsia="Times New Roman" w:hAnsi="Times New Roman" w:cs="Times New Roman"/>
          <w:sz w:val="28"/>
          <w:szCs w:val="28"/>
          <w:lang w:val="kk-KZ"/>
        </w:rPr>
        <w:t>,</w:t>
      </w:r>
      <w:r w:rsidR="00DC6CEC">
        <w:rPr>
          <w:rFonts w:ascii="Times New Roman" w:eastAsia="Times New Roman" w:hAnsi="Times New Roman" w:cs="Times New Roman"/>
          <w:sz w:val="28"/>
          <w:szCs w:val="28"/>
          <w:lang w:val="kk-KZ"/>
        </w:rPr>
        <w:t xml:space="preserve"> </w:t>
      </w:r>
      <w:r w:rsidR="00061337" w:rsidRPr="000100CB">
        <w:rPr>
          <w:rFonts w:ascii="Times New Roman" w:hAnsi="Times New Roman" w:cs="Times New Roman"/>
          <w:sz w:val="28"/>
          <w:szCs w:val="28"/>
          <w:lang w:val="kk-KZ"/>
        </w:rPr>
        <w:t>натрий гидроксиді,</w:t>
      </w:r>
      <w:r w:rsidR="00061337" w:rsidRPr="000100CB">
        <w:rPr>
          <w:rFonts w:ascii="Times New Roman" w:eastAsia="Times New Roman" w:hAnsi="Times New Roman" w:cs="Times New Roman"/>
          <w:sz w:val="28"/>
          <w:szCs w:val="28"/>
          <w:lang w:val="kk-KZ"/>
        </w:rPr>
        <w:t xml:space="preserve"> формалин,</w:t>
      </w:r>
      <w:r w:rsidR="00DC6CEC">
        <w:rPr>
          <w:rFonts w:ascii="Times New Roman" w:eastAsia="Times New Roman" w:hAnsi="Times New Roman" w:cs="Times New Roman"/>
          <w:sz w:val="28"/>
          <w:szCs w:val="28"/>
          <w:lang w:val="kk-KZ"/>
        </w:rPr>
        <w:t xml:space="preserve"> </w:t>
      </w:r>
      <w:r w:rsidR="00F279D4" w:rsidRPr="000100CB">
        <w:rPr>
          <w:rFonts w:ascii="Times New Roman" w:eastAsia="Calibri" w:hAnsi="Times New Roman" w:cs="Times New Roman"/>
          <w:sz w:val="28"/>
          <w:szCs w:val="28"/>
          <w:lang w:val="kk-KZ"/>
        </w:rPr>
        <w:t xml:space="preserve">натрий </w:t>
      </w:r>
      <w:r w:rsidR="00E1519A">
        <w:rPr>
          <w:rFonts w:ascii="Times New Roman" w:eastAsia="Calibri" w:hAnsi="Times New Roman" w:cs="Times New Roman"/>
          <w:sz w:val="28"/>
          <w:szCs w:val="28"/>
          <w:lang w:val="kk-KZ"/>
        </w:rPr>
        <w:t>бисульфиті</w:t>
      </w:r>
      <w:r w:rsidR="00F279D4" w:rsidRPr="000100CB">
        <w:rPr>
          <w:rFonts w:ascii="Times New Roman" w:eastAsia="Calibri" w:hAnsi="Times New Roman" w:cs="Times New Roman"/>
          <w:sz w:val="28"/>
          <w:szCs w:val="28"/>
          <w:lang w:val="kk-KZ"/>
        </w:rPr>
        <w:t>,</w:t>
      </w:r>
      <w:r w:rsidR="00DC6CEC">
        <w:rPr>
          <w:rFonts w:ascii="Times New Roman" w:eastAsia="Calibri" w:hAnsi="Times New Roman" w:cs="Times New Roman"/>
          <w:sz w:val="28"/>
          <w:szCs w:val="28"/>
          <w:lang w:val="kk-KZ"/>
        </w:rPr>
        <w:t xml:space="preserve"> </w:t>
      </w:r>
      <w:r w:rsidR="00F279D4" w:rsidRPr="000100CB">
        <w:rPr>
          <w:rFonts w:ascii="Times New Roman" w:eastAsia="Times New Roman" w:hAnsi="Times New Roman" w:cs="Times New Roman"/>
          <w:sz w:val="28"/>
          <w:szCs w:val="28"/>
          <w:lang w:val="kk-KZ"/>
        </w:rPr>
        <w:t>калий персульфаты,</w:t>
      </w:r>
      <w:r w:rsidR="00DC6CEC">
        <w:rPr>
          <w:rFonts w:ascii="Times New Roman" w:eastAsia="Times New Roman" w:hAnsi="Times New Roman" w:cs="Times New Roman"/>
          <w:sz w:val="28"/>
          <w:szCs w:val="28"/>
          <w:lang w:val="kk-KZ"/>
        </w:rPr>
        <w:t xml:space="preserve"> </w:t>
      </w:r>
      <w:r w:rsidR="00061337" w:rsidRPr="000100CB">
        <w:rPr>
          <w:rFonts w:ascii="Times New Roman" w:eastAsia="Times New Roman" w:hAnsi="Times New Roman" w:cs="Times New Roman"/>
          <w:sz w:val="28"/>
          <w:szCs w:val="28"/>
          <w:lang w:val="kk-KZ"/>
        </w:rPr>
        <w:t>госсипол шайыры,</w:t>
      </w:r>
      <w:r w:rsidR="00DC6CEC">
        <w:rPr>
          <w:rFonts w:ascii="Times New Roman" w:eastAsia="Times New Roman" w:hAnsi="Times New Roman" w:cs="Times New Roman"/>
          <w:sz w:val="28"/>
          <w:szCs w:val="28"/>
          <w:lang w:val="kk-KZ"/>
        </w:rPr>
        <w:t xml:space="preserve"> </w:t>
      </w:r>
      <w:r w:rsidR="00F279D4" w:rsidRPr="000100CB">
        <w:rPr>
          <w:rFonts w:ascii="Times New Roman" w:eastAsia="Times New Roman" w:hAnsi="Times New Roman" w:cs="Times New Roman"/>
          <w:sz w:val="28"/>
          <w:szCs w:val="28"/>
          <w:lang w:val="kk-KZ"/>
        </w:rPr>
        <w:t>госсипол шайырының</w:t>
      </w:r>
      <w:r w:rsidR="00DC6CEC">
        <w:rPr>
          <w:rFonts w:ascii="Times New Roman" w:eastAsia="Times New Roman" w:hAnsi="Times New Roman" w:cs="Times New Roman"/>
          <w:sz w:val="28"/>
          <w:szCs w:val="28"/>
          <w:lang w:val="kk-KZ"/>
        </w:rPr>
        <w:t xml:space="preserve"> </w:t>
      </w:r>
      <w:r w:rsidR="00F279D4" w:rsidRPr="000100CB">
        <w:rPr>
          <w:rFonts w:ascii="Times New Roman" w:eastAsia="Times New Roman" w:hAnsi="Times New Roman" w:cs="Times New Roman"/>
          <w:sz w:val="28"/>
          <w:szCs w:val="28"/>
          <w:lang w:val="kk-KZ"/>
        </w:rPr>
        <w:t>май қышқылдары,</w:t>
      </w:r>
      <w:r w:rsidR="00DC6CEC">
        <w:rPr>
          <w:rFonts w:ascii="Times New Roman" w:eastAsia="Times New Roman" w:hAnsi="Times New Roman" w:cs="Times New Roman"/>
          <w:sz w:val="28"/>
          <w:szCs w:val="28"/>
          <w:lang w:val="kk-KZ"/>
        </w:rPr>
        <w:t xml:space="preserve"> </w:t>
      </w:r>
      <w:r w:rsidR="00F279D4" w:rsidRPr="000100CB">
        <w:rPr>
          <w:rFonts w:ascii="Times New Roman" w:eastAsia="Times New Roman" w:hAnsi="Times New Roman" w:cs="Times New Roman"/>
          <w:sz w:val="28"/>
          <w:szCs w:val="28"/>
          <w:lang w:val="kk-KZ"/>
        </w:rPr>
        <w:t xml:space="preserve">глицерин </w:t>
      </w:r>
      <w:r w:rsidR="00707678" w:rsidRPr="000100CB">
        <w:rPr>
          <w:rFonts w:ascii="Times New Roman" w:hAnsi="Times New Roman" w:cs="Times New Roman"/>
          <w:sz w:val="28"/>
          <w:szCs w:val="28"/>
          <w:lang w:val="kk-KZ" w:eastAsia="ko-KR"/>
        </w:rPr>
        <w:t>және оның физикалық-химиялық қасиеттеріне толық сипаттамалар жасалынды.</w:t>
      </w:r>
    </w:p>
    <w:p w:rsidR="00536518" w:rsidRPr="00536518" w:rsidRDefault="00761105" w:rsidP="007B1A69">
      <w:pPr>
        <w:spacing w:after="0" w:line="240" w:lineRule="auto"/>
        <w:ind w:firstLine="709"/>
        <w:contextualSpacing/>
        <w:jc w:val="both"/>
        <w:rPr>
          <w:rFonts w:ascii="Times New Roman" w:eastAsia="Times New Roman" w:hAnsi="Times New Roman" w:cs="Times New Roman"/>
          <w:sz w:val="28"/>
          <w:szCs w:val="28"/>
          <w:lang w:val="kk-KZ"/>
        </w:rPr>
      </w:pPr>
      <w:r w:rsidRPr="000100CB">
        <w:rPr>
          <w:rFonts w:ascii="Times New Roman" w:eastAsia="Times New Roman" w:hAnsi="Times New Roman" w:cs="Times New Roman"/>
          <w:sz w:val="28"/>
          <w:szCs w:val="28"/>
          <w:lang w:val="kk-KZ"/>
        </w:rPr>
        <w:t>3.</w:t>
      </w:r>
      <w:r w:rsidR="005A7DDA">
        <w:rPr>
          <w:rFonts w:ascii="Times New Roman" w:eastAsia="Times New Roman" w:hAnsi="Times New Roman" w:cs="Times New Roman"/>
          <w:sz w:val="28"/>
          <w:szCs w:val="28"/>
          <w:lang w:val="kk-KZ"/>
        </w:rPr>
        <w:t xml:space="preserve"> </w:t>
      </w:r>
      <w:r w:rsidR="00E74B48" w:rsidRPr="00E74B48">
        <w:rPr>
          <w:rFonts w:ascii="Times New Roman" w:eastAsia="Times New Roman" w:hAnsi="Times New Roman" w:cs="Times New Roman"/>
          <w:sz w:val="28"/>
          <w:szCs w:val="28"/>
          <w:lang w:val="kk-KZ"/>
        </w:rPr>
        <w:t>Госсипол шайыры май қышқылдарын вакуумды</w:t>
      </w:r>
      <w:r w:rsidR="00E74B48">
        <w:rPr>
          <w:rFonts w:ascii="Times New Roman" w:eastAsia="Times New Roman" w:hAnsi="Times New Roman" w:cs="Times New Roman"/>
          <w:sz w:val="28"/>
          <w:szCs w:val="28"/>
          <w:lang w:val="kk-KZ"/>
        </w:rPr>
        <w:t>қ айдауда</w:t>
      </w:r>
      <w:r w:rsidR="00E74B48" w:rsidRPr="00E74B48">
        <w:rPr>
          <w:rFonts w:ascii="Times New Roman" w:eastAsia="Times New Roman" w:hAnsi="Times New Roman" w:cs="Times New Roman"/>
          <w:sz w:val="28"/>
          <w:szCs w:val="28"/>
          <w:lang w:val="kk-KZ"/>
        </w:rPr>
        <w:t xml:space="preserve"> кубтық қалдық ретінде алынады, бұл мұнай ығыстыруды арттыруда пайдаланылатын модификацияланған полимерлік қоспаларды алудағы құнды шикізаты болып табылады</w:t>
      </w:r>
      <w:r w:rsidR="00E74B48">
        <w:rPr>
          <w:rFonts w:ascii="Times New Roman" w:eastAsia="Times New Roman" w:hAnsi="Times New Roman" w:cs="Times New Roman"/>
          <w:sz w:val="28"/>
          <w:szCs w:val="28"/>
          <w:lang w:val="kk-KZ"/>
        </w:rPr>
        <w:t>.</w:t>
      </w:r>
      <w:r w:rsidR="005A7DDA">
        <w:rPr>
          <w:rFonts w:ascii="Times New Roman" w:eastAsia="Times New Roman" w:hAnsi="Times New Roman" w:cs="Times New Roman"/>
          <w:sz w:val="28"/>
          <w:szCs w:val="28"/>
          <w:lang w:val="kk-KZ"/>
        </w:rPr>
        <w:t xml:space="preserve"> </w:t>
      </w:r>
      <w:r w:rsidR="00AE2CDD" w:rsidRPr="00AE2CDD">
        <w:rPr>
          <w:rFonts w:ascii="Times New Roman" w:eastAsia="Times New Roman" w:hAnsi="Times New Roman" w:cs="Times New Roman"/>
          <w:sz w:val="28"/>
          <w:szCs w:val="28"/>
          <w:lang w:val="kk-KZ"/>
        </w:rPr>
        <w:t xml:space="preserve">Құрамында 40-60% май қышқылдары бар, суда еритін тұздар түрінде болатын сабындалған </w:t>
      </w:r>
      <w:r w:rsidR="00AE2CDD">
        <w:rPr>
          <w:rFonts w:ascii="Times New Roman" w:eastAsia="Times New Roman" w:hAnsi="Times New Roman" w:cs="Times New Roman"/>
          <w:sz w:val="28"/>
          <w:szCs w:val="28"/>
          <w:lang w:val="kk-KZ"/>
        </w:rPr>
        <w:t>госсиполды шайырды қолданған тиімді болып табылады</w:t>
      </w:r>
      <w:r w:rsidR="00AE2CDD" w:rsidRPr="00AE2CDD">
        <w:rPr>
          <w:rFonts w:ascii="Times New Roman" w:eastAsia="Times New Roman" w:hAnsi="Times New Roman" w:cs="Times New Roman"/>
          <w:sz w:val="28"/>
          <w:szCs w:val="28"/>
          <w:lang w:val="kk-KZ"/>
        </w:rPr>
        <w:t xml:space="preserve">. </w:t>
      </w:r>
      <w:r w:rsidR="00FB0B20" w:rsidRPr="00FB0B20">
        <w:rPr>
          <w:rFonts w:ascii="Times New Roman" w:eastAsia="Times New Roman" w:hAnsi="Times New Roman" w:cs="Times New Roman"/>
          <w:sz w:val="28"/>
          <w:szCs w:val="28"/>
          <w:lang w:val="kk-KZ"/>
        </w:rPr>
        <w:t>Госсиполды шайырды 15% NaOH ерітіндісімен сабындаудан кейін, сабындалмаған фракцияны негізінен май қышқылы тұздары мен госсипол тұздарынан тұратын госсипол шайырының сусымалы сабындалған фракциясынан бөлуге болады. Бұл негізінен май қышқылдарының тұздары мен госсипо</w:t>
      </w:r>
      <w:r w:rsidR="00E66DF8">
        <w:rPr>
          <w:rFonts w:ascii="Times New Roman" w:eastAsia="Times New Roman" w:hAnsi="Times New Roman" w:cs="Times New Roman"/>
          <w:sz w:val="28"/>
          <w:szCs w:val="28"/>
          <w:lang w:val="kk-KZ"/>
        </w:rPr>
        <w:t xml:space="preserve">л тұздары және оның туындылары </w:t>
      </w:r>
      <w:r w:rsidR="00FB0B20" w:rsidRPr="00FB0B20">
        <w:rPr>
          <w:rFonts w:ascii="Times New Roman" w:eastAsia="Times New Roman" w:hAnsi="Times New Roman" w:cs="Times New Roman"/>
          <w:sz w:val="28"/>
          <w:szCs w:val="28"/>
          <w:lang w:val="kk-KZ"/>
        </w:rPr>
        <w:t>өнімділігі төмен қабаттардан мұнай а</w:t>
      </w:r>
      <w:r w:rsidR="00FB0B20">
        <w:rPr>
          <w:rFonts w:ascii="Times New Roman" w:eastAsia="Times New Roman" w:hAnsi="Times New Roman" w:cs="Times New Roman"/>
          <w:sz w:val="28"/>
          <w:szCs w:val="28"/>
          <w:lang w:val="kk-KZ"/>
        </w:rPr>
        <w:t>лу процестерінде пайдалану үшін</w:t>
      </w:r>
      <w:r w:rsidR="00FB0B20" w:rsidRPr="00FB0B20">
        <w:rPr>
          <w:rFonts w:ascii="Times New Roman" w:eastAsia="Times New Roman" w:hAnsi="Times New Roman" w:cs="Times New Roman"/>
          <w:sz w:val="28"/>
          <w:szCs w:val="28"/>
          <w:lang w:val="kk-KZ"/>
        </w:rPr>
        <w:t xml:space="preserve"> полимерлік қоспаларды модификациялауда белсенді болады.</w:t>
      </w:r>
    </w:p>
    <w:p w:rsidR="00DE51E0" w:rsidRPr="000100CB" w:rsidRDefault="00DE51E0" w:rsidP="00616705">
      <w:pPr>
        <w:spacing w:after="0" w:line="240" w:lineRule="auto"/>
        <w:ind w:firstLine="709"/>
        <w:contextualSpacing/>
        <w:rPr>
          <w:rFonts w:ascii="Times New Roman" w:eastAsia="Times New Roman" w:hAnsi="Times New Roman" w:cs="Times New Roman"/>
          <w:sz w:val="28"/>
          <w:szCs w:val="28"/>
          <w:lang w:val="kk-KZ"/>
        </w:rPr>
      </w:pPr>
    </w:p>
    <w:p w:rsidR="005E3697" w:rsidRPr="000100CB" w:rsidRDefault="005E3697" w:rsidP="00616705">
      <w:pPr>
        <w:pStyle w:val="a5"/>
        <w:ind w:firstLine="709"/>
        <w:contextualSpacing/>
        <w:jc w:val="both"/>
        <w:rPr>
          <w:lang w:val="kk-KZ"/>
        </w:rPr>
      </w:pPr>
    </w:p>
    <w:p w:rsidR="005910EC" w:rsidRPr="000100CB" w:rsidRDefault="005910EC" w:rsidP="00616705">
      <w:pPr>
        <w:pStyle w:val="a5"/>
        <w:ind w:firstLine="709"/>
        <w:contextualSpacing/>
        <w:jc w:val="both"/>
        <w:rPr>
          <w:b/>
          <w:lang w:val="kk-KZ"/>
        </w:rPr>
      </w:pPr>
    </w:p>
    <w:p w:rsidR="005910EC" w:rsidRPr="000100CB" w:rsidRDefault="005910EC" w:rsidP="00616705">
      <w:pPr>
        <w:pStyle w:val="a5"/>
        <w:ind w:firstLine="709"/>
        <w:contextualSpacing/>
        <w:jc w:val="both"/>
        <w:rPr>
          <w:b/>
          <w:lang w:val="kk-KZ"/>
        </w:rPr>
      </w:pPr>
    </w:p>
    <w:p w:rsidR="00E252B3" w:rsidRPr="000100CB" w:rsidRDefault="00E252B3" w:rsidP="00616705">
      <w:pPr>
        <w:pStyle w:val="a5"/>
        <w:ind w:firstLine="709"/>
        <w:contextualSpacing/>
        <w:jc w:val="both"/>
        <w:rPr>
          <w:b/>
          <w:lang w:val="kk-KZ"/>
        </w:rPr>
      </w:pPr>
    </w:p>
    <w:p w:rsidR="00262D0F" w:rsidRPr="000100CB" w:rsidRDefault="00262D0F" w:rsidP="00616705">
      <w:pPr>
        <w:pStyle w:val="a5"/>
        <w:ind w:firstLine="709"/>
        <w:contextualSpacing/>
        <w:jc w:val="both"/>
        <w:rPr>
          <w:b/>
          <w:lang w:val="kk-KZ"/>
        </w:rPr>
      </w:pPr>
    </w:p>
    <w:p w:rsidR="00262D0F" w:rsidRDefault="00262D0F" w:rsidP="00616705">
      <w:pPr>
        <w:pStyle w:val="a5"/>
        <w:ind w:firstLine="709"/>
        <w:contextualSpacing/>
        <w:jc w:val="both"/>
        <w:rPr>
          <w:b/>
          <w:lang w:val="kk-KZ"/>
        </w:rPr>
      </w:pPr>
    </w:p>
    <w:p w:rsidR="00F936A9" w:rsidRDefault="00F936A9" w:rsidP="00616705">
      <w:pPr>
        <w:pStyle w:val="a5"/>
        <w:ind w:firstLine="709"/>
        <w:contextualSpacing/>
        <w:jc w:val="both"/>
        <w:rPr>
          <w:b/>
          <w:lang w:val="kk-KZ"/>
        </w:rPr>
      </w:pPr>
    </w:p>
    <w:p w:rsidR="00F936A9" w:rsidRDefault="00F936A9" w:rsidP="00616705">
      <w:pPr>
        <w:pStyle w:val="a5"/>
        <w:ind w:firstLine="709"/>
        <w:contextualSpacing/>
        <w:jc w:val="both"/>
        <w:rPr>
          <w:b/>
          <w:lang w:val="kk-KZ"/>
        </w:rPr>
      </w:pPr>
    </w:p>
    <w:p w:rsidR="00E74B48" w:rsidRDefault="00E74B48" w:rsidP="00616705">
      <w:pPr>
        <w:pStyle w:val="a5"/>
        <w:ind w:firstLine="709"/>
        <w:contextualSpacing/>
        <w:jc w:val="both"/>
        <w:rPr>
          <w:b/>
          <w:lang w:val="kk-KZ"/>
        </w:rPr>
      </w:pPr>
    </w:p>
    <w:p w:rsidR="00E74B48" w:rsidRDefault="00E74B48" w:rsidP="00616705">
      <w:pPr>
        <w:pStyle w:val="a5"/>
        <w:ind w:firstLine="709"/>
        <w:contextualSpacing/>
        <w:jc w:val="both"/>
        <w:rPr>
          <w:b/>
          <w:lang w:val="kk-KZ"/>
        </w:rPr>
      </w:pPr>
    </w:p>
    <w:p w:rsidR="007B1A69" w:rsidRDefault="007B1A69" w:rsidP="00616705">
      <w:pPr>
        <w:pStyle w:val="a5"/>
        <w:ind w:firstLine="709"/>
        <w:contextualSpacing/>
        <w:jc w:val="both"/>
        <w:rPr>
          <w:b/>
          <w:lang w:val="kk-KZ"/>
        </w:rPr>
      </w:pPr>
    </w:p>
    <w:p w:rsidR="007B1A69" w:rsidRDefault="007B1A69" w:rsidP="00616705">
      <w:pPr>
        <w:pStyle w:val="a5"/>
        <w:ind w:firstLine="709"/>
        <w:contextualSpacing/>
        <w:jc w:val="both"/>
        <w:rPr>
          <w:b/>
          <w:lang w:val="kk-KZ"/>
        </w:rPr>
      </w:pPr>
    </w:p>
    <w:p w:rsidR="00E1519A" w:rsidRDefault="00E1519A" w:rsidP="00616705">
      <w:pPr>
        <w:pStyle w:val="a5"/>
        <w:ind w:firstLine="709"/>
        <w:contextualSpacing/>
        <w:jc w:val="both"/>
        <w:rPr>
          <w:b/>
          <w:lang w:val="kk-KZ"/>
        </w:rPr>
      </w:pPr>
    </w:p>
    <w:p w:rsidR="00E1519A" w:rsidRDefault="00E1519A" w:rsidP="00616705">
      <w:pPr>
        <w:pStyle w:val="a5"/>
        <w:ind w:firstLine="709"/>
        <w:contextualSpacing/>
        <w:jc w:val="both"/>
        <w:rPr>
          <w:b/>
          <w:lang w:val="kk-KZ"/>
        </w:rPr>
      </w:pPr>
    </w:p>
    <w:p w:rsidR="00E1519A" w:rsidRDefault="00E1519A" w:rsidP="00616705">
      <w:pPr>
        <w:pStyle w:val="a5"/>
        <w:ind w:firstLine="709"/>
        <w:contextualSpacing/>
        <w:jc w:val="both"/>
        <w:rPr>
          <w:b/>
          <w:lang w:val="kk-KZ"/>
        </w:rPr>
      </w:pPr>
    </w:p>
    <w:p w:rsidR="00E1519A" w:rsidRDefault="00E1519A" w:rsidP="00616705">
      <w:pPr>
        <w:pStyle w:val="a5"/>
        <w:ind w:firstLine="709"/>
        <w:contextualSpacing/>
        <w:jc w:val="both"/>
        <w:rPr>
          <w:b/>
          <w:lang w:val="kk-KZ"/>
        </w:rPr>
      </w:pPr>
    </w:p>
    <w:p w:rsidR="00E1519A" w:rsidRDefault="00E1519A" w:rsidP="00616705">
      <w:pPr>
        <w:pStyle w:val="a5"/>
        <w:ind w:firstLine="709"/>
        <w:contextualSpacing/>
        <w:jc w:val="both"/>
        <w:rPr>
          <w:b/>
          <w:lang w:val="kk-KZ"/>
        </w:rPr>
      </w:pPr>
    </w:p>
    <w:p w:rsidR="00E1519A" w:rsidRDefault="00E1519A" w:rsidP="00616705">
      <w:pPr>
        <w:pStyle w:val="a5"/>
        <w:ind w:firstLine="709"/>
        <w:contextualSpacing/>
        <w:jc w:val="both"/>
        <w:rPr>
          <w:b/>
          <w:lang w:val="kk-KZ"/>
        </w:rPr>
      </w:pPr>
    </w:p>
    <w:p w:rsidR="00E66DF8" w:rsidRDefault="00E66DF8" w:rsidP="00616705">
      <w:pPr>
        <w:pStyle w:val="a5"/>
        <w:ind w:firstLine="709"/>
        <w:contextualSpacing/>
        <w:jc w:val="both"/>
        <w:rPr>
          <w:b/>
          <w:lang w:val="kk-KZ"/>
        </w:rPr>
      </w:pPr>
    </w:p>
    <w:p w:rsidR="00E66DF8" w:rsidRDefault="00E66DF8" w:rsidP="00616705">
      <w:pPr>
        <w:pStyle w:val="a5"/>
        <w:ind w:firstLine="709"/>
        <w:contextualSpacing/>
        <w:jc w:val="both"/>
        <w:rPr>
          <w:b/>
          <w:lang w:val="kk-KZ"/>
        </w:rPr>
      </w:pPr>
    </w:p>
    <w:p w:rsidR="007B1A69" w:rsidRDefault="007B1A69" w:rsidP="00616705">
      <w:pPr>
        <w:pStyle w:val="a5"/>
        <w:ind w:firstLine="709"/>
        <w:contextualSpacing/>
        <w:jc w:val="both"/>
        <w:rPr>
          <w:b/>
          <w:lang w:val="kk-KZ"/>
        </w:rPr>
      </w:pPr>
    </w:p>
    <w:p w:rsidR="00ED3AC6" w:rsidRPr="000100CB" w:rsidRDefault="00ED3AC6" w:rsidP="00616705">
      <w:pPr>
        <w:pStyle w:val="a5"/>
        <w:ind w:firstLine="709"/>
        <w:contextualSpacing/>
        <w:jc w:val="both"/>
        <w:rPr>
          <w:b/>
          <w:caps/>
          <w:lang w:val="kk-KZ"/>
        </w:rPr>
      </w:pPr>
      <w:r w:rsidRPr="000100CB">
        <w:rPr>
          <w:b/>
          <w:lang w:val="kk-KZ"/>
        </w:rPr>
        <w:lastRenderedPageBreak/>
        <w:t>3</w:t>
      </w:r>
      <w:r w:rsidR="00835DD5">
        <w:rPr>
          <w:b/>
          <w:lang w:val="kk-KZ"/>
        </w:rPr>
        <w:t xml:space="preserve"> </w:t>
      </w:r>
      <w:r w:rsidRPr="000100CB">
        <w:rPr>
          <w:b/>
          <w:caps/>
          <w:lang w:val="kk-KZ"/>
        </w:rPr>
        <w:t xml:space="preserve">Жер қабаттарынан мұнай алуды жоғарылату үшін </w:t>
      </w:r>
      <w:r w:rsidR="00886E4E" w:rsidRPr="000100CB">
        <w:rPr>
          <w:b/>
          <w:caps/>
          <w:lang w:val="kk-KZ"/>
        </w:rPr>
        <w:t xml:space="preserve">КОМПОЗИЦИЯЛЫҚ </w:t>
      </w:r>
      <w:r w:rsidR="003C0EE4" w:rsidRPr="000100CB">
        <w:rPr>
          <w:b/>
          <w:caps/>
          <w:lang w:val="kk-KZ"/>
        </w:rPr>
        <w:t xml:space="preserve">БЕТТІК-АКТИВТІ </w:t>
      </w:r>
      <w:r w:rsidR="00886E4E" w:rsidRPr="000100CB">
        <w:rPr>
          <w:b/>
          <w:caps/>
          <w:lang w:val="kk-KZ"/>
        </w:rPr>
        <w:t>ПОЛИ</w:t>
      </w:r>
      <w:r w:rsidR="003C0EE4">
        <w:rPr>
          <w:b/>
          <w:caps/>
          <w:lang w:val="kk-KZ"/>
        </w:rPr>
        <w:t>МЕРЛЕРДІ</w:t>
      </w:r>
      <w:r w:rsidR="00886E4E" w:rsidRPr="000100CB">
        <w:rPr>
          <w:b/>
          <w:caps/>
          <w:lang w:val="kk-KZ"/>
        </w:rPr>
        <w:t xml:space="preserve"> АЛУ </w:t>
      </w:r>
      <w:r w:rsidRPr="000100CB">
        <w:rPr>
          <w:b/>
          <w:caps/>
          <w:lang w:val="kk-KZ"/>
        </w:rPr>
        <w:t>технологиясын құрастыру</w:t>
      </w:r>
    </w:p>
    <w:p w:rsidR="00CD518A" w:rsidRPr="000100CB" w:rsidRDefault="00CD518A" w:rsidP="00616705">
      <w:pPr>
        <w:spacing w:after="0" w:line="240" w:lineRule="auto"/>
        <w:ind w:firstLine="709"/>
        <w:jc w:val="both"/>
        <w:rPr>
          <w:rFonts w:ascii="Times New Roman" w:hAnsi="Times New Roman" w:cs="Times New Roman"/>
          <w:sz w:val="28"/>
          <w:szCs w:val="28"/>
          <w:lang w:val="kk-KZ"/>
        </w:rPr>
      </w:pPr>
    </w:p>
    <w:p w:rsidR="005910EC" w:rsidRPr="00752BD4" w:rsidRDefault="00761105" w:rsidP="00616705">
      <w:pPr>
        <w:spacing w:after="0" w:line="240" w:lineRule="auto"/>
        <w:ind w:firstLine="709"/>
        <w:jc w:val="both"/>
        <w:rPr>
          <w:rFonts w:ascii="Times New Roman" w:eastAsia="Calibri" w:hAnsi="Times New Roman" w:cs="Times New Roman"/>
          <w:b/>
          <w:sz w:val="28"/>
          <w:szCs w:val="28"/>
          <w:lang w:val="kk-KZ"/>
        </w:rPr>
      </w:pPr>
      <w:r w:rsidRPr="00752BD4">
        <w:rPr>
          <w:rFonts w:ascii="Times New Roman" w:hAnsi="Times New Roman" w:cs="Times New Roman"/>
          <w:b/>
          <w:sz w:val="28"/>
          <w:szCs w:val="28"/>
          <w:lang w:val="kk-KZ"/>
        </w:rPr>
        <w:t xml:space="preserve">3.1 </w:t>
      </w:r>
      <w:r w:rsidR="00E27CA0" w:rsidRPr="00752BD4">
        <w:rPr>
          <w:rFonts w:ascii="Times New Roman" w:hAnsi="Times New Roman" w:cs="Times New Roman"/>
          <w:b/>
          <w:sz w:val="28"/>
          <w:szCs w:val="28"/>
          <w:lang w:val="kk-KZ"/>
        </w:rPr>
        <w:t>Полиакриламидті</w:t>
      </w:r>
      <w:r w:rsidR="00835DD5">
        <w:rPr>
          <w:rFonts w:ascii="Times New Roman" w:hAnsi="Times New Roman" w:cs="Times New Roman"/>
          <w:b/>
          <w:sz w:val="28"/>
          <w:szCs w:val="28"/>
          <w:lang w:val="kk-KZ"/>
        </w:rPr>
        <w:t xml:space="preserve"> </w:t>
      </w:r>
      <w:r w:rsidR="00CD518A" w:rsidRPr="00752BD4">
        <w:rPr>
          <w:rFonts w:ascii="Times New Roman" w:hAnsi="Times New Roman" w:cs="Times New Roman"/>
          <w:b/>
          <w:sz w:val="28"/>
          <w:szCs w:val="28"/>
          <w:lang w:val="kk-KZ"/>
        </w:rPr>
        <w:t>сатылы түрде</w:t>
      </w:r>
      <w:r w:rsidR="009B56C6" w:rsidRPr="00752BD4">
        <w:rPr>
          <w:rFonts w:ascii="Times New Roman" w:hAnsi="Times New Roman" w:cs="Times New Roman"/>
          <w:b/>
          <w:sz w:val="28"/>
          <w:szCs w:val="28"/>
          <w:lang w:val="kk-KZ"/>
        </w:rPr>
        <w:t xml:space="preserve"> гидролиздеу және модификациялау</w:t>
      </w:r>
      <w:r w:rsidR="00CD518A" w:rsidRPr="00752BD4">
        <w:rPr>
          <w:rFonts w:ascii="Times New Roman" w:hAnsi="Times New Roman" w:cs="Times New Roman"/>
          <w:b/>
          <w:sz w:val="28"/>
          <w:szCs w:val="28"/>
          <w:lang w:val="kk-KZ"/>
        </w:rPr>
        <w:t xml:space="preserve"> әдісімен </w:t>
      </w:r>
      <w:r w:rsidR="009B56C6" w:rsidRPr="00752BD4">
        <w:rPr>
          <w:rFonts w:ascii="Times New Roman" w:hAnsi="Times New Roman" w:cs="Times New Roman"/>
          <w:b/>
          <w:sz w:val="28"/>
          <w:szCs w:val="28"/>
          <w:lang w:val="kk-KZ"/>
        </w:rPr>
        <w:t xml:space="preserve">композициялық </w:t>
      </w:r>
      <w:r w:rsidR="00752BD4" w:rsidRPr="00752BD4">
        <w:rPr>
          <w:rFonts w:ascii="Times New Roman" w:hAnsi="Times New Roman" w:cs="Times New Roman"/>
          <w:b/>
          <w:sz w:val="28"/>
          <w:szCs w:val="28"/>
          <w:lang w:val="kk-KZ"/>
        </w:rPr>
        <w:t>беттік-активті</w:t>
      </w:r>
      <w:r w:rsidR="00835DD5">
        <w:rPr>
          <w:rFonts w:ascii="Times New Roman" w:hAnsi="Times New Roman" w:cs="Times New Roman"/>
          <w:b/>
          <w:sz w:val="28"/>
          <w:szCs w:val="28"/>
          <w:lang w:val="kk-KZ"/>
        </w:rPr>
        <w:t xml:space="preserve"> </w:t>
      </w:r>
      <w:r w:rsidR="009B56C6" w:rsidRPr="00752BD4">
        <w:rPr>
          <w:rFonts w:ascii="Times New Roman" w:eastAsia="Calibri" w:hAnsi="Times New Roman" w:cs="Times New Roman"/>
          <w:b/>
          <w:sz w:val="28"/>
          <w:szCs w:val="28"/>
          <w:lang w:val="kk-KZ"/>
        </w:rPr>
        <w:t>полиэлектролитті алу</w:t>
      </w:r>
    </w:p>
    <w:p w:rsidR="003C0EE4" w:rsidRPr="00752BD4" w:rsidRDefault="003C0EE4" w:rsidP="00616705">
      <w:pPr>
        <w:spacing w:after="0" w:line="240" w:lineRule="auto"/>
        <w:ind w:firstLine="709"/>
        <w:jc w:val="both"/>
        <w:rPr>
          <w:rFonts w:ascii="Times New Roman" w:eastAsia="Calibri" w:hAnsi="Times New Roman" w:cs="Times New Roman"/>
          <w:b/>
          <w:sz w:val="28"/>
          <w:szCs w:val="28"/>
          <w:lang w:val="kk-KZ"/>
        </w:rPr>
      </w:pPr>
    </w:p>
    <w:p w:rsidR="00543AB5" w:rsidRPr="00693391" w:rsidRDefault="005910EC" w:rsidP="00616705">
      <w:pPr>
        <w:spacing w:after="0" w:line="240" w:lineRule="auto"/>
        <w:ind w:firstLine="709"/>
        <w:jc w:val="both"/>
        <w:rPr>
          <w:rFonts w:ascii="Times New Roman" w:eastAsia="Times New Roman" w:hAnsi="Times New Roman" w:cs="Times New Roman"/>
          <w:sz w:val="28"/>
          <w:szCs w:val="28"/>
          <w:lang w:val="kk-KZ"/>
        </w:rPr>
      </w:pPr>
      <w:r w:rsidRPr="000100CB">
        <w:rPr>
          <w:rFonts w:ascii="Times New Roman" w:eastAsia="Calibri" w:hAnsi="Times New Roman" w:cs="Times New Roman"/>
          <w:sz w:val="28"/>
          <w:szCs w:val="28"/>
          <w:lang w:val="kk-KZ"/>
        </w:rPr>
        <w:t xml:space="preserve">Бұл бөлімде </w:t>
      </w:r>
      <w:r w:rsidR="00DE1DAF" w:rsidRPr="000100CB">
        <w:rPr>
          <w:rFonts w:ascii="Times New Roman" w:hAnsi="Times New Roman" w:cs="Times New Roman"/>
          <w:sz w:val="28"/>
          <w:szCs w:val="28"/>
          <w:lang w:val="kk-KZ"/>
        </w:rPr>
        <w:t>модификацияланған полиакриламид туындыларын алу,</w:t>
      </w:r>
      <w:r w:rsidR="005A7DDA">
        <w:rPr>
          <w:rFonts w:ascii="Times New Roman" w:hAnsi="Times New Roman" w:cs="Times New Roman"/>
          <w:sz w:val="28"/>
          <w:szCs w:val="28"/>
          <w:lang w:val="kk-KZ"/>
        </w:rPr>
        <w:t xml:space="preserve"> </w:t>
      </w:r>
      <w:r w:rsidR="00BA1048" w:rsidRPr="000100CB">
        <w:rPr>
          <w:rFonts w:ascii="Times New Roman" w:hAnsi="Times New Roman" w:cs="Times New Roman"/>
          <w:sz w:val="28"/>
          <w:szCs w:val="28"/>
          <w:lang w:val="kk-KZ"/>
        </w:rPr>
        <w:t>натрий гидроксиді көмегімен гидролиздеу процесінде, сатылы түрде</w:t>
      </w:r>
      <w:r w:rsidR="005A7DDA">
        <w:rPr>
          <w:rFonts w:ascii="Times New Roman" w:hAnsi="Times New Roman" w:cs="Times New Roman"/>
          <w:sz w:val="28"/>
          <w:szCs w:val="28"/>
          <w:lang w:val="kk-KZ"/>
        </w:rPr>
        <w:t xml:space="preserve"> </w:t>
      </w:r>
      <w:r w:rsidR="00BA1048" w:rsidRPr="000100CB">
        <w:rPr>
          <w:rFonts w:ascii="Times New Roman" w:hAnsi="Times New Roman" w:cs="Times New Roman"/>
          <w:color w:val="000000"/>
          <w:sz w:val="28"/>
          <w:szCs w:val="28"/>
          <w:lang w:val="kk-KZ"/>
        </w:rPr>
        <w:t>формалин</w:t>
      </w:r>
      <w:r w:rsidR="00BA1048" w:rsidRPr="000100CB">
        <w:rPr>
          <w:rFonts w:ascii="Times New Roman" w:eastAsia="Times New Roman" w:hAnsi="Times New Roman" w:cs="Times New Roman"/>
          <w:sz w:val="28"/>
          <w:szCs w:val="28"/>
          <w:lang w:val="kk-KZ"/>
        </w:rPr>
        <w:t>,</w:t>
      </w:r>
      <w:r w:rsidR="005A7DDA">
        <w:rPr>
          <w:rFonts w:ascii="Times New Roman" w:eastAsia="Times New Roman" w:hAnsi="Times New Roman" w:cs="Times New Roman"/>
          <w:sz w:val="28"/>
          <w:szCs w:val="28"/>
          <w:lang w:val="kk-KZ"/>
        </w:rPr>
        <w:t xml:space="preserve"> </w:t>
      </w:r>
      <w:r w:rsidR="00BA1048" w:rsidRPr="000100CB">
        <w:rPr>
          <w:rFonts w:ascii="Times New Roman" w:eastAsia="Calibri" w:hAnsi="Times New Roman" w:cs="Times New Roman"/>
          <w:sz w:val="28"/>
          <w:szCs w:val="28"/>
          <w:lang w:val="kk-KZ"/>
        </w:rPr>
        <w:t>натрий тиосульфатының кристаллогидраты</w:t>
      </w:r>
      <w:r w:rsidR="00847E79" w:rsidRPr="000100CB">
        <w:rPr>
          <w:rFonts w:ascii="Times New Roman" w:eastAsia="Calibri" w:hAnsi="Times New Roman" w:cs="Times New Roman"/>
          <w:sz w:val="28"/>
          <w:szCs w:val="28"/>
          <w:lang w:val="kk-KZ"/>
        </w:rPr>
        <w:t xml:space="preserve"> немесе</w:t>
      </w:r>
      <w:r w:rsidR="00081162" w:rsidRPr="000100CB">
        <w:rPr>
          <w:rFonts w:ascii="Times New Roman" w:eastAsia="Calibri" w:hAnsi="Times New Roman" w:cs="Times New Roman"/>
          <w:sz w:val="28"/>
          <w:szCs w:val="28"/>
          <w:lang w:val="kk-KZ"/>
        </w:rPr>
        <w:t xml:space="preserve"> натрий</w:t>
      </w:r>
      <w:r w:rsidR="00286C3A" w:rsidRPr="000100CB">
        <w:rPr>
          <w:rFonts w:ascii="Times New Roman" w:eastAsia="Calibri" w:hAnsi="Times New Roman" w:cs="Times New Roman"/>
          <w:sz w:val="28"/>
          <w:szCs w:val="28"/>
          <w:lang w:val="kk-KZ"/>
        </w:rPr>
        <w:t xml:space="preserve"> бисульфиді</w:t>
      </w:r>
      <w:r w:rsidR="00BA1048" w:rsidRPr="000100CB">
        <w:rPr>
          <w:rFonts w:ascii="Times New Roman" w:eastAsia="Calibri" w:hAnsi="Times New Roman" w:cs="Times New Roman"/>
          <w:sz w:val="28"/>
          <w:szCs w:val="28"/>
          <w:lang w:val="kk-KZ"/>
        </w:rPr>
        <w:t>,</w:t>
      </w:r>
      <w:r w:rsidR="00776B06" w:rsidRPr="000100CB">
        <w:rPr>
          <w:rFonts w:ascii="Times New Roman" w:eastAsia="Calibri" w:hAnsi="Times New Roman" w:cs="Times New Roman"/>
          <w:sz w:val="28"/>
          <w:szCs w:val="28"/>
          <w:lang w:val="kk-KZ"/>
        </w:rPr>
        <w:t xml:space="preserve"> мақта майының қалдығы </w:t>
      </w:r>
      <w:r w:rsidR="001875A3">
        <w:rPr>
          <w:rFonts w:ascii="Times New Roman" w:eastAsia="Calibri" w:hAnsi="Times New Roman" w:cs="Times New Roman"/>
          <w:sz w:val="28"/>
          <w:szCs w:val="28"/>
          <w:lang w:val="kk-KZ"/>
        </w:rPr>
        <w:t>–</w:t>
      </w:r>
      <w:r w:rsidR="005A7DDA">
        <w:rPr>
          <w:rFonts w:ascii="Times New Roman" w:eastAsia="Calibri" w:hAnsi="Times New Roman" w:cs="Times New Roman"/>
          <w:sz w:val="28"/>
          <w:szCs w:val="28"/>
          <w:lang w:val="kk-KZ"/>
        </w:rPr>
        <w:t xml:space="preserve"> </w:t>
      </w:r>
      <w:r w:rsidR="00776B06" w:rsidRPr="000100CB">
        <w:rPr>
          <w:rFonts w:ascii="Times New Roman" w:eastAsia="Times New Roman" w:hAnsi="Times New Roman" w:cs="Times New Roman"/>
          <w:sz w:val="28"/>
          <w:szCs w:val="28"/>
          <w:lang w:val="kk-KZ"/>
        </w:rPr>
        <w:t>госсипол шайырының май қышқылдары,</w:t>
      </w:r>
      <w:r w:rsidR="005A7DDA">
        <w:rPr>
          <w:rFonts w:ascii="Times New Roman" w:eastAsia="Times New Roman" w:hAnsi="Times New Roman" w:cs="Times New Roman"/>
          <w:sz w:val="28"/>
          <w:szCs w:val="28"/>
          <w:lang w:val="kk-KZ"/>
        </w:rPr>
        <w:t xml:space="preserve"> </w:t>
      </w:r>
      <w:r w:rsidR="00776B06" w:rsidRPr="000100CB">
        <w:rPr>
          <w:rFonts w:ascii="Times New Roman" w:eastAsia="Times New Roman" w:hAnsi="Times New Roman" w:cs="Times New Roman"/>
          <w:sz w:val="28"/>
          <w:szCs w:val="28"/>
          <w:lang w:val="kk-KZ"/>
        </w:rPr>
        <w:t>глицерин</w:t>
      </w:r>
      <w:r w:rsidR="004B3941" w:rsidRPr="000100CB">
        <w:rPr>
          <w:rFonts w:ascii="Times New Roman" w:eastAsia="Times New Roman" w:hAnsi="Times New Roman" w:cs="Times New Roman"/>
          <w:sz w:val="28"/>
          <w:szCs w:val="28"/>
          <w:lang w:val="kk-KZ"/>
        </w:rPr>
        <w:t xml:space="preserve"> қатысында жүргізу</w:t>
      </w:r>
      <w:r w:rsidR="005A7DDA">
        <w:rPr>
          <w:rFonts w:ascii="Times New Roman" w:eastAsia="Times New Roman" w:hAnsi="Times New Roman" w:cs="Times New Roman"/>
          <w:sz w:val="28"/>
          <w:szCs w:val="28"/>
          <w:lang w:val="kk-KZ"/>
        </w:rPr>
        <w:t xml:space="preserve"> </w:t>
      </w:r>
      <w:r w:rsidR="004B3941" w:rsidRPr="000100CB">
        <w:rPr>
          <w:rFonts w:ascii="Times New Roman" w:eastAsia="Times New Roman" w:hAnsi="Times New Roman" w:cs="Times New Roman"/>
          <w:sz w:val="28"/>
          <w:szCs w:val="28"/>
          <w:lang w:val="kk-KZ"/>
        </w:rPr>
        <w:t>нәтижесінде</w:t>
      </w:r>
      <w:r w:rsidR="005A7DDA">
        <w:rPr>
          <w:rFonts w:ascii="Times New Roman" w:eastAsia="Times New Roman" w:hAnsi="Times New Roman" w:cs="Times New Roman"/>
          <w:sz w:val="28"/>
          <w:szCs w:val="28"/>
          <w:lang w:val="kk-KZ"/>
        </w:rPr>
        <w:t xml:space="preserve"> </w:t>
      </w:r>
      <w:r w:rsidR="0021110E" w:rsidRPr="000100CB">
        <w:rPr>
          <w:rFonts w:ascii="Times New Roman" w:hAnsi="Times New Roman" w:cs="Times New Roman"/>
          <w:sz w:val="28"/>
          <w:szCs w:val="28"/>
          <w:lang w:val="kk-KZ"/>
        </w:rPr>
        <w:t>қою және қалдық мұнайды</w:t>
      </w:r>
      <w:r w:rsidR="00C0538D" w:rsidRPr="000100CB">
        <w:rPr>
          <w:rFonts w:ascii="Times New Roman" w:hAnsi="Times New Roman" w:cs="Times New Roman"/>
          <w:sz w:val="28"/>
          <w:szCs w:val="28"/>
          <w:lang w:val="kk-KZ"/>
        </w:rPr>
        <w:t xml:space="preserve"> жер қабаттарынан ығыстырушы,</w:t>
      </w:r>
      <w:r w:rsidR="005A7DDA">
        <w:rPr>
          <w:rFonts w:ascii="Times New Roman" w:hAnsi="Times New Roman" w:cs="Times New Roman"/>
          <w:sz w:val="28"/>
          <w:szCs w:val="28"/>
          <w:lang w:val="kk-KZ"/>
        </w:rPr>
        <w:t xml:space="preserve"> </w:t>
      </w:r>
      <w:r w:rsidR="00547EE3" w:rsidRPr="000100CB">
        <w:rPr>
          <w:rFonts w:ascii="Times New Roman" w:hAnsi="Times New Roman" w:cs="Times New Roman"/>
          <w:sz w:val="28"/>
          <w:szCs w:val="28"/>
          <w:lang w:val="kk-KZ"/>
        </w:rPr>
        <w:t>жоғары тұзд</w:t>
      </w:r>
      <w:r w:rsidR="001875A3">
        <w:rPr>
          <w:rFonts w:ascii="Times New Roman" w:hAnsi="Times New Roman" w:cs="Times New Roman"/>
          <w:sz w:val="28"/>
          <w:szCs w:val="28"/>
          <w:lang w:val="kk-KZ"/>
        </w:rPr>
        <w:t>ы орта мен жоғары температураға тұрақты</w:t>
      </w:r>
      <w:r w:rsidR="00C0538D" w:rsidRPr="000100CB">
        <w:rPr>
          <w:rFonts w:ascii="Times New Roman" w:hAnsi="Times New Roman" w:cs="Times New Roman"/>
          <w:sz w:val="28"/>
          <w:szCs w:val="28"/>
          <w:lang w:val="kk-KZ"/>
        </w:rPr>
        <w:t>,</w:t>
      </w:r>
      <w:r w:rsidR="00835DD5">
        <w:rPr>
          <w:rFonts w:ascii="Times New Roman" w:hAnsi="Times New Roman" w:cs="Times New Roman"/>
          <w:sz w:val="28"/>
          <w:szCs w:val="28"/>
          <w:lang w:val="kk-KZ"/>
        </w:rPr>
        <w:t xml:space="preserve"> </w:t>
      </w:r>
      <w:r w:rsidR="00581081" w:rsidRPr="000100CB">
        <w:rPr>
          <w:rFonts w:ascii="Times New Roman" w:eastAsia="Calibri" w:hAnsi="Times New Roman" w:cs="Times New Roman"/>
          <w:sz w:val="28"/>
          <w:szCs w:val="28"/>
          <w:lang w:val="kk-KZ"/>
        </w:rPr>
        <w:t xml:space="preserve">жоғары молекулалық </w:t>
      </w:r>
      <w:r w:rsidR="00547EE3" w:rsidRPr="000100CB">
        <w:rPr>
          <w:rFonts w:ascii="Times New Roman" w:hAnsi="Times New Roman" w:cs="Times New Roman"/>
          <w:sz w:val="28"/>
          <w:szCs w:val="28"/>
          <w:lang w:val="kk-KZ"/>
        </w:rPr>
        <w:t xml:space="preserve">композициялық </w:t>
      </w:r>
      <w:r w:rsidR="00752BD4" w:rsidRPr="000100CB">
        <w:rPr>
          <w:rFonts w:ascii="Times New Roman" w:hAnsi="Times New Roman" w:cs="Times New Roman"/>
          <w:sz w:val="28"/>
          <w:szCs w:val="28"/>
          <w:lang w:val="kk-KZ"/>
        </w:rPr>
        <w:t>беттік-активті</w:t>
      </w:r>
      <w:r w:rsidR="005A7DDA">
        <w:rPr>
          <w:rFonts w:ascii="Times New Roman" w:hAnsi="Times New Roman" w:cs="Times New Roman"/>
          <w:sz w:val="28"/>
          <w:szCs w:val="28"/>
          <w:lang w:val="kk-KZ"/>
        </w:rPr>
        <w:t xml:space="preserve"> </w:t>
      </w:r>
      <w:r w:rsidR="00E4121A">
        <w:rPr>
          <w:rFonts w:ascii="Times New Roman" w:eastAsia="Calibri" w:hAnsi="Times New Roman" w:cs="Times New Roman"/>
          <w:sz w:val="28"/>
          <w:szCs w:val="28"/>
          <w:lang w:val="kk-KZ"/>
        </w:rPr>
        <w:t>полиэлектролиттерді алу</w:t>
      </w:r>
      <w:r w:rsidR="00680C1F" w:rsidRPr="000100CB">
        <w:rPr>
          <w:rFonts w:ascii="Times New Roman" w:eastAsia="Calibri" w:hAnsi="Times New Roman" w:cs="Times New Roman"/>
          <w:sz w:val="28"/>
          <w:szCs w:val="28"/>
          <w:lang w:val="kk-KZ"/>
        </w:rPr>
        <w:t xml:space="preserve"> процестері</w:t>
      </w:r>
      <w:r w:rsidR="005A7DDA">
        <w:rPr>
          <w:rFonts w:ascii="Times New Roman" w:eastAsia="Calibri" w:hAnsi="Times New Roman" w:cs="Times New Roman"/>
          <w:sz w:val="28"/>
          <w:szCs w:val="28"/>
          <w:lang w:val="kk-KZ"/>
        </w:rPr>
        <w:t xml:space="preserve"> </w:t>
      </w:r>
      <w:r w:rsidR="00C0538D" w:rsidRPr="000100CB">
        <w:rPr>
          <w:rFonts w:ascii="Times New Roman" w:eastAsia="Calibri" w:hAnsi="Times New Roman" w:cs="Times New Roman"/>
          <w:sz w:val="28"/>
          <w:szCs w:val="28"/>
          <w:lang w:val="kk-KZ"/>
        </w:rPr>
        <w:t>мен</w:t>
      </w:r>
      <w:r w:rsidR="005A7DDA">
        <w:rPr>
          <w:rFonts w:ascii="Times New Roman" w:eastAsia="Calibri" w:hAnsi="Times New Roman" w:cs="Times New Roman"/>
          <w:sz w:val="28"/>
          <w:szCs w:val="28"/>
          <w:lang w:val="kk-KZ"/>
        </w:rPr>
        <w:t xml:space="preserve"> </w:t>
      </w:r>
      <w:r w:rsidR="00C0538D" w:rsidRPr="000100CB">
        <w:rPr>
          <w:rFonts w:ascii="Times New Roman" w:eastAsia="Calibri" w:hAnsi="Times New Roman" w:cs="Times New Roman"/>
          <w:sz w:val="28"/>
          <w:szCs w:val="28"/>
          <w:lang w:val="kk-KZ"/>
        </w:rPr>
        <w:t xml:space="preserve">өндіру технологиясы </w:t>
      </w:r>
      <w:r w:rsidR="00680C1F" w:rsidRPr="000100CB">
        <w:rPr>
          <w:rFonts w:ascii="Times New Roman" w:eastAsia="Calibri" w:hAnsi="Times New Roman" w:cs="Times New Roman"/>
          <w:sz w:val="28"/>
          <w:szCs w:val="28"/>
          <w:lang w:val="kk-KZ"/>
        </w:rPr>
        <w:t>қарастырылады.</w:t>
      </w:r>
      <w:r w:rsidR="00C0538D" w:rsidRPr="000100CB">
        <w:rPr>
          <w:rFonts w:ascii="Times New Roman" w:eastAsia="Calibri" w:hAnsi="Times New Roman" w:cs="Times New Roman"/>
          <w:sz w:val="28"/>
          <w:szCs w:val="28"/>
          <w:lang w:val="kk-KZ"/>
        </w:rPr>
        <w:t xml:space="preserve"> Алынған </w:t>
      </w:r>
      <w:r w:rsidR="00C0538D" w:rsidRPr="000100CB">
        <w:rPr>
          <w:rFonts w:ascii="Times New Roman" w:hAnsi="Times New Roman" w:cs="Times New Roman"/>
          <w:sz w:val="28"/>
          <w:szCs w:val="28"/>
          <w:lang w:val="kk-KZ"/>
        </w:rPr>
        <w:t xml:space="preserve">композициялық </w:t>
      </w:r>
      <w:r w:rsidR="00752BD4" w:rsidRPr="000100CB">
        <w:rPr>
          <w:rFonts w:ascii="Times New Roman" w:hAnsi="Times New Roman" w:cs="Times New Roman"/>
          <w:sz w:val="28"/>
          <w:szCs w:val="28"/>
          <w:lang w:val="kk-KZ"/>
        </w:rPr>
        <w:t xml:space="preserve">беттік-активті </w:t>
      </w:r>
      <w:r w:rsidR="00C0538D" w:rsidRPr="000100CB">
        <w:rPr>
          <w:rFonts w:ascii="Times New Roman" w:eastAsia="Calibri" w:hAnsi="Times New Roman" w:cs="Times New Roman"/>
          <w:sz w:val="28"/>
          <w:szCs w:val="28"/>
          <w:lang w:val="kk-KZ"/>
        </w:rPr>
        <w:t xml:space="preserve">полиэлектролиттерді, </w:t>
      </w:r>
      <w:r w:rsidR="00C0538D" w:rsidRPr="000100CB">
        <w:rPr>
          <w:rFonts w:ascii="Times New Roman" w:hAnsi="Times New Roman" w:cs="Times New Roman"/>
          <w:sz w:val="28"/>
          <w:szCs w:val="28"/>
          <w:lang w:val="kk-KZ"/>
        </w:rPr>
        <w:t xml:space="preserve">қою және қалдық мұнайды жер қабаттарынан </w:t>
      </w:r>
      <w:r w:rsidR="00037195" w:rsidRPr="000100CB">
        <w:rPr>
          <w:rFonts w:ascii="Times New Roman" w:hAnsi="Times New Roman" w:cs="Times New Roman"/>
          <w:sz w:val="28"/>
          <w:szCs w:val="28"/>
          <w:lang w:val="kk-KZ"/>
        </w:rPr>
        <w:t>алуды барынша жоғарылату үшін</w:t>
      </w:r>
      <w:r w:rsidR="00835DD5">
        <w:rPr>
          <w:rFonts w:ascii="Times New Roman" w:hAnsi="Times New Roman" w:cs="Times New Roman"/>
          <w:sz w:val="28"/>
          <w:szCs w:val="28"/>
          <w:lang w:val="kk-KZ"/>
        </w:rPr>
        <w:t xml:space="preserve"> </w:t>
      </w:r>
      <w:r w:rsidR="00037195" w:rsidRPr="000100CB">
        <w:rPr>
          <w:rFonts w:ascii="Times New Roman" w:hAnsi="Times New Roman" w:cs="Times New Roman"/>
          <w:sz w:val="28"/>
          <w:szCs w:val="28"/>
          <w:lang w:val="kk-KZ"/>
        </w:rPr>
        <w:t>полимерлі</w:t>
      </w:r>
      <w:r w:rsidR="00EE6E2C">
        <w:rPr>
          <w:rFonts w:ascii="Times New Roman" w:hAnsi="Times New Roman" w:cs="Times New Roman"/>
          <w:sz w:val="28"/>
          <w:szCs w:val="28"/>
          <w:lang w:val="kk-KZ"/>
        </w:rPr>
        <w:t>к</w:t>
      </w:r>
      <w:r w:rsidR="00037195" w:rsidRPr="000100CB">
        <w:rPr>
          <w:rFonts w:ascii="Times New Roman" w:hAnsi="Times New Roman" w:cs="Times New Roman"/>
          <w:sz w:val="28"/>
          <w:szCs w:val="28"/>
          <w:lang w:val="kk-KZ"/>
        </w:rPr>
        <w:t xml:space="preserve"> суландыру процесінде қолдану мақсатында </w:t>
      </w:r>
      <w:r w:rsidR="00037195" w:rsidRPr="000100CB">
        <w:rPr>
          <w:rFonts w:ascii="Times New Roman" w:eastAsia="Times New Roman" w:hAnsi="Times New Roman" w:cs="Times New Roman"/>
          <w:sz w:val="28"/>
          <w:szCs w:val="28"/>
          <w:lang w:val="kk-KZ"/>
        </w:rPr>
        <w:t>тотығу-тотықсыздандыру инициаторлары</w:t>
      </w:r>
      <w:r w:rsidR="00851681">
        <w:rPr>
          <w:rFonts w:ascii="Times New Roman" w:eastAsia="Times New Roman" w:hAnsi="Times New Roman" w:cs="Times New Roman"/>
          <w:sz w:val="28"/>
          <w:szCs w:val="28"/>
          <w:lang w:val="kk-KZ"/>
        </w:rPr>
        <w:t xml:space="preserve"> –</w:t>
      </w:r>
      <w:r w:rsidR="00037195" w:rsidRPr="000100CB">
        <w:rPr>
          <w:rFonts w:ascii="Times New Roman" w:eastAsia="Times New Roman" w:hAnsi="Times New Roman" w:cs="Times New Roman"/>
          <w:sz w:val="28"/>
          <w:szCs w:val="28"/>
          <w:lang w:val="kk-KZ"/>
        </w:rPr>
        <w:t xml:space="preserve"> калий перс</w:t>
      </w:r>
      <w:r w:rsidR="00037195" w:rsidRPr="00693391">
        <w:rPr>
          <w:rFonts w:ascii="Times New Roman" w:eastAsia="Times New Roman" w:hAnsi="Times New Roman" w:cs="Times New Roman"/>
          <w:sz w:val="28"/>
          <w:szCs w:val="28"/>
          <w:lang w:val="kk-KZ"/>
        </w:rPr>
        <w:t>ульфаты,</w:t>
      </w:r>
      <w:r w:rsidR="00835DD5" w:rsidRPr="00693391">
        <w:rPr>
          <w:rFonts w:ascii="Times New Roman" w:eastAsia="Times New Roman" w:hAnsi="Times New Roman" w:cs="Times New Roman"/>
          <w:sz w:val="28"/>
          <w:szCs w:val="28"/>
          <w:lang w:val="kk-KZ"/>
        </w:rPr>
        <w:t xml:space="preserve"> </w:t>
      </w:r>
      <w:r w:rsidR="00037195" w:rsidRPr="00693391">
        <w:rPr>
          <w:rFonts w:ascii="Times New Roman" w:eastAsia="Calibri" w:hAnsi="Times New Roman" w:cs="Times New Roman"/>
          <w:sz w:val="28"/>
          <w:szCs w:val="28"/>
          <w:lang w:val="kk-KZ"/>
        </w:rPr>
        <w:t xml:space="preserve">натрий </w:t>
      </w:r>
      <w:r w:rsidR="005A7DDA" w:rsidRPr="00693391">
        <w:rPr>
          <w:rFonts w:ascii="Times New Roman" w:eastAsia="Calibri" w:hAnsi="Times New Roman" w:cs="Times New Roman"/>
          <w:sz w:val="28"/>
          <w:szCs w:val="28"/>
          <w:lang w:val="kk-KZ"/>
        </w:rPr>
        <w:t>бисульфиті</w:t>
      </w:r>
      <w:r w:rsidR="001875A3" w:rsidRPr="00693391">
        <w:rPr>
          <w:rFonts w:ascii="Times New Roman" w:eastAsia="Times New Roman" w:hAnsi="Times New Roman" w:cs="Times New Roman"/>
          <w:sz w:val="28"/>
          <w:szCs w:val="28"/>
          <w:lang w:val="kk-KZ"/>
        </w:rPr>
        <w:t xml:space="preserve"> көмегімен </w:t>
      </w:r>
      <w:r w:rsidR="00037195" w:rsidRPr="00693391">
        <w:rPr>
          <w:rFonts w:ascii="Times New Roman" w:eastAsia="Times New Roman" w:hAnsi="Times New Roman" w:cs="Times New Roman"/>
          <w:sz w:val="28"/>
          <w:szCs w:val="28"/>
          <w:lang w:val="kk-KZ"/>
        </w:rPr>
        <w:t>тігілу процесін жүргізу нәтижесінде</w:t>
      </w:r>
      <w:r w:rsidR="00C0538D" w:rsidRPr="00693391">
        <w:rPr>
          <w:rFonts w:ascii="Times New Roman" w:hAnsi="Times New Roman" w:cs="Times New Roman"/>
          <w:sz w:val="28"/>
          <w:szCs w:val="28"/>
          <w:lang w:val="kk-KZ"/>
        </w:rPr>
        <w:t xml:space="preserve"> аталған полимерлер</w:t>
      </w:r>
      <w:r w:rsidR="00037195" w:rsidRPr="00693391">
        <w:rPr>
          <w:rFonts w:ascii="Times New Roman" w:hAnsi="Times New Roman" w:cs="Times New Roman"/>
          <w:sz w:val="28"/>
          <w:szCs w:val="28"/>
          <w:lang w:val="kk-KZ"/>
        </w:rPr>
        <w:t>дің гель</w:t>
      </w:r>
      <w:r w:rsidR="00C0538D" w:rsidRPr="00693391">
        <w:rPr>
          <w:rFonts w:ascii="Times New Roman" w:hAnsi="Times New Roman" w:cs="Times New Roman"/>
          <w:sz w:val="28"/>
          <w:szCs w:val="28"/>
          <w:lang w:val="kk-KZ"/>
        </w:rPr>
        <w:t xml:space="preserve">ді </w:t>
      </w:r>
      <w:r w:rsidR="001E0380" w:rsidRPr="00693391">
        <w:rPr>
          <w:rFonts w:ascii="Times New Roman" w:hAnsi="Times New Roman" w:cs="Times New Roman"/>
          <w:sz w:val="28"/>
          <w:szCs w:val="28"/>
          <w:lang w:val="kk-KZ"/>
        </w:rPr>
        <w:t xml:space="preserve">түрлерін алу </w:t>
      </w:r>
      <w:r w:rsidR="001E0380" w:rsidRPr="00693391">
        <w:rPr>
          <w:rFonts w:ascii="Times New Roman" w:eastAsia="Times New Roman" w:hAnsi="Times New Roman" w:cs="Times New Roman"/>
          <w:sz w:val="28"/>
          <w:szCs w:val="28"/>
          <w:lang w:val="kk-KZ"/>
        </w:rPr>
        <w:t>жүзеге асырылады.</w:t>
      </w:r>
    </w:p>
    <w:p w:rsidR="00BB1AE4" w:rsidRPr="00693391" w:rsidRDefault="00BB1AE4" w:rsidP="00BB1AE4">
      <w:pPr>
        <w:pStyle w:val="a5"/>
        <w:ind w:firstLine="709"/>
        <w:contextualSpacing/>
        <w:jc w:val="both"/>
        <w:rPr>
          <w:lang w:val="kk-KZ"/>
        </w:rPr>
      </w:pPr>
      <w:r w:rsidRPr="00693391">
        <w:rPr>
          <w:rFonts w:eastAsia="Calibri"/>
          <w:lang w:val="kk-KZ"/>
        </w:rPr>
        <w:t xml:space="preserve">Жоғары молекулалық </w:t>
      </w:r>
      <w:r w:rsidRPr="00693391">
        <w:rPr>
          <w:lang w:val="kk-KZ"/>
        </w:rPr>
        <w:t xml:space="preserve">композициялық беттік-активті </w:t>
      </w:r>
      <w:r w:rsidRPr="00693391">
        <w:rPr>
          <w:rFonts w:eastAsia="Calibri"/>
          <w:lang w:val="kk-KZ"/>
        </w:rPr>
        <w:t xml:space="preserve">полиэлектролиттерді алуда ПАА </w:t>
      </w:r>
      <w:r w:rsidRPr="00693391">
        <w:rPr>
          <w:lang w:val="kk-KZ" w:eastAsia="ar-SA"/>
        </w:rPr>
        <w:t>молекулалық массасы 16-18·10</w:t>
      </w:r>
      <w:r w:rsidRPr="00693391">
        <w:rPr>
          <w:vertAlign w:val="superscript"/>
          <w:lang w:val="kk-KZ" w:eastAsia="ar-SA"/>
        </w:rPr>
        <w:t>6</w:t>
      </w:r>
      <w:r w:rsidRPr="00693391">
        <w:rPr>
          <w:lang w:val="kk-KZ" w:eastAsia="ar-SA"/>
        </w:rPr>
        <w:t xml:space="preserve"> Дальтонға дейінгі аралықта қолданылды, себебі</w:t>
      </w:r>
      <w:r w:rsidR="00693391" w:rsidRPr="00693391">
        <w:rPr>
          <w:lang w:val="kk-KZ" w:eastAsia="ar-SA"/>
        </w:rPr>
        <w:t xml:space="preserve"> </w:t>
      </w:r>
      <w:r w:rsidRPr="00693391">
        <w:rPr>
          <w:lang w:val="kk-KZ"/>
        </w:rPr>
        <w:t>тым жоғары молекулалық массасы полимерлердің суда еруқаблеті төмендеп, жер қабаттарынан мұнайды алуды мұнай аймағының бітелуін және қабаттың өткізгіштігі төмендеп қиындықтар туындады, тым төмен молекулалық массасы алынғандатиімділіктің төмендеуіне ықпал етті. Сондықтан  полимердің молекулалық массасын таңдау мұнайдың ығысуын арттыру тиімділігі үшін өте маңызды, сонымен бірге үш өлшемді құрылымдардың пайда болуы ПAA қышқылдармен өңделген кезде де мүмкін,</w:t>
      </w:r>
      <w:r w:rsidR="00693391" w:rsidRPr="00693391">
        <w:rPr>
          <w:lang w:val="kk-KZ"/>
        </w:rPr>
        <w:t xml:space="preserve"> </w:t>
      </w:r>
      <w:r w:rsidRPr="00693391">
        <w:rPr>
          <w:lang w:val="kk-KZ"/>
        </w:rPr>
        <w:t>алайда рН=10-12-ге дейін көтерілгенде имидтік көпірлер жойылады. Сол себептен ПАА гидролиздеу процесінде әлсі</w:t>
      </w:r>
      <w:r w:rsidR="00693391" w:rsidRPr="00693391">
        <w:rPr>
          <w:lang w:val="kk-KZ"/>
        </w:rPr>
        <w:t>з қышқылды ортада жүргізу (рН=4-</w:t>
      </w:r>
      <w:r w:rsidRPr="00693391">
        <w:rPr>
          <w:lang w:val="kk-KZ"/>
        </w:rPr>
        <w:t>5), имид тобының (</w:t>
      </w:r>
      <w:r w:rsidR="00693391" w:rsidRPr="00693391">
        <w:rPr>
          <w:lang w:val="kk-KZ"/>
        </w:rPr>
        <w:t>–СО– NH–</w:t>
      </w:r>
      <w:r w:rsidRPr="00693391">
        <w:rPr>
          <w:lang w:val="kk-KZ"/>
        </w:rPr>
        <w:t>ОC</w:t>
      </w:r>
      <w:r w:rsidR="00693391" w:rsidRPr="00693391">
        <w:rPr>
          <w:lang w:val="kk-KZ"/>
        </w:rPr>
        <w:t>–</w:t>
      </w:r>
      <w:r w:rsidRPr="00693391">
        <w:rPr>
          <w:lang w:val="kk-KZ"/>
        </w:rPr>
        <w:t>) түзілуіне ықпал етеді. Сатылы түрде госсипол шайырының май қышқылдарының немесе  глицерин қатысуымен модификациялау процестері күрделі әрі тиімді екені анықталды, өйткені макромолекуланың  гидрофилизацисын реттейді және еру қаблетін  артуы және инициаторлардың көмегімен торланған гель полимерлерді алу нәтижесінде торлы байланыстардың пайда болуы</w:t>
      </w:r>
      <w:r w:rsidR="00693391" w:rsidRPr="00693391">
        <w:rPr>
          <w:lang w:val="kk-KZ"/>
        </w:rPr>
        <w:t xml:space="preserve"> </w:t>
      </w:r>
      <w:r w:rsidRPr="00693391">
        <w:rPr>
          <w:lang w:val="kk-KZ"/>
        </w:rPr>
        <w:t>жер қабаттарынан мұнайды алуда тиімділігі артады.</w:t>
      </w:r>
    </w:p>
    <w:p w:rsidR="00802F8B" w:rsidRDefault="009B70CE" w:rsidP="00AE2CDD">
      <w:pPr>
        <w:spacing w:after="0" w:line="240" w:lineRule="auto"/>
        <w:ind w:firstLine="709"/>
        <w:jc w:val="both"/>
        <w:rPr>
          <w:rFonts w:ascii="Times New Roman" w:eastAsia="Calibri" w:hAnsi="Times New Roman" w:cs="Times New Roman"/>
          <w:sz w:val="28"/>
          <w:szCs w:val="28"/>
          <w:lang w:val="kk-KZ"/>
        </w:rPr>
      </w:pPr>
      <w:r w:rsidRPr="00AE2CDD">
        <w:rPr>
          <w:rFonts w:ascii="Times New Roman" w:eastAsia="Times New Roman" w:hAnsi="Times New Roman" w:cs="Times New Roman"/>
          <w:sz w:val="28"/>
          <w:szCs w:val="28"/>
          <w:lang w:val="kk-KZ" w:eastAsia="ar-SA"/>
        </w:rPr>
        <w:t>МПАА-</w:t>
      </w:r>
      <w:r w:rsidR="00202155" w:rsidRPr="00AE2CDD">
        <w:rPr>
          <w:rFonts w:ascii="Times New Roman" w:eastAsia="Times New Roman" w:hAnsi="Times New Roman" w:cs="Times New Roman"/>
          <w:sz w:val="28"/>
          <w:szCs w:val="28"/>
          <w:lang w:val="kk-KZ" w:eastAsia="ar-SA"/>
        </w:rPr>
        <w:t>1</w:t>
      </w:r>
      <w:r w:rsidR="00835DD5">
        <w:rPr>
          <w:rFonts w:ascii="Times New Roman" w:hAnsi="Times New Roman" w:cs="Times New Roman"/>
          <w:sz w:val="28"/>
          <w:szCs w:val="28"/>
          <w:lang w:val="kk-KZ"/>
        </w:rPr>
        <w:t xml:space="preserve"> композициялық беттік</w:t>
      </w:r>
      <w:r w:rsidR="00081162" w:rsidRPr="00AE2CDD">
        <w:rPr>
          <w:rFonts w:ascii="Times New Roman" w:hAnsi="Times New Roman" w:cs="Times New Roman"/>
          <w:sz w:val="28"/>
          <w:szCs w:val="28"/>
          <w:lang w:val="kk-KZ"/>
        </w:rPr>
        <w:t>-активті</w:t>
      </w:r>
      <w:r w:rsidR="00835DD5">
        <w:rPr>
          <w:rFonts w:ascii="Times New Roman" w:hAnsi="Times New Roman" w:cs="Times New Roman"/>
          <w:sz w:val="28"/>
          <w:szCs w:val="28"/>
          <w:lang w:val="kk-KZ"/>
        </w:rPr>
        <w:t xml:space="preserve"> </w:t>
      </w:r>
      <w:r w:rsidR="00202155" w:rsidRPr="00AE2CDD">
        <w:rPr>
          <w:rFonts w:ascii="Times New Roman" w:eastAsia="Calibri" w:hAnsi="Times New Roman" w:cs="Times New Roman"/>
          <w:sz w:val="28"/>
          <w:szCs w:val="28"/>
          <w:lang w:val="kk-KZ"/>
        </w:rPr>
        <w:t>полиэлектролитті алу</w:t>
      </w:r>
      <w:r w:rsidR="00802F8B">
        <w:rPr>
          <w:rFonts w:ascii="Times New Roman" w:eastAsia="Calibri" w:hAnsi="Times New Roman" w:cs="Times New Roman"/>
          <w:sz w:val="28"/>
          <w:szCs w:val="28"/>
          <w:lang w:val="kk-KZ"/>
        </w:rPr>
        <w:t xml:space="preserve">. </w:t>
      </w:r>
    </w:p>
    <w:p w:rsidR="00A16A4B" w:rsidRPr="00AE2CDD" w:rsidRDefault="00202155" w:rsidP="00802F8B">
      <w:pPr>
        <w:spacing w:after="0" w:line="240" w:lineRule="auto"/>
        <w:jc w:val="both"/>
        <w:rPr>
          <w:rFonts w:ascii="Times New Roman" w:eastAsia="Times New Roman" w:hAnsi="Times New Roman" w:cs="Times New Roman"/>
          <w:sz w:val="28"/>
          <w:szCs w:val="28"/>
          <w:lang w:val="kk-KZ" w:eastAsia="ar-SA"/>
        </w:rPr>
      </w:pPr>
      <w:r w:rsidRPr="00AE2CDD">
        <w:rPr>
          <w:rFonts w:ascii="Times New Roman" w:hAnsi="Times New Roman" w:cs="Times New Roman"/>
          <w:sz w:val="28"/>
          <w:szCs w:val="28"/>
          <w:lang w:val="kk-KZ" w:eastAsia="ar-SA"/>
        </w:rPr>
        <w:t xml:space="preserve">МПАА-1 </w:t>
      </w:r>
      <w:r w:rsidRPr="00AE2CDD">
        <w:rPr>
          <w:rFonts w:ascii="Times New Roman" w:hAnsi="Times New Roman" w:cs="Times New Roman"/>
          <w:sz w:val="28"/>
          <w:szCs w:val="28"/>
          <w:lang w:val="kk-KZ"/>
        </w:rPr>
        <w:t xml:space="preserve">композициялық </w:t>
      </w:r>
      <w:r w:rsidR="0086395F" w:rsidRPr="00AE2CDD">
        <w:rPr>
          <w:rFonts w:ascii="Times New Roman" w:hAnsi="Times New Roman" w:cs="Times New Roman"/>
          <w:sz w:val="28"/>
          <w:szCs w:val="28"/>
          <w:lang w:val="kk-KZ"/>
        </w:rPr>
        <w:t xml:space="preserve">беттік-активті </w:t>
      </w:r>
      <w:r w:rsidRPr="00AE2CDD">
        <w:rPr>
          <w:rFonts w:ascii="Times New Roman" w:eastAsia="Calibri" w:hAnsi="Times New Roman" w:cs="Times New Roman"/>
          <w:sz w:val="28"/>
          <w:szCs w:val="28"/>
          <w:lang w:val="kk-KZ"/>
        </w:rPr>
        <w:t>полиэлектролитті алу</w:t>
      </w:r>
      <w:r w:rsidR="005A7DDA">
        <w:rPr>
          <w:rFonts w:ascii="Times New Roman" w:eastAsia="Calibri" w:hAnsi="Times New Roman" w:cs="Times New Roman"/>
          <w:sz w:val="28"/>
          <w:szCs w:val="28"/>
          <w:lang w:val="kk-KZ"/>
        </w:rPr>
        <w:t xml:space="preserve"> </w:t>
      </w:r>
      <w:r w:rsidRPr="00AE2CDD">
        <w:rPr>
          <w:rFonts w:ascii="Times New Roman" w:hAnsi="Times New Roman" w:cs="Times New Roman"/>
          <w:sz w:val="28"/>
          <w:szCs w:val="28"/>
          <w:lang w:val="kk-KZ"/>
        </w:rPr>
        <w:t xml:space="preserve">ПАА гидролизі </w:t>
      </w:r>
      <w:r w:rsidR="009D1D40" w:rsidRPr="00AE2CDD">
        <w:rPr>
          <w:rFonts w:ascii="Times New Roman" w:hAnsi="Times New Roman" w:cs="Times New Roman"/>
          <w:sz w:val="28"/>
          <w:szCs w:val="28"/>
          <w:lang w:val="kk-KZ"/>
        </w:rPr>
        <w:t xml:space="preserve">натрий гидроксиді ерітіндісімен </w:t>
      </w:r>
      <w:r w:rsidRPr="00AE2CDD">
        <w:rPr>
          <w:rFonts w:ascii="Times New Roman" w:hAnsi="Times New Roman" w:cs="Times New Roman"/>
          <w:sz w:val="28"/>
          <w:szCs w:val="28"/>
          <w:lang w:val="kk-KZ"/>
        </w:rPr>
        <w:t>формалин мен госсипол шайырының май қышқылдарының қатысуымен</w:t>
      </w:r>
      <w:r w:rsidR="005A7DDA">
        <w:rPr>
          <w:rFonts w:ascii="Times New Roman" w:hAnsi="Times New Roman" w:cs="Times New Roman"/>
          <w:sz w:val="28"/>
          <w:szCs w:val="28"/>
          <w:lang w:val="kk-KZ"/>
        </w:rPr>
        <w:t xml:space="preserve"> </w:t>
      </w:r>
      <w:r w:rsidR="009D1D40" w:rsidRPr="00AE2CDD">
        <w:rPr>
          <w:rFonts w:ascii="Times New Roman" w:hAnsi="Times New Roman" w:cs="Times New Roman"/>
          <w:sz w:val="28"/>
          <w:szCs w:val="28"/>
          <w:lang w:val="kk-KZ"/>
        </w:rPr>
        <w:t xml:space="preserve">сатылы </w:t>
      </w:r>
      <w:r w:rsidRPr="00AE2CDD">
        <w:rPr>
          <w:rFonts w:ascii="Times New Roman" w:hAnsi="Times New Roman" w:cs="Times New Roman"/>
          <w:sz w:val="28"/>
          <w:szCs w:val="28"/>
          <w:lang w:val="kk-KZ"/>
        </w:rPr>
        <w:t>әдісімен</w:t>
      </w:r>
      <w:r w:rsidR="005A7DDA">
        <w:rPr>
          <w:rFonts w:ascii="Times New Roman" w:hAnsi="Times New Roman" w:cs="Times New Roman"/>
          <w:sz w:val="28"/>
          <w:szCs w:val="28"/>
          <w:lang w:val="kk-KZ"/>
        </w:rPr>
        <w:t xml:space="preserve"> </w:t>
      </w:r>
      <w:r w:rsidR="009D1D40" w:rsidRPr="00AE2CDD">
        <w:rPr>
          <w:rFonts w:ascii="Times New Roman" w:hAnsi="Times New Roman" w:cs="Times New Roman"/>
          <w:sz w:val="28"/>
          <w:szCs w:val="28"/>
          <w:lang w:val="kk-KZ"/>
        </w:rPr>
        <w:t>жүзеге асырылады</w:t>
      </w:r>
      <w:r w:rsidR="00A16A4B" w:rsidRPr="00AE2CDD">
        <w:rPr>
          <w:rFonts w:ascii="Times New Roman" w:hAnsi="Times New Roman" w:cs="Times New Roman"/>
          <w:sz w:val="28"/>
          <w:szCs w:val="28"/>
          <w:lang w:val="kk-KZ"/>
        </w:rPr>
        <w:t>,</w:t>
      </w:r>
      <w:r w:rsidR="005A7DDA">
        <w:rPr>
          <w:rFonts w:ascii="Times New Roman" w:hAnsi="Times New Roman" w:cs="Times New Roman"/>
          <w:sz w:val="28"/>
          <w:szCs w:val="28"/>
          <w:lang w:val="kk-KZ"/>
        </w:rPr>
        <w:t xml:space="preserve"> </w:t>
      </w:r>
      <w:r w:rsidR="00A16A4B" w:rsidRPr="00AE2CDD">
        <w:rPr>
          <w:rFonts w:ascii="Times New Roman" w:hAnsi="Times New Roman" w:cs="Times New Roman"/>
          <w:sz w:val="28"/>
          <w:szCs w:val="28"/>
          <w:lang w:val="kk-KZ"/>
        </w:rPr>
        <w:t>бұл композицияның тиімділігін арттырады және процестің құнын төмендетеді.</w:t>
      </w:r>
    </w:p>
    <w:p w:rsidR="00543AB5" w:rsidRPr="000100CB" w:rsidRDefault="00543AB5" w:rsidP="00616705">
      <w:pPr>
        <w:spacing w:after="0" w:line="240" w:lineRule="auto"/>
        <w:ind w:firstLine="709"/>
        <w:jc w:val="both"/>
        <w:rPr>
          <w:rFonts w:ascii="Times New Roman" w:hAnsi="Times New Roman" w:cs="Times New Roman"/>
          <w:sz w:val="28"/>
          <w:szCs w:val="28"/>
          <w:lang w:val="kk-KZ"/>
        </w:rPr>
      </w:pPr>
      <w:r w:rsidRPr="00AE2CDD">
        <w:rPr>
          <w:rFonts w:ascii="Times New Roman" w:hAnsi="Times New Roman" w:cs="Times New Roman"/>
          <w:sz w:val="28"/>
          <w:szCs w:val="28"/>
          <w:lang w:val="kk-KZ"/>
        </w:rPr>
        <w:lastRenderedPageBreak/>
        <w:t>Зертханалық жағдайда үш</w:t>
      </w:r>
      <w:r w:rsidR="005A7DDA">
        <w:rPr>
          <w:rFonts w:ascii="Times New Roman" w:hAnsi="Times New Roman" w:cs="Times New Roman"/>
          <w:sz w:val="28"/>
          <w:szCs w:val="28"/>
          <w:lang w:val="kk-KZ"/>
        </w:rPr>
        <w:t xml:space="preserve"> </w:t>
      </w:r>
      <w:r w:rsidR="00802F8B">
        <w:rPr>
          <w:rFonts w:ascii="Times New Roman" w:hAnsi="Times New Roman" w:cs="Times New Roman"/>
          <w:sz w:val="28"/>
          <w:szCs w:val="28"/>
          <w:lang w:val="kk-KZ"/>
        </w:rPr>
        <w:t>мойынды 0,5</w:t>
      </w:r>
      <w:r w:rsidRPr="00AE2CDD">
        <w:rPr>
          <w:rFonts w:ascii="Times New Roman" w:hAnsi="Times New Roman" w:cs="Times New Roman"/>
          <w:sz w:val="28"/>
          <w:szCs w:val="28"/>
          <w:lang w:val="kk-KZ"/>
        </w:rPr>
        <w:t xml:space="preserve">л сыйымдылығы бар колбаны алып </w:t>
      </w:r>
      <w:r w:rsidRPr="000100CB">
        <w:rPr>
          <w:rFonts w:ascii="Times New Roman" w:hAnsi="Times New Roman" w:cs="Times New Roman"/>
          <w:sz w:val="28"/>
          <w:szCs w:val="28"/>
          <w:lang w:val="kk-KZ"/>
        </w:rPr>
        <w:t>араластырғыш, кері тоңазытқышпен және тамшыл</w:t>
      </w:r>
      <w:r w:rsidR="00367797">
        <w:rPr>
          <w:rFonts w:ascii="Times New Roman" w:hAnsi="Times New Roman" w:cs="Times New Roman"/>
          <w:sz w:val="28"/>
          <w:szCs w:val="28"/>
          <w:lang w:val="kk-KZ"/>
        </w:rPr>
        <w:t>атқыш</w:t>
      </w:r>
      <w:r w:rsidR="005A7DDA">
        <w:rPr>
          <w:rFonts w:ascii="Times New Roman" w:hAnsi="Times New Roman" w:cs="Times New Roman"/>
          <w:sz w:val="28"/>
          <w:szCs w:val="28"/>
          <w:lang w:val="kk-KZ"/>
        </w:rPr>
        <w:t xml:space="preserve"> </w:t>
      </w:r>
      <w:r w:rsidR="00C75109">
        <w:rPr>
          <w:rFonts w:ascii="Times New Roman" w:hAnsi="Times New Roman" w:cs="Times New Roman"/>
          <w:sz w:val="28"/>
          <w:szCs w:val="28"/>
          <w:lang w:val="kk-KZ"/>
        </w:rPr>
        <w:t>сүзгішпен жабдықталған, 10</w:t>
      </w:r>
      <w:r w:rsidRPr="000100CB">
        <w:rPr>
          <w:rFonts w:ascii="Times New Roman" w:hAnsi="Times New Roman" w:cs="Times New Roman"/>
          <w:sz w:val="28"/>
          <w:szCs w:val="28"/>
          <w:lang w:val="kk-KZ"/>
        </w:rPr>
        <w:t xml:space="preserve">г </w:t>
      </w:r>
      <w:r w:rsidR="00857DC0">
        <w:rPr>
          <w:rFonts w:ascii="Times New Roman" w:hAnsi="Times New Roman" w:cs="Times New Roman"/>
          <w:sz w:val="28"/>
          <w:szCs w:val="28"/>
          <w:lang w:val="kk-KZ"/>
        </w:rPr>
        <w:t>ПАА салынады</w:t>
      </w:r>
      <w:r w:rsidR="00802F8B">
        <w:rPr>
          <w:rFonts w:ascii="Times New Roman" w:hAnsi="Times New Roman" w:cs="Times New Roman"/>
          <w:sz w:val="28"/>
          <w:szCs w:val="28"/>
          <w:lang w:val="kk-KZ"/>
        </w:rPr>
        <w:t xml:space="preserve"> және 90</w:t>
      </w:r>
      <w:r w:rsidR="00C75109">
        <w:rPr>
          <w:rFonts w:ascii="Times New Roman" w:hAnsi="Times New Roman" w:cs="Times New Roman"/>
          <w:sz w:val="28"/>
          <w:szCs w:val="28"/>
          <w:lang w:val="kk-KZ"/>
        </w:rPr>
        <w:t xml:space="preserve">мл </w:t>
      </w:r>
      <w:r w:rsidRPr="000100CB">
        <w:rPr>
          <w:rFonts w:ascii="Times New Roman" w:hAnsi="Times New Roman" w:cs="Times New Roman"/>
          <w:sz w:val="28"/>
          <w:szCs w:val="28"/>
          <w:lang w:val="kk-KZ"/>
        </w:rPr>
        <w:t>2% натрий гидрок</w:t>
      </w:r>
      <w:r w:rsidR="00802F8B">
        <w:rPr>
          <w:rFonts w:ascii="Times New Roman" w:hAnsi="Times New Roman" w:cs="Times New Roman"/>
          <w:sz w:val="28"/>
          <w:szCs w:val="28"/>
          <w:lang w:val="kk-KZ"/>
        </w:rPr>
        <w:t>сидінің сулы ерітіндісін қос</w:t>
      </w:r>
      <w:r w:rsidR="00AA29DC">
        <w:rPr>
          <w:rFonts w:ascii="Times New Roman" w:hAnsi="Times New Roman" w:cs="Times New Roman"/>
          <w:sz w:val="28"/>
          <w:szCs w:val="28"/>
          <w:lang w:val="kk-KZ"/>
        </w:rPr>
        <w:t>ады</w:t>
      </w:r>
      <w:r w:rsidR="00802F8B">
        <w:rPr>
          <w:rFonts w:ascii="Times New Roman" w:hAnsi="Times New Roman" w:cs="Times New Roman"/>
          <w:sz w:val="28"/>
          <w:szCs w:val="28"/>
          <w:lang w:val="kk-KZ"/>
        </w:rPr>
        <w:t xml:space="preserve"> </w:t>
      </w:r>
      <w:r w:rsidR="00A16A4B" w:rsidRPr="000100CB">
        <w:rPr>
          <w:rFonts w:ascii="Times New Roman" w:hAnsi="Times New Roman" w:cs="Times New Roman"/>
          <w:sz w:val="28"/>
          <w:szCs w:val="28"/>
          <w:lang w:val="kk-KZ"/>
        </w:rPr>
        <w:t>(рН=10-12</w:t>
      </w:r>
      <w:r w:rsidR="00A16A4B" w:rsidRPr="000100CB">
        <w:rPr>
          <w:lang w:val="kk-KZ"/>
        </w:rPr>
        <w:t>)</w:t>
      </w:r>
      <w:r w:rsidR="00AE1316">
        <w:rPr>
          <w:rFonts w:ascii="Times New Roman" w:hAnsi="Times New Roman" w:cs="Times New Roman"/>
          <w:sz w:val="28"/>
          <w:szCs w:val="28"/>
          <w:lang w:val="kk-KZ"/>
        </w:rPr>
        <w:t>, араластырған кезде қоспаны 353-36</w:t>
      </w:r>
      <w:r w:rsidR="00802F8B">
        <w:rPr>
          <w:rFonts w:ascii="Times New Roman" w:hAnsi="Times New Roman" w:cs="Times New Roman"/>
          <w:sz w:val="28"/>
          <w:szCs w:val="28"/>
          <w:lang w:val="kk-KZ"/>
        </w:rPr>
        <w:t>3</w:t>
      </w:r>
      <w:r w:rsidRPr="000100CB">
        <w:rPr>
          <w:rFonts w:ascii="Times New Roman" w:hAnsi="Times New Roman" w:cs="Times New Roman"/>
          <w:sz w:val="28"/>
          <w:szCs w:val="28"/>
          <w:lang w:val="kk-KZ"/>
        </w:rPr>
        <w:t xml:space="preserve">К дейін </w:t>
      </w:r>
      <w:r w:rsidR="00C75109">
        <w:rPr>
          <w:rFonts w:ascii="Times New Roman" w:hAnsi="Times New Roman" w:cs="Times New Roman"/>
          <w:sz w:val="28"/>
          <w:szCs w:val="28"/>
          <w:lang w:val="kk-KZ"/>
        </w:rPr>
        <w:t>2</w:t>
      </w:r>
      <w:r w:rsidR="00426534">
        <w:rPr>
          <w:rFonts w:ascii="Times New Roman" w:hAnsi="Times New Roman" w:cs="Times New Roman"/>
          <w:sz w:val="28"/>
          <w:szCs w:val="28"/>
          <w:lang w:val="kk-KZ"/>
        </w:rPr>
        <w:t>-</w:t>
      </w:r>
      <w:r w:rsidR="00C75109">
        <w:rPr>
          <w:rFonts w:ascii="Times New Roman" w:hAnsi="Times New Roman" w:cs="Times New Roman"/>
          <w:sz w:val="28"/>
          <w:szCs w:val="28"/>
          <w:lang w:val="kk-KZ"/>
        </w:rPr>
        <w:t>2</w:t>
      </w:r>
      <w:r w:rsidR="00802F8B">
        <w:rPr>
          <w:rFonts w:ascii="Times New Roman" w:hAnsi="Times New Roman" w:cs="Times New Roman"/>
          <w:sz w:val="28"/>
          <w:szCs w:val="28"/>
          <w:lang w:val="kk-KZ"/>
        </w:rPr>
        <w:t>,5</w:t>
      </w:r>
      <w:r w:rsidR="00426534">
        <w:rPr>
          <w:rFonts w:ascii="Times New Roman" w:hAnsi="Times New Roman" w:cs="Times New Roman"/>
          <w:sz w:val="28"/>
          <w:szCs w:val="28"/>
          <w:lang w:val="kk-KZ"/>
        </w:rPr>
        <w:t>сағат</w:t>
      </w:r>
      <w:r w:rsidR="005A7DDA">
        <w:rPr>
          <w:rFonts w:ascii="Times New Roman" w:hAnsi="Times New Roman" w:cs="Times New Roman"/>
          <w:sz w:val="28"/>
          <w:szCs w:val="28"/>
          <w:lang w:val="kk-KZ"/>
        </w:rPr>
        <w:t xml:space="preserve"> </w:t>
      </w:r>
      <w:r w:rsidR="00C75109">
        <w:rPr>
          <w:rFonts w:ascii="Times New Roman" w:hAnsi="Times New Roman" w:cs="Times New Roman"/>
          <w:sz w:val="28"/>
          <w:szCs w:val="28"/>
          <w:lang w:val="kk-KZ"/>
        </w:rPr>
        <w:t>бойы қыздыры</w:t>
      </w:r>
      <w:r w:rsidR="00AE1316">
        <w:rPr>
          <w:rFonts w:ascii="Times New Roman" w:hAnsi="Times New Roman" w:cs="Times New Roman"/>
          <w:sz w:val="28"/>
          <w:szCs w:val="28"/>
          <w:lang w:val="kk-KZ"/>
        </w:rPr>
        <w:t>лады</w:t>
      </w:r>
      <w:r w:rsidRPr="000100CB">
        <w:rPr>
          <w:rFonts w:ascii="Times New Roman" w:hAnsi="Times New Roman" w:cs="Times New Roman"/>
          <w:sz w:val="28"/>
          <w:szCs w:val="28"/>
          <w:lang w:val="kk-KZ"/>
        </w:rPr>
        <w:t>.</w:t>
      </w:r>
      <w:r w:rsidR="00835DD5">
        <w:rPr>
          <w:rFonts w:ascii="Times New Roman" w:hAnsi="Times New Roman" w:cs="Times New Roman"/>
          <w:sz w:val="28"/>
          <w:szCs w:val="28"/>
          <w:lang w:val="kk-KZ"/>
        </w:rPr>
        <w:t xml:space="preserve"> </w:t>
      </w:r>
      <w:r w:rsidRPr="000100CB">
        <w:rPr>
          <w:rFonts w:ascii="Times New Roman" w:hAnsi="Times New Roman" w:cs="Times New Roman"/>
          <w:sz w:val="28"/>
          <w:szCs w:val="28"/>
          <w:lang w:val="kk-KZ"/>
        </w:rPr>
        <w:t xml:space="preserve">Карбоксилат топтарының белгілі бір мөлшерінің пайда болуымен макромолекула тізбегінде осы топтардың болуы сабындану реакциясының одан әрі жүруі </w:t>
      </w:r>
      <w:r w:rsidR="004D1437" w:rsidRPr="000100CB">
        <w:rPr>
          <w:rFonts w:ascii="Times New Roman" w:hAnsi="Times New Roman" w:cs="Times New Roman"/>
          <w:sz w:val="28"/>
          <w:szCs w:val="28"/>
          <w:lang w:val="kk-KZ"/>
        </w:rPr>
        <w:t>теріс зарядталған анион (</w:t>
      </w:r>
      <w:r w:rsidR="00802F8B">
        <w:rPr>
          <w:rFonts w:ascii="Times New Roman" w:eastAsia="Calibri" w:hAnsi="Times New Roman" w:cs="Times New Roman"/>
          <w:sz w:val="28"/>
          <w:szCs w:val="28"/>
          <w:lang w:val="kk-KZ"/>
        </w:rPr>
        <w:t>–</w:t>
      </w:r>
      <w:r w:rsidR="004D1437" w:rsidRPr="000100CB">
        <w:rPr>
          <w:rFonts w:ascii="Times New Roman" w:hAnsi="Times New Roman" w:cs="Times New Roman"/>
          <w:sz w:val="28"/>
          <w:szCs w:val="28"/>
          <w:lang w:val="kk-KZ"/>
        </w:rPr>
        <w:t>СОО</w:t>
      </w:r>
      <w:r w:rsidR="00802F8B">
        <w:rPr>
          <w:rFonts w:ascii="Times New Roman" w:eastAsia="Calibri" w:hAnsi="Times New Roman" w:cs="Times New Roman"/>
          <w:sz w:val="28"/>
          <w:szCs w:val="28"/>
          <w:lang w:val="kk-KZ"/>
        </w:rPr>
        <w:t>–</w:t>
      </w:r>
      <w:r w:rsidR="004D1437" w:rsidRPr="000100CB">
        <w:rPr>
          <w:rFonts w:ascii="Times New Roman" w:hAnsi="Times New Roman" w:cs="Times New Roman"/>
          <w:sz w:val="28"/>
          <w:szCs w:val="28"/>
          <w:lang w:val="kk-KZ"/>
        </w:rPr>
        <w:t xml:space="preserve">) топтары мен имидтоптары кері </w:t>
      </w:r>
      <w:r w:rsidRPr="000100CB">
        <w:rPr>
          <w:rFonts w:ascii="Times New Roman" w:hAnsi="Times New Roman" w:cs="Times New Roman"/>
          <w:sz w:val="28"/>
          <w:szCs w:val="28"/>
          <w:lang w:val="kk-KZ"/>
        </w:rPr>
        <w:t>әсерлеріне байланысты кеңістіктік</w:t>
      </w:r>
      <w:r w:rsidR="004D1437" w:rsidRPr="000100CB">
        <w:rPr>
          <w:rFonts w:ascii="Times New Roman" w:hAnsi="Times New Roman" w:cs="Times New Roman"/>
          <w:sz w:val="28"/>
          <w:szCs w:val="28"/>
          <w:lang w:val="kk-KZ"/>
        </w:rPr>
        <w:t>те гидролиз процесінің жүруіне</w:t>
      </w:r>
      <w:r w:rsidRPr="000100CB">
        <w:rPr>
          <w:rFonts w:ascii="Times New Roman" w:hAnsi="Times New Roman" w:cs="Times New Roman"/>
          <w:sz w:val="28"/>
          <w:szCs w:val="28"/>
          <w:lang w:val="kk-KZ"/>
        </w:rPr>
        <w:t xml:space="preserve"> қиындықтарды тудырады.</w:t>
      </w:r>
      <w:r w:rsidR="00802F8B">
        <w:rPr>
          <w:rFonts w:ascii="Times New Roman" w:hAnsi="Times New Roman" w:cs="Times New Roman"/>
          <w:sz w:val="28"/>
          <w:szCs w:val="28"/>
          <w:lang w:val="kk-KZ"/>
        </w:rPr>
        <w:t xml:space="preserve"> </w:t>
      </w:r>
      <w:r w:rsidRPr="000100CB">
        <w:rPr>
          <w:rFonts w:ascii="Times New Roman" w:hAnsi="Times New Roman" w:cs="Times New Roman"/>
          <w:sz w:val="28"/>
          <w:szCs w:val="28"/>
          <w:lang w:val="kk-KZ"/>
        </w:rPr>
        <w:t xml:space="preserve">Гидролиз тереңдігі полимер макромолекуласындағы карбоксил мен амид топтарының белгілі бір қатынасымен реттеледі. </w:t>
      </w:r>
      <w:r w:rsidR="00081162" w:rsidRPr="000100CB">
        <w:rPr>
          <w:rFonts w:ascii="Times New Roman" w:hAnsi="Times New Roman" w:cs="Times New Roman"/>
          <w:sz w:val="28"/>
          <w:szCs w:val="28"/>
          <w:lang w:val="kk-KZ"/>
        </w:rPr>
        <w:t>(</w:t>
      </w:r>
      <w:r w:rsidR="00802F8B">
        <w:rPr>
          <w:rFonts w:ascii="Times New Roman" w:eastAsia="Calibri" w:hAnsi="Times New Roman" w:cs="Times New Roman"/>
          <w:sz w:val="28"/>
          <w:szCs w:val="28"/>
          <w:lang w:val="kk-KZ"/>
        </w:rPr>
        <w:t>–</w:t>
      </w:r>
      <w:r w:rsidR="00081162" w:rsidRPr="000100CB">
        <w:rPr>
          <w:rFonts w:ascii="Times New Roman" w:hAnsi="Times New Roman" w:cs="Times New Roman"/>
          <w:sz w:val="28"/>
          <w:szCs w:val="28"/>
          <w:lang w:val="kk-KZ"/>
        </w:rPr>
        <w:t>СОО</w:t>
      </w:r>
      <w:r w:rsidR="00802F8B">
        <w:rPr>
          <w:rFonts w:ascii="Times New Roman" w:eastAsia="Calibri" w:hAnsi="Times New Roman" w:cs="Times New Roman"/>
          <w:sz w:val="28"/>
          <w:szCs w:val="28"/>
          <w:lang w:val="kk-KZ"/>
        </w:rPr>
        <w:t>–</w:t>
      </w:r>
      <w:r w:rsidR="00081162" w:rsidRPr="000100CB">
        <w:rPr>
          <w:rFonts w:ascii="Times New Roman" w:hAnsi="Times New Roman" w:cs="Times New Roman"/>
          <w:sz w:val="28"/>
          <w:szCs w:val="28"/>
          <w:lang w:val="kk-KZ"/>
        </w:rPr>
        <w:t>) және (</w:t>
      </w:r>
      <w:r w:rsidR="00802F8B">
        <w:rPr>
          <w:rFonts w:ascii="Times New Roman" w:eastAsia="Calibri" w:hAnsi="Times New Roman" w:cs="Times New Roman"/>
          <w:sz w:val="28"/>
          <w:szCs w:val="28"/>
          <w:lang w:val="kk-KZ"/>
        </w:rPr>
        <w:t>–</w:t>
      </w:r>
      <w:r w:rsidRPr="000100CB">
        <w:rPr>
          <w:rFonts w:ascii="Times New Roman" w:hAnsi="Times New Roman" w:cs="Times New Roman"/>
          <w:sz w:val="28"/>
          <w:szCs w:val="28"/>
          <w:lang w:val="kk-KZ"/>
        </w:rPr>
        <w:t>СОNH</w:t>
      </w:r>
      <w:r w:rsidRPr="000100CB">
        <w:rPr>
          <w:rFonts w:ascii="Times New Roman" w:hAnsi="Times New Roman" w:cs="Times New Roman"/>
          <w:sz w:val="28"/>
          <w:szCs w:val="28"/>
          <w:vertAlign w:val="subscript"/>
          <w:lang w:val="kk-KZ"/>
        </w:rPr>
        <w:t>2</w:t>
      </w:r>
      <w:r w:rsidRPr="000100CB">
        <w:rPr>
          <w:rFonts w:ascii="Times New Roman" w:hAnsi="Times New Roman" w:cs="Times New Roman"/>
          <w:sz w:val="28"/>
          <w:szCs w:val="28"/>
          <w:lang w:val="kk-KZ"/>
        </w:rPr>
        <w:t>) топтары полярлы болғандықтан, реакция массасының жалпы гидрофильділігі артады және гель күйінен гомогенді біртекті күйге өтеді.</w:t>
      </w:r>
      <w:r w:rsidR="005A7DDA">
        <w:rPr>
          <w:rFonts w:ascii="Times New Roman" w:hAnsi="Times New Roman" w:cs="Times New Roman"/>
          <w:sz w:val="28"/>
          <w:szCs w:val="28"/>
          <w:lang w:val="kk-KZ"/>
        </w:rPr>
        <w:t xml:space="preserve"> </w:t>
      </w:r>
      <w:r w:rsidRPr="000100CB">
        <w:rPr>
          <w:rFonts w:ascii="Times New Roman" w:hAnsi="Times New Roman" w:cs="Times New Roman"/>
          <w:sz w:val="28"/>
          <w:szCs w:val="28"/>
          <w:lang w:val="kk-KZ"/>
        </w:rPr>
        <w:t>Бұл жағдайда алынған аралық өнім суда жақсы еритін, тұтқыр-сұйық масса болып табылады</w:t>
      </w:r>
      <w:r w:rsidR="00400FD5" w:rsidRPr="00400FD5">
        <w:rPr>
          <w:rFonts w:ascii="Times New Roman" w:hAnsi="Times New Roman" w:cs="Times New Roman"/>
          <w:sz w:val="28"/>
          <w:szCs w:val="28"/>
          <w:lang w:val="kk-KZ"/>
        </w:rPr>
        <w:t xml:space="preserve"> [</w:t>
      </w:r>
      <w:r w:rsidR="00FA4BFD" w:rsidRPr="00FA4BFD">
        <w:rPr>
          <w:rFonts w:ascii="Times New Roman" w:hAnsi="Times New Roman" w:cs="Times New Roman"/>
          <w:sz w:val="28"/>
          <w:szCs w:val="28"/>
          <w:lang w:val="kk-KZ"/>
        </w:rPr>
        <w:t>185, 186</w:t>
      </w:r>
      <w:r w:rsidR="00400FD5" w:rsidRPr="00FA4BFD">
        <w:rPr>
          <w:rFonts w:ascii="Times New Roman" w:hAnsi="Times New Roman" w:cs="Times New Roman"/>
          <w:sz w:val="28"/>
          <w:szCs w:val="28"/>
          <w:lang w:val="kk-KZ"/>
        </w:rPr>
        <w:t>]</w:t>
      </w:r>
      <w:r w:rsidRPr="000100CB">
        <w:rPr>
          <w:rFonts w:ascii="Times New Roman" w:hAnsi="Times New Roman" w:cs="Times New Roman"/>
          <w:sz w:val="28"/>
          <w:szCs w:val="28"/>
          <w:lang w:val="kk-KZ"/>
        </w:rPr>
        <w:t>.</w:t>
      </w:r>
    </w:p>
    <w:p w:rsidR="00543AB5" w:rsidRDefault="00543AB5" w:rsidP="00616705">
      <w:pPr>
        <w:spacing w:after="0" w:line="240" w:lineRule="auto"/>
        <w:ind w:firstLine="709"/>
        <w:jc w:val="both"/>
        <w:rPr>
          <w:rFonts w:ascii="Times New Roman" w:hAnsi="Times New Roman" w:cs="Times New Roman"/>
          <w:sz w:val="28"/>
          <w:szCs w:val="28"/>
          <w:lang w:val="kk-KZ"/>
        </w:rPr>
      </w:pPr>
      <w:r w:rsidRPr="000100CB">
        <w:rPr>
          <w:rFonts w:ascii="Times New Roman" w:hAnsi="Times New Roman" w:cs="Times New Roman"/>
          <w:color w:val="000000"/>
          <w:sz w:val="28"/>
          <w:szCs w:val="28"/>
          <w:lang w:val="kk-KZ"/>
        </w:rPr>
        <w:t xml:space="preserve">Содан кейін араластыру кезінде </w:t>
      </w:r>
      <w:r w:rsidR="00AA29DC">
        <w:rPr>
          <w:rFonts w:ascii="Times New Roman" w:hAnsi="Times New Roman" w:cs="Times New Roman"/>
          <w:color w:val="000000"/>
          <w:sz w:val="28"/>
          <w:szCs w:val="28"/>
          <w:lang w:val="kk-KZ"/>
        </w:rPr>
        <w:t>5</w:t>
      </w:r>
      <w:r w:rsidRPr="000100CB">
        <w:rPr>
          <w:rFonts w:ascii="Times New Roman" w:hAnsi="Times New Roman" w:cs="Times New Roman"/>
          <w:color w:val="000000"/>
          <w:sz w:val="28"/>
          <w:szCs w:val="28"/>
          <w:lang w:val="kk-KZ"/>
        </w:rPr>
        <w:t xml:space="preserve">мл 40% формалин ерітіндісі </w:t>
      </w:r>
      <w:r w:rsidRPr="000100CB">
        <w:rPr>
          <w:rFonts w:ascii="Times New Roman" w:hAnsi="Times New Roman" w:cs="Times New Roman"/>
          <w:sz w:val="28"/>
          <w:szCs w:val="28"/>
          <w:lang w:val="kk-KZ"/>
        </w:rPr>
        <w:t xml:space="preserve">және </w:t>
      </w:r>
      <w:r w:rsidR="00802F8B">
        <w:rPr>
          <w:rFonts w:ascii="Times New Roman" w:hAnsi="Times New Roman" w:cs="Times New Roman"/>
          <w:sz w:val="28"/>
          <w:szCs w:val="28"/>
          <w:lang w:val="kk-KZ"/>
        </w:rPr>
        <w:t>8</w:t>
      </w:r>
      <w:r w:rsidR="00AA29DC">
        <w:rPr>
          <w:rFonts w:ascii="Times New Roman" w:hAnsi="Times New Roman" w:cs="Times New Roman"/>
          <w:sz w:val="28"/>
          <w:szCs w:val="28"/>
          <w:lang w:val="kk-KZ"/>
        </w:rPr>
        <w:t>мл</w:t>
      </w:r>
      <w:r w:rsidRPr="000100CB">
        <w:rPr>
          <w:rFonts w:ascii="Times New Roman" w:hAnsi="Times New Roman" w:cs="Times New Roman"/>
          <w:sz w:val="28"/>
          <w:szCs w:val="28"/>
          <w:lang w:val="kk-KZ"/>
        </w:rPr>
        <w:t xml:space="preserve"> госсипол шайырының май қышқылдары қосылады жә</w:t>
      </w:r>
      <w:r w:rsidRPr="000100CB">
        <w:rPr>
          <w:rFonts w:ascii="Times New Roman" w:hAnsi="Times New Roman" w:cs="Times New Roman"/>
          <w:color w:val="000000"/>
          <w:sz w:val="28"/>
          <w:szCs w:val="28"/>
          <w:lang w:val="kk-KZ"/>
        </w:rPr>
        <w:t xml:space="preserve">не модификацияны </w:t>
      </w:r>
      <w:r w:rsidR="00AE1316">
        <w:rPr>
          <w:rFonts w:ascii="Times New Roman" w:hAnsi="Times New Roman" w:cs="Times New Roman"/>
          <w:color w:val="000000"/>
          <w:sz w:val="28"/>
          <w:szCs w:val="28"/>
          <w:lang w:val="kk-KZ"/>
        </w:rPr>
        <w:t>1</w:t>
      </w:r>
      <w:r w:rsidR="00C75109">
        <w:rPr>
          <w:rFonts w:ascii="Times New Roman" w:hAnsi="Times New Roman" w:cs="Times New Roman"/>
          <w:color w:val="000000"/>
          <w:sz w:val="28"/>
          <w:szCs w:val="28"/>
          <w:lang w:val="kk-KZ"/>
        </w:rPr>
        <w:t>,5</w:t>
      </w:r>
      <w:r w:rsidR="00AE1316">
        <w:rPr>
          <w:rFonts w:ascii="Times New Roman" w:hAnsi="Times New Roman" w:cs="Times New Roman"/>
          <w:color w:val="000000"/>
          <w:sz w:val="28"/>
          <w:szCs w:val="28"/>
          <w:lang w:val="kk-KZ"/>
        </w:rPr>
        <w:t>-</w:t>
      </w:r>
      <w:r w:rsidR="00C75109">
        <w:rPr>
          <w:rFonts w:ascii="Times New Roman" w:hAnsi="Times New Roman" w:cs="Times New Roman"/>
          <w:color w:val="000000"/>
          <w:sz w:val="28"/>
          <w:szCs w:val="28"/>
          <w:lang w:val="kk-KZ"/>
        </w:rPr>
        <w:t>2</w:t>
      </w:r>
      <w:r w:rsidR="00AE1316">
        <w:rPr>
          <w:rFonts w:ascii="Times New Roman" w:hAnsi="Times New Roman" w:cs="Times New Roman"/>
          <w:color w:val="000000"/>
          <w:sz w:val="28"/>
          <w:szCs w:val="28"/>
          <w:lang w:val="kk-KZ"/>
        </w:rPr>
        <w:t>сағат</w:t>
      </w:r>
      <w:r w:rsidR="00802F8B">
        <w:rPr>
          <w:rFonts w:ascii="Times New Roman" w:hAnsi="Times New Roman" w:cs="Times New Roman"/>
          <w:color w:val="000000"/>
          <w:sz w:val="28"/>
          <w:szCs w:val="28"/>
          <w:lang w:val="kk-KZ"/>
        </w:rPr>
        <w:t xml:space="preserve"> ішінде 353-363</w:t>
      </w:r>
      <w:r w:rsidRPr="000100CB">
        <w:rPr>
          <w:rFonts w:ascii="Times New Roman" w:hAnsi="Times New Roman" w:cs="Times New Roman"/>
          <w:color w:val="000000"/>
          <w:sz w:val="28"/>
          <w:szCs w:val="28"/>
          <w:lang w:val="kk-KZ"/>
        </w:rPr>
        <w:t xml:space="preserve">К жүргізіледі. </w:t>
      </w:r>
      <w:r w:rsidRPr="000100CB">
        <w:rPr>
          <w:rFonts w:ascii="Times New Roman" w:hAnsi="Times New Roman" w:cs="Times New Roman"/>
          <w:sz w:val="28"/>
          <w:szCs w:val="28"/>
          <w:lang w:val="kk-KZ"/>
        </w:rPr>
        <w:t>Гидролиз процестерін сатылы жүргізу және ПАА модификациясы, яғни амид тобы формалинмен әрекеттесіп, метилол тобын түзеді, содан кейін түзілген карбоксил топтары госсипол шайырының май қышқылдарымен әрекеттеседі</w:t>
      </w:r>
      <w:r w:rsidR="0022437E">
        <w:rPr>
          <w:rFonts w:ascii="Times New Roman" w:hAnsi="Times New Roman" w:cs="Times New Roman"/>
          <w:sz w:val="28"/>
          <w:szCs w:val="28"/>
          <w:lang w:val="kk-KZ"/>
        </w:rPr>
        <w:t>:</w:t>
      </w:r>
    </w:p>
    <w:p w:rsidR="0022437E" w:rsidRPr="000100CB" w:rsidRDefault="0022437E" w:rsidP="00616705">
      <w:pPr>
        <w:spacing w:after="0" w:line="240" w:lineRule="auto"/>
        <w:ind w:firstLine="709"/>
        <w:jc w:val="both"/>
        <w:rPr>
          <w:rFonts w:ascii="Times New Roman" w:hAnsi="Times New Roman" w:cs="Times New Roman"/>
          <w:color w:val="000000"/>
          <w:sz w:val="28"/>
          <w:szCs w:val="28"/>
          <w:lang w:val="kk-KZ"/>
        </w:rPr>
      </w:pPr>
    </w:p>
    <w:p w:rsidR="00802F8B" w:rsidRPr="00471AB4" w:rsidRDefault="00471AB4" w:rsidP="00471AB4">
      <w:pPr>
        <w:spacing w:after="0" w:line="240" w:lineRule="auto"/>
        <w:jc w:val="right"/>
        <w:rPr>
          <w:rFonts w:ascii="Times New Roman" w:hAnsi="Times New Roman" w:cs="Times New Roman"/>
          <w:sz w:val="28"/>
          <w:szCs w:val="28"/>
          <w:lang w:val="kk-KZ"/>
        </w:rPr>
      </w:pPr>
      <w:r w:rsidRPr="0022437E">
        <w:rPr>
          <w:rFonts w:ascii="Times New Roman" w:hAnsi="Times New Roman" w:cs="Times New Roman"/>
          <w:noProof/>
          <w:sz w:val="28"/>
          <w:szCs w:val="28"/>
        </w:rPr>
        <w:drawing>
          <wp:anchor distT="0" distB="0" distL="114300" distR="114300" simplePos="0" relativeHeight="251868672" behindDoc="0" locked="0" layoutInCell="1" allowOverlap="1" wp14:anchorId="791242AE" wp14:editId="4C94F6C9">
            <wp:simplePos x="0" y="0"/>
            <wp:positionH relativeFrom="column">
              <wp:posOffset>110701</wp:posOffset>
            </wp:positionH>
            <wp:positionV relativeFrom="paragraph">
              <wp:posOffset>105974</wp:posOffset>
            </wp:positionV>
            <wp:extent cx="4916170" cy="1745615"/>
            <wp:effectExtent l="0" t="0" r="0" b="698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916170" cy="1745615"/>
                    </a:xfrm>
                    <a:prstGeom prst="rect">
                      <a:avLst/>
                    </a:prstGeom>
                  </pic:spPr>
                </pic:pic>
              </a:graphicData>
            </a:graphic>
            <wp14:sizeRelH relativeFrom="margin">
              <wp14:pctWidth>0</wp14:pctWidth>
            </wp14:sizeRelH>
          </wp:anchor>
        </w:drawing>
      </w:r>
    </w:p>
    <w:p w:rsidR="00471AB4" w:rsidRDefault="00471AB4" w:rsidP="00802F8B">
      <w:pPr>
        <w:spacing w:after="0" w:line="240" w:lineRule="auto"/>
        <w:ind w:firstLine="709"/>
        <w:jc w:val="both"/>
        <w:rPr>
          <w:rFonts w:ascii="Times New Roman" w:hAnsi="Times New Roman" w:cs="Times New Roman"/>
          <w:sz w:val="28"/>
          <w:szCs w:val="28"/>
          <w:lang w:val="kk-KZ"/>
        </w:rPr>
      </w:pPr>
    </w:p>
    <w:p w:rsidR="00471AB4" w:rsidRDefault="00471AB4" w:rsidP="00802F8B">
      <w:pPr>
        <w:spacing w:after="0" w:line="240" w:lineRule="auto"/>
        <w:ind w:firstLine="709"/>
        <w:jc w:val="both"/>
        <w:rPr>
          <w:rFonts w:ascii="Times New Roman" w:hAnsi="Times New Roman" w:cs="Times New Roman"/>
          <w:sz w:val="28"/>
          <w:szCs w:val="28"/>
          <w:lang w:val="kk-KZ"/>
        </w:rPr>
      </w:pPr>
    </w:p>
    <w:p w:rsidR="00471AB4" w:rsidRDefault="00471AB4" w:rsidP="00802F8B">
      <w:pPr>
        <w:spacing w:after="0" w:line="240" w:lineRule="auto"/>
        <w:ind w:firstLine="709"/>
        <w:jc w:val="both"/>
        <w:rPr>
          <w:rFonts w:ascii="Times New Roman" w:hAnsi="Times New Roman" w:cs="Times New Roman"/>
          <w:sz w:val="28"/>
          <w:szCs w:val="28"/>
          <w:lang w:val="kk-KZ"/>
        </w:rPr>
      </w:pPr>
    </w:p>
    <w:p w:rsidR="00471AB4" w:rsidRDefault="00471AB4" w:rsidP="00471AB4">
      <w:pPr>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t>(3.1.1)</w:t>
      </w:r>
    </w:p>
    <w:p w:rsidR="00471AB4" w:rsidRDefault="00471AB4" w:rsidP="00471AB4">
      <w:pPr>
        <w:spacing w:after="0" w:line="240" w:lineRule="auto"/>
        <w:ind w:firstLine="709"/>
        <w:jc w:val="right"/>
        <w:rPr>
          <w:rFonts w:ascii="Times New Roman" w:hAnsi="Times New Roman" w:cs="Times New Roman"/>
          <w:sz w:val="28"/>
          <w:szCs w:val="28"/>
          <w:lang w:val="kk-KZ"/>
        </w:rPr>
      </w:pPr>
    </w:p>
    <w:p w:rsidR="00471AB4" w:rsidRDefault="00471AB4" w:rsidP="00802F8B">
      <w:pPr>
        <w:spacing w:after="0" w:line="240" w:lineRule="auto"/>
        <w:ind w:firstLine="709"/>
        <w:jc w:val="both"/>
        <w:rPr>
          <w:rFonts w:ascii="Times New Roman" w:hAnsi="Times New Roman" w:cs="Times New Roman"/>
          <w:sz w:val="28"/>
          <w:szCs w:val="28"/>
          <w:lang w:val="kk-KZ"/>
        </w:rPr>
      </w:pPr>
    </w:p>
    <w:p w:rsidR="00471AB4" w:rsidRDefault="00471AB4" w:rsidP="00802F8B">
      <w:pPr>
        <w:spacing w:after="0" w:line="240" w:lineRule="auto"/>
        <w:ind w:firstLine="709"/>
        <w:jc w:val="both"/>
        <w:rPr>
          <w:rFonts w:ascii="Times New Roman" w:hAnsi="Times New Roman" w:cs="Times New Roman"/>
          <w:sz w:val="28"/>
          <w:szCs w:val="28"/>
          <w:lang w:val="kk-KZ"/>
        </w:rPr>
      </w:pPr>
    </w:p>
    <w:p w:rsidR="00471AB4" w:rsidRDefault="00471AB4" w:rsidP="00802F8B">
      <w:pPr>
        <w:spacing w:after="0" w:line="240" w:lineRule="auto"/>
        <w:ind w:firstLine="709"/>
        <w:jc w:val="both"/>
        <w:rPr>
          <w:rFonts w:ascii="Times New Roman" w:hAnsi="Times New Roman" w:cs="Times New Roman"/>
          <w:sz w:val="28"/>
          <w:szCs w:val="28"/>
          <w:lang w:val="kk-KZ"/>
        </w:rPr>
      </w:pPr>
    </w:p>
    <w:p w:rsidR="00471AB4" w:rsidRDefault="00471AB4" w:rsidP="00802F8B">
      <w:pPr>
        <w:spacing w:after="0" w:line="240" w:lineRule="auto"/>
        <w:ind w:firstLine="709"/>
        <w:jc w:val="both"/>
        <w:rPr>
          <w:rFonts w:ascii="Times New Roman" w:hAnsi="Times New Roman" w:cs="Times New Roman"/>
          <w:sz w:val="28"/>
          <w:szCs w:val="28"/>
          <w:lang w:val="kk-KZ"/>
        </w:rPr>
      </w:pPr>
    </w:p>
    <w:p w:rsidR="00543AB5" w:rsidRPr="000100CB" w:rsidRDefault="0022437E" w:rsidP="00471AB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4F3F2D">
        <w:rPr>
          <w:rFonts w:ascii="Times New Roman" w:hAnsi="Times New Roman" w:cs="Times New Roman"/>
          <w:sz w:val="28"/>
          <w:szCs w:val="28"/>
          <w:lang w:val="kk-KZ"/>
        </w:rPr>
        <w:t>ұн</w:t>
      </w:r>
      <w:r w:rsidR="00543AB5" w:rsidRPr="000100CB">
        <w:rPr>
          <w:rFonts w:ascii="Times New Roman" w:hAnsi="Times New Roman" w:cs="Times New Roman"/>
          <w:sz w:val="28"/>
          <w:szCs w:val="28"/>
          <w:lang w:val="kk-KZ"/>
        </w:rPr>
        <w:t>да</w:t>
      </w:r>
      <w:r>
        <w:rPr>
          <w:rFonts w:ascii="Times New Roman" w:hAnsi="Times New Roman" w:cs="Times New Roman"/>
          <w:sz w:val="28"/>
          <w:szCs w:val="28"/>
          <w:lang w:val="kk-KZ"/>
        </w:rPr>
        <w:t xml:space="preserve"> </w:t>
      </w:r>
      <w:r w:rsidR="00543AB5" w:rsidRPr="000100CB">
        <w:rPr>
          <w:rFonts w:ascii="Times New Roman" w:hAnsi="Times New Roman" w:cs="Times New Roman"/>
          <w:sz w:val="28"/>
          <w:szCs w:val="28"/>
          <w:lang w:val="kk-KZ"/>
        </w:rPr>
        <w:t>R</w:t>
      </w:r>
      <w:r w:rsidR="00543AB5" w:rsidRPr="000100CB">
        <w:rPr>
          <w:rFonts w:ascii="Times New Roman" w:hAnsi="Times New Roman" w:cs="Times New Roman"/>
          <w:sz w:val="28"/>
          <w:szCs w:val="28"/>
          <w:vertAlign w:val="subscript"/>
          <w:lang w:val="kk-KZ"/>
        </w:rPr>
        <w:t>1</w:t>
      </w:r>
      <w:r w:rsidR="00543AB5" w:rsidRPr="000100CB">
        <w:rPr>
          <w:rFonts w:ascii="Times New Roman" w:hAnsi="Times New Roman" w:cs="Times New Roman"/>
          <w:sz w:val="28"/>
          <w:szCs w:val="28"/>
          <w:lang w:val="kk-KZ"/>
        </w:rPr>
        <w:t>–госсиполды шайырдың май қышқылдары  (С</w:t>
      </w:r>
      <w:r w:rsidR="00543AB5" w:rsidRPr="000100CB">
        <w:rPr>
          <w:rFonts w:ascii="Times New Roman" w:hAnsi="Times New Roman" w:cs="Times New Roman"/>
          <w:sz w:val="28"/>
          <w:szCs w:val="28"/>
          <w:vertAlign w:val="subscript"/>
          <w:lang w:val="kk-KZ"/>
        </w:rPr>
        <w:t>11</w:t>
      </w:r>
      <w:r w:rsidR="00543AB5" w:rsidRPr="000100CB">
        <w:rPr>
          <w:rFonts w:ascii="Times New Roman" w:hAnsi="Times New Roman" w:cs="Times New Roman"/>
          <w:sz w:val="28"/>
          <w:szCs w:val="28"/>
          <w:lang w:val="kk-KZ"/>
        </w:rPr>
        <w:t>-С</w:t>
      </w:r>
      <w:r w:rsidR="00543AB5" w:rsidRPr="000100CB">
        <w:rPr>
          <w:rFonts w:ascii="Times New Roman" w:hAnsi="Times New Roman" w:cs="Times New Roman"/>
          <w:sz w:val="28"/>
          <w:szCs w:val="28"/>
          <w:vertAlign w:val="subscript"/>
          <w:lang w:val="kk-KZ"/>
        </w:rPr>
        <w:t>17</w:t>
      </w:r>
      <w:r w:rsidR="00543AB5" w:rsidRPr="000100CB">
        <w:rPr>
          <w:rFonts w:ascii="Times New Roman" w:hAnsi="Times New Roman" w:cs="Times New Roman"/>
          <w:sz w:val="28"/>
          <w:szCs w:val="28"/>
          <w:lang w:val="kk-KZ"/>
        </w:rPr>
        <w:t>–CООН).</w:t>
      </w:r>
    </w:p>
    <w:p w:rsidR="0094348A" w:rsidRDefault="0094348A" w:rsidP="00AE2CDD">
      <w:pPr>
        <w:spacing w:after="0" w:line="240" w:lineRule="auto"/>
        <w:ind w:firstLine="709"/>
        <w:jc w:val="both"/>
        <w:rPr>
          <w:rFonts w:ascii="Times New Roman" w:eastAsia="Times New Roman" w:hAnsi="Times New Roman" w:cs="Times New Roman"/>
          <w:sz w:val="28"/>
          <w:szCs w:val="28"/>
          <w:lang w:val="kk-KZ" w:eastAsia="ar-SA"/>
        </w:rPr>
      </w:pPr>
    </w:p>
    <w:p w:rsidR="00802F8B" w:rsidRDefault="00471AB4" w:rsidP="00AE2CDD">
      <w:pPr>
        <w:spacing w:after="0" w:line="240" w:lineRule="auto"/>
        <w:ind w:firstLine="709"/>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МПАА-</w:t>
      </w:r>
      <w:r w:rsidR="003D01D1" w:rsidRPr="00367797">
        <w:rPr>
          <w:rFonts w:ascii="Times New Roman" w:eastAsia="Times New Roman" w:hAnsi="Times New Roman" w:cs="Times New Roman"/>
          <w:sz w:val="28"/>
          <w:szCs w:val="28"/>
          <w:lang w:val="kk-KZ" w:eastAsia="ar-SA"/>
        </w:rPr>
        <w:t xml:space="preserve">2 </w:t>
      </w:r>
      <w:r w:rsidR="0086395F" w:rsidRPr="00367797">
        <w:rPr>
          <w:rFonts w:ascii="Times New Roman" w:hAnsi="Times New Roman" w:cs="Times New Roman"/>
          <w:sz w:val="28"/>
          <w:szCs w:val="28"/>
          <w:lang w:val="kk-KZ"/>
        </w:rPr>
        <w:t xml:space="preserve">композициялық </w:t>
      </w:r>
      <w:r w:rsidR="00081162" w:rsidRPr="00367797">
        <w:rPr>
          <w:rFonts w:ascii="Times New Roman" w:hAnsi="Times New Roman" w:cs="Times New Roman"/>
          <w:sz w:val="28"/>
          <w:szCs w:val="28"/>
          <w:lang w:val="kk-KZ"/>
        </w:rPr>
        <w:t>беттік-активті</w:t>
      </w:r>
      <w:r w:rsidR="005A7DDA">
        <w:rPr>
          <w:rFonts w:ascii="Times New Roman" w:hAnsi="Times New Roman" w:cs="Times New Roman"/>
          <w:sz w:val="28"/>
          <w:szCs w:val="28"/>
          <w:lang w:val="kk-KZ"/>
        </w:rPr>
        <w:t xml:space="preserve"> </w:t>
      </w:r>
      <w:r w:rsidR="009D1D40" w:rsidRPr="00367797">
        <w:rPr>
          <w:rFonts w:ascii="Times New Roman" w:eastAsia="Calibri" w:hAnsi="Times New Roman" w:cs="Times New Roman"/>
          <w:sz w:val="28"/>
          <w:szCs w:val="28"/>
          <w:lang w:val="kk-KZ"/>
        </w:rPr>
        <w:t>полиэлектролитті алу</w:t>
      </w:r>
      <w:r w:rsidR="00AE2CDD">
        <w:rPr>
          <w:rFonts w:ascii="Times New Roman" w:eastAsia="Times New Roman" w:hAnsi="Times New Roman" w:cs="Times New Roman"/>
          <w:sz w:val="28"/>
          <w:szCs w:val="28"/>
          <w:lang w:val="kk-KZ" w:eastAsia="ar-SA"/>
        </w:rPr>
        <w:t>.</w:t>
      </w:r>
    </w:p>
    <w:p w:rsidR="003D01D1" w:rsidRPr="000100CB" w:rsidRDefault="003D01D1" w:rsidP="00802F8B">
      <w:pPr>
        <w:spacing w:after="0" w:line="240" w:lineRule="auto"/>
        <w:jc w:val="both"/>
        <w:rPr>
          <w:rFonts w:ascii="Times New Roman" w:eastAsia="Times New Roman" w:hAnsi="Times New Roman" w:cs="Times New Roman"/>
          <w:sz w:val="28"/>
          <w:szCs w:val="28"/>
          <w:lang w:val="kk-KZ" w:eastAsia="ar-SA"/>
        </w:rPr>
      </w:pPr>
      <w:r w:rsidRPr="000100CB">
        <w:rPr>
          <w:rFonts w:ascii="Times New Roman" w:eastAsia="Times New Roman" w:hAnsi="Times New Roman" w:cs="Times New Roman"/>
          <w:sz w:val="28"/>
          <w:szCs w:val="28"/>
          <w:lang w:val="kk-KZ" w:eastAsia="ar-SA"/>
        </w:rPr>
        <w:t xml:space="preserve">МПАА-2 </w:t>
      </w:r>
      <w:r w:rsidRPr="000100CB">
        <w:rPr>
          <w:rFonts w:ascii="Times New Roman" w:hAnsi="Times New Roman" w:cs="Times New Roman"/>
          <w:sz w:val="28"/>
          <w:szCs w:val="28"/>
          <w:lang w:val="kk-KZ"/>
        </w:rPr>
        <w:t xml:space="preserve">композициялық </w:t>
      </w:r>
      <w:r w:rsidR="0086395F" w:rsidRPr="000100CB">
        <w:rPr>
          <w:rFonts w:ascii="Times New Roman" w:hAnsi="Times New Roman" w:cs="Times New Roman"/>
          <w:sz w:val="28"/>
          <w:szCs w:val="28"/>
          <w:lang w:val="kk-KZ"/>
        </w:rPr>
        <w:t>беттік-активті</w:t>
      </w:r>
      <w:r w:rsidR="005A7DDA">
        <w:rPr>
          <w:rFonts w:ascii="Times New Roman" w:hAnsi="Times New Roman" w:cs="Times New Roman"/>
          <w:sz w:val="28"/>
          <w:szCs w:val="28"/>
          <w:lang w:val="kk-KZ"/>
        </w:rPr>
        <w:t xml:space="preserve"> </w:t>
      </w:r>
      <w:r w:rsidRPr="000100CB">
        <w:rPr>
          <w:rFonts w:ascii="Times New Roman" w:eastAsia="Calibri" w:hAnsi="Times New Roman" w:cs="Times New Roman"/>
          <w:sz w:val="28"/>
          <w:szCs w:val="28"/>
          <w:lang w:val="kk-KZ"/>
        </w:rPr>
        <w:t>полиэлектролитті алу</w:t>
      </w:r>
      <w:r w:rsidR="005A7DDA">
        <w:rPr>
          <w:rFonts w:ascii="Times New Roman" w:eastAsia="Calibri" w:hAnsi="Times New Roman" w:cs="Times New Roman"/>
          <w:sz w:val="28"/>
          <w:szCs w:val="28"/>
          <w:lang w:val="kk-KZ"/>
        </w:rPr>
        <w:t xml:space="preserve"> </w:t>
      </w:r>
      <w:r w:rsidRPr="000100CB">
        <w:rPr>
          <w:rFonts w:ascii="Times New Roman" w:hAnsi="Times New Roman" w:cs="Times New Roman"/>
          <w:sz w:val="28"/>
          <w:szCs w:val="28"/>
          <w:lang w:val="kk-KZ"/>
        </w:rPr>
        <w:t>ПАА гидролизі натрий гидроксиді ерітіндісімен формалин</w:t>
      </w:r>
      <w:r w:rsidR="00CA02FE" w:rsidRPr="000100CB">
        <w:rPr>
          <w:rFonts w:ascii="Times New Roman" w:hAnsi="Times New Roman" w:cs="Times New Roman"/>
          <w:sz w:val="28"/>
          <w:szCs w:val="28"/>
          <w:lang w:val="kk-KZ"/>
        </w:rPr>
        <w:t>,</w:t>
      </w:r>
      <w:r w:rsidR="005A7DDA">
        <w:rPr>
          <w:rFonts w:ascii="Times New Roman" w:hAnsi="Times New Roman" w:cs="Times New Roman"/>
          <w:sz w:val="28"/>
          <w:szCs w:val="28"/>
          <w:lang w:val="kk-KZ"/>
        </w:rPr>
        <w:t xml:space="preserve"> </w:t>
      </w:r>
      <w:r w:rsidR="00CA02FE" w:rsidRPr="000100CB">
        <w:rPr>
          <w:rFonts w:ascii="Times New Roman" w:hAnsi="Times New Roman" w:cs="Times New Roman"/>
          <w:sz w:val="28"/>
          <w:szCs w:val="28"/>
          <w:lang w:val="kk-KZ"/>
        </w:rPr>
        <w:t>натр</w:t>
      </w:r>
      <w:r w:rsidR="00C60ACC" w:rsidRPr="000100CB">
        <w:rPr>
          <w:rFonts w:ascii="Times New Roman" w:hAnsi="Times New Roman" w:cs="Times New Roman"/>
          <w:sz w:val="28"/>
          <w:szCs w:val="28"/>
          <w:lang w:val="kk-KZ"/>
        </w:rPr>
        <w:t xml:space="preserve">ий </w:t>
      </w:r>
      <w:r w:rsidR="0094348A">
        <w:rPr>
          <w:rFonts w:ascii="Times New Roman" w:hAnsi="Times New Roman" w:cs="Times New Roman"/>
          <w:sz w:val="28"/>
          <w:szCs w:val="28"/>
          <w:lang w:val="kk-KZ"/>
        </w:rPr>
        <w:t xml:space="preserve">тиосульфатының </w:t>
      </w:r>
      <w:r w:rsidRPr="000100CB">
        <w:rPr>
          <w:rFonts w:ascii="Times New Roman" w:hAnsi="Times New Roman" w:cs="Times New Roman"/>
          <w:sz w:val="28"/>
          <w:szCs w:val="28"/>
          <w:lang w:val="kk-KZ"/>
        </w:rPr>
        <w:t>қатысуымен сатылы әдісімен</w:t>
      </w:r>
      <w:r w:rsidR="005A7DDA">
        <w:rPr>
          <w:rFonts w:ascii="Times New Roman" w:hAnsi="Times New Roman" w:cs="Times New Roman"/>
          <w:sz w:val="28"/>
          <w:szCs w:val="28"/>
          <w:lang w:val="kk-KZ"/>
        </w:rPr>
        <w:t xml:space="preserve"> </w:t>
      </w:r>
      <w:r w:rsidRPr="000100CB">
        <w:rPr>
          <w:rFonts w:ascii="Times New Roman" w:hAnsi="Times New Roman" w:cs="Times New Roman"/>
          <w:sz w:val="28"/>
          <w:szCs w:val="28"/>
          <w:lang w:val="kk-KZ"/>
        </w:rPr>
        <w:t>жүзеге асырылады.</w:t>
      </w:r>
    </w:p>
    <w:p w:rsidR="00543AB5" w:rsidRPr="000100CB" w:rsidRDefault="00543AB5" w:rsidP="00616705">
      <w:pPr>
        <w:spacing w:after="0" w:line="240" w:lineRule="auto"/>
        <w:ind w:firstLine="709"/>
        <w:jc w:val="both"/>
        <w:rPr>
          <w:rFonts w:ascii="Times New Roman" w:hAnsi="Times New Roman" w:cs="Times New Roman"/>
          <w:noProof/>
          <w:sz w:val="28"/>
          <w:szCs w:val="28"/>
          <w:lang w:val="kk-KZ"/>
        </w:rPr>
      </w:pPr>
      <w:r w:rsidRPr="000100CB">
        <w:rPr>
          <w:rFonts w:ascii="Times New Roman" w:hAnsi="Times New Roman" w:cs="Times New Roman"/>
          <w:sz w:val="28"/>
          <w:szCs w:val="28"/>
          <w:lang w:val="kk-KZ"/>
        </w:rPr>
        <w:t xml:space="preserve">Суда еритін полимерлі беттік-активті заттарды синтезі формалиннің қатысуымен натрий гидроксиді ерітіндісімен ПАА гидролиздеу әдісімен жүзеге асырылады, </w:t>
      </w:r>
      <w:r w:rsidR="00CA02FE" w:rsidRPr="000100CB">
        <w:rPr>
          <w:rFonts w:ascii="Times New Roman" w:hAnsi="Times New Roman" w:cs="Times New Roman"/>
          <w:sz w:val="28"/>
          <w:szCs w:val="28"/>
          <w:lang w:val="kk-KZ"/>
        </w:rPr>
        <w:t>натрий</w:t>
      </w:r>
      <w:r w:rsidR="005A7DDA">
        <w:rPr>
          <w:rFonts w:ascii="Times New Roman" w:hAnsi="Times New Roman" w:cs="Times New Roman"/>
          <w:sz w:val="28"/>
          <w:szCs w:val="28"/>
          <w:lang w:val="kk-KZ"/>
        </w:rPr>
        <w:t xml:space="preserve"> </w:t>
      </w:r>
      <w:r w:rsidR="00194EF6">
        <w:rPr>
          <w:rFonts w:ascii="Times New Roman" w:hAnsi="Times New Roman" w:cs="Times New Roman"/>
          <w:sz w:val="28"/>
          <w:szCs w:val="28"/>
          <w:lang w:val="kk-KZ"/>
        </w:rPr>
        <w:t xml:space="preserve">тиосульфаты </w:t>
      </w:r>
      <w:r w:rsidR="00CA02FE" w:rsidRPr="000100CB">
        <w:rPr>
          <w:rFonts w:ascii="Times New Roman" w:hAnsi="Times New Roman" w:cs="Times New Roman"/>
          <w:sz w:val="28"/>
          <w:szCs w:val="28"/>
          <w:lang w:val="kk-KZ"/>
        </w:rPr>
        <w:t xml:space="preserve">көмегімен </w:t>
      </w:r>
      <w:r w:rsidR="00802F8B">
        <w:rPr>
          <w:rFonts w:ascii="Times New Roman" w:hAnsi="Times New Roman" w:cs="Times New Roman"/>
          <w:sz w:val="28"/>
          <w:szCs w:val="28"/>
          <w:lang w:val="kk-KZ"/>
        </w:rPr>
        <w:t>сульфирленеді. Сыйымдылығы 0,5</w:t>
      </w:r>
      <w:r w:rsidRPr="000100CB">
        <w:rPr>
          <w:rFonts w:ascii="Times New Roman" w:hAnsi="Times New Roman" w:cs="Times New Roman"/>
          <w:sz w:val="28"/>
          <w:szCs w:val="28"/>
          <w:lang w:val="kk-KZ"/>
        </w:rPr>
        <w:t>л үш мойынды колбаға араластырғышпен, кері тоңазытқышпен және тамшы</w:t>
      </w:r>
      <w:r w:rsidR="00367797">
        <w:rPr>
          <w:rFonts w:ascii="Times New Roman" w:hAnsi="Times New Roman" w:cs="Times New Roman"/>
          <w:sz w:val="28"/>
          <w:szCs w:val="28"/>
          <w:lang w:val="kk-KZ"/>
        </w:rPr>
        <w:t>латқыш</w:t>
      </w:r>
      <w:r w:rsidR="005A7DDA">
        <w:rPr>
          <w:rFonts w:ascii="Times New Roman" w:hAnsi="Times New Roman" w:cs="Times New Roman"/>
          <w:sz w:val="28"/>
          <w:szCs w:val="28"/>
          <w:lang w:val="kk-KZ"/>
        </w:rPr>
        <w:t xml:space="preserve"> </w:t>
      </w:r>
      <w:r w:rsidR="00C75109">
        <w:rPr>
          <w:rFonts w:ascii="Times New Roman" w:hAnsi="Times New Roman" w:cs="Times New Roman"/>
          <w:sz w:val="28"/>
          <w:szCs w:val="28"/>
          <w:lang w:val="kk-KZ"/>
        </w:rPr>
        <w:t>сүзгішпен жабдықталған 10</w:t>
      </w:r>
      <w:r w:rsidRPr="000100CB">
        <w:rPr>
          <w:rFonts w:ascii="Times New Roman" w:hAnsi="Times New Roman" w:cs="Times New Roman"/>
          <w:sz w:val="28"/>
          <w:szCs w:val="28"/>
          <w:lang w:val="kk-KZ"/>
        </w:rPr>
        <w:t>г ПАА с</w:t>
      </w:r>
      <w:r w:rsidR="00802F8B">
        <w:rPr>
          <w:rFonts w:ascii="Times New Roman" w:hAnsi="Times New Roman" w:cs="Times New Roman"/>
          <w:sz w:val="28"/>
          <w:szCs w:val="28"/>
          <w:lang w:val="kk-KZ"/>
        </w:rPr>
        <w:t>алып, содан соң үстіне 90</w:t>
      </w:r>
      <w:r w:rsidR="00C75109">
        <w:rPr>
          <w:rFonts w:ascii="Times New Roman" w:hAnsi="Times New Roman" w:cs="Times New Roman"/>
          <w:sz w:val="28"/>
          <w:szCs w:val="28"/>
          <w:lang w:val="kk-KZ"/>
        </w:rPr>
        <w:t xml:space="preserve">мл </w:t>
      </w:r>
      <w:r w:rsidRPr="000100CB">
        <w:rPr>
          <w:rFonts w:ascii="Times New Roman" w:hAnsi="Times New Roman" w:cs="Times New Roman"/>
          <w:sz w:val="28"/>
          <w:szCs w:val="28"/>
          <w:lang w:val="kk-KZ"/>
        </w:rPr>
        <w:t>2% натрий гидроксиді сулы ерітіндісі қос</w:t>
      </w:r>
      <w:r w:rsidR="00CA02FE" w:rsidRPr="000100CB">
        <w:rPr>
          <w:rFonts w:ascii="Times New Roman" w:hAnsi="Times New Roman" w:cs="Times New Roman"/>
          <w:sz w:val="28"/>
          <w:szCs w:val="28"/>
          <w:lang w:val="kk-KZ"/>
        </w:rPr>
        <w:t>ып сул</w:t>
      </w:r>
      <w:r w:rsidR="00802F8B">
        <w:rPr>
          <w:rFonts w:ascii="Times New Roman" w:hAnsi="Times New Roman" w:cs="Times New Roman"/>
          <w:sz w:val="28"/>
          <w:szCs w:val="28"/>
          <w:lang w:val="kk-KZ"/>
        </w:rPr>
        <w:t>ы моншада 353-363</w:t>
      </w:r>
      <w:r w:rsidR="00CA02FE" w:rsidRPr="000100CB">
        <w:rPr>
          <w:rFonts w:ascii="Times New Roman" w:hAnsi="Times New Roman" w:cs="Times New Roman"/>
          <w:sz w:val="28"/>
          <w:szCs w:val="28"/>
          <w:lang w:val="kk-KZ"/>
        </w:rPr>
        <w:t xml:space="preserve">К көтеріп </w:t>
      </w:r>
      <w:r w:rsidR="00AA29DC">
        <w:rPr>
          <w:rFonts w:ascii="Times New Roman" w:hAnsi="Times New Roman" w:cs="Times New Roman"/>
          <w:sz w:val="28"/>
          <w:szCs w:val="28"/>
          <w:lang w:val="kk-KZ"/>
        </w:rPr>
        <w:t>2</w:t>
      </w:r>
      <w:r w:rsidR="006C6694">
        <w:rPr>
          <w:rFonts w:ascii="Times New Roman" w:hAnsi="Times New Roman" w:cs="Times New Roman"/>
          <w:sz w:val="28"/>
          <w:szCs w:val="28"/>
          <w:lang w:val="kk-KZ"/>
        </w:rPr>
        <w:t>-</w:t>
      </w:r>
      <w:r w:rsidR="00AA29DC">
        <w:rPr>
          <w:rFonts w:ascii="Times New Roman" w:hAnsi="Times New Roman" w:cs="Times New Roman"/>
          <w:sz w:val="28"/>
          <w:szCs w:val="28"/>
          <w:lang w:val="kk-KZ"/>
        </w:rPr>
        <w:t>2,5</w:t>
      </w:r>
      <w:r w:rsidR="006C6694">
        <w:rPr>
          <w:rFonts w:ascii="Times New Roman" w:hAnsi="Times New Roman" w:cs="Times New Roman"/>
          <w:sz w:val="28"/>
          <w:szCs w:val="28"/>
          <w:lang w:val="kk-KZ"/>
        </w:rPr>
        <w:t>сағат бойы</w:t>
      </w:r>
      <w:r w:rsidR="00CA02FE" w:rsidRPr="000100CB">
        <w:rPr>
          <w:rFonts w:ascii="Times New Roman" w:hAnsi="Times New Roman" w:cs="Times New Roman"/>
          <w:sz w:val="28"/>
          <w:szCs w:val="28"/>
          <w:lang w:val="kk-KZ"/>
        </w:rPr>
        <w:t xml:space="preserve"> гидролиз процесі жүргізіледі</w:t>
      </w:r>
      <w:r w:rsidRPr="000100CB">
        <w:rPr>
          <w:rFonts w:ascii="Times New Roman" w:hAnsi="Times New Roman" w:cs="Times New Roman"/>
          <w:sz w:val="28"/>
          <w:szCs w:val="28"/>
          <w:lang w:val="kk-KZ"/>
        </w:rPr>
        <w:t>.</w:t>
      </w:r>
      <w:r w:rsidR="00CB3685">
        <w:rPr>
          <w:rFonts w:ascii="Times New Roman" w:hAnsi="Times New Roman" w:cs="Times New Roman"/>
          <w:sz w:val="28"/>
          <w:szCs w:val="28"/>
          <w:lang w:val="kk-KZ"/>
        </w:rPr>
        <w:t xml:space="preserve"> </w:t>
      </w:r>
      <w:r w:rsidRPr="000100CB">
        <w:rPr>
          <w:rFonts w:ascii="Times New Roman" w:hAnsi="Times New Roman" w:cs="Times New Roman"/>
          <w:sz w:val="28"/>
          <w:szCs w:val="28"/>
          <w:lang w:val="kk-KZ"/>
        </w:rPr>
        <w:t xml:space="preserve">Бұл жағдайда ПАА бөлшектері </w:t>
      </w:r>
      <w:r w:rsidRPr="000100CB">
        <w:rPr>
          <w:rFonts w:ascii="Times New Roman" w:hAnsi="Times New Roman" w:cs="Times New Roman"/>
          <w:sz w:val="28"/>
          <w:szCs w:val="28"/>
          <w:lang w:val="kk-KZ"/>
        </w:rPr>
        <w:lastRenderedPageBreak/>
        <w:t>ісінген, реакция массасы біртіндеп ашық сарыдан сарыға дейін боялған.</w:t>
      </w:r>
      <w:r w:rsidR="00CB3685">
        <w:rPr>
          <w:rFonts w:ascii="Times New Roman" w:hAnsi="Times New Roman" w:cs="Times New Roman"/>
          <w:sz w:val="28"/>
          <w:szCs w:val="28"/>
          <w:lang w:val="kk-KZ"/>
        </w:rPr>
        <w:t xml:space="preserve"> </w:t>
      </w:r>
      <w:r w:rsidRPr="000100CB">
        <w:rPr>
          <w:rFonts w:ascii="Times New Roman" w:hAnsi="Times New Roman" w:cs="Times New Roman"/>
          <w:sz w:val="28"/>
          <w:szCs w:val="28"/>
          <w:lang w:val="kk-KZ"/>
        </w:rPr>
        <w:t xml:space="preserve">Содан кейін араластыру кезінде тамшылатып 40%-тік </w:t>
      </w:r>
      <w:r w:rsidR="00AA29DC">
        <w:rPr>
          <w:rFonts w:ascii="Times New Roman" w:hAnsi="Times New Roman" w:cs="Times New Roman"/>
          <w:sz w:val="28"/>
          <w:szCs w:val="28"/>
          <w:lang w:val="kk-KZ"/>
        </w:rPr>
        <w:t>5</w:t>
      </w:r>
      <w:r w:rsidRPr="000100CB">
        <w:rPr>
          <w:rFonts w:ascii="Times New Roman" w:hAnsi="Times New Roman" w:cs="Times New Roman"/>
          <w:sz w:val="28"/>
          <w:szCs w:val="28"/>
          <w:lang w:val="kk-KZ"/>
        </w:rPr>
        <w:t xml:space="preserve">мл формалин ерітіндісі мен </w:t>
      </w:r>
      <w:r w:rsidR="007D7B00" w:rsidRPr="000100CB">
        <w:rPr>
          <w:rFonts w:ascii="Times New Roman" w:hAnsi="Times New Roman" w:cs="Times New Roman"/>
          <w:sz w:val="28"/>
          <w:szCs w:val="28"/>
          <w:lang w:val="kk-KZ"/>
        </w:rPr>
        <w:t>натр</w:t>
      </w:r>
      <w:r w:rsidR="00E04F65" w:rsidRPr="000100CB">
        <w:rPr>
          <w:rFonts w:ascii="Times New Roman" w:hAnsi="Times New Roman" w:cs="Times New Roman"/>
          <w:sz w:val="28"/>
          <w:szCs w:val="28"/>
          <w:lang w:val="kk-KZ"/>
        </w:rPr>
        <w:t xml:space="preserve">ий </w:t>
      </w:r>
      <w:r w:rsidR="00194EF6">
        <w:rPr>
          <w:rFonts w:ascii="Times New Roman" w:hAnsi="Times New Roman" w:cs="Times New Roman"/>
          <w:sz w:val="28"/>
          <w:szCs w:val="28"/>
          <w:lang w:val="kk-KZ"/>
        </w:rPr>
        <w:t xml:space="preserve">тиосульфаты </w:t>
      </w:r>
      <w:r w:rsidR="00AA29DC">
        <w:rPr>
          <w:rFonts w:ascii="Times New Roman" w:hAnsi="Times New Roman" w:cs="Times New Roman"/>
          <w:sz w:val="28"/>
          <w:szCs w:val="28"/>
          <w:lang w:val="kk-KZ"/>
        </w:rPr>
        <w:t>0,5г</w:t>
      </w:r>
      <w:r w:rsidRPr="000100CB">
        <w:rPr>
          <w:rFonts w:ascii="Times New Roman" w:hAnsi="Times New Roman" w:cs="Times New Roman"/>
          <w:sz w:val="28"/>
          <w:szCs w:val="28"/>
          <w:lang w:val="kk-KZ"/>
        </w:rPr>
        <w:t xml:space="preserve"> мөлшерінде қосып, содан кейін реакция ортасы</w:t>
      </w:r>
      <w:r w:rsidR="00802F8B">
        <w:rPr>
          <w:rFonts w:ascii="Times New Roman" w:hAnsi="Times New Roman" w:cs="Times New Roman"/>
          <w:sz w:val="28"/>
          <w:szCs w:val="28"/>
          <w:lang w:val="kk-KZ"/>
        </w:rPr>
        <w:t xml:space="preserve"> 353-363</w:t>
      </w:r>
      <w:r w:rsidR="00AA29DC">
        <w:rPr>
          <w:rFonts w:ascii="Times New Roman" w:hAnsi="Times New Roman" w:cs="Times New Roman"/>
          <w:sz w:val="28"/>
          <w:szCs w:val="28"/>
          <w:lang w:val="kk-KZ"/>
        </w:rPr>
        <w:t>К температурада жүргізіледі</w:t>
      </w:r>
      <w:r w:rsidRPr="000100CB">
        <w:rPr>
          <w:rFonts w:ascii="Times New Roman" w:hAnsi="Times New Roman" w:cs="Times New Roman"/>
          <w:sz w:val="28"/>
          <w:szCs w:val="28"/>
          <w:lang w:val="kk-KZ"/>
        </w:rPr>
        <w:t>.</w:t>
      </w:r>
      <w:r w:rsidR="00CB3685">
        <w:rPr>
          <w:rFonts w:ascii="Times New Roman" w:hAnsi="Times New Roman" w:cs="Times New Roman"/>
          <w:sz w:val="28"/>
          <w:szCs w:val="28"/>
          <w:lang w:val="kk-KZ"/>
        </w:rPr>
        <w:t xml:space="preserve"> </w:t>
      </w:r>
      <w:r w:rsidRPr="000100CB">
        <w:rPr>
          <w:rFonts w:ascii="Times New Roman" w:hAnsi="Times New Roman" w:cs="Times New Roman"/>
          <w:sz w:val="28"/>
          <w:szCs w:val="28"/>
          <w:lang w:val="kk-KZ"/>
        </w:rPr>
        <w:t xml:space="preserve">Сульфометилдену процесі </w:t>
      </w:r>
      <w:r w:rsidR="00802F8B">
        <w:rPr>
          <w:rFonts w:ascii="Times New Roman" w:hAnsi="Times New Roman" w:cs="Times New Roman"/>
          <w:sz w:val="28"/>
          <w:szCs w:val="28"/>
          <w:lang w:val="kk-KZ"/>
        </w:rPr>
        <w:t>1-1,5</w:t>
      </w:r>
      <w:r w:rsidR="008309D3">
        <w:rPr>
          <w:rFonts w:ascii="Times New Roman" w:hAnsi="Times New Roman" w:cs="Times New Roman"/>
          <w:sz w:val="28"/>
          <w:szCs w:val="28"/>
          <w:lang w:val="kk-KZ"/>
        </w:rPr>
        <w:t>сағат</w:t>
      </w:r>
      <w:r w:rsidRPr="000100CB">
        <w:rPr>
          <w:rFonts w:ascii="Times New Roman" w:hAnsi="Times New Roman" w:cs="Times New Roman"/>
          <w:sz w:val="28"/>
          <w:szCs w:val="28"/>
          <w:lang w:val="kk-KZ"/>
        </w:rPr>
        <w:t xml:space="preserve"> бойы жүргізіл</w:t>
      </w:r>
      <w:r w:rsidR="008309D3">
        <w:rPr>
          <w:rFonts w:ascii="Times New Roman" w:hAnsi="Times New Roman" w:cs="Times New Roman"/>
          <w:sz w:val="28"/>
          <w:szCs w:val="28"/>
          <w:lang w:val="kk-KZ"/>
        </w:rPr>
        <w:t>е</w:t>
      </w:r>
      <w:r w:rsidR="00194EF6">
        <w:rPr>
          <w:rFonts w:ascii="Times New Roman" w:hAnsi="Times New Roman" w:cs="Times New Roman"/>
          <w:sz w:val="28"/>
          <w:szCs w:val="28"/>
          <w:lang w:val="kk-KZ"/>
        </w:rPr>
        <w:t>ді</w:t>
      </w:r>
      <w:r w:rsidR="00893E6A">
        <w:rPr>
          <w:rFonts w:ascii="Times New Roman" w:hAnsi="Times New Roman" w:cs="Times New Roman"/>
          <w:sz w:val="28"/>
          <w:szCs w:val="28"/>
          <w:lang w:val="kk-KZ"/>
        </w:rPr>
        <w:t xml:space="preserve">. </w:t>
      </w:r>
      <w:r w:rsidRPr="000100CB">
        <w:rPr>
          <w:rFonts w:ascii="Times New Roman" w:hAnsi="Times New Roman" w:cs="Times New Roman"/>
          <w:sz w:val="28"/>
          <w:szCs w:val="28"/>
          <w:lang w:val="kk-KZ"/>
        </w:rPr>
        <w:t>Гидролиз, сульфометилдену және ПАА модификациясы процестерін сатылы жүргіз</w:t>
      </w:r>
      <w:r w:rsidR="00194EF6">
        <w:rPr>
          <w:rFonts w:ascii="Times New Roman" w:hAnsi="Times New Roman" w:cs="Times New Roman"/>
          <w:sz w:val="28"/>
          <w:szCs w:val="28"/>
          <w:lang w:val="kk-KZ"/>
        </w:rPr>
        <w:t>іледі:</w:t>
      </w:r>
    </w:p>
    <w:p w:rsidR="00543AB5" w:rsidRPr="000100CB" w:rsidRDefault="00471AB4" w:rsidP="00616705">
      <w:pPr>
        <w:spacing w:after="0" w:line="240" w:lineRule="auto"/>
        <w:ind w:firstLine="709"/>
        <w:jc w:val="center"/>
        <w:rPr>
          <w:rFonts w:ascii="Times New Roman" w:hAnsi="Times New Roman" w:cs="Times New Roman"/>
          <w:sz w:val="28"/>
          <w:szCs w:val="28"/>
          <w:lang w:val="kk-KZ"/>
        </w:rPr>
      </w:pPr>
      <w:r w:rsidRPr="0022437E">
        <w:rPr>
          <w:rFonts w:ascii="Times New Roman" w:eastAsia="Times New Roman" w:hAnsi="Times New Roman" w:cs="Times New Roman"/>
          <w:noProof/>
          <w:sz w:val="28"/>
          <w:szCs w:val="28"/>
        </w:rPr>
        <w:drawing>
          <wp:anchor distT="0" distB="0" distL="114300" distR="114300" simplePos="0" relativeHeight="251869696" behindDoc="0" locked="0" layoutInCell="1" allowOverlap="1" wp14:anchorId="78257EE2" wp14:editId="5181AC3F">
            <wp:simplePos x="0" y="0"/>
            <wp:positionH relativeFrom="margin">
              <wp:align>left</wp:align>
            </wp:positionH>
            <wp:positionV relativeFrom="paragraph">
              <wp:posOffset>191770</wp:posOffset>
            </wp:positionV>
            <wp:extent cx="4633595" cy="160020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633595" cy="1600200"/>
                    </a:xfrm>
                    <a:prstGeom prst="rect">
                      <a:avLst/>
                    </a:prstGeom>
                  </pic:spPr>
                </pic:pic>
              </a:graphicData>
            </a:graphic>
          </wp:anchor>
        </w:drawing>
      </w:r>
    </w:p>
    <w:p w:rsidR="0022437E" w:rsidRDefault="0022437E" w:rsidP="00471AB4">
      <w:pPr>
        <w:spacing w:after="0" w:line="240" w:lineRule="auto"/>
        <w:jc w:val="both"/>
        <w:rPr>
          <w:rFonts w:ascii="Times New Roman" w:eastAsia="Times New Roman" w:hAnsi="Times New Roman" w:cs="Times New Roman"/>
          <w:sz w:val="28"/>
          <w:szCs w:val="28"/>
          <w:lang w:val="kk-KZ" w:eastAsia="ar-SA"/>
        </w:rPr>
      </w:pPr>
    </w:p>
    <w:p w:rsidR="00471AB4" w:rsidRDefault="00471AB4" w:rsidP="0057667C">
      <w:pPr>
        <w:spacing w:after="0" w:line="240" w:lineRule="auto"/>
        <w:ind w:firstLine="709"/>
        <w:jc w:val="both"/>
        <w:rPr>
          <w:rFonts w:ascii="Times New Roman" w:eastAsia="Times New Roman" w:hAnsi="Times New Roman" w:cs="Times New Roman"/>
          <w:sz w:val="28"/>
          <w:szCs w:val="28"/>
          <w:lang w:val="kk-KZ" w:eastAsia="ar-SA"/>
        </w:rPr>
      </w:pPr>
    </w:p>
    <w:p w:rsidR="00471AB4" w:rsidRDefault="00471AB4" w:rsidP="0057667C">
      <w:pPr>
        <w:spacing w:after="0" w:line="240" w:lineRule="auto"/>
        <w:ind w:firstLine="709"/>
        <w:jc w:val="both"/>
        <w:rPr>
          <w:rFonts w:ascii="Times New Roman" w:eastAsia="Times New Roman" w:hAnsi="Times New Roman" w:cs="Times New Roman"/>
          <w:sz w:val="28"/>
          <w:szCs w:val="28"/>
          <w:lang w:val="kk-KZ" w:eastAsia="ar-SA"/>
        </w:rPr>
      </w:pPr>
    </w:p>
    <w:p w:rsidR="00471AB4" w:rsidRDefault="00471AB4" w:rsidP="00471AB4">
      <w:pPr>
        <w:spacing w:after="0" w:line="240" w:lineRule="auto"/>
        <w:ind w:firstLine="709"/>
        <w:jc w:val="right"/>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(3.1.2)</w:t>
      </w:r>
    </w:p>
    <w:p w:rsidR="00471AB4" w:rsidRDefault="00471AB4" w:rsidP="0057667C">
      <w:pPr>
        <w:spacing w:after="0" w:line="240" w:lineRule="auto"/>
        <w:ind w:firstLine="709"/>
        <w:jc w:val="both"/>
        <w:rPr>
          <w:rFonts w:ascii="Times New Roman" w:eastAsia="Times New Roman" w:hAnsi="Times New Roman" w:cs="Times New Roman"/>
          <w:sz w:val="28"/>
          <w:szCs w:val="28"/>
          <w:lang w:val="kk-KZ" w:eastAsia="ar-SA"/>
        </w:rPr>
      </w:pPr>
    </w:p>
    <w:p w:rsidR="00471AB4" w:rsidRDefault="00471AB4" w:rsidP="0057667C">
      <w:pPr>
        <w:spacing w:after="0" w:line="240" w:lineRule="auto"/>
        <w:ind w:firstLine="709"/>
        <w:jc w:val="both"/>
        <w:rPr>
          <w:rFonts w:ascii="Times New Roman" w:eastAsia="Times New Roman" w:hAnsi="Times New Roman" w:cs="Times New Roman"/>
          <w:sz w:val="28"/>
          <w:szCs w:val="28"/>
          <w:lang w:val="kk-KZ" w:eastAsia="ar-SA"/>
        </w:rPr>
      </w:pPr>
    </w:p>
    <w:p w:rsidR="00471AB4" w:rsidRDefault="00471AB4" w:rsidP="0057667C">
      <w:pPr>
        <w:spacing w:after="0" w:line="240" w:lineRule="auto"/>
        <w:ind w:firstLine="709"/>
        <w:jc w:val="both"/>
        <w:rPr>
          <w:rFonts w:ascii="Times New Roman" w:eastAsia="Times New Roman" w:hAnsi="Times New Roman" w:cs="Times New Roman"/>
          <w:sz w:val="28"/>
          <w:szCs w:val="28"/>
          <w:lang w:val="kk-KZ" w:eastAsia="ar-SA"/>
        </w:rPr>
      </w:pPr>
    </w:p>
    <w:p w:rsidR="00471AB4" w:rsidRDefault="00471AB4" w:rsidP="0057667C">
      <w:pPr>
        <w:spacing w:after="0" w:line="240" w:lineRule="auto"/>
        <w:ind w:firstLine="709"/>
        <w:jc w:val="both"/>
        <w:rPr>
          <w:rFonts w:ascii="Times New Roman" w:eastAsia="Times New Roman" w:hAnsi="Times New Roman" w:cs="Times New Roman"/>
          <w:sz w:val="28"/>
          <w:szCs w:val="28"/>
          <w:lang w:val="kk-KZ" w:eastAsia="ar-SA"/>
        </w:rPr>
      </w:pPr>
    </w:p>
    <w:p w:rsidR="005D5080" w:rsidRDefault="0004769C" w:rsidP="0057667C">
      <w:pPr>
        <w:spacing w:after="0" w:line="240" w:lineRule="auto"/>
        <w:ind w:firstLine="709"/>
        <w:jc w:val="both"/>
        <w:rPr>
          <w:rFonts w:ascii="Times New Roman" w:hAnsi="Times New Roman" w:cs="Times New Roman"/>
          <w:sz w:val="28"/>
          <w:szCs w:val="28"/>
          <w:lang w:val="kk-KZ"/>
        </w:rPr>
      </w:pPr>
      <w:r w:rsidRPr="00367797">
        <w:rPr>
          <w:rFonts w:ascii="Times New Roman" w:eastAsia="Times New Roman" w:hAnsi="Times New Roman" w:cs="Times New Roman"/>
          <w:sz w:val="28"/>
          <w:szCs w:val="28"/>
          <w:lang w:val="kk-KZ" w:eastAsia="ar-SA"/>
        </w:rPr>
        <w:t>МПАА-</w:t>
      </w:r>
      <w:r w:rsidR="00E252B3" w:rsidRPr="0057667C">
        <w:rPr>
          <w:rFonts w:ascii="Times New Roman" w:eastAsia="Times New Roman" w:hAnsi="Times New Roman" w:cs="Times New Roman"/>
          <w:sz w:val="28"/>
          <w:szCs w:val="28"/>
          <w:lang w:val="kk-KZ" w:eastAsia="ar-SA"/>
        </w:rPr>
        <w:t xml:space="preserve">3 </w:t>
      </w:r>
      <w:r w:rsidRPr="00367797">
        <w:rPr>
          <w:rFonts w:ascii="Times New Roman" w:hAnsi="Times New Roman" w:cs="Times New Roman"/>
          <w:sz w:val="28"/>
          <w:szCs w:val="28"/>
          <w:lang w:val="kk-KZ"/>
        </w:rPr>
        <w:t>беттік-</w:t>
      </w:r>
      <w:r w:rsidR="00516B59">
        <w:rPr>
          <w:rFonts w:ascii="Times New Roman" w:hAnsi="Times New Roman" w:cs="Times New Roman"/>
          <w:sz w:val="28"/>
          <w:szCs w:val="28"/>
          <w:lang w:val="kk-KZ"/>
        </w:rPr>
        <w:t>активті</w:t>
      </w:r>
      <w:r w:rsidRPr="00367797">
        <w:rPr>
          <w:rFonts w:ascii="Times New Roman" w:hAnsi="Times New Roman" w:cs="Times New Roman"/>
          <w:sz w:val="28"/>
          <w:szCs w:val="28"/>
          <w:lang w:val="kk-KZ"/>
        </w:rPr>
        <w:t xml:space="preserve"> композициялық </w:t>
      </w:r>
      <w:r w:rsidRPr="00367797">
        <w:rPr>
          <w:rFonts w:ascii="Times New Roman" w:eastAsia="Calibri" w:hAnsi="Times New Roman" w:cs="Times New Roman"/>
          <w:sz w:val="28"/>
          <w:szCs w:val="28"/>
          <w:lang w:val="kk-KZ"/>
        </w:rPr>
        <w:t>полиэлектролитті алу</w:t>
      </w:r>
      <w:r w:rsidR="0057667C">
        <w:rPr>
          <w:rFonts w:ascii="Times New Roman" w:eastAsia="Times New Roman" w:hAnsi="Times New Roman" w:cs="Times New Roman"/>
          <w:sz w:val="28"/>
          <w:szCs w:val="28"/>
          <w:lang w:val="kk-KZ" w:eastAsia="ar-SA"/>
        </w:rPr>
        <w:t xml:space="preserve">. </w:t>
      </w:r>
      <w:r w:rsidR="00FD6D69" w:rsidRPr="000100CB">
        <w:rPr>
          <w:rFonts w:ascii="Times New Roman" w:hAnsi="Times New Roman" w:cs="Times New Roman"/>
          <w:sz w:val="28"/>
          <w:szCs w:val="28"/>
          <w:lang w:val="kk-KZ"/>
        </w:rPr>
        <w:t>Зертханалық жағдайда араластырғышпен, кері тоңазытқышпен және қосу воронкасымен жабдықталған сыйымдылығы 0,</w:t>
      </w:r>
      <w:r w:rsidR="00802F8B">
        <w:rPr>
          <w:rFonts w:ascii="Times New Roman" w:hAnsi="Times New Roman" w:cs="Times New Roman"/>
          <w:sz w:val="28"/>
          <w:szCs w:val="28"/>
          <w:lang w:val="kk-KZ"/>
        </w:rPr>
        <w:t>5</w:t>
      </w:r>
      <w:r w:rsidR="00C75109">
        <w:rPr>
          <w:rFonts w:ascii="Times New Roman" w:hAnsi="Times New Roman" w:cs="Times New Roman"/>
          <w:sz w:val="28"/>
          <w:szCs w:val="28"/>
          <w:lang w:val="kk-KZ"/>
        </w:rPr>
        <w:t>л үш мойынды колба алынады, 10</w:t>
      </w:r>
      <w:r w:rsidR="00FD6D69" w:rsidRPr="000100CB">
        <w:rPr>
          <w:rFonts w:ascii="Times New Roman" w:hAnsi="Times New Roman" w:cs="Times New Roman"/>
          <w:sz w:val="28"/>
          <w:szCs w:val="28"/>
          <w:lang w:val="kk-KZ"/>
        </w:rPr>
        <w:t>г ПАА</w:t>
      </w:r>
      <w:r w:rsidR="00802F8B">
        <w:rPr>
          <w:rFonts w:ascii="Times New Roman" w:hAnsi="Times New Roman" w:cs="Times New Roman"/>
          <w:sz w:val="28"/>
          <w:szCs w:val="28"/>
          <w:lang w:val="kk-KZ"/>
        </w:rPr>
        <w:t xml:space="preserve"> салынады. Содан кейін 90</w:t>
      </w:r>
      <w:r w:rsidR="00C75109">
        <w:rPr>
          <w:rFonts w:ascii="Times New Roman" w:hAnsi="Times New Roman" w:cs="Times New Roman"/>
          <w:sz w:val="28"/>
          <w:szCs w:val="28"/>
          <w:lang w:val="kk-KZ"/>
        </w:rPr>
        <w:t xml:space="preserve">мл </w:t>
      </w:r>
      <w:r w:rsidR="00FD6D69" w:rsidRPr="000100CB">
        <w:rPr>
          <w:rFonts w:ascii="Times New Roman" w:hAnsi="Times New Roman" w:cs="Times New Roman"/>
          <w:sz w:val="28"/>
          <w:szCs w:val="28"/>
          <w:lang w:val="kk-KZ"/>
        </w:rPr>
        <w:t>2% сулы натрий гидроксиді</w:t>
      </w:r>
      <w:r w:rsidR="008309D3">
        <w:rPr>
          <w:rFonts w:ascii="Times New Roman" w:hAnsi="Times New Roman" w:cs="Times New Roman"/>
          <w:sz w:val="28"/>
          <w:szCs w:val="28"/>
          <w:lang w:val="kk-KZ"/>
        </w:rPr>
        <w:t xml:space="preserve"> ерітіндісін қосады, қоспаны 353-36</w:t>
      </w:r>
      <w:r w:rsidR="00802F8B">
        <w:rPr>
          <w:rFonts w:ascii="Times New Roman" w:hAnsi="Times New Roman" w:cs="Times New Roman"/>
          <w:sz w:val="28"/>
          <w:szCs w:val="28"/>
          <w:lang w:val="kk-KZ"/>
        </w:rPr>
        <w:t>3</w:t>
      </w:r>
      <w:r w:rsidR="00FD6D69" w:rsidRPr="000100CB">
        <w:rPr>
          <w:rFonts w:ascii="Times New Roman" w:hAnsi="Times New Roman" w:cs="Times New Roman"/>
          <w:sz w:val="28"/>
          <w:szCs w:val="28"/>
          <w:lang w:val="kk-KZ"/>
        </w:rPr>
        <w:t xml:space="preserve">К дейін </w:t>
      </w:r>
      <w:r w:rsidR="00C75109">
        <w:rPr>
          <w:rFonts w:ascii="Times New Roman" w:hAnsi="Times New Roman" w:cs="Times New Roman"/>
          <w:sz w:val="28"/>
          <w:szCs w:val="28"/>
          <w:lang w:val="kk-KZ"/>
        </w:rPr>
        <w:t>2</w:t>
      </w:r>
      <w:r w:rsidR="006C6694">
        <w:rPr>
          <w:rFonts w:ascii="Times New Roman" w:hAnsi="Times New Roman" w:cs="Times New Roman"/>
          <w:sz w:val="28"/>
          <w:szCs w:val="28"/>
          <w:lang w:val="kk-KZ"/>
        </w:rPr>
        <w:t>-</w:t>
      </w:r>
      <w:r w:rsidR="00C75109">
        <w:rPr>
          <w:rFonts w:ascii="Times New Roman" w:hAnsi="Times New Roman" w:cs="Times New Roman"/>
          <w:sz w:val="28"/>
          <w:szCs w:val="28"/>
          <w:lang w:val="kk-KZ"/>
        </w:rPr>
        <w:t>2</w:t>
      </w:r>
      <w:r w:rsidR="00802F8B">
        <w:rPr>
          <w:rFonts w:ascii="Times New Roman" w:hAnsi="Times New Roman" w:cs="Times New Roman"/>
          <w:sz w:val="28"/>
          <w:szCs w:val="28"/>
          <w:lang w:val="kk-KZ"/>
        </w:rPr>
        <w:t>,5</w:t>
      </w:r>
      <w:r w:rsidR="006C6694">
        <w:rPr>
          <w:rFonts w:ascii="Times New Roman" w:hAnsi="Times New Roman" w:cs="Times New Roman"/>
          <w:sz w:val="28"/>
          <w:szCs w:val="28"/>
          <w:lang w:val="kk-KZ"/>
        </w:rPr>
        <w:t>сағат бойы</w:t>
      </w:r>
      <w:r w:rsidR="00B62429">
        <w:rPr>
          <w:rFonts w:ascii="Times New Roman" w:hAnsi="Times New Roman" w:cs="Times New Roman"/>
          <w:sz w:val="28"/>
          <w:szCs w:val="28"/>
          <w:lang w:val="kk-KZ"/>
        </w:rPr>
        <w:t>араластыр</w:t>
      </w:r>
      <w:r w:rsidR="008309D3">
        <w:rPr>
          <w:rFonts w:ascii="Times New Roman" w:hAnsi="Times New Roman" w:cs="Times New Roman"/>
          <w:sz w:val="28"/>
          <w:szCs w:val="28"/>
          <w:lang w:val="kk-KZ"/>
        </w:rPr>
        <w:t>а</w:t>
      </w:r>
      <w:r w:rsidR="00B62429">
        <w:rPr>
          <w:rFonts w:ascii="Times New Roman" w:hAnsi="Times New Roman" w:cs="Times New Roman"/>
          <w:sz w:val="28"/>
          <w:szCs w:val="28"/>
          <w:lang w:val="kk-KZ"/>
        </w:rPr>
        <w:t xml:space="preserve">ды және </w:t>
      </w:r>
      <w:r w:rsidR="00FD6D69" w:rsidRPr="000100CB">
        <w:rPr>
          <w:rFonts w:ascii="Times New Roman" w:hAnsi="Times New Roman" w:cs="Times New Roman"/>
          <w:sz w:val="28"/>
          <w:szCs w:val="28"/>
          <w:lang w:val="kk-KZ"/>
        </w:rPr>
        <w:t xml:space="preserve">қыздырады. Одан әрі </w:t>
      </w:r>
      <w:r w:rsidR="005D5080">
        <w:rPr>
          <w:rFonts w:ascii="Times New Roman" w:hAnsi="Times New Roman" w:cs="Times New Roman"/>
          <w:sz w:val="28"/>
          <w:szCs w:val="28"/>
          <w:lang w:val="kk-KZ"/>
        </w:rPr>
        <w:t>8</w:t>
      </w:r>
      <w:r w:rsidR="00857DC0">
        <w:rPr>
          <w:rFonts w:ascii="Times New Roman" w:hAnsi="Times New Roman" w:cs="Times New Roman"/>
          <w:sz w:val="28"/>
          <w:szCs w:val="28"/>
          <w:lang w:val="kk-KZ"/>
        </w:rPr>
        <w:t>мл</w:t>
      </w:r>
      <w:r w:rsidR="00FD6D69" w:rsidRPr="000100CB">
        <w:rPr>
          <w:rFonts w:ascii="Times New Roman" w:hAnsi="Times New Roman" w:cs="Times New Roman"/>
          <w:sz w:val="28"/>
          <w:szCs w:val="28"/>
          <w:lang w:val="kk-KZ"/>
        </w:rPr>
        <w:t xml:space="preserve"> госсиполды шайырлы май қышқылдарын </w:t>
      </w:r>
      <w:r w:rsidR="00B62429">
        <w:rPr>
          <w:rFonts w:ascii="Times New Roman" w:hAnsi="Times New Roman" w:cs="Times New Roman"/>
          <w:sz w:val="28"/>
          <w:szCs w:val="28"/>
          <w:lang w:val="kk-KZ"/>
        </w:rPr>
        <w:t>араластыр</w:t>
      </w:r>
      <w:r w:rsidR="005D5080">
        <w:rPr>
          <w:rFonts w:ascii="Times New Roman" w:hAnsi="Times New Roman" w:cs="Times New Roman"/>
          <w:sz w:val="28"/>
          <w:szCs w:val="28"/>
          <w:lang w:val="kk-KZ"/>
        </w:rPr>
        <w:t>а</w:t>
      </w:r>
      <w:r w:rsidR="00B62429">
        <w:rPr>
          <w:rFonts w:ascii="Times New Roman" w:hAnsi="Times New Roman" w:cs="Times New Roman"/>
          <w:sz w:val="28"/>
          <w:szCs w:val="28"/>
          <w:lang w:val="kk-KZ"/>
        </w:rPr>
        <w:t>ды</w:t>
      </w:r>
      <w:r w:rsidR="0043263D">
        <w:rPr>
          <w:rFonts w:ascii="Times New Roman" w:hAnsi="Times New Roman" w:cs="Times New Roman"/>
          <w:sz w:val="28"/>
          <w:szCs w:val="28"/>
          <w:lang w:val="kk-KZ"/>
        </w:rPr>
        <w:t xml:space="preserve">. </w:t>
      </w:r>
    </w:p>
    <w:p w:rsidR="00CF7DDA" w:rsidRPr="00CF7DDA" w:rsidRDefault="00CF7DDA" w:rsidP="0057667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Глицерин үшглицеридтердің </w:t>
      </w:r>
      <w:r w:rsidRPr="00CF7DDA">
        <w:rPr>
          <w:rFonts w:ascii="Times New Roman" w:hAnsi="Times New Roman" w:cs="Times New Roman"/>
          <w:sz w:val="28"/>
          <w:szCs w:val="28"/>
          <w:lang w:val="kk-KZ"/>
        </w:rPr>
        <w:t>NaOH</w:t>
      </w:r>
      <w:r>
        <w:rPr>
          <w:rFonts w:ascii="Times New Roman" w:hAnsi="Times New Roman" w:cs="Times New Roman"/>
          <w:sz w:val="28"/>
          <w:szCs w:val="28"/>
          <w:lang w:val="kk-KZ"/>
        </w:rPr>
        <w:t xml:space="preserve"> ер</w:t>
      </w:r>
      <w:r w:rsidR="005D5080">
        <w:rPr>
          <w:rFonts w:ascii="Times New Roman" w:hAnsi="Times New Roman" w:cs="Times New Roman"/>
          <w:sz w:val="28"/>
          <w:szCs w:val="28"/>
          <w:lang w:val="kk-KZ"/>
        </w:rPr>
        <w:t>ітіндісімен гидролизі кезінде</w:t>
      </w:r>
      <w:r>
        <w:rPr>
          <w:rFonts w:ascii="Times New Roman" w:hAnsi="Times New Roman" w:cs="Times New Roman"/>
          <w:sz w:val="28"/>
          <w:szCs w:val="28"/>
          <w:lang w:val="kk-KZ"/>
        </w:rPr>
        <w:t xml:space="preserve"> түзіледі. Глицерин суда ериді, </w:t>
      </w:r>
      <w:r w:rsidR="005D5080">
        <w:rPr>
          <w:rFonts w:ascii="Times New Roman" w:hAnsi="Times New Roman" w:cs="Times New Roman"/>
          <w:sz w:val="28"/>
          <w:szCs w:val="28"/>
          <w:lang w:val="kk-KZ"/>
        </w:rPr>
        <w:t>бұл</w:t>
      </w:r>
      <w:r>
        <w:rPr>
          <w:rFonts w:ascii="Times New Roman" w:hAnsi="Times New Roman" w:cs="Times New Roman"/>
          <w:sz w:val="28"/>
          <w:szCs w:val="28"/>
          <w:lang w:val="kk-KZ"/>
        </w:rPr>
        <w:t xml:space="preserve"> госсиполды шайырдың сабындалған фракцияс</w:t>
      </w:r>
      <w:r w:rsidR="005D5080">
        <w:rPr>
          <w:rFonts w:ascii="Times New Roman" w:hAnsi="Times New Roman" w:cs="Times New Roman"/>
          <w:sz w:val="28"/>
          <w:szCs w:val="28"/>
          <w:lang w:val="kk-KZ"/>
        </w:rPr>
        <w:t>ында болады. Глицерин сумен кез-</w:t>
      </w:r>
      <w:r>
        <w:rPr>
          <w:rFonts w:ascii="Times New Roman" w:hAnsi="Times New Roman" w:cs="Times New Roman"/>
          <w:sz w:val="28"/>
          <w:szCs w:val="28"/>
          <w:lang w:val="kk-KZ"/>
        </w:rPr>
        <w:t>келген қатынаста араласады</w:t>
      </w:r>
      <w:r w:rsidR="005D5080">
        <w:rPr>
          <w:rFonts w:ascii="Times New Roman" w:hAnsi="Times New Roman" w:cs="Times New Roman"/>
          <w:sz w:val="28"/>
          <w:szCs w:val="28"/>
          <w:lang w:val="kk-KZ"/>
        </w:rPr>
        <w:t>:</w:t>
      </w:r>
    </w:p>
    <w:p w:rsidR="008B00DA" w:rsidRDefault="008B00DA" w:rsidP="0057667C">
      <w:pPr>
        <w:spacing w:after="0" w:line="240" w:lineRule="auto"/>
        <w:ind w:firstLine="709"/>
        <w:jc w:val="both"/>
        <w:rPr>
          <w:rFonts w:ascii="Times New Roman" w:hAnsi="Times New Roman" w:cs="Times New Roman"/>
          <w:sz w:val="28"/>
          <w:szCs w:val="28"/>
          <w:lang w:val="kk-KZ"/>
        </w:rPr>
      </w:pPr>
    </w:p>
    <w:p w:rsidR="008B00DA" w:rsidRPr="005D5080" w:rsidRDefault="008B00DA" w:rsidP="00471AB4">
      <w:pPr>
        <w:spacing w:after="0" w:line="240" w:lineRule="auto"/>
        <w:jc w:val="center"/>
        <w:rPr>
          <w:rFonts w:ascii="Times New Roman" w:hAnsi="Times New Roman" w:cs="Times New Roman"/>
          <w:sz w:val="28"/>
          <w:szCs w:val="28"/>
          <w:lang w:val="kk-KZ"/>
        </w:rPr>
      </w:pPr>
      <w:r w:rsidRPr="00F203E9">
        <w:rPr>
          <w:noProof/>
        </w:rPr>
        <w:drawing>
          <wp:anchor distT="0" distB="0" distL="114300" distR="114300" simplePos="0" relativeHeight="251870720" behindDoc="0" locked="0" layoutInCell="1" allowOverlap="1">
            <wp:simplePos x="0" y="0"/>
            <wp:positionH relativeFrom="column">
              <wp:posOffset>878205</wp:posOffset>
            </wp:positionH>
            <wp:positionV relativeFrom="paragraph">
              <wp:posOffset>7620</wp:posOffset>
            </wp:positionV>
            <wp:extent cx="3900170" cy="9906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46" cstate="print">
                      <a:extLst>
                        <a:ext uri="{28A0092B-C50C-407E-A947-70E740481C1C}">
                          <a14:useLocalDpi xmlns:a14="http://schemas.microsoft.com/office/drawing/2010/main" val="0"/>
                        </a:ext>
                      </a:extLst>
                    </a:blip>
                    <a:srcRect l="7265" r="24883"/>
                    <a:stretch>
                      <a:fillRect/>
                    </a:stretch>
                  </pic:blipFill>
                  <pic:spPr bwMode="auto">
                    <a:xfrm>
                      <a:off x="0" y="0"/>
                      <a:ext cx="3900170" cy="990600"/>
                    </a:xfrm>
                    <a:prstGeom prst="rect">
                      <a:avLst/>
                    </a:prstGeom>
                    <a:noFill/>
                    <a:ln>
                      <a:noFill/>
                    </a:ln>
                  </pic:spPr>
                </pic:pic>
              </a:graphicData>
            </a:graphic>
            <wp14:sizeRelH relativeFrom="margin">
              <wp14:pctWidth>0</wp14:pctWidth>
            </wp14:sizeRelH>
          </wp:anchor>
        </w:drawing>
      </w:r>
    </w:p>
    <w:p w:rsidR="005D5080" w:rsidRDefault="005D5080" w:rsidP="0043263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43263D" w:rsidRDefault="005D5080" w:rsidP="005D5080">
      <w:pPr>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(3.1.3)           </w:t>
      </w:r>
    </w:p>
    <w:p w:rsidR="00471AB4" w:rsidRDefault="005D5080" w:rsidP="00471AB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471AB4" w:rsidRDefault="00471AB4" w:rsidP="00471AB4">
      <w:pPr>
        <w:spacing w:after="0" w:line="240" w:lineRule="auto"/>
        <w:jc w:val="both"/>
        <w:rPr>
          <w:rFonts w:ascii="Times New Roman" w:hAnsi="Times New Roman" w:cs="Times New Roman"/>
          <w:sz w:val="28"/>
          <w:szCs w:val="28"/>
          <w:lang w:val="kk-KZ"/>
        </w:rPr>
      </w:pPr>
    </w:p>
    <w:p w:rsidR="00471AB4" w:rsidRDefault="00471AB4" w:rsidP="0043263D">
      <w:pPr>
        <w:spacing w:after="0" w:line="240" w:lineRule="auto"/>
        <w:ind w:firstLine="709"/>
        <w:jc w:val="both"/>
        <w:rPr>
          <w:rFonts w:ascii="Times New Roman" w:hAnsi="Times New Roman" w:cs="Times New Roman"/>
          <w:sz w:val="28"/>
          <w:szCs w:val="28"/>
          <w:lang w:val="kk-KZ"/>
        </w:rPr>
      </w:pPr>
    </w:p>
    <w:p w:rsidR="0043263D" w:rsidRDefault="0043263D" w:rsidP="0043263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Егер</w:t>
      </w:r>
      <w:r w:rsidR="00516B59">
        <w:rPr>
          <w:rFonts w:ascii="Times New Roman" w:hAnsi="Times New Roman" w:cs="Times New Roman"/>
          <w:sz w:val="28"/>
          <w:szCs w:val="28"/>
          <w:lang w:val="kk-KZ"/>
        </w:rPr>
        <w:t xml:space="preserve"> </w:t>
      </w:r>
      <w:r>
        <w:rPr>
          <w:rFonts w:ascii="Times New Roman" w:hAnsi="Times New Roman" w:cs="Times New Roman"/>
          <w:sz w:val="28"/>
          <w:szCs w:val="28"/>
          <w:lang w:val="kk-KZ"/>
        </w:rPr>
        <w:t>госсиполды шайырдың сабындалған фракцияс</w:t>
      </w:r>
      <w:r w:rsidR="00CB3685">
        <w:rPr>
          <w:rFonts w:ascii="Times New Roman" w:hAnsi="Times New Roman" w:cs="Times New Roman"/>
          <w:sz w:val="28"/>
          <w:szCs w:val="28"/>
          <w:lang w:val="kk-KZ"/>
        </w:rPr>
        <w:t xml:space="preserve">ында глицерин жеткіліксіз болса, </w:t>
      </w:r>
      <w:r>
        <w:rPr>
          <w:rFonts w:ascii="Times New Roman" w:hAnsi="Times New Roman" w:cs="Times New Roman"/>
          <w:sz w:val="28"/>
          <w:szCs w:val="28"/>
          <w:lang w:val="kk-KZ"/>
        </w:rPr>
        <w:t xml:space="preserve">оған </w:t>
      </w:r>
      <w:r w:rsidRPr="000100CB">
        <w:rPr>
          <w:rFonts w:ascii="Times New Roman" w:hAnsi="Times New Roman" w:cs="Times New Roman"/>
          <w:sz w:val="28"/>
          <w:szCs w:val="28"/>
          <w:lang w:val="kk-KZ"/>
        </w:rPr>
        <w:t xml:space="preserve">техникалық глицерин </w:t>
      </w:r>
      <w:r w:rsidR="005D5080">
        <w:rPr>
          <w:rFonts w:ascii="Times New Roman" w:hAnsi="Times New Roman" w:cs="Times New Roman"/>
          <w:sz w:val="28"/>
          <w:szCs w:val="28"/>
          <w:lang w:val="kk-KZ"/>
        </w:rPr>
        <w:t>1-2</w:t>
      </w:r>
      <w:r>
        <w:rPr>
          <w:rFonts w:ascii="Times New Roman" w:hAnsi="Times New Roman" w:cs="Times New Roman"/>
          <w:sz w:val="28"/>
          <w:szCs w:val="28"/>
          <w:lang w:val="kk-KZ"/>
        </w:rPr>
        <w:t>мл</w:t>
      </w:r>
      <w:r w:rsidR="005D5080">
        <w:rPr>
          <w:rFonts w:ascii="Times New Roman" w:hAnsi="Times New Roman" w:cs="Times New Roman"/>
          <w:sz w:val="28"/>
          <w:szCs w:val="28"/>
          <w:lang w:val="kk-KZ"/>
        </w:rPr>
        <w:t xml:space="preserve"> құйылады</w:t>
      </w:r>
      <w:r w:rsidRPr="000100CB">
        <w:rPr>
          <w:rFonts w:ascii="Times New Roman" w:hAnsi="Times New Roman" w:cs="Times New Roman"/>
          <w:sz w:val="28"/>
          <w:szCs w:val="28"/>
          <w:lang w:val="kk-KZ"/>
        </w:rPr>
        <w:t xml:space="preserve">, модификацияны 353-363 К температурада </w:t>
      </w:r>
      <w:r>
        <w:rPr>
          <w:rFonts w:ascii="Times New Roman" w:hAnsi="Times New Roman" w:cs="Times New Roman"/>
          <w:sz w:val="28"/>
          <w:szCs w:val="28"/>
          <w:lang w:val="kk-KZ"/>
        </w:rPr>
        <w:t>1-1,5 сағат бойы</w:t>
      </w:r>
      <w:r w:rsidRPr="000100CB">
        <w:rPr>
          <w:rFonts w:ascii="Times New Roman" w:hAnsi="Times New Roman" w:cs="Times New Roman"/>
          <w:sz w:val="28"/>
          <w:szCs w:val="28"/>
          <w:lang w:val="kk-KZ"/>
        </w:rPr>
        <w:t xml:space="preserve"> жүргізеді. </w:t>
      </w:r>
    </w:p>
    <w:p w:rsidR="006A2E76" w:rsidRDefault="000E4F70" w:rsidP="0043263D">
      <w:pPr>
        <w:spacing w:after="0" w:line="240" w:lineRule="auto"/>
        <w:ind w:firstLine="709"/>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Полимер макромолекуласындағы карбоксил (-СОО-) мен амид (-СОNH</w:t>
      </w:r>
      <w:r w:rsidRPr="000100CB">
        <w:rPr>
          <w:rFonts w:ascii="Times New Roman" w:hAnsi="Times New Roman" w:cs="Times New Roman"/>
          <w:sz w:val="28"/>
          <w:szCs w:val="28"/>
          <w:vertAlign w:val="subscript"/>
          <w:lang w:val="kk-KZ"/>
        </w:rPr>
        <w:t>2</w:t>
      </w:r>
      <w:r w:rsidRPr="000100CB">
        <w:rPr>
          <w:rFonts w:ascii="Times New Roman" w:hAnsi="Times New Roman" w:cs="Times New Roman"/>
          <w:sz w:val="28"/>
          <w:szCs w:val="28"/>
          <w:lang w:val="kk-KZ"/>
        </w:rPr>
        <w:t>) госсипол шайрының май қышқылдары</w:t>
      </w:r>
      <w:r w:rsidR="00A76853" w:rsidRPr="000100CB">
        <w:rPr>
          <w:rFonts w:ascii="Times New Roman" w:hAnsi="Times New Roman" w:cs="Times New Roman"/>
          <w:sz w:val="28"/>
          <w:szCs w:val="28"/>
          <w:lang w:val="kk-KZ"/>
        </w:rPr>
        <w:t xml:space="preserve"> және</w:t>
      </w:r>
      <w:r w:rsidRPr="000100CB">
        <w:rPr>
          <w:rFonts w:ascii="Times New Roman" w:hAnsi="Times New Roman" w:cs="Times New Roman"/>
          <w:sz w:val="28"/>
          <w:szCs w:val="28"/>
          <w:lang w:val="kk-KZ"/>
        </w:rPr>
        <w:t xml:space="preserve"> (С</w:t>
      </w:r>
      <w:r w:rsidRPr="000100CB">
        <w:rPr>
          <w:rFonts w:ascii="Times New Roman" w:hAnsi="Times New Roman" w:cs="Times New Roman"/>
          <w:sz w:val="28"/>
          <w:szCs w:val="28"/>
          <w:vertAlign w:val="subscript"/>
          <w:lang w:val="kk-KZ"/>
        </w:rPr>
        <w:t>11</w:t>
      </w:r>
      <w:r w:rsidRPr="000100CB">
        <w:rPr>
          <w:rFonts w:ascii="Times New Roman" w:hAnsi="Times New Roman" w:cs="Times New Roman"/>
          <w:sz w:val="28"/>
          <w:szCs w:val="28"/>
          <w:lang w:val="kk-KZ"/>
        </w:rPr>
        <w:t>-С</w:t>
      </w:r>
      <w:r w:rsidRPr="000100CB">
        <w:rPr>
          <w:rFonts w:ascii="Times New Roman" w:hAnsi="Times New Roman" w:cs="Times New Roman"/>
          <w:sz w:val="28"/>
          <w:szCs w:val="28"/>
          <w:vertAlign w:val="subscript"/>
          <w:lang w:val="kk-KZ"/>
        </w:rPr>
        <w:t>17</w:t>
      </w:r>
      <w:r w:rsidR="00367797">
        <w:rPr>
          <w:rFonts w:ascii="Times New Roman" w:hAnsi="Times New Roman" w:cs="Times New Roman"/>
          <w:sz w:val="28"/>
          <w:szCs w:val="28"/>
          <w:lang w:val="kk-KZ"/>
        </w:rPr>
        <w:t>–CООН)</w:t>
      </w:r>
      <w:r w:rsidRPr="000100CB">
        <w:rPr>
          <w:rFonts w:ascii="Times New Roman" w:hAnsi="Times New Roman" w:cs="Times New Roman"/>
          <w:sz w:val="28"/>
          <w:szCs w:val="28"/>
          <w:lang w:val="kk-KZ"/>
        </w:rPr>
        <w:t xml:space="preserve"> глицерин</w:t>
      </w:r>
      <w:r w:rsidR="00893E6A">
        <w:rPr>
          <w:rFonts w:ascii="Times New Roman" w:hAnsi="Times New Roman" w:cs="Times New Roman"/>
          <w:sz w:val="28"/>
          <w:szCs w:val="28"/>
          <w:lang w:val="kk-KZ"/>
        </w:rPr>
        <w:t>мен</w:t>
      </w:r>
      <w:r w:rsidR="0022437E">
        <w:rPr>
          <w:rFonts w:ascii="Times New Roman" w:hAnsi="Times New Roman" w:cs="Times New Roman"/>
          <w:sz w:val="28"/>
          <w:szCs w:val="28"/>
          <w:lang w:val="kk-KZ"/>
        </w:rPr>
        <w:t xml:space="preserve"> әрекеттеседі:</w:t>
      </w:r>
    </w:p>
    <w:p w:rsidR="0022437E" w:rsidRDefault="0022437E" w:rsidP="005D5080">
      <w:pPr>
        <w:spacing w:after="0" w:line="240" w:lineRule="auto"/>
        <w:jc w:val="both"/>
        <w:rPr>
          <w:rFonts w:ascii="Times New Roman" w:eastAsia="Times New Roman" w:hAnsi="Times New Roman" w:cs="Times New Roman"/>
          <w:sz w:val="28"/>
          <w:szCs w:val="28"/>
          <w:lang w:val="kk-KZ" w:eastAsia="ar-SA"/>
        </w:rPr>
      </w:pPr>
    </w:p>
    <w:p w:rsidR="00A62953" w:rsidRDefault="00A62953" w:rsidP="00A62953">
      <w:pPr>
        <w:spacing w:after="0" w:line="240" w:lineRule="auto"/>
        <w:jc w:val="right"/>
        <w:rPr>
          <w:rFonts w:ascii="Times New Roman" w:eastAsia="Times New Roman" w:hAnsi="Times New Roman" w:cs="Times New Roman"/>
          <w:sz w:val="28"/>
          <w:szCs w:val="28"/>
          <w:lang w:val="kk-KZ" w:eastAsia="ar-SA"/>
        </w:rPr>
      </w:pPr>
    </w:p>
    <w:p w:rsidR="0043263D" w:rsidRDefault="00BB1AE4" w:rsidP="00A62953">
      <w:pPr>
        <w:spacing w:after="0" w:line="240" w:lineRule="auto"/>
        <w:jc w:val="both"/>
        <w:rPr>
          <w:rFonts w:ascii="Times New Roman" w:eastAsia="Times New Roman" w:hAnsi="Times New Roman" w:cs="Times New Roman"/>
          <w:sz w:val="28"/>
          <w:szCs w:val="28"/>
          <w:lang w:val="kk-KZ" w:eastAsia="ar-SA"/>
        </w:rPr>
      </w:pPr>
      <w:r w:rsidRPr="00BB1AE4">
        <w:rPr>
          <w:rFonts w:ascii="Times New Roman" w:eastAsia="Times New Roman" w:hAnsi="Times New Roman" w:cs="Times New Roman"/>
          <w:noProof/>
          <w:sz w:val="28"/>
          <w:szCs w:val="28"/>
        </w:rPr>
        <w:lastRenderedPageBreak/>
        <w:drawing>
          <wp:anchor distT="0" distB="0" distL="114300" distR="114300" simplePos="0" relativeHeight="251871744" behindDoc="0" locked="0" layoutInCell="1" allowOverlap="1">
            <wp:simplePos x="0" y="0"/>
            <wp:positionH relativeFrom="column">
              <wp:posOffset>1905</wp:posOffset>
            </wp:positionH>
            <wp:positionV relativeFrom="paragraph">
              <wp:posOffset>0</wp:posOffset>
            </wp:positionV>
            <wp:extent cx="5366344" cy="2255520"/>
            <wp:effectExtent l="0" t="0" r="635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366344" cy="2255520"/>
                    </a:xfrm>
                    <a:prstGeom prst="rect">
                      <a:avLst/>
                    </a:prstGeom>
                  </pic:spPr>
                </pic:pic>
              </a:graphicData>
            </a:graphic>
          </wp:anchor>
        </w:drawing>
      </w:r>
    </w:p>
    <w:p w:rsidR="005D5080" w:rsidRDefault="005D5080" w:rsidP="0043263D">
      <w:pPr>
        <w:spacing w:after="0" w:line="240" w:lineRule="auto"/>
        <w:ind w:firstLine="709"/>
        <w:jc w:val="both"/>
        <w:rPr>
          <w:rFonts w:ascii="Times New Roman" w:eastAsia="Times New Roman" w:hAnsi="Times New Roman" w:cs="Times New Roman"/>
          <w:sz w:val="28"/>
          <w:szCs w:val="28"/>
          <w:lang w:val="kk-KZ" w:eastAsia="ar-SA"/>
        </w:rPr>
      </w:pPr>
    </w:p>
    <w:p w:rsidR="005D5080" w:rsidRDefault="005D5080" w:rsidP="0043263D">
      <w:pPr>
        <w:spacing w:after="0" w:line="240" w:lineRule="auto"/>
        <w:ind w:firstLine="709"/>
        <w:jc w:val="both"/>
        <w:rPr>
          <w:rFonts w:ascii="Times New Roman" w:eastAsia="Times New Roman" w:hAnsi="Times New Roman" w:cs="Times New Roman"/>
          <w:sz w:val="28"/>
          <w:szCs w:val="28"/>
          <w:lang w:val="kk-KZ" w:eastAsia="ar-SA"/>
        </w:rPr>
      </w:pPr>
    </w:p>
    <w:p w:rsidR="005D5080" w:rsidRDefault="005D5080" w:rsidP="0043263D">
      <w:pPr>
        <w:spacing w:after="0" w:line="240" w:lineRule="auto"/>
        <w:ind w:firstLine="709"/>
        <w:jc w:val="both"/>
        <w:rPr>
          <w:rFonts w:ascii="Times New Roman" w:eastAsia="Times New Roman" w:hAnsi="Times New Roman" w:cs="Times New Roman"/>
          <w:sz w:val="28"/>
          <w:szCs w:val="28"/>
          <w:lang w:val="kk-KZ" w:eastAsia="ar-SA"/>
        </w:rPr>
      </w:pPr>
    </w:p>
    <w:p w:rsidR="00A62953" w:rsidRDefault="00A62953" w:rsidP="00A62953">
      <w:pPr>
        <w:spacing w:after="0" w:line="240" w:lineRule="auto"/>
        <w:ind w:firstLine="709"/>
        <w:jc w:val="right"/>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 xml:space="preserve">                                                                           (3.1.4)</w:t>
      </w:r>
    </w:p>
    <w:p w:rsidR="00A62953" w:rsidRDefault="00A62953" w:rsidP="0043263D">
      <w:pPr>
        <w:spacing w:after="0" w:line="240" w:lineRule="auto"/>
        <w:ind w:firstLine="709"/>
        <w:jc w:val="both"/>
        <w:rPr>
          <w:rFonts w:ascii="Times New Roman" w:eastAsia="Times New Roman" w:hAnsi="Times New Roman" w:cs="Times New Roman"/>
          <w:sz w:val="28"/>
          <w:szCs w:val="28"/>
          <w:lang w:val="kk-KZ" w:eastAsia="ar-SA"/>
        </w:rPr>
      </w:pPr>
    </w:p>
    <w:p w:rsidR="00A62953" w:rsidRDefault="00A62953" w:rsidP="0043263D">
      <w:pPr>
        <w:spacing w:after="0" w:line="240" w:lineRule="auto"/>
        <w:ind w:firstLine="709"/>
        <w:jc w:val="both"/>
        <w:rPr>
          <w:rFonts w:ascii="Times New Roman" w:eastAsia="Times New Roman" w:hAnsi="Times New Roman" w:cs="Times New Roman"/>
          <w:sz w:val="28"/>
          <w:szCs w:val="28"/>
          <w:lang w:val="kk-KZ" w:eastAsia="ar-SA"/>
        </w:rPr>
      </w:pPr>
    </w:p>
    <w:p w:rsidR="00BB1AE4" w:rsidRDefault="00BB1AE4" w:rsidP="0043263D">
      <w:pPr>
        <w:spacing w:after="0" w:line="240" w:lineRule="auto"/>
        <w:ind w:firstLine="709"/>
        <w:jc w:val="both"/>
        <w:rPr>
          <w:rFonts w:ascii="Times New Roman" w:eastAsia="Times New Roman" w:hAnsi="Times New Roman" w:cs="Times New Roman"/>
          <w:sz w:val="28"/>
          <w:szCs w:val="28"/>
          <w:lang w:val="kk-KZ" w:eastAsia="ar-SA"/>
        </w:rPr>
      </w:pPr>
    </w:p>
    <w:p w:rsidR="00BB1AE4" w:rsidRDefault="00BB1AE4" w:rsidP="0043263D">
      <w:pPr>
        <w:spacing w:after="0" w:line="240" w:lineRule="auto"/>
        <w:ind w:firstLine="709"/>
        <w:jc w:val="both"/>
        <w:rPr>
          <w:rFonts w:ascii="Times New Roman" w:eastAsia="Times New Roman" w:hAnsi="Times New Roman" w:cs="Times New Roman"/>
          <w:sz w:val="28"/>
          <w:szCs w:val="28"/>
          <w:lang w:val="kk-KZ" w:eastAsia="ar-SA"/>
        </w:rPr>
      </w:pPr>
    </w:p>
    <w:p w:rsidR="00BB1AE4" w:rsidRDefault="00BB1AE4" w:rsidP="00616705">
      <w:pPr>
        <w:pStyle w:val="a5"/>
        <w:ind w:firstLine="709"/>
        <w:contextualSpacing/>
        <w:jc w:val="both"/>
        <w:rPr>
          <w:lang w:val="kk-KZ"/>
        </w:rPr>
      </w:pPr>
    </w:p>
    <w:p w:rsidR="00BB1AE4" w:rsidRDefault="00BB1AE4" w:rsidP="00CE52E4">
      <w:pPr>
        <w:pStyle w:val="a5"/>
        <w:contextualSpacing/>
        <w:jc w:val="both"/>
        <w:rPr>
          <w:lang w:val="kk-KZ"/>
        </w:rPr>
      </w:pPr>
    </w:p>
    <w:p w:rsidR="00BB1AE4" w:rsidRPr="000100CB" w:rsidRDefault="00BB1AE4" w:rsidP="00BB1AE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мұн</w:t>
      </w:r>
      <w:r w:rsidRPr="000100CB">
        <w:rPr>
          <w:rFonts w:ascii="Times New Roman" w:hAnsi="Times New Roman" w:cs="Times New Roman"/>
          <w:sz w:val="28"/>
          <w:szCs w:val="28"/>
          <w:lang w:val="kk-KZ"/>
        </w:rPr>
        <w:t>да</w:t>
      </w:r>
      <w:r>
        <w:rPr>
          <w:rFonts w:ascii="Times New Roman" w:hAnsi="Times New Roman" w:cs="Times New Roman"/>
          <w:sz w:val="28"/>
          <w:szCs w:val="28"/>
          <w:lang w:val="kk-KZ"/>
        </w:rPr>
        <w:t xml:space="preserve"> </w:t>
      </w:r>
      <w:r w:rsidRPr="000100CB">
        <w:rPr>
          <w:rFonts w:ascii="Times New Roman" w:hAnsi="Times New Roman" w:cs="Times New Roman"/>
          <w:sz w:val="28"/>
          <w:szCs w:val="28"/>
          <w:lang w:val="kk-KZ"/>
        </w:rPr>
        <w:t>R</w:t>
      </w:r>
      <w:r w:rsidRPr="000100CB">
        <w:rPr>
          <w:rFonts w:ascii="Times New Roman" w:hAnsi="Times New Roman" w:cs="Times New Roman"/>
          <w:sz w:val="28"/>
          <w:szCs w:val="28"/>
          <w:vertAlign w:val="subscript"/>
          <w:lang w:val="kk-KZ"/>
        </w:rPr>
        <w:t>1</w:t>
      </w:r>
      <w:r w:rsidRPr="000100CB">
        <w:rPr>
          <w:rFonts w:ascii="Times New Roman" w:hAnsi="Times New Roman" w:cs="Times New Roman"/>
          <w:sz w:val="28"/>
          <w:szCs w:val="28"/>
          <w:lang w:val="kk-KZ"/>
        </w:rPr>
        <w:t>–госсиполды шайырдың май қышқылдары  (С</w:t>
      </w:r>
      <w:r w:rsidRPr="000100CB">
        <w:rPr>
          <w:rFonts w:ascii="Times New Roman" w:hAnsi="Times New Roman" w:cs="Times New Roman"/>
          <w:sz w:val="28"/>
          <w:szCs w:val="28"/>
          <w:vertAlign w:val="subscript"/>
          <w:lang w:val="kk-KZ"/>
        </w:rPr>
        <w:t>11</w:t>
      </w:r>
      <w:r w:rsidRPr="000100CB">
        <w:rPr>
          <w:rFonts w:ascii="Times New Roman" w:hAnsi="Times New Roman" w:cs="Times New Roman"/>
          <w:sz w:val="28"/>
          <w:szCs w:val="28"/>
          <w:lang w:val="kk-KZ"/>
        </w:rPr>
        <w:t>-С</w:t>
      </w:r>
      <w:r w:rsidRPr="000100CB">
        <w:rPr>
          <w:rFonts w:ascii="Times New Roman" w:hAnsi="Times New Roman" w:cs="Times New Roman"/>
          <w:sz w:val="28"/>
          <w:szCs w:val="28"/>
          <w:vertAlign w:val="subscript"/>
          <w:lang w:val="kk-KZ"/>
        </w:rPr>
        <w:t>17</w:t>
      </w:r>
      <w:r>
        <w:rPr>
          <w:rFonts w:ascii="Times New Roman" w:hAnsi="Times New Roman" w:cs="Times New Roman"/>
          <w:sz w:val="28"/>
          <w:szCs w:val="28"/>
          <w:lang w:val="kk-KZ"/>
        </w:rPr>
        <w:t>–CООН)</w:t>
      </w:r>
    </w:p>
    <w:p w:rsidR="00BB1AE4" w:rsidRPr="00BB1AE4" w:rsidRDefault="00BB1AE4" w:rsidP="00616705">
      <w:pPr>
        <w:pStyle w:val="a5"/>
        <w:ind w:firstLine="709"/>
        <w:contextualSpacing/>
        <w:jc w:val="both"/>
        <w:rPr>
          <w:lang w:val="kk-KZ"/>
        </w:rPr>
      </w:pPr>
      <w:r>
        <w:rPr>
          <w:lang w:val="kk-KZ"/>
        </w:rPr>
        <w:t xml:space="preserve"> </w:t>
      </w:r>
      <w:r w:rsidRPr="000100CB">
        <w:rPr>
          <w:lang w:val="kk-KZ"/>
        </w:rPr>
        <w:t>R</w:t>
      </w:r>
      <w:r>
        <w:rPr>
          <w:vertAlign w:val="subscript"/>
          <w:lang w:val="kk-KZ"/>
        </w:rPr>
        <w:t>2</w:t>
      </w:r>
      <w:r>
        <w:rPr>
          <w:lang w:val="kk-KZ"/>
        </w:rPr>
        <w:t xml:space="preserve"> – глицерин. </w:t>
      </w:r>
    </w:p>
    <w:p w:rsidR="00FD6D69" w:rsidRPr="000100CB" w:rsidRDefault="00FD6D69" w:rsidP="00616705">
      <w:pPr>
        <w:pStyle w:val="a5"/>
        <w:ind w:firstLine="709"/>
        <w:contextualSpacing/>
        <w:jc w:val="both"/>
        <w:rPr>
          <w:lang w:val="kk-KZ" w:eastAsia="ar-SA"/>
        </w:rPr>
      </w:pPr>
      <w:r w:rsidRPr="000100CB">
        <w:rPr>
          <w:lang w:val="kk-KZ"/>
        </w:rPr>
        <w:t>Госсиполды шайырдың май қышқылдарынан</w:t>
      </w:r>
      <w:r w:rsidR="00CB3685">
        <w:rPr>
          <w:lang w:val="kk-KZ"/>
        </w:rPr>
        <w:t xml:space="preserve"> </w:t>
      </w:r>
      <w:r w:rsidRPr="000100CB">
        <w:rPr>
          <w:lang w:val="kk-KZ" w:eastAsia="ar-SA"/>
        </w:rPr>
        <w:t xml:space="preserve">алынған </w:t>
      </w:r>
      <w:r w:rsidR="00081162" w:rsidRPr="000100CB">
        <w:rPr>
          <w:lang w:val="kk-KZ"/>
        </w:rPr>
        <w:t>беттік-активті</w:t>
      </w:r>
      <w:r w:rsidR="00CB3685">
        <w:rPr>
          <w:lang w:val="kk-KZ"/>
        </w:rPr>
        <w:t xml:space="preserve"> </w:t>
      </w:r>
      <w:r w:rsidRPr="000100CB">
        <w:rPr>
          <w:lang w:val="kk-KZ" w:eastAsia="ar-SA"/>
        </w:rPr>
        <w:t xml:space="preserve">заттардың құрамына техникалық глицеринді қосу олардың </w:t>
      </w:r>
      <w:r w:rsidR="00081162" w:rsidRPr="000100CB">
        <w:rPr>
          <w:lang w:val="kk-KZ"/>
        </w:rPr>
        <w:t>беттік-активті</w:t>
      </w:r>
      <w:r w:rsidR="00CB3685">
        <w:rPr>
          <w:lang w:val="kk-KZ"/>
        </w:rPr>
        <w:t xml:space="preserve"> </w:t>
      </w:r>
      <w:r w:rsidRPr="000100CB">
        <w:rPr>
          <w:lang w:val="kk-KZ" w:eastAsia="ar-SA"/>
        </w:rPr>
        <w:t>қасиеттерінің айтарлықтай жақсаруына ықпал етеді, бұл алынған өнімдердің тұтқырлығы мен беттік керілуінің төмендеуімен түсіндіріледі.</w:t>
      </w:r>
    </w:p>
    <w:p w:rsidR="004C5E24" w:rsidRPr="000100CB" w:rsidRDefault="004C5E24" w:rsidP="00616705">
      <w:pPr>
        <w:tabs>
          <w:tab w:val="left" w:pos="654"/>
        </w:tabs>
        <w:spacing w:after="0" w:line="240" w:lineRule="auto"/>
        <w:ind w:firstLine="709"/>
        <w:jc w:val="both"/>
        <w:rPr>
          <w:rFonts w:ascii="Times New Roman" w:eastAsia="Calibri" w:hAnsi="Times New Roman" w:cs="Times New Roman"/>
          <w:sz w:val="28"/>
          <w:szCs w:val="28"/>
          <w:lang w:val="kk-KZ"/>
        </w:rPr>
      </w:pPr>
      <w:r w:rsidRPr="000100CB">
        <w:rPr>
          <w:rFonts w:ascii="Times New Roman" w:hAnsi="Times New Roman" w:cs="Times New Roman"/>
          <w:sz w:val="28"/>
          <w:szCs w:val="28"/>
          <w:lang w:val="kk-KZ"/>
        </w:rPr>
        <w:t xml:space="preserve">Макромолекуладағы тұтқырлықты және жоғары молекулалық фракцияны арттыру үшін тотығу-тотықсыздану жүйесінің инициаторы (калий персульфаты және натрий </w:t>
      </w:r>
      <w:r w:rsidR="004B5BCE" w:rsidRPr="000100CB">
        <w:rPr>
          <w:rFonts w:ascii="Times New Roman" w:hAnsi="Times New Roman" w:cs="Times New Roman"/>
          <w:sz w:val="28"/>
          <w:szCs w:val="28"/>
          <w:lang w:val="kk-KZ"/>
        </w:rPr>
        <w:t>би</w:t>
      </w:r>
      <w:r w:rsidRPr="000100CB">
        <w:rPr>
          <w:rFonts w:ascii="Times New Roman" w:hAnsi="Times New Roman" w:cs="Times New Roman"/>
          <w:sz w:val="28"/>
          <w:szCs w:val="28"/>
          <w:lang w:val="kk-KZ"/>
        </w:rPr>
        <w:t>сульф</w:t>
      </w:r>
      <w:r w:rsidR="005D5080">
        <w:rPr>
          <w:rFonts w:ascii="Times New Roman" w:hAnsi="Times New Roman" w:cs="Times New Roman"/>
          <w:sz w:val="28"/>
          <w:szCs w:val="28"/>
          <w:lang w:val="kk-KZ"/>
        </w:rPr>
        <w:t>ит</w:t>
      </w:r>
      <w:r w:rsidR="004B5BCE" w:rsidRPr="000100CB">
        <w:rPr>
          <w:rFonts w:ascii="Times New Roman" w:hAnsi="Times New Roman" w:cs="Times New Roman"/>
          <w:sz w:val="28"/>
          <w:szCs w:val="28"/>
          <w:lang w:val="kk-KZ"/>
        </w:rPr>
        <w:t>і</w:t>
      </w:r>
      <w:r w:rsidRPr="000100CB">
        <w:rPr>
          <w:rFonts w:ascii="Times New Roman" w:hAnsi="Times New Roman" w:cs="Times New Roman"/>
          <w:sz w:val="28"/>
          <w:szCs w:val="28"/>
          <w:lang w:val="kk-KZ"/>
        </w:rPr>
        <w:t xml:space="preserve"> 0,1%) қатысуымен (госсиполды шайыр май қышқылдарының ПАА-мен </w:t>
      </w:r>
      <w:r w:rsidR="004B5BCE" w:rsidRPr="000100CB">
        <w:rPr>
          <w:rFonts w:ascii="Times New Roman" w:hAnsi="Times New Roman" w:cs="Times New Roman"/>
          <w:sz w:val="28"/>
          <w:szCs w:val="28"/>
          <w:lang w:val="kk-KZ"/>
        </w:rPr>
        <w:t xml:space="preserve">функционалды топтарының сутегі байланыстарының, </w:t>
      </w:r>
      <w:r w:rsidRPr="000100CB">
        <w:rPr>
          <w:rFonts w:ascii="Times New Roman" w:hAnsi="Times New Roman" w:cs="Times New Roman"/>
          <w:sz w:val="28"/>
          <w:szCs w:val="28"/>
          <w:lang w:val="kk-KZ"/>
        </w:rPr>
        <w:t>әрекеттеспеген және</w:t>
      </w:r>
      <w:r w:rsidR="00E4121A">
        <w:rPr>
          <w:rFonts w:ascii="Times New Roman" w:hAnsi="Times New Roman" w:cs="Times New Roman"/>
          <w:sz w:val="28"/>
          <w:szCs w:val="28"/>
          <w:lang w:val="kk-KZ"/>
        </w:rPr>
        <w:t xml:space="preserve"> олигомерлік фракциясының), </w:t>
      </w:r>
      <w:r w:rsidR="008309D3">
        <w:rPr>
          <w:rFonts w:ascii="Times New Roman" w:hAnsi="Times New Roman" w:cs="Times New Roman"/>
          <w:sz w:val="28"/>
          <w:szCs w:val="28"/>
          <w:lang w:val="kk-KZ"/>
        </w:rPr>
        <w:t>80-9</w:t>
      </w:r>
      <w:r w:rsidRPr="000100CB">
        <w:rPr>
          <w:rFonts w:ascii="Times New Roman" w:hAnsi="Times New Roman" w:cs="Times New Roman"/>
          <w:sz w:val="28"/>
          <w:szCs w:val="28"/>
          <w:lang w:val="kk-KZ"/>
        </w:rPr>
        <w:t>0</w:t>
      </w:r>
      <w:r w:rsidR="005D5080">
        <w:rPr>
          <w:rFonts w:ascii="Times New Roman" w:hAnsi="Times New Roman" w:cs="Times New Roman"/>
          <w:sz w:val="28"/>
          <w:szCs w:val="28"/>
          <w:vertAlign w:val="superscript"/>
          <w:lang w:val="kk-KZ"/>
        </w:rPr>
        <w:t>о</w:t>
      </w:r>
      <w:r w:rsidR="004B5BCE" w:rsidRPr="000100CB">
        <w:rPr>
          <w:rFonts w:ascii="Times New Roman" w:hAnsi="Times New Roman" w:cs="Times New Roman"/>
          <w:sz w:val="28"/>
          <w:szCs w:val="28"/>
          <w:lang w:val="kk-KZ"/>
        </w:rPr>
        <w:t>С</w:t>
      </w:r>
      <w:r w:rsidR="008309D3">
        <w:rPr>
          <w:rFonts w:ascii="Times New Roman" w:hAnsi="Times New Roman" w:cs="Times New Roman"/>
          <w:sz w:val="28"/>
          <w:szCs w:val="28"/>
          <w:lang w:val="kk-KZ"/>
        </w:rPr>
        <w:t xml:space="preserve"> температурада 1-1,5</w:t>
      </w:r>
      <w:r w:rsidR="005D5080">
        <w:rPr>
          <w:rFonts w:ascii="Times New Roman" w:hAnsi="Times New Roman" w:cs="Times New Roman"/>
          <w:sz w:val="28"/>
          <w:szCs w:val="28"/>
          <w:lang w:val="kk-KZ"/>
        </w:rPr>
        <w:t xml:space="preserve">сағат </w:t>
      </w:r>
      <w:r w:rsidR="00222954">
        <w:rPr>
          <w:rFonts w:ascii="Times New Roman" w:hAnsi="Times New Roman" w:cs="Times New Roman"/>
          <w:sz w:val="28"/>
          <w:szCs w:val="28"/>
          <w:lang w:val="kk-KZ"/>
        </w:rPr>
        <w:t>тігілу</w:t>
      </w:r>
      <w:r w:rsidR="004B5BCE" w:rsidRPr="000100CB">
        <w:rPr>
          <w:rFonts w:ascii="Times New Roman" w:hAnsi="Times New Roman" w:cs="Times New Roman"/>
          <w:sz w:val="28"/>
          <w:szCs w:val="28"/>
          <w:lang w:val="kk-KZ"/>
        </w:rPr>
        <w:t xml:space="preserve"> п</w:t>
      </w:r>
      <w:r w:rsidR="00E4121A">
        <w:rPr>
          <w:rFonts w:ascii="Times New Roman" w:hAnsi="Times New Roman" w:cs="Times New Roman"/>
          <w:sz w:val="28"/>
          <w:szCs w:val="28"/>
          <w:lang w:val="kk-KZ"/>
        </w:rPr>
        <w:t xml:space="preserve">роцесі </w:t>
      </w:r>
      <w:r w:rsidRPr="000100CB">
        <w:rPr>
          <w:rFonts w:ascii="Times New Roman" w:hAnsi="Times New Roman" w:cs="Times New Roman"/>
          <w:sz w:val="28"/>
          <w:szCs w:val="28"/>
          <w:lang w:val="kk-KZ"/>
        </w:rPr>
        <w:t>жүргізіл</w:t>
      </w:r>
      <w:r w:rsidR="008309D3">
        <w:rPr>
          <w:rFonts w:ascii="Times New Roman" w:hAnsi="Times New Roman" w:cs="Times New Roman"/>
          <w:sz w:val="28"/>
          <w:szCs w:val="28"/>
          <w:lang w:val="kk-KZ"/>
        </w:rPr>
        <w:t>е</w:t>
      </w:r>
      <w:r w:rsidRPr="000100CB">
        <w:rPr>
          <w:rFonts w:ascii="Times New Roman" w:hAnsi="Times New Roman" w:cs="Times New Roman"/>
          <w:sz w:val="28"/>
          <w:szCs w:val="28"/>
          <w:lang w:val="kk-KZ"/>
        </w:rPr>
        <w:t xml:space="preserve">ді. </w:t>
      </w:r>
      <w:r w:rsidR="00222954">
        <w:rPr>
          <w:rFonts w:ascii="Times New Roman" w:hAnsi="Times New Roman" w:cs="Times New Roman"/>
          <w:sz w:val="28"/>
          <w:szCs w:val="28"/>
          <w:lang w:val="kk-KZ"/>
        </w:rPr>
        <w:t>Тігілу</w:t>
      </w:r>
      <w:r w:rsidR="004B5BCE" w:rsidRPr="000100CB">
        <w:rPr>
          <w:rFonts w:ascii="Times New Roman" w:hAnsi="Times New Roman" w:cs="Times New Roman"/>
          <w:sz w:val="28"/>
          <w:szCs w:val="28"/>
          <w:lang w:val="kk-KZ"/>
        </w:rPr>
        <w:t xml:space="preserve"> процесінің</w:t>
      </w:r>
      <w:r w:rsidR="00CF5523" w:rsidRPr="000100CB">
        <w:rPr>
          <w:rFonts w:ascii="Times New Roman" w:hAnsi="Times New Roman" w:cs="Times New Roman"/>
          <w:sz w:val="28"/>
          <w:szCs w:val="28"/>
          <w:lang w:val="kk-KZ"/>
        </w:rPr>
        <w:t xml:space="preserve">, сутек байланыстарының түзілу </w:t>
      </w:r>
      <w:r w:rsidRPr="000100CB">
        <w:rPr>
          <w:rFonts w:ascii="Times New Roman" w:hAnsi="Times New Roman" w:cs="Times New Roman"/>
          <w:sz w:val="28"/>
          <w:szCs w:val="28"/>
          <w:lang w:val="kk-KZ"/>
        </w:rPr>
        <w:t xml:space="preserve">нәтижесінде тұтқыр масса гельдік күйге айналады және жоғары молекулалық фракцияның жоғары шығымы байқалады (1% </w:t>
      </w:r>
      <w:r w:rsidR="00CF5523" w:rsidRPr="000100CB">
        <w:rPr>
          <w:rFonts w:ascii="Times New Roman" w:hAnsi="Times New Roman" w:cs="Times New Roman"/>
          <w:sz w:val="28"/>
          <w:szCs w:val="28"/>
          <w:lang w:val="kk-KZ"/>
        </w:rPr>
        <w:t xml:space="preserve">тік </w:t>
      </w:r>
      <w:r w:rsidRPr="000100CB">
        <w:rPr>
          <w:rFonts w:ascii="Times New Roman" w:hAnsi="Times New Roman" w:cs="Times New Roman"/>
          <w:sz w:val="28"/>
          <w:szCs w:val="28"/>
          <w:lang w:val="kk-KZ"/>
        </w:rPr>
        <w:t>модификацияланған ПАА ерітіндісі</w:t>
      </w:r>
      <w:r w:rsidR="005D5080">
        <w:rPr>
          <w:rFonts w:ascii="Times New Roman" w:hAnsi="Times New Roman" w:cs="Times New Roman"/>
          <w:sz w:val="28"/>
          <w:szCs w:val="28"/>
          <w:lang w:val="kk-KZ"/>
        </w:rPr>
        <w:t>нің салыстырмалы тұтқырлығы 5,9</w:t>
      </w:r>
      <w:r w:rsidRPr="000100CB">
        <w:rPr>
          <w:rFonts w:ascii="Times New Roman" w:hAnsi="Times New Roman" w:cs="Times New Roman"/>
          <w:sz w:val="28"/>
          <w:szCs w:val="28"/>
          <w:lang w:val="kk-KZ"/>
        </w:rPr>
        <w:t>мм</w:t>
      </w:r>
      <w:r w:rsidRPr="000100CB">
        <w:rPr>
          <w:rFonts w:ascii="Times New Roman" w:hAnsi="Times New Roman" w:cs="Times New Roman"/>
          <w:sz w:val="28"/>
          <w:szCs w:val="28"/>
          <w:vertAlign w:val="superscript"/>
          <w:lang w:val="kk-KZ"/>
        </w:rPr>
        <w:t>2</w:t>
      </w:r>
      <w:r w:rsidR="00CF5523" w:rsidRPr="000100CB">
        <w:rPr>
          <w:rFonts w:ascii="Times New Roman" w:hAnsi="Times New Roman" w:cs="Times New Roman"/>
          <w:sz w:val="28"/>
          <w:szCs w:val="28"/>
          <w:lang w:val="kk-KZ"/>
        </w:rPr>
        <w:t xml:space="preserve">/с, ал </w:t>
      </w:r>
      <w:r w:rsidR="00222954">
        <w:rPr>
          <w:rFonts w:ascii="Times New Roman" w:hAnsi="Times New Roman" w:cs="Times New Roman"/>
          <w:sz w:val="28"/>
          <w:szCs w:val="28"/>
          <w:lang w:val="kk-KZ"/>
        </w:rPr>
        <w:t>тігілу процесіне</w:t>
      </w:r>
      <w:r w:rsidR="00CF5523" w:rsidRPr="000100CB">
        <w:rPr>
          <w:rFonts w:ascii="Times New Roman" w:hAnsi="Times New Roman" w:cs="Times New Roman"/>
          <w:sz w:val="28"/>
          <w:szCs w:val="28"/>
          <w:lang w:val="kk-KZ"/>
        </w:rPr>
        <w:t>н</w:t>
      </w:r>
      <w:r w:rsidR="005D5080">
        <w:rPr>
          <w:rFonts w:ascii="Times New Roman" w:hAnsi="Times New Roman" w:cs="Times New Roman"/>
          <w:sz w:val="28"/>
          <w:szCs w:val="28"/>
          <w:lang w:val="kk-KZ"/>
        </w:rPr>
        <w:t xml:space="preserve"> кейін 11,5</w:t>
      </w:r>
      <w:r w:rsidR="00CF5523" w:rsidRPr="000100CB">
        <w:rPr>
          <w:rFonts w:ascii="Times New Roman" w:hAnsi="Times New Roman" w:cs="Times New Roman"/>
          <w:sz w:val="28"/>
          <w:szCs w:val="28"/>
          <w:lang w:val="kk-KZ"/>
        </w:rPr>
        <w:t>мм</w:t>
      </w:r>
      <w:r w:rsidR="00CF5523" w:rsidRPr="000100CB">
        <w:rPr>
          <w:rFonts w:ascii="Times New Roman" w:hAnsi="Times New Roman" w:cs="Times New Roman"/>
          <w:sz w:val="28"/>
          <w:szCs w:val="28"/>
          <w:vertAlign w:val="superscript"/>
          <w:lang w:val="kk-KZ"/>
        </w:rPr>
        <w:t>2</w:t>
      </w:r>
      <w:r w:rsidR="00CF5523" w:rsidRPr="000100CB">
        <w:rPr>
          <w:rFonts w:ascii="Times New Roman" w:hAnsi="Times New Roman" w:cs="Times New Roman"/>
          <w:sz w:val="28"/>
          <w:szCs w:val="28"/>
          <w:lang w:val="kk-KZ"/>
        </w:rPr>
        <w:t>/с</w:t>
      </w:r>
      <w:r w:rsidR="005D5080">
        <w:rPr>
          <w:rFonts w:ascii="Times New Roman" w:hAnsi="Times New Roman" w:cs="Times New Roman"/>
          <w:sz w:val="28"/>
          <w:szCs w:val="28"/>
          <w:lang w:val="kk-KZ"/>
        </w:rPr>
        <w:t xml:space="preserve"> </w:t>
      </w:r>
      <w:r w:rsidRPr="000100CB">
        <w:rPr>
          <w:rFonts w:ascii="Times New Roman" w:hAnsi="Times New Roman" w:cs="Times New Roman"/>
          <w:sz w:val="28"/>
          <w:szCs w:val="28"/>
          <w:lang w:val="kk-KZ"/>
        </w:rPr>
        <w:t>құрайды).</w:t>
      </w:r>
      <w:r w:rsidRPr="000100CB">
        <w:rPr>
          <w:rFonts w:ascii="Times New Roman" w:eastAsia="Calibri" w:hAnsi="Times New Roman" w:cs="Times New Roman"/>
          <w:sz w:val="28"/>
          <w:szCs w:val="28"/>
          <w:lang w:val="kk-KZ"/>
        </w:rPr>
        <w:t xml:space="preserve"> Өнімнің айрықша ерекшелігі оның суық суда да, </w:t>
      </w:r>
      <w:r w:rsidR="004B5BCE" w:rsidRPr="000100CB">
        <w:rPr>
          <w:rFonts w:ascii="Times New Roman" w:eastAsia="Calibri" w:hAnsi="Times New Roman" w:cs="Times New Roman"/>
          <w:sz w:val="28"/>
          <w:szCs w:val="28"/>
          <w:lang w:val="kk-KZ"/>
        </w:rPr>
        <w:t xml:space="preserve">жеке бөліктері бастапқыда аздап ісінеді, содан кейін біртіндеп ериді. </w:t>
      </w:r>
      <w:r w:rsidRPr="000100CB">
        <w:rPr>
          <w:rFonts w:ascii="Times New Roman" w:eastAsia="Calibri" w:hAnsi="Times New Roman" w:cs="Times New Roman"/>
          <w:sz w:val="28"/>
          <w:szCs w:val="28"/>
          <w:lang w:val="kk-KZ"/>
        </w:rPr>
        <w:t>Механикалық араластыру кезінде еріту процесі жеделдетіледі.</w:t>
      </w:r>
    </w:p>
    <w:p w:rsidR="00BC62F2" w:rsidRPr="000100CB" w:rsidRDefault="00E33329" w:rsidP="00616705">
      <w:pPr>
        <w:spacing w:after="0" w:line="240" w:lineRule="auto"/>
        <w:ind w:firstLine="709"/>
        <w:contextualSpacing/>
        <w:jc w:val="both"/>
        <w:rPr>
          <w:rFonts w:ascii="Times New Roman" w:eastAsia="Times New Roman" w:hAnsi="Times New Roman" w:cs="Times New Roman"/>
          <w:bCs/>
          <w:sz w:val="28"/>
          <w:szCs w:val="28"/>
          <w:lang w:val="kk-KZ"/>
        </w:rPr>
      </w:pPr>
      <w:r w:rsidRPr="000100CB">
        <w:rPr>
          <w:rFonts w:ascii="Times New Roman" w:eastAsia="Calibri" w:hAnsi="Times New Roman" w:cs="Times New Roman"/>
          <w:sz w:val="28"/>
          <w:szCs w:val="28"/>
          <w:lang w:val="kk-KZ"/>
        </w:rPr>
        <w:t>М</w:t>
      </w:r>
      <w:r w:rsidR="00BC62F2" w:rsidRPr="000100CB">
        <w:rPr>
          <w:rFonts w:ascii="Times New Roman" w:eastAsia="Calibri" w:hAnsi="Times New Roman" w:cs="Times New Roman"/>
          <w:sz w:val="28"/>
          <w:szCs w:val="28"/>
          <w:lang w:val="kk-KZ"/>
        </w:rPr>
        <w:t>ай қышқылдарының дистилляциялық қалдықтарының құрамын зерттеу нәтижесінде</w:t>
      </w:r>
      <w:r w:rsidR="00CB3685">
        <w:rPr>
          <w:rFonts w:ascii="Times New Roman" w:eastAsia="Calibri" w:hAnsi="Times New Roman" w:cs="Times New Roman"/>
          <w:sz w:val="28"/>
          <w:szCs w:val="28"/>
          <w:lang w:val="kk-KZ"/>
        </w:rPr>
        <w:t xml:space="preserve"> </w:t>
      </w:r>
      <w:r w:rsidR="00D869C0" w:rsidRPr="000100CB">
        <w:rPr>
          <w:rFonts w:ascii="Times New Roman" w:hAnsi="Times New Roman" w:cs="Times New Roman"/>
          <w:sz w:val="28"/>
          <w:szCs w:val="28"/>
          <w:lang w:val="kk-KZ"/>
        </w:rPr>
        <w:t>(2 бөлім</w:t>
      </w:r>
      <w:r w:rsidR="00D869C0" w:rsidRPr="000100CB">
        <w:rPr>
          <w:lang w:val="kk-KZ"/>
        </w:rPr>
        <w:t>)</w:t>
      </w:r>
      <w:r w:rsidR="00D869C0" w:rsidRPr="000100CB">
        <w:rPr>
          <w:rFonts w:ascii="Times New Roman" w:hAnsi="Times New Roman" w:cs="Times New Roman"/>
          <w:sz w:val="28"/>
          <w:szCs w:val="28"/>
          <w:lang w:val="kk-KZ"/>
        </w:rPr>
        <w:t>,</w:t>
      </w:r>
      <w:r w:rsidR="00BC62F2" w:rsidRPr="000100CB">
        <w:rPr>
          <w:rFonts w:ascii="Times New Roman" w:eastAsia="Calibri" w:hAnsi="Times New Roman" w:cs="Times New Roman"/>
          <w:sz w:val="28"/>
          <w:szCs w:val="28"/>
          <w:lang w:val="kk-KZ"/>
        </w:rPr>
        <w:t xml:space="preserve"> оның құрамында 52-60% карбон май қышқылдары </w:t>
      </w:r>
      <w:r w:rsidR="00BC62F2" w:rsidRPr="000100CB">
        <w:rPr>
          <w:rFonts w:ascii="Times New Roman" w:eastAsia="Times New Roman" w:hAnsi="Times New Roman" w:cs="Times New Roman"/>
          <w:bCs/>
          <w:sz w:val="28"/>
          <w:szCs w:val="28"/>
          <w:lang w:val="kk-KZ"/>
        </w:rPr>
        <w:t>мен концентрлі глицерин ерітіндісі негізінде алынған беттік</w:t>
      </w:r>
      <w:r w:rsidR="004268B0">
        <w:rPr>
          <w:rFonts w:ascii="Times New Roman" w:eastAsia="Times New Roman" w:hAnsi="Times New Roman" w:cs="Times New Roman"/>
          <w:bCs/>
          <w:sz w:val="28"/>
          <w:szCs w:val="28"/>
          <w:lang w:val="kk-KZ"/>
        </w:rPr>
        <w:t>-заттар</w:t>
      </w:r>
      <w:r w:rsidR="00BC62F2" w:rsidRPr="000100CB">
        <w:rPr>
          <w:rFonts w:ascii="Times New Roman" w:eastAsia="Times New Roman" w:hAnsi="Times New Roman" w:cs="Times New Roman"/>
          <w:bCs/>
          <w:sz w:val="28"/>
          <w:szCs w:val="28"/>
          <w:lang w:val="kk-KZ"/>
        </w:rPr>
        <w:t xml:space="preserve"> заттар кешендері жер қабат суының жоғары тұздылығы мен жоғары те</w:t>
      </w:r>
      <w:r w:rsidR="00CF5523" w:rsidRPr="000100CB">
        <w:rPr>
          <w:rFonts w:ascii="Times New Roman" w:eastAsia="Times New Roman" w:hAnsi="Times New Roman" w:cs="Times New Roman"/>
          <w:bCs/>
          <w:sz w:val="28"/>
          <w:szCs w:val="28"/>
          <w:lang w:val="kk-KZ"/>
        </w:rPr>
        <w:t>мпературасы кезінде қолдану</w:t>
      </w:r>
      <w:r w:rsidRPr="000100CB">
        <w:rPr>
          <w:rFonts w:ascii="Times New Roman" w:eastAsia="Times New Roman" w:hAnsi="Times New Roman" w:cs="Times New Roman"/>
          <w:bCs/>
          <w:sz w:val="28"/>
          <w:szCs w:val="28"/>
          <w:lang w:val="kk-KZ"/>
        </w:rPr>
        <w:t>да</w:t>
      </w:r>
      <w:r w:rsidR="00CF5523" w:rsidRPr="000100CB">
        <w:rPr>
          <w:rFonts w:ascii="Times New Roman" w:eastAsia="Times New Roman" w:hAnsi="Times New Roman" w:cs="Times New Roman"/>
          <w:bCs/>
          <w:sz w:val="28"/>
          <w:szCs w:val="28"/>
          <w:lang w:val="kk-KZ"/>
        </w:rPr>
        <w:t xml:space="preserve">жоғары </w:t>
      </w:r>
      <w:r w:rsidR="00BC62F2" w:rsidRPr="000100CB">
        <w:rPr>
          <w:rFonts w:ascii="Times New Roman" w:eastAsia="Times New Roman" w:hAnsi="Times New Roman" w:cs="Times New Roman"/>
          <w:bCs/>
          <w:sz w:val="28"/>
          <w:szCs w:val="28"/>
          <w:lang w:val="kk-KZ"/>
        </w:rPr>
        <w:t>нәтижелерді көрсетті.</w:t>
      </w:r>
      <w:r w:rsidR="00CB3685">
        <w:rPr>
          <w:rFonts w:ascii="Times New Roman" w:eastAsia="Times New Roman" w:hAnsi="Times New Roman" w:cs="Times New Roman"/>
          <w:bCs/>
          <w:sz w:val="28"/>
          <w:szCs w:val="28"/>
          <w:lang w:val="kk-KZ"/>
        </w:rPr>
        <w:t xml:space="preserve"> </w:t>
      </w:r>
      <w:r w:rsidRPr="000100CB">
        <w:rPr>
          <w:rFonts w:ascii="Times New Roman" w:hAnsi="Times New Roman" w:cs="Times New Roman"/>
          <w:sz w:val="28"/>
          <w:szCs w:val="28"/>
          <w:lang w:val="kk-KZ"/>
        </w:rPr>
        <w:t xml:space="preserve">Сол себептен майының қалдығы –госсипол шайырының май қышқылдары мен глицерин </w:t>
      </w:r>
      <w:r w:rsidR="0086395F" w:rsidRPr="000100CB">
        <w:rPr>
          <w:rFonts w:ascii="Times New Roman" w:hAnsi="Times New Roman" w:cs="Times New Roman"/>
          <w:sz w:val="28"/>
          <w:szCs w:val="28"/>
          <w:lang w:val="kk-KZ"/>
        </w:rPr>
        <w:t xml:space="preserve">композициялық </w:t>
      </w:r>
      <w:r w:rsidR="00081162" w:rsidRPr="000100CB">
        <w:rPr>
          <w:rFonts w:ascii="Times New Roman" w:hAnsi="Times New Roman" w:cs="Times New Roman"/>
          <w:sz w:val="28"/>
          <w:szCs w:val="28"/>
          <w:lang w:val="kk-KZ"/>
        </w:rPr>
        <w:t>беттік-активті</w:t>
      </w:r>
      <w:r w:rsidR="00CB3685">
        <w:rPr>
          <w:rFonts w:ascii="Times New Roman" w:hAnsi="Times New Roman" w:cs="Times New Roman"/>
          <w:sz w:val="28"/>
          <w:szCs w:val="28"/>
          <w:lang w:val="kk-KZ"/>
        </w:rPr>
        <w:t xml:space="preserve"> </w:t>
      </w:r>
      <w:r w:rsidRPr="000100CB">
        <w:rPr>
          <w:rFonts w:ascii="Times New Roman" w:eastAsia="Calibri" w:hAnsi="Times New Roman" w:cs="Times New Roman"/>
          <w:sz w:val="28"/>
          <w:szCs w:val="28"/>
          <w:lang w:val="kk-KZ"/>
        </w:rPr>
        <w:t>полиэлектролиттерді алу үшін қолданылды.</w:t>
      </w:r>
    </w:p>
    <w:p w:rsidR="00F753F4" w:rsidRPr="000100CB" w:rsidRDefault="00F753F4" w:rsidP="00616705">
      <w:pPr>
        <w:pStyle w:val="a5"/>
        <w:ind w:firstLine="709"/>
        <w:contextualSpacing/>
        <w:jc w:val="both"/>
        <w:rPr>
          <w:b/>
          <w:lang w:val="kk-KZ"/>
        </w:rPr>
      </w:pPr>
      <w:r w:rsidRPr="000100CB">
        <w:rPr>
          <w:lang w:val="kk-KZ"/>
        </w:rPr>
        <w:t>Тәжірибелік деректер негізінде мұнайды</w:t>
      </w:r>
      <w:r w:rsidR="00CB3685">
        <w:rPr>
          <w:lang w:val="kk-KZ"/>
        </w:rPr>
        <w:t xml:space="preserve"> </w:t>
      </w:r>
      <w:r w:rsidR="00081162" w:rsidRPr="000100CB">
        <w:rPr>
          <w:lang w:val="kk-KZ"/>
        </w:rPr>
        <w:t>ығыстыруды</w:t>
      </w:r>
      <w:r w:rsidRPr="000100CB">
        <w:rPr>
          <w:lang w:val="kk-KZ"/>
        </w:rPr>
        <w:t xml:space="preserve"> жоғарылату үшін</w:t>
      </w:r>
      <w:r w:rsidR="00CB3685">
        <w:rPr>
          <w:lang w:val="kk-KZ"/>
        </w:rPr>
        <w:t xml:space="preserve"> </w:t>
      </w:r>
      <w:r w:rsidR="00835B55" w:rsidRPr="000100CB">
        <w:rPr>
          <w:lang w:val="kk-KZ"/>
        </w:rPr>
        <w:t>формалин, госсипол шайырының</w:t>
      </w:r>
      <w:r w:rsidR="00CB3685">
        <w:rPr>
          <w:lang w:val="kk-KZ"/>
        </w:rPr>
        <w:t xml:space="preserve"> </w:t>
      </w:r>
      <w:r w:rsidR="00835B55" w:rsidRPr="000100CB">
        <w:rPr>
          <w:lang w:val="kk-KZ"/>
        </w:rPr>
        <w:t xml:space="preserve">май қышқылдарымен </w:t>
      </w:r>
      <w:r w:rsidRPr="000100CB">
        <w:rPr>
          <w:lang w:val="kk-KZ"/>
        </w:rPr>
        <w:t>модификацияланған ПАА</w:t>
      </w:r>
      <w:r w:rsidR="00CB3685">
        <w:rPr>
          <w:lang w:val="kk-KZ"/>
        </w:rPr>
        <w:t>-</w:t>
      </w:r>
      <w:r w:rsidR="00835B55" w:rsidRPr="000100CB">
        <w:rPr>
          <w:lang w:val="kk-KZ"/>
        </w:rPr>
        <w:t>ті</w:t>
      </w:r>
      <w:r w:rsidR="00CB3685">
        <w:rPr>
          <w:lang w:val="kk-KZ"/>
        </w:rPr>
        <w:t xml:space="preserve"> </w:t>
      </w:r>
      <w:r w:rsidR="0043263D">
        <w:rPr>
          <w:lang w:val="kk-KZ"/>
        </w:rPr>
        <w:t>натрий</w:t>
      </w:r>
      <w:r w:rsidRPr="000100CB">
        <w:rPr>
          <w:lang w:val="kk-KZ"/>
        </w:rPr>
        <w:t xml:space="preserve"> персульфаты және натрий бисульф</w:t>
      </w:r>
      <w:r w:rsidR="00A144B1" w:rsidRPr="000100CB">
        <w:rPr>
          <w:lang w:val="kk-KZ"/>
        </w:rPr>
        <w:t>и</w:t>
      </w:r>
      <w:r w:rsidR="00222954">
        <w:rPr>
          <w:lang w:val="kk-KZ"/>
        </w:rPr>
        <w:t>т</w:t>
      </w:r>
      <w:r w:rsidR="0043263D">
        <w:rPr>
          <w:lang w:val="kk-KZ"/>
        </w:rPr>
        <w:t>і</w:t>
      </w:r>
      <w:r w:rsidR="00222954">
        <w:rPr>
          <w:lang w:val="kk-KZ"/>
        </w:rPr>
        <w:t xml:space="preserve"> </w:t>
      </w:r>
      <w:r w:rsidR="00835B55" w:rsidRPr="000100CB">
        <w:rPr>
          <w:lang w:val="kk-KZ"/>
        </w:rPr>
        <w:t>–</w:t>
      </w:r>
      <w:r w:rsidR="00222954">
        <w:rPr>
          <w:lang w:val="kk-KZ"/>
        </w:rPr>
        <w:t xml:space="preserve"> </w:t>
      </w:r>
      <w:r w:rsidR="00835B55" w:rsidRPr="000100CB">
        <w:rPr>
          <w:lang w:val="kk-KZ"/>
        </w:rPr>
        <w:t xml:space="preserve">тотығу-тотықсыздандыру инициаторлары көмегімен </w:t>
      </w:r>
      <w:r w:rsidR="00900DF8">
        <w:rPr>
          <w:lang w:val="kk-KZ"/>
        </w:rPr>
        <w:t>торлы</w:t>
      </w:r>
      <w:r w:rsidR="0086395F" w:rsidRPr="000100CB">
        <w:rPr>
          <w:lang w:val="kk-KZ"/>
        </w:rPr>
        <w:t>к</w:t>
      </w:r>
      <w:r w:rsidR="004362BA">
        <w:rPr>
          <w:lang w:val="kk-KZ"/>
        </w:rPr>
        <w:t xml:space="preserve"> </w:t>
      </w:r>
      <w:r w:rsidR="00516B59">
        <w:rPr>
          <w:lang w:val="kk-KZ"/>
        </w:rPr>
        <w:t>к</w:t>
      </w:r>
      <w:r w:rsidR="0086395F" w:rsidRPr="000100CB">
        <w:rPr>
          <w:lang w:val="kk-KZ"/>
        </w:rPr>
        <w:t xml:space="preserve">омпозициялық </w:t>
      </w:r>
      <w:r w:rsidR="00081162" w:rsidRPr="000100CB">
        <w:rPr>
          <w:lang w:val="kk-KZ"/>
        </w:rPr>
        <w:t xml:space="preserve">беттік-активті </w:t>
      </w:r>
      <w:r w:rsidR="00835B55" w:rsidRPr="000100CB">
        <w:rPr>
          <w:lang w:val="kk-KZ"/>
        </w:rPr>
        <w:t>полиэлектролиттерді алу әдісінің</w:t>
      </w:r>
      <w:r w:rsidRPr="000100CB">
        <w:rPr>
          <w:lang w:val="kk-KZ"/>
        </w:rPr>
        <w:t xml:space="preserve"> оңтайлы шарттары анықталды. Алынған деректер біртекті емес кеуекті ортадан қалдықтары жоғары тұтқыр мұнайды ығыстыру процесін тиімдірек модельдеуге мүмкіндік бер</w:t>
      </w:r>
      <w:r w:rsidR="00222954">
        <w:rPr>
          <w:lang w:val="kk-KZ"/>
        </w:rPr>
        <w:t>е</w:t>
      </w:r>
      <w:r w:rsidRPr="000100CB">
        <w:rPr>
          <w:lang w:val="kk-KZ"/>
        </w:rPr>
        <w:t>ді.</w:t>
      </w:r>
    </w:p>
    <w:p w:rsidR="00D913C8" w:rsidRDefault="00D913C8" w:rsidP="00616705">
      <w:pPr>
        <w:spacing w:after="0" w:line="240" w:lineRule="auto"/>
        <w:ind w:firstLine="709"/>
        <w:contextualSpacing/>
        <w:jc w:val="both"/>
        <w:rPr>
          <w:rFonts w:ascii="Times New Roman" w:hAnsi="Times New Roman" w:cs="Times New Roman"/>
          <w:b/>
          <w:sz w:val="28"/>
          <w:szCs w:val="28"/>
          <w:lang w:val="kk-KZ"/>
        </w:rPr>
      </w:pPr>
      <w:r w:rsidRPr="00752BD4">
        <w:rPr>
          <w:rFonts w:ascii="Times New Roman" w:eastAsia="Times New Roman" w:hAnsi="Times New Roman" w:cs="Times New Roman"/>
          <w:b/>
          <w:bCs/>
          <w:sz w:val="28"/>
          <w:szCs w:val="28"/>
          <w:lang w:val="kk-KZ"/>
        </w:rPr>
        <w:lastRenderedPageBreak/>
        <w:t xml:space="preserve">3.2 </w:t>
      </w:r>
      <w:r w:rsidR="00752BD4">
        <w:rPr>
          <w:rFonts w:ascii="Times New Roman" w:hAnsi="Times New Roman" w:cs="Times New Roman"/>
          <w:b/>
          <w:sz w:val="28"/>
          <w:szCs w:val="28"/>
          <w:lang w:val="kk-KZ"/>
        </w:rPr>
        <w:t>К</w:t>
      </w:r>
      <w:r w:rsidR="00F753F4" w:rsidRPr="00752BD4">
        <w:rPr>
          <w:rFonts w:ascii="Times New Roman" w:hAnsi="Times New Roman" w:cs="Times New Roman"/>
          <w:b/>
          <w:sz w:val="28"/>
          <w:szCs w:val="28"/>
          <w:lang w:val="kk-KZ"/>
        </w:rPr>
        <w:t xml:space="preserve">омпозициялық </w:t>
      </w:r>
      <w:r w:rsidR="00752BD4">
        <w:rPr>
          <w:rFonts w:ascii="Times New Roman" w:hAnsi="Times New Roman" w:cs="Times New Roman"/>
          <w:b/>
          <w:sz w:val="28"/>
          <w:szCs w:val="28"/>
          <w:lang w:val="kk-KZ"/>
        </w:rPr>
        <w:t>б</w:t>
      </w:r>
      <w:r w:rsidR="00752BD4" w:rsidRPr="00752BD4">
        <w:rPr>
          <w:rFonts w:ascii="Times New Roman" w:hAnsi="Times New Roman" w:cs="Times New Roman"/>
          <w:b/>
          <w:sz w:val="28"/>
          <w:szCs w:val="28"/>
          <w:lang w:val="kk-KZ"/>
        </w:rPr>
        <w:t>еттік-активті</w:t>
      </w:r>
      <w:r w:rsidR="00DC067F">
        <w:rPr>
          <w:rFonts w:ascii="Times New Roman" w:hAnsi="Times New Roman" w:cs="Times New Roman"/>
          <w:b/>
          <w:sz w:val="28"/>
          <w:szCs w:val="28"/>
          <w:lang w:val="kk-KZ"/>
        </w:rPr>
        <w:t xml:space="preserve"> </w:t>
      </w:r>
      <w:r w:rsidR="00F753F4" w:rsidRPr="00752BD4">
        <w:rPr>
          <w:rFonts w:ascii="Times New Roman" w:eastAsia="Calibri" w:hAnsi="Times New Roman" w:cs="Times New Roman"/>
          <w:b/>
          <w:sz w:val="28"/>
          <w:szCs w:val="28"/>
          <w:lang w:val="kk-KZ"/>
        </w:rPr>
        <w:t>полиэлектролиттердің</w:t>
      </w:r>
      <w:r w:rsidR="00DC067F">
        <w:rPr>
          <w:rFonts w:ascii="Times New Roman" w:eastAsia="Calibri" w:hAnsi="Times New Roman" w:cs="Times New Roman"/>
          <w:b/>
          <w:sz w:val="28"/>
          <w:szCs w:val="28"/>
          <w:lang w:val="kk-KZ"/>
        </w:rPr>
        <w:t xml:space="preserve"> </w:t>
      </w:r>
      <w:r w:rsidR="009C5FD8" w:rsidRPr="00752BD4">
        <w:rPr>
          <w:rFonts w:ascii="Times New Roman" w:hAnsi="Times New Roman" w:cs="Times New Roman"/>
          <w:b/>
          <w:sz w:val="28"/>
          <w:szCs w:val="28"/>
          <w:lang w:val="kk-KZ"/>
        </w:rPr>
        <w:t>физикалық</w:t>
      </w:r>
      <w:r w:rsidR="0056766C" w:rsidRPr="00752BD4">
        <w:rPr>
          <w:rFonts w:ascii="Times New Roman" w:hAnsi="Times New Roman" w:cs="Times New Roman"/>
          <w:b/>
          <w:sz w:val="28"/>
          <w:szCs w:val="28"/>
          <w:lang w:val="kk-KZ"/>
        </w:rPr>
        <w:t>-</w:t>
      </w:r>
      <w:r w:rsidRPr="00752BD4">
        <w:rPr>
          <w:rFonts w:ascii="Times New Roman" w:hAnsi="Times New Roman" w:cs="Times New Roman"/>
          <w:b/>
          <w:sz w:val="28"/>
          <w:szCs w:val="28"/>
          <w:lang w:val="kk-KZ"/>
        </w:rPr>
        <w:t xml:space="preserve">химиялық қасиеттерін зерттеу </w:t>
      </w:r>
    </w:p>
    <w:p w:rsidR="00752BD4" w:rsidRDefault="00752BD4" w:rsidP="00616705">
      <w:pPr>
        <w:spacing w:after="0" w:line="240" w:lineRule="auto"/>
        <w:ind w:firstLine="709"/>
        <w:contextualSpacing/>
        <w:jc w:val="both"/>
        <w:rPr>
          <w:rFonts w:ascii="Times New Roman" w:hAnsi="Times New Roman" w:cs="Times New Roman"/>
          <w:b/>
          <w:sz w:val="28"/>
          <w:szCs w:val="28"/>
          <w:lang w:val="kk-KZ"/>
        </w:rPr>
      </w:pPr>
    </w:p>
    <w:p w:rsidR="000A55F2" w:rsidRDefault="000A55F2" w:rsidP="00616705">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r w:rsidRPr="000A55F2">
        <w:rPr>
          <w:rFonts w:ascii="Times New Roman" w:hAnsi="Times New Roman" w:cs="Times New Roman"/>
          <w:sz w:val="28"/>
          <w:szCs w:val="28"/>
          <w:lang w:val="kk-KZ"/>
        </w:rPr>
        <w:t>Мұнайды қабаттан ығыстыру процесінде композиттік беттік</w:t>
      </w:r>
      <w:r>
        <w:rPr>
          <w:rFonts w:ascii="Times New Roman" w:hAnsi="Times New Roman" w:cs="Times New Roman"/>
          <w:sz w:val="28"/>
          <w:szCs w:val="28"/>
          <w:lang w:val="kk-KZ"/>
        </w:rPr>
        <w:t>-активті</w:t>
      </w:r>
      <w:r w:rsidRPr="000A55F2">
        <w:rPr>
          <w:rFonts w:ascii="Times New Roman" w:hAnsi="Times New Roman" w:cs="Times New Roman"/>
          <w:sz w:val="28"/>
          <w:szCs w:val="28"/>
          <w:lang w:val="kk-KZ"/>
        </w:rPr>
        <w:t xml:space="preserve"> заттарды қолдануға мүмкіндік беру үшін олардың физика-химиялық қасиеттері зерттелді.</w:t>
      </w:r>
    </w:p>
    <w:p w:rsidR="00AB685E" w:rsidRDefault="0086395F" w:rsidP="00616705">
      <w:pP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val="kk-KZ"/>
        </w:rPr>
      </w:pPr>
      <w:r w:rsidRPr="00D62691">
        <w:rPr>
          <w:rFonts w:ascii="Times New Roman" w:eastAsia="Times New Roman" w:hAnsi="Times New Roman"/>
          <w:sz w:val="28"/>
          <w:szCs w:val="28"/>
          <w:lang w:val="kk-KZ"/>
        </w:rPr>
        <w:t xml:space="preserve">Композициялық </w:t>
      </w:r>
      <w:r>
        <w:rPr>
          <w:rFonts w:ascii="Times New Roman" w:eastAsia="Times New Roman" w:hAnsi="Times New Roman"/>
          <w:sz w:val="28"/>
          <w:szCs w:val="28"/>
          <w:lang w:val="kk-KZ"/>
        </w:rPr>
        <w:t>б</w:t>
      </w:r>
      <w:r w:rsidR="00CD400E" w:rsidRPr="00D62691">
        <w:rPr>
          <w:rFonts w:ascii="Times New Roman" w:eastAsia="Times New Roman" w:hAnsi="Times New Roman"/>
          <w:sz w:val="28"/>
          <w:szCs w:val="28"/>
          <w:lang w:val="kk-KZ"/>
        </w:rPr>
        <w:t xml:space="preserve">еттік-активті </w:t>
      </w:r>
      <w:r w:rsidR="00CD400E" w:rsidRPr="000100CB">
        <w:rPr>
          <w:rFonts w:ascii="Times New Roman" w:eastAsia="Times New Roman" w:hAnsi="Times New Roman"/>
          <w:sz w:val="28"/>
          <w:szCs w:val="28"/>
          <w:lang w:val="kk-KZ"/>
        </w:rPr>
        <w:t xml:space="preserve">полиэлектролиттер сулы ерітіндіде диссоциацияланады, </w:t>
      </w:r>
      <w:r w:rsidR="00AB685E">
        <w:rPr>
          <w:rFonts w:ascii="Times New Roman" w:eastAsia="Times New Roman" w:hAnsi="Times New Roman"/>
          <w:sz w:val="28"/>
          <w:szCs w:val="28"/>
          <w:lang w:val="kk-KZ"/>
        </w:rPr>
        <w:t>э</w:t>
      </w:r>
      <w:r w:rsidR="00AB685E" w:rsidRPr="000100CB">
        <w:rPr>
          <w:rFonts w:ascii="Times New Roman" w:eastAsia="Times New Roman" w:hAnsi="Times New Roman"/>
          <w:sz w:val="28"/>
          <w:szCs w:val="28"/>
          <w:lang w:val="kk-KZ"/>
        </w:rPr>
        <w:t>лектр өткізгіштік полиэлектролит концентрациясына байланысты</w:t>
      </w:r>
      <w:r w:rsidR="00AB685E">
        <w:rPr>
          <w:rFonts w:ascii="Times New Roman" w:eastAsia="Times New Roman" w:hAnsi="Times New Roman"/>
          <w:sz w:val="28"/>
          <w:szCs w:val="28"/>
          <w:lang w:val="kk-KZ"/>
        </w:rPr>
        <w:t xml:space="preserve"> болады, бұл</w:t>
      </w:r>
      <w:r w:rsidR="00516B59">
        <w:rPr>
          <w:rFonts w:ascii="Times New Roman" w:eastAsia="Times New Roman" w:hAnsi="Times New Roman"/>
          <w:sz w:val="28"/>
          <w:szCs w:val="28"/>
          <w:lang w:val="kk-KZ"/>
        </w:rPr>
        <w:t xml:space="preserve"> </w:t>
      </w:r>
      <w:r w:rsidR="00CD400E" w:rsidRPr="000100CB">
        <w:rPr>
          <w:rFonts w:ascii="Times New Roman" w:eastAsia="Times New Roman" w:hAnsi="Times New Roman"/>
          <w:sz w:val="28"/>
          <w:szCs w:val="28"/>
          <w:lang w:val="kk-KZ"/>
        </w:rPr>
        <w:t>полимерлердің сулы ерітінділерінің электр өткізгіштігін зерттеуге және ерітіндідегі макромолекулалардың иондалу</w:t>
      </w:r>
      <w:r w:rsidR="00AB685E">
        <w:rPr>
          <w:rFonts w:ascii="Times New Roman" w:eastAsia="Times New Roman" w:hAnsi="Times New Roman"/>
          <w:sz w:val="28"/>
          <w:szCs w:val="28"/>
          <w:lang w:val="kk-KZ"/>
        </w:rPr>
        <w:t>ын бағалауға мүмкіндік береді</w:t>
      </w:r>
      <w:r w:rsidR="000A4085" w:rsidRPr="000A4085">
        <w:rPr>
          <w:rFonts w:ascii="Times New Roman" w:eastAsia="Times New Roman" w:hAnsi="Times New Roman"/>
          <w:sz w:val="28"/>
          <w:szCs w:val="28"/>
          <w:lang w:val="kk-KZ"/>
        </w:rPr>
        <w:t xml:space="preserve"> [187]</w:t>
      </w:r>
      <w:r w:rsidR="00CD400E" w:rsidRPr="000100CB">
        <w:rPr>
          <w:rFonts w:ascii="Times New Roman" w:eastAsia="Times New Roman" w:hAnsi="Times New Roman"/>
          <w:sz w:val="28"/>
          <w:szCs w:val="28"/>
          <w:lang w:val="kk-KZ"/>
        </w:rPr>
        <w:t xml:space="preserve">. </w:t>
      </w:r>
    </w:p>
    <w:p w:rsidR="00711264" w:rsidRDefault="000A4085" w:rsidP="00711264">
      <w:pPr>
        <w:shd w:val="clear" w:color="auto" w:fill="FFFFFF"/>
        <w:autoSpaceDE w:val="0"/>
        <w:autoSpaceDN w:val="0"/>
        <w:adjustRightInd w:val="0"/>
        <w:spacing w:after="0" w:line="240" w:lineRule="auto"/>
        <w:ind w:firstLine="709"/>
        <w:jc w:val="both"/>
        <w:rPr>
          <w:rFonts w:ascii="Times New Roman" w:hAnsi="Times New Roman"/>
          <w:sz w:val="28"/>
          <w:szCs w:val="28"/>
          <w:lang w:val="kk-KZ"/>
        </w:rPr>
      </w:pPr>
      <w:r w:rsidRPr="000A4085">
        <w:rPr>
          <w:rFonts w:ascii="Times New Roman" w:eastAsia="Times New Roman" w:hAnsi="Times New Roman"/>
          <w:sz w:val="28"/>
          <w:szCs w:val="28"/>
          <w:lang w:val="kk-KZ"/>
        </w:rPr>
        <w:t>C</w:t>
      </w:r>
      <w:r w:rsidR="00CD400E" w:rsidRPr="000100CB">
        <w:rPr>
          <w:rFonts w:ascii="Times New Roman" w:eastAsia="Times New Roman" w:hAnsi="Times New Roman"/>
          <w:sz w:val="28"/>
          <w:szCs w:val="28"/>
          <w:lang w:val="kk-KZ"/>
        </w:rPr>
        <w:t xml:space="preserve">уда еритін полиэлектролиттердің үлгілерінің концентрациясының жоғарылауымен меншікті электр өткізгіштік жоғарылайды, содан кейін бұл тәуелділік экспоненциалды болып табылады. Бұл жағдайда </w:t>
      </w:r>
      <w:r w:rsidR="00CD400E" w:rsidRPr="000100CB">
        <w:rPr>
          <w:rFonts w:ascii="Times New Roman" w:eastAsia="Times New Roman" w:hAnsi="Times New Roman"/>
          <w:sz w:val="28"/>
          <w:szCs w:val="28"/>
        </w:rPr>
        <w:t>χ</w:t>
      </w:r>
      <w:r w:rsidR="00CD400E" w:rsidRPr="000100CB">
        <w:rPr>
          <w:rFonts w:ascii="Times New Roman" w:eastAsia="Times New Roman" w:hAnsi="Times New Roman"/>
          <w:sz w:val="28"/>
          <w:szCs w:val="28"/>
          <w:vertAlign w:val="subscript"/>
          <w:lang w:val="kk-KZ"/>
        </w:rPr>
        <w:t>мен</w:t>
      </w:r>
      <w:r w:rsidR="003C3BE1">
        <w:rPr>
          <w:rFonts w:ascii="Times New Roman" w:eastAsia="Times New Roman" w:hAnsi="Times New Roman"/>
          <w:sz w:val="28"/>
          <w:szCs w:val="28"/>
          <w:lang w:val="kk-KZ"/>
        </w:rPr>
        <w:t>/С</w:t>
      </w:r>
      <w:r w:rsidR="00CD400E" w:rsidRPr="000100CB">
        <w:rPr>
          <w:rFonts w:ascii="Times New Roman" w:eastAsia="Times New Roman" w:hAnsi="Times New Roman"/>
          <w:sz w:val="28"/>
          <w:szCs w:val="28"/>
          <w:lang w:val="kk-KZ"/>
        </w:rPr>
        <w:t xml:space="preserve"> мөлшері сополимерлердің функционалды то</w:t>
      </w:r>
      <w:r w:rsidR="00711264">
        <w:rPr>
          <w:rFonts w:ascii="Times New Roman" w:eastAsia="Times New Roman" w:hAnsi="Times New Roman"/>
          <w:sz w:val="28"/>
          <w:szCs w:val="28"/>
          <w:lang w:val="kk-KZ"/>
        </w:rPr>
        <w:t xml:space="preserve">птарының қатынасына байланысты. </w:t>
      </w:r>
      <w:r w:rsidR="006B08B8">
        <w:rPr>
          <w:rFonts w:ascii="Times New Roman" w:hAnsi="Times New Roman"/>
          <w:sz w:val="28"/>
          <w:szCs w:val="28"/>
          <w:lang w:val="kk-KZ"/>
        </w:rPr>
        <w:t>МПАА</w:t>
      </w:r>
      <w:r w:rsidR="006B08B8" w:rsidRPr="002241F2">
        <w:rPr>
          <w:rFonts w:ascii="Times New Roman" w:hAnsi="Times New Roman"/>
          <w:sz w:val="28"/>
          <w:szCs w:val="28"/>
          <w:lang w:val="kk-KZ"/>
        </w:rPr>
        <w:t xml:space="preserve"> сериясының </w:t>
      </w:r>
      <w:r w:rsidR="00E10AA8">
        <w:rPr>
          <w:rFonts w:ascii="Times New Roman" w:hAnsi="Times New Roman"/>
          <w:sz w:val="28"/>
          <w:szCs w:val="28"/>
          <w:lang w:val="kk-KZ"/>
        </w:rPr>
        <w:t>түрлендірілген</w:t>
      </w:r>
      <w:r w:rsidR="006B08B8" w:rsidRPr="002241F2">
        <w:rPr>
          <w:rFonts w:ascii="Times New Roman" w:hAnsi="Times New Roman"/>
          <w:sz w:val="28"/>
          <w:szCs w:val="28"/>
          <w:lang w:val="kk-KZ"/>
        </w:rPr>
        <w:t xml:space="preserve"> полиэлектролит туындыларының ерітінділерінің меншікті электр өткізгіштігін</w:t>
      </w:r>
      <w:r w:rsidR="006B08B8">
        <w:rPr>
          <w:rFonts w:ascii="Times New Roman" w:hAnsi="Times New Roman"/>
          <w:sz w:val="28"/>
          <w:szCs w:val="28"/>
          <w:lang w:val="kk-KZ"/>
        </w:rPr>
        <w:t>ің</w:t>
      </w:r>
      <w:r w:rsidR="004362BA">
        <w:rPr>
          <w:rFonts w:ascii="Times New Roman" w:hAnsi="Times New Roman"/>
          <w:sz w:val="28"/>
          <w:szCs w:val="28"/>
          <w:lang w:val="kk-KZ"/>
        </w:rPr>
        <w:t xml:space="preserve"> </w:t>
      </w:r>
      <w:r w:rsidR="006B08B8">
        <w:rPr>
          <w:rFonts w:ascii="Times New Roman" w:hAnsi="Times New Roman"/>
          <w:sz w:val="28"/>
          <w:szCs w:val="28"/>
          <w:lang w:val="kk-KZ"/>
        </w:rPr>
        <w:t>тәуелділігі</w:t>
      </w:r>
      <w:r w:rsidR="00893E6A">
        <w:rPr>
          <w:rFonts w:ascii="Times New Roman" w:hAnsi="Times New Roman"/>
          <w:sz w:val="28"/>
          <w:szCs w:val="28"/>
          <w:lang w:val="kk-KZ"/>
        </w:rPr>
        <w:t xml:space="preserve"> 16</w:t>
      </w:r>
      <w:r w:rsidR="006B08B8" w:rsidRPr="002241F2">
        <w:rPr>
          <w:rFonts w:ascii="Times New Roman" w:hAnsi="Times New Roman"/>
          <w:sz w:val="28"/>
          <w:szCs w:val="28"/>
          <w:lang w:val="kk-KZ"/>
        </w:rPr>
        <w:t>-суретте келтірілген.</w:t>
      </w:r>
    </w:p>
    <w:p w:rsidR="000A55F2" w:rsidRDefault="000A55F2" w:rsidP="000A55F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16</w:t>
      </w:r>
      <w:r w:rsidRPr="005318B3">
        <w:rPr>
          <w:rFonts w:ascii="Times New Roman" w:hAnsi="Times New Roman"/>
          <w:sz w:val="28"/>
          <w:szCs w:val="28"/>
          <w:lang w:val="kk-KZ"/>
        </w:rPr>
        <w:t>-суретте МПАА сериялы түрлендірілген полиэлектролит</w:t>
      </w:r>
      <w:r w:rsidR="003C3BE1">
        <w:rPr>
          <w:rFonts w:ascii="Times New Roman" w:hAnsi="Times New Roman"/>
          <w:sz w:val="28"/>
          <w:szCs w:val="28"/>
          <w:lang w:val="kk-KZ"/>
        </w:rPr>
        <w:t xml:space="preserve"> туындыларының ерітінділерінің </w:t>
      </w:r>
      <w:r w:rsidR="003C3BE1" w:rsidRPr="000100CB">
        <w:rPr>
          <w:rFonts w:ascii="Times New Roman" w:eastAsia="Times New Roman" w:hAnsi="Times New Roman"/>
          <w:sz w:val="28"/>
          <w:szCs w:val="28"/>
        </w:rPr>
        <w:t>χ</w:t>
      </w:r>
      <w:r w:rsidR="003C3BE1" w:rsidRPr="000100CB">
        <w:rPr>
          <w:rFonts w:ascii="Times New Roman" w:eastAsia="Times New Roman" w:hAnsi="Times New Roman"/>
          <w:sz w:val="28"/>
          <w:szCs w:val="28"/>
          <w:vertAlign w:val="subscript"/>
          <w:lang w:val="kk-KZ"/>
        </w:rPr>
        <w:t>мен</w:t>
      </w:r>
      <w:r w:rsidRPr="005318B3">
        <w:rPr>
          <w:rFonts w:ascii="Times New Roman" w:hAnsi="Times New Roman"/>
          <w:sz w:val="28"/>
          <w:szCs w:val="28"/>
          <w:lang w:val="kk-KZ"/>
        </w:rPr>
        <w:t xml:space="preserve"> эквивалентті электр өткізгіштіктің бастапқы максималды мәні функционалдық топтардың толық иондану аймағына және жүйенің термодинамикалық тұрақтылығына сәйкестігін көрсетеді.</w:t>
      </w:r>
    </w:p>
    <w:p w:rsidR="002241F2" w:rsidRDefault="00A5632F" w:rsidP="00A5632F">
      <w:pPr>
        <w:shd w:val="clear" w:color="auto" w:fill="FFFFFF"/>
        <w:autoSpaceDE w:val="0"/>
        <w:autoSpaceDN w:val="0"/>
        <w:adjustRightInd w:val="0"/>
        <w:spacing w:after="0" w:line="240" w:lineRule="auto"/>
        <w:ind w:firstLine="709"/>
        <w:jc w:val="center"/>
        <w:rPr>
          <w:rFonts w:ascii="Times New Roman" w:hAnsi="Times New Roman"/>
          <w:sz w:val="24"/>
          <w:szCs w:val="24"/>
          <w:lang w:val="kk-KZ"/>
        </w:rPr>
      </w:pPr>
      <w:r>
        <w:rPr>
          <w:noProof/>
        </w:rPr>
        <w:drawing>
          <wp:inline distT="0" distB="0" distL="0" distR="0" wp14:anchorId="422D334B" wp14:editId="5B1599D0">
            <wp:extent cx="4381500" cy="2821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92859" cy="2828689"/>
                    </a:xfrm>
                    <a:prstGeom prst="rect">
                      <a:avLst/>
                    </a:prstGeom>
                    <a:noFill/>
                    <a:ln>
                      <a:noFill/>
                    </a:ln>
                  </pic:spPr>
                </pic:pic>
              </a:graphicData>
            </a:graphic>
          </wp:inline>
        </w:drawing>
      </w:r>
      <w:r w:rsidR="003E5465">
        <w:rPr>
          <w:rFonts w:ascii="Times New Roman" w:hAnsi="Times New Roman"/>
          <w:color w:val="7030A0"/>
          <w:sz w:val="28"/>
          <w:szCs w:val="28"/>
          <w:lang w:val="kk-KZ"/>
        </w:rPr>
        <w:br w:type="textWrapping" w:clear="all"/>
      </w:r>
      <w:r w:rsidRPr="00A5632F">
        <w:rPr>
          <w:rFonts w:ascii="Times New Roman" w:hAnsi="Times New Roman"/>
          <w:sz w:val="24"/>
          <w:szCs w:val="24"/>
          <w:lang w:val="kk-KZ"/>
        </w:rPr>
        <w:t>1,2,3-ерітінділердің меншікті электрөткізгіштіктері;  4,5,6-эквивалентті электрөткізгіштіктері; 1,4 – МПАА-1; 2,5 – МПАА-2;  3,6-МПАА-3</w:t>
      </w:r>
    </w:p>
    <w:p w:rsidR="00A5632F" w:rsidRDefault="00A5632F" w:rsidP="00A5632F">
      <w:pPr>
        <w:shd w:val="clear" w:color="auto" w:fill="FFFFFF"/>
        <w:autoSpaceDE w:val="0"/>
        <w:autoSpaceDN w:val="0"/>
        <w:adjustRightInd w:val="0"/>
        <w:spacing w:after="0" w:line="240" w:lineRule="auto"/>
        <w:ind w:firstLine="709"/>
        <w:jc w:val="center"/>
        <w:rPr>
          <w:rFonts w:ascii="Times New Roman" w:hAnsi="Times New Roman"/>
          <w:color w:val="7030A0"/>
          <w:sz w:val="28"/>
          <w:szCs w:val="28"/>
          <w:lang w:val="kk-KZ"/>
        </w:rPr>
      </w:pPr>
    </w:p>
    <w:p w:rsidR="00F16214" w:rsidRDefault="00A5632F" w:rsidP="00A5632F">
      <w:pPr>
        <w:spacing w:after="0" w:line="240" w:lineRule="auto"/>
        <w:ind w:firstLine="709"/>
        <w:jc w:val="center"/>
        <w:rPr>
          <w:rFonts w:ascii="Times New Roman" w:hAnsi="Times New Roman"/>
          <w:sz w:val="28"/>
          <w:szCs w:val="28"/>
          <w:lang w:val="kk-KZ"/>
        </w:rPr>
      </w:pPr>
      <w:r w:rsidRPr="00A5632F">
        <w:rPr>
          <w:rFonts w:ascii="Times New Roman" w:hAnsi="Times New Roman"/>
          <w:sz w:val="28"/>
          <w:szCs w:val="28"/>
          <w:lang w:val="kk-KZ"/>
        </w:rPr>
        <w:t>Сурет 16 – МПАА сериялы түрлендірілген полиэлектролит туындыларының ерітінділерінің меншікті және эквивалентті электр өткізгіштігінің тәуелділігі</w:t>
      </w:r>
    </w:p>
    <w:p w:rsidR="00EB3562" w:rsidRDefault="00EB3562" w:rsidP="00C24297">
      <w:pPr>
        <w:spacing w:after="0" w:line="240" w:lineRule="auto"/>
        <w:ind w:firstLine="709"/>
        <w:jc w:val="both"/>
        <w:rPr>
          <w:rFonts w:ascii="Times New Roman" w:hAnsi="Times New Roman"/>
          <w:sz w:val="28"/>
          <w:szCs w:val="28"/>
          <w:lang w:val="kk-KZ"/>
        </w:rPr>
      </w:pPr>
      <w:r w:rsidRPr="00EB3562">
        <w:rPr>
          <w:rFonts w:ascii="Times New Roman" w:hAnsi="Times New Roman"/>
          <w:sz w:val="28"/>
          <w:szCs w:val="28"/>
          <w:lang w:val="kk-KZ"/>
        </w:rPr>
        <w:t>МПАА-3 сериялы түрлендірілген полиэлектролит туындыларының ерітінділерінің меншікті χ</w:t>
      </w:r>
      <w:r w:rsidRPr="00EB3562">
        <w:rPr>
          <w:rFonts w:ascii="Times New Roman" w:hAnsi="Times New Roman"/>
          <w:sz w:val="28"/>
          <w:szCs w:val="28"/>
          <w:vertAlign w:val="subscript"/>
          <w:lang w:val="kk-KZ"/>
        </w:rPr>
        <w:t>мен</w:t>
      </w:r>
      <w:r w:rsidRPr="00EB3562">
        <w:rPr>
          <w:rFonts w:ascii="Times New Roman" w:hAnsi="Times New Roman"/>
          <w:sz w:val="28"/>
          <w:szCs w:val="28"/>
          <w:lang w:val="kk-KZ"/>
        </w:rPr>
        <w:t xml:space="preserve"> =17 бо</w:t>
      </w:r>
      <w:r>
        <w:rPr>
          <w:rFonts w:ascii="Times New Roman" w:hAnsi="Times New Roman"/>
          <w:sz w:val="28"/>
          <w:szCs w:val="28"/>
          <w:lang w:val="kk-KZ"/>
        </w:rPr>
        <w:t>лған кезде, концентрациясы С=0,3</w:t>
      </w:r>
      <w:r w:rsidRPr="00EB3562">
        <w:rPr>
          <w:rFonts w:ascii="Times New Roman" w:hAnsi="Times New Roman"/>
          <w:sz w:val="28"/>
          <w:szCs w:val="28"/>
          <w:lang w:val="kk-KZ"/>
        </w:rPr>
        <w:t>5% тең болады, ал χ</w:t>
      </w:r>
      <w:r w:rsidRPr="0002502A">
        <w:rPr>
          <w:rFonts w:ascii="Times New Roman" w:hAnsi="Times New Roman"/>
          <w:sz w:val="28"/>
          <w:szCs w:val="28"/>
          <w:vertAlign w:val="subscript"/>
          <w:lang w:val="kk-KZ"/>
        </w:rPr>
        <w:t>мен</w:t>
      </w:r>
      <w:r w:rsidR="0002502A">
        <w:rPr>
          <w:rFonts w:ascii="Times New Roman" w:hAnsi="Times New Roman"/>
          <w:sz w:val="28"/>
          <w:szCs w:val="28"/>
          <w:lang w:val="kk-KZ"/>
        </w:rPr>
        <w:t>/C= 50</w:t>
      </w:r>
      <w:r w:rsidRPr="00EB3562">
        <w:rPr>
          <w:rFonts w:ascii="Times New Roman" w:hAnsi="Times New Roman"/>
          <w:sz w:val="28"/>
          <w:szCs w:val="28"/>
          <w:lang w:val="kk-KZ"/>
        </w:rPr>
        <w:t xml:space="preserve"> болады.</w:t>
      </w:r>
    </w:p>
    <w:p w:rsidR="005318B3" w:rsidRDefault="00C24297" w:rsidP="00C2429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М</w:t>
      </w:r>
      <w:r w:rsidRPr="002241F2">
        <w:rPr>
          <w:rFonts w:ascii="Times New Roman" w:hAnsi="Times New Roman"/>
          <w:sz w:val="28"/>
          <w:szCs w:val="28"/>
          <w:lang w:val="kk-KZ"/>
        </w:rPr>
        <w:t>акромолекула құрамындағы карбоксил топтары артқан сайын (глицерин мен май қышқылдарының қатысуымен гидролиз және модификация процесінде) ерітіндінің иондық күші жоғарылай</w:t>
      </w:r>
      <w:r>
        <w:rPr>
          <w:rFonts w:ascii="Times New Roman" w:hAnsi="Times New Roman"/>
          <w:sz w:val="28"/>
          <w:szCs w:val="28"/>
          <w:lang w:val="kk-KZ"/>
        </w:rPr>
        <w:t>ды</w:t>
      </w:r>
      <w:r w:rsidRPr="002241F2">
        <w:rPr>
          <w:rFonts w:ascii="Times New Roman" w:hAnsi="Times New Roman"/>
          <w:sz w:val="28"/>
          <w:szCs w:val="28"/>
          <w:lang w:val="kk-KZ"/>
        </w:rPr>
        <w:t>.</w:t>
      </w:r>
    </w:p>
    <w:p w:rsidR="00711264" w:rsidRDefault="00711264" w:rsidP="00711264">
      <w:pPr>
        <w:spacing w:after="0" w:line="240" w:lineRule="auto"/>
        <w:ind w:firstLine="709"/>
        <w:jc w:val="both"/>
        <w:rPr>
          <w:rFonts w:ascii="Times New Roman" w:hAnsi="Times New Roman"/>
          <w:sz w:val="28"/>
          <w:szCs w:val="28"/>
          <w:lang w:val="kk-KZ"/>
        </w:rPr>
      </w:pPr>
      <w:r w:rsidRPr="00456403">
        <w:rPr>
          <w:rFonts w:ascii="Times New Roman" w:hAnsi="Times New Roman"/>
          <w:sz w:val="28"/>
          <w:szCs w:val="28"/>
          <w:lang w:val="kk-KZ"/>
        </w:rPr>
        <w:t>Ерітінді концентрациясының жоғарылауымен меншікті электр өткізгіштіктің өсуі баяулайды, концентрация жоғарылағанда ионогендік топтардың диссо</w:t>
      </w:r>
      <w:r>
        <w:rPr>
          <w:rFonts w:ascii="Times New Roman" w:hAnsi="Times New Roman"/>
          <w:sz w:val="28"/>
          <w:szCs w:val="28"/>
          <w:lang w:val="kk-KZ"/>
        </w:rPr>
        <w:t xml:space="preserve">циациялану дәрежесі төмендейді, </w:t>
      </w:r>
      <w:r w:rsidRPr="00456403">
        <w:rPr>
          <w:rFonts w:ascii="Times New Roman" w:hAnsi="Times New Roman"/>
          <w:sz w:val="28"/>
          <w:szCs w:val="28"/>
          <w:lang w:val="kk-KZ"/>
        </w:rPr>
        <w:t xml:space="preserve">ал белгілі бір концентрацияға жеткенде, </w:t>
      </w:r>
      <w:r>
        <w:rPr>
          <w:rFonts w:ascii="Times New Roman" w:hAnsi="Times New Roman"/>
          <w:sz w:val="28"/>
          <w:szCs w:val="28"/>
          <w:lang w:val="kk-KZ"/>
        </w:rPr>
        <w:t>яғни</w:t>
      </w:r>
      <w:r w:rsidRPr="00456403">
        <w:rPr>
          <w:rFonts w:ascii="Times New Roman" w:hAnsi="Times New Roman"/>
          <w:sz w:val="28"/>
          <w:szCs w:val="28"/>
          <w:lang w:val="kk-KZ"/>
        </w:rPr>
        <w:t xml:space="preserve"> ерітіндідегі иондар саны концентрацияға қарағанда баяу өсе бастайтынымен түсіндіруге болады.</w:t>
      </w:r>
    </w:p>
    <w:p w:rsidR="00711264" w:rsidRDefault="00711264" w:rsidP="00711264">
      <w:pPr>
        <w:spacing w:after="0" w:line="240" w:lineRule="auto"/>
        <w:ind w:firstLine="709"/>
        <w:jc w:val="both"/>
        <w:rPr>
          <w:rFonts w:ascii="Times New Roman" w:hAnsi="Times New Roman"/>
          <w:sz w:val="28"/>
          <w:szCs w:val="28"/>
          <w:lang w:val="kk-KZ"/>
        </w:rPr>
      </w:pPr>
      <w:r w:rsidRPr="00493F81">
        <w:rPr>
          <w:rFonts w:ascii="Times New Roman" w:hAnsi="Times New Roman"/>
          <w:sz w:val="28"/>
          <w:szCs w:val="28"/>
          <w:lang w:val="kk-KZ"/>
        </w:rPr>
        <w:t>Элементарлы қоршауда үш гидроксил тобының болуы сутектік байланыстар есебінен ықшам құрылымның түзілуіне және шумақ тәріздінің ішінде орналасқан ионогендік топтардың диссоциациялануының баяулауына ықпал етеді</w:t>
      </w:r>
      <w:r>
        <w:rPr>
          <w:rFonts w:ascii="Times New Roman" w:hAnsi="Times New Roman"/>
          <w:sz w:val="28"/>
          <w:szCs w:val="28"/>
          <w:lang w:val="kk-KZ"/>
        </w:rPr>
        <w:t xml:space="preserve">. </w:t>
      </w:r>
    </w:p>
    <w:p w:rsidR="00CA1DEC" w:rsidRDefault="00CA1DEC" w:rsidP="00CA1DEC">
      <w:pPr>
        <w:spacing w:after="0" w:line="240" w:lineRule="auto"/>
        <w:ind w:firstLine="709"/>
        <w:jc w:val="both"/>
        <w:rPr>
          <w:rFonts w:ascii="Times New Roman" w:hAnsi="Times New Roman"/>
          <w:sz w:val="28"/>
          <w:szCs w:val="28"/>
          <w:lang w:val="kk-KZ"/>
        </w:rPr>
      </w:pPr>
      <w:r w:rsidRPr="00905CCE">
        <w:rPr>
          <w:rFonts w:ascii="Times New Roman" w:hAnsi="Times New Roman"/>
          <w:sz w:val="28"/>
          <w:szCs w:val="28"/>
          <w:lang w:val="kk-KZ"/>
        </w:rPr>
        <w:t>Эквивалент</w:t>
      </w:r>
      <w:r>
        <w:rPr>
          <w:rFonts w:ascii="Times New Roman" w:hAnsi="Times New Roman"/>
          <w:sz w:val="28"/>
          <w:szCs w:val="28"/>
          <w:lang w:val="kk-KZ"/>
        </w:rPr>
        <w:t>ті электр өткізгіштік көрсеткіштері</w:t>
      </w:r>
      <w:r w:rsidRPr="00905CCE">
        <w:rPr>
          <w:rFonts w:ascii="Times New Roman" w:hAnsi="Times New Roman"/>
          <w:sz w:val="28"/>
          <w:szCs w:val="28"/>
          <w:lang w:val="kk-KZ"/>
        </w:rPr>
        <w:t xml:space="preserve"> төменде</w:t>
      </w:r>
      <w:r>
        <w:rPr>
          <w:rFonts w:ascii="Times New Roman" w:hAnsi="Times New Roman"/>
          <w:sz w:val="28"/>
          <w:szCs w:val="28"/>
          <w:lang w:val="kk-KZ"/>
        </w:rPr>
        <w:t xml:space="preserve">генде </w:t>
      </w:r>
      <w:r w:rsidRPr="00905CCE">
        <w:rPr>
          <w:rFonts w:ascii="Times New Roman" w:hAnsi="Times New Roman"/>
          <w:sz w:val="28"/>
          <w:szCs w:val="28"/>
          <w:lang w:val="kk-KZ"/>
        </w:rPr>
        <w:t>баяулайтын</w:t>
      </w:r>
      <w:r>
        <w:rPr>
          <w:rFonts w:ascii="Times New Roman" w:hAnsi="Times New Roman"/>
          <w:sz w:val="28"/>
          <w:szCs w:val="28"/>
          <w:lang w:val="kk-KZ"/>
        </w:rPr>
        <w:t xml:space="preserve"> аймақтағы полимер ерітіндісінің</w:t>
      </w:r>
      <w:r w:rsidRPr="00905CCE">
        <w:rPr>
          <w:rFonts w:ascii="Times New Roman" w:hAnsi="Times New Roman"/>
          <w:sz w:val="28"/>
          <w:szCs w:val="28"/>
          <w:lang w:val="kk-KZ"/>
        </w:rPr>
        <w:t xml:space="preserve"> құрылым түзіл</w:t>
      </w:r>
      <w:r>
        <w:rPr>
          <w:rFonts w:ascii="Times New Roman" w:hAnsi="Times New Roman"/>
          <w:sz w:val="28"/>
          <w:szCs w:val="28"/>
          <w:lang w:val="kk-KZ"/>
        </w:rPr>
        <w:t xml:space="preserve">е басталады. </w:t>
      </w:r>
    </w:p>
    <w:p w:rsidR="00CA1DEC" w:rsidRDefault="00CA1DEC" w:rsidP="00CA1DEC">
      <w:pPr>
        <w:spacing w:after="0" w:line="240" w:lineRule="auto"/>
        <w:ind w:firstLine="709"/>
        <w:jc w:val="both"/>
        <w:rPr>
          <w:rFonts w:ascii="Times New Roman" w:hAnsi="Times New Roman"/>
          <w:sz w:val="28"/>
          <w:szCs w:val="28"/>
          <w:lang w:val="kk-KZ"/>
        </w:rPr>
      </w:pPr>
      <w:r w:rsidRPr="002241F2">
        <w:rPr>
          <w:rFonts w:ascii="Times New Roman" w:hAnsi="Times New Roman"/>
          <w:sz w:val="28"/>
          <w:szCs w:val="28"/>
          <w:lang w:val="kk-KZ"/>
        </w:rPr>
        <w:t>Концентрацияның жоғарылауымен қисық эквивалентті электр өткізгіштіктің төмендеуін баяулатады және макромолекулалар қосылған құрылымдық ерітінділер аймағына сәйкес келетін платоға жетеді. Эквивалентті электр өткізгіштік мәндерінің төмендеуі баяулайтын аймақты полимер ерітіндісіндегі құрылым түзілудің басталуы деп санауға болады.</w:t>
      </w:r>
    </w:p>
    <w:p w:rsidR="00711264" w:rsidRDefault="00711264" w:rsidP="0071126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Демек</w:t>
      </w:r>
      <w:r w:rsidRPr="002241F2">
        <w:rPr>
          <w:rFonts w:ascii="Times New Roman" w:hAnsi="Times New Roman"/>
          <w:sz w:val="28"/>
          <w:szCs w:val="28"/>
          <w:lang w:val="kk-KZ"/>
        </w:rPr>
        <w:t xml:space="preserve">, ерітіндінің аналитикалық концентрациясына қарағанда ерітіндідегі иондар саны </w:t>
      </w:r>
      <w:r>
        <w:rPr>
          <w:rFonts w:ascii="Times New Roman" w:hAnsi="Times New Roman"/>
          <w:sz w:val="28"/>
          <w:szCs w:val="28"/>
          <w:lang w:val="kk-KZ"/>
        </w:rPr>
        <w:t>төмен</w:t>
      </w:r>
      <w:r w:rsidRPr="002241F2">
        <w:rPr>
          <w:rFonts w:ascii="Times New Roman" w:hAnsi="Times New Roman"/>
          <w:sz w:val="28"/>
          <w:szCs w:val="28"/>
          <w:lang w:val="kk-KZ"/>
        </w:rPr>
        <w:t xml:space="preserve"> дәрежеде </w:t>
      </w:r>
      <w:r>
        <w:rPr>
          <w:rFonts w:ascii="Times New Roman" w:hAnsi="Times New Roman"/>
          <w:sz w:val="28"/>
          <w:szCs w:val="28"/>
          <w:lang w:val="kk-KZ"/>
        </w:rPr>
        <w:t>өседі</w:t>
      </w:r>
      <w:r w:rsidRPr="002241F2">
        <w:rPr>
          <w:rFonts w:ascii="Times New Roman" w:hAnsi="Times New Roman"/>
          <w:sz w:val="28"/>
          <w:szCs w:val="28"/>
          <w:lang w:val="kk-KZ"/>
        </w:rPr>
        <w:t>.</w:t>
      </w:r>
    </w:p>
    <w:p w:rsidR="00711264" w:rsidRDefault="00E95B57" w:rsidP="00711264">
      <w:pPr>
        <w:spacing w:after="0" w:line="240" w:lineRule="auto"/>
        <w:ind w:firstLine="709"/>
        <w:jc w:val="both"/>
        <w:rPr>
          <w:rFonts w:ascii="Times New Roman" w:hAnsi="Times New Roman"/>
          <w:sz w:val="28"/>
          <w:szCs w:val="28"/>
          <w:lang w:val="kk-KZ"/>
        </w:rPr>
      </w:pPr>
      <w:r w:rsidRPr="000100CB">
        <w:rPr>
          <w:rFonts w:ascii="Times New Roman" w:hAnsi="Times New Roman"/>
          <w:sz w:val="28"/>
          <w:szCs w:val="28"/>
          <w:lang w:val="kk-KZ"/>
        </w:rPr>
        <w:t xml:space="preserve">МПАА сериялы полиэлектролит ерітінділерінің </w:t>
      </w:r>
      <w:r w:rsidR="00993E38">
        <w:rPr>
          <w:rFonts w:ascii="Times New Roman" w:hAnsi="Times New Roman"/>
          <w:sz w:val="28"/>
          <w:szCs w:val="28"/>
          <w:lang w:val="kk-KZ"/>
        </w:rPr>
        <w:t>м</w:t>
      </w:r>
      <w:r w:rsidR="00993E38" w:rsidRPr="003B706E">
        <w:rPr>
          <w:rFonts w:ascii="Times New Roman" w:hAnsi="Times New Roman"/>
          <w:sz w:val="28"/>
          <w:szCs w:val="28"/>
          <w:lang w:val="kk-KZ"/>
        </w:rPr>
        <w:t>еншікті тұтқырлықтың полиэлектролит концентрациясына тәуелділігі</w:t>
      </w:r>
      <w:r w:rsidR="00991A86">
        <w:rPr>
          <w:rFonts w:ascii="Times New Roman" w:hAnsi="Times New Roman"/>
          <w:sz w:val="28"/>
          <w:szCs w:val="28"/>
          <w:lang w:val="kk-KZ"/>
        </w:rPr>
        <w:t xml:space="preserve"> </w:t>
      </w:r>
      <w:r w:rsidR="00215452">
        <w:rPr>
          <w:rFonts w:ascii="Times New Roman" w:hAnsi="Times New Roman"/>
          <w:sz w:val="28"/>
          <w:szCs w:val="28"/>
          <w:lang w:val="kk-KZ"/>
        </w:rPr>
        <w:t>17</w:t>
      </w:r>
      <w:r>
        <w:rPr>
          <w:rFonts w:ascii="Times New Roman" w:hAnsi="Times New Roman"/>
          <w:sz w:val="28"/>
          <w:szCs w:val="28"/>
          <w:lang w:val="kk-KZ"/>
        </w:rPr>
        <w:t>-суретте келтірілген.</w:t>
      </w:r>
    </w:p>
    <w:p w:rsidR="0022437E" w:rsidRDefault="000A55F2" w:rsidP="00F16214">
      <w:pPr>
        <w:spacing w:after="0" w:line="240" w:lineRule="auto"/>
        <w:ind w:firstLine="709"/>
        <w:jc w:val="both"/>
        <w:rPr>
          <w:rFonts w:ascii="Times New Roman" w:eastAsia="Times New Roman" w:hAnsi="Times New Roman"/>
          <w:sz w:val="28"/>
          <w:szCs w:val="28"/>
          <w:lang w:val="kk-KZ"/>
        </w:rPr>
      </w:pPr>
      <w:r>
        <w:rPr>
          <w:rFonts w:ascii="Times New Roman" w:hAnsi="Times New Roman"/>
          <w:sz w:val="28"/>
          <w:szCs w:val="28"/>
          <w:lang w:val="kk-KZ"/>
        </w:rPr>
        <w:t>17</w:t>
      </w:r>
      <w:r w:rsidRPr="00905CCE">
        <w:rPr>
          <w:rFonts w:ascii="Times New Roman" w:hAnsi="Times New Roman"/>
          <w:sz w:val="28"/>
          <w:szCs w:val="28"/>
          <w:lang w:val="kk-KZ"/>
        </w:rPr>
        <w:t xml:space="preserve">-суретте МПАА сериялы түрлендірілген полиэлектролит туындыларының ерітінділерінің </w:t>
      </w:r>
      <w:r w:rsidRPr="000100CB">
        <w:rPr>
          <w:rFonts w:ascii="Times New Roman" w:eastAsia="Times New Roman" w:hAnsi="Times New Roman"/>
          <w:sz w:val="28"/>
          <w:szCs w:val="28"/>
          <w:lang w:val="kk-KZ"/>
        </w:rPr>
        <w:t>меншікті тұтқырлығының кең концентрация аралығындағы өзгеруін көрсетеді (</w:t>
      </w:r>
      <w:r w:rsidRPr="000100CB">
        <w:rPr>
          <w:rFonts w:ascii="Times New Roman" w:hAnsi="Times New Roman"/>
          <w:sz w:val="28"/>
          <w:szCs w:val="28"/>
          <w:lang w:val="kk-KZ"/>
        </w:rPr>
        <w:t>0,001-1·10</w:t>
      </w:r>
      <w:r w:rsidRPr="000100CB">
        <w:rPr>
          <w:rFonts w:ascii="Times New Roman" w:hAnsi="Times New Roman"/>
          <w:sz w:val="28"/>
          <w:szCs w:val="28"/>
          <w:vertAlign w:val="superscript"/>
          <w:lang w:val="kk-KZ"/>
        </w:rPr>
        <w:t>-3</w:t>
      </w:r>
      <w:r>
        <w:rPr>
          <w:rFonts w:ascii="Times New Roman" w:hAnsi="Times New Roman"/>
          <w:sz w:val="28"/>
          <w:szCs w:val="28"/>
          <w:lang w:val="kk-KZ"/>
        </w:rPr>
        <w:t>кг/</w:t>
      </w:r>
      <w:r w:rsidRPr="000100CB">
        <w:rPr>
          <w:rFonts w:ascii="Times New Roman" w:hAnsi="Times New Roman"/>
          <w:sz w:val="28"/>
          <w:szCs w:val="28"/>
          <w:lang w:val="kk-KZ"/>
        </w:rPr>
        <w:t>м</w:t>
      </w:r>
      <w:r w:rsidRPr="000100CB">
        <w:rPr>
          <w:rFonts w:ascii="Times New Roman" w:hAnsi="Times New Roman"/>
          <w:sz w:val="28"/>
          <w:szCs w:val="28"/>
          <w:vertAlign w:val="superscript"/>
          <w:lang w:val="kk-KZ"/>
        </w:rPr>
        <w:t>3</w:t>
      </w:r>
      <w:r w:rsidRPr="000100CB">
        <w:rPr>
          <w:rFonts w:ascii="Times New Roman" w:eastAsia="Times New Roman" w:hAnsi="Times New Roman"/>
          <w:sz w:val="28"/>
          <w:szCs w:val="28"/>
          <w:lang w:val="kk-KZ"/>
        </w:rPr>
        <w:t>)</w:t>
      </w:r>
      <w:r>
        <w:rPr>
          <w:rFonts w:ascii="Times New Roman" w:eastAsia="Times New Roman" w:hAnsi="Times New Roman"/>
          <w:sz w:val="28"/>
          <w:szCs w:val="28"/>
          <w:lang w:val="kk-KZ"/>
        </w:rPr>
        <w:t>. Б</w:t>
      </w:r>
      <w:r w:rsidRPr="000100CB">
        <w:rPr>
          <w:rFonts w:ascii="Times New Roman" w:eastAsia="Times New Roman" w:hAnsi="Times New Roman"/>
          <w:sz w:val="28"/>
          <w:szCs w:val="28"/>
          <w:lang w:val="kk-KZ"/>
        </w:rPr>
        <w:t>ұл полимер ерітінділерінің диссоциацияланатын функционалды топтары бар полимер ерітінділеріне тән жалпы заңдылықтарға бағынатындығына сәйкес келеді.</w:t>
      </w:r>
    </w:p>
    <w:p w:rsidR="0022437E" w:rsidRPr="00CA1DEC" w:rsidRDefault="0022437E" w:rsidP="0022437E">
      <w:pPr>
        <w:spacing w:after="0" w:line="240" w:lineRule="auto"/>
        <w:ind w:firstLine="709"/>
        <w:jc w:val="center"/>
        <w:rPr>
          <w:rFonts w:ascii="Times New Roman" w:eastAsia="Times New Roman" w:hAnsi="Times New Roman"/>
          <w:sz w:val="28"/>
          <w:szCs w:val="28"/>
          <w:lang w:val="kk-KZ"/>
        </w:rPr>
      </w:pPr>
      <w:r w:rsidRPr="0022437E">
        <w:rPr>
          <w:rFonts w:ascii="Times New Roman" w:eastAsia="Times New Roman" w:hAnsi="Times New Roman"/>
          <w:noProof/>
          <w:sz w:val="28"/>
          <w:szCs w:val="28"/>
        </w:rPr>
        <w:drawing>
          <wp:inline distT="0" distB="0" distL="0" distR="0" wp14:anchorId="77A46E5F" wp14:editId="6584D0D1">
            <wp:extent cx="4159250" cy="2590736"/>
            <wp:effectExtent l="0" t="0" r="0" b="63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90393" cy="2610134"/>
                    </a:xfrm>
                    <a:prstGeom prst="rect">
                      <a:avLst/>
                    </a:prstGeom>
                  </pic:spPr>
                </pic:pic>
              </a:graphicData>
            </a:graphic>
          </wp:inline>
        </w:drawing>
      </w:r>
    </w:p>
    <w:p w:rsidR="00F10944" w:rsidRPr="00244F90" w:rsidRDefault="00F10944" w:rsidP="00E95B57">
      <w:pPr>
        <w:spacing w:after="0" w:line="240" w:lineRule="auto"/>
        <w:ind w:firstLine="709"/>
        <w:jc w:val="center"/>
        <w:rPr>
          <w:rFonts w:ascii="Times New Roman" w:hAnsi="Times New Roman"/>
          <w:color w:val="7030A0"/>
          <w:sz w:val="28"/>
          <w:szCs w:val="28"/>
          <w:lang w:val="kk-KZ"/>
        </w:rPr>
      </w:pPr>
    </w:p>
    <w:p w:rsidR="00993E38" w:rsidRPr="003B706E" w:rsidRDefault="005506A5" w:rsidP="00993E38">
      <w:pPr>
        <w:spacing w:after="0" w:line="240" w:lineRule="auto"/>
        <w:jc w:val="center"/>
        <w:rPr>
          <w:rFonts w:ascii="Times New Roman" w:hAnsi="Times New Roman"/>
          <w:sz w:val="28"/>
          <w:szCs w:val="28"/>
          <w:lang w:val="kk-KZ"/>
        </w:rPr>
      </w:pPr>
      <w:r w:rsidRPr="003B706E">
        <w:rPr>
          <w:rFonts w:ascii="Times New Roman" w:hAnsi="Times New Roman"/>
          <w:sz w:val="28"/>
          <w:szCs w:val="28"/>
          <w:lang w:val="kk-KZ"/>
        </w:rPr>
        <w:t>Сурет</w:t>
      </w:r>
      <w:r w:rsidR="00A5632F">
        <w:rPr>
          <w:rFonts w:ascii="Times New Roman" w:hAnsi="Times New Roman"/>
          <w:sz w:val="28"/>
          <w:szCs w:val="28"/>
          <w:lang w:val="kk-KZ"/>
        </w:rPr>
        <w:t xml:space="preserve"> </w:t>
      </w:r>
      <w:r w:rsidR="00215452">
        <w:rPr>
          <w:rFonts w:ascii="Times New Roman" w:hAnsi="Times New Roman"/>
          <w:sz w:val="28"/>
          <w:szCs w:val="28"/>
          <w:lang w:val="kk-KZ"/>
        </w:rPr>
        <w:t>17</w:t>
      </w:r>
      <w:r w:rsidR="00A5632F">
        <w:rPr>
          <w:rFonts w:ascii="Times New Roman" w:hAnsi="Times New Roman"/>
          <w:sz w:val="28"/>
          <w:szCs w:val="28"/>
          <w:lang w:val="kk-KZ"/>
        </w:rPr>
        <w:t xml:space="preserve"> </w:t>
      </w:r>
      <w:r w:rsidR="003B706E">
        <w:rPr>
          <w:rFonts w:ascii="Times New Roman" w:hAnsi="Times New Roman" w:cs="Times New Roman"/>
          <w:sz w:val="28"/>
          <w:szCs w:val="28"/>
          <w:lang w:val="kk-KZ"/>
        </w:rPr>
        <w:t>–</w:t>
      </w:r>
      <w:r w:rsidR="00A5632F">
        <w:rPr>
          <w:rFonts w:ascii="Times New Roman" w:hAnsi="Times New Roman" w:cs="Times New Roman"/>
          <w:sz w:val="28"/>
          <w:szCs w:val="28"/>
          <w:lang w:val="kk-KZ"/>
        </w:rPr>
        <w:t xml:space="preserve"> </w:t>
      </w:r>
      <w:r w:rsidRPr="000100CB">
        <w:rPr>
          <w:rFonts w:ascii="Times New Roman" w:hAnsi="Times New Roman"/>
          <w:sz w:val="28"/>
          <w:szCs w:val="28"/>
          <w:lang w:val="kk-KZ"/>
        </w:rPr>
        <w:t xml:space="preserve">МПАА сериялы </w:t>
      </w:r>
      <w:r w:rsidR="0064431C">
        <w:rPr>
          <w:rFonts w:ascii="Times New Roman" w:hAnsi="Times New Roman"/>
          <w:sz w:val="28"/>
          <w:szCs w:val="28"/>
          <w:lang w:val="kk-KZ"/>
        </w:rPr>
        <w:t xml:space="preserve">түрлендірілген </w:t>
      </w:r>
      <w:r w:rsidRPr="000100CB">
        <w:rPr>
          <w:rFonts w:ascii="Times New Roman" w:hAnsi="Times New Roman"/>
          <w:sz w:val="28"/>
          <w:szCs w:val="28"/>
          <w:lang w:val="kk-KZ"/>
        </w:rPr>
        <w:t>полиэлектролит</w:t>
      </w:r>
      <w:r w:rsidR="0064431C">
        <w:rPr>
          <w:rFonts w:ascii="Times New Roman" w:hAnsi="Times New Roman"/>
          <w:sz w:val="28"/>
          <w:szCs w:val="28"/>
          <w:lang w:val="kk-KZ"/>
        </w:rPr>
        <w:t xml:space="preserve"> туындыларының </w:t>
      </w:r>
      <w:r w:rsidRPr="000100CB">
        <w:rPr>
          <w:rFonts w:ascii="Times New Roman" w:hAnsi="Times New Roman"/>
          <w:sz w:val="28"/>
          <w:szCs w:val="28"/>
          <w:lang w:val="kk-KZ"/>
        </w:rPr>
        <w:t xml:space="preserve"> ерітінділерінің </w:t>
      </w:r>
      <w:r w:rsidR="00993E38">
        <w:rPr>
          <w:rFonts w:ascii="Times New Roman" w:hAnsi="Times New Roman"/>
          <w:sz w:val="28"/>
          <w:szCs w:val="28"/>
          <w:lang w:val="kk-KZ"/>
        </w:rPr>
        <w:t>м</w:t>
      </w:r>
      <w:r w:rsidR="00993E38" w:rsidRPr="003B706E">
        <w:rPr>
          <w:rFonts w:ascii="Times New Roman" w:hAnsi="Times New Roman"/>
          <w:sz w:val="28"/>
          <w:szCs w:val="28"/>
          <w:lang w:val="kk-KZ"/>
        </w:rPr>
        <w:t>еншікті тұтқырлықтың полиэлектролит концентрациясына тәуелділігі</w:t>
      </w:r>
    </w:p>
    <w:p w:rsidR="00EC0D58" w:rsidRDefault="00EC0D58" w:rsidP="00493F81">
      <w:pPr>
        <w:spacing w:after="0" w:line="240" w:lineRule="auto"/>
        <w:jc w:val="both"/>
        <w:rPr>
          <w:rFonts w:ascii="Times New Roman" w:hAnsi="Times New Roman"/>
          <w:sz w:val="28"/>
          <w:szCs w:val="28"/>
          <w:lang w:val="kk-KZ"/>
        </w:rPr>
      </w:pPr>
    </w:p>
    <w:p w:rsidR="0064431C" w:rsidRDefault="0064431C" w:rsidP="00993E38">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МП</w:t>
      </w:r>
      <w:r w:rsidRPr="002241F2">
        <w:rPr>
          <w:rFonts w:ascii="Times New Roman" w:hAnsi="Times New Roman"/>
          <w:sz w:val="28"/>
          <w:szCs w:val="28"/>
          <w:lang w:val="kk-KZ"/>
        </w:rPr>
        <w:t>AA с</w:t>
      </w:r>
      <w:r>
        <w:rPr>
          <w:rFonts w:ascii="Times New Roman" w:hAnsi="Times New Roman"/>
          <w:sz w:val="28"/>
          <w:szCs w:val="28"/>
          <w:lang w:val="kk-KZ"/>
        </w:rPr>
        <w:t>ерия</w:t>
      </w:r>
      <w:r w:rsidR="00254825">
        <w:rPr>
          <w:rFonts w:ascii="Times New Roman" w:hAnsi="Times New Roman"/>
          <w:sz w:val="28"/>
          <w:szCs w:val="28"/>
          <w:lang w:val="kk-KZ"/>
        </w:rPr>
        <w:t>сының</w:t>
      </w:r>
      <w:r w:rsidR="00991A86">
        <w:rPr>
          <w:rFonts w:ascii="Times New Roman" w:hAnsi="Times New Roman"/>
          <w:sz w:val="28"/>
          <w:szCs w:val="28"/>
          <w:lang w:val="kk-KZ"/>
        </w:rPr>
        <w:t xml:space="preserve"> </w:t>
      </w:r>
      <w:r>
        <w:rPr>
          <w:rFonts w:ascii="Times New Roman" w:hAnsi="Times New Roman"/>
          <w:sz w:val="28"/>
          <w:szCs w:val="28"/>
          <w:lang w:val="kk-KZ"/>
        </w:rPr>
        <w:t>түрлендірілген</w:t>
      </w:r>
      <w:r w:rsidRPr="002241F2">
        <w:rPr>
          <w:rFonts w:ascii="Times New Roman" w:hAnsi="Times New Roman"/>
          <w:sz w:val="28"/>
          <w:szCs w:val="28"/>
          <w:lang w:val="kk-KZ"/>
        </w:rPr>
        <w:t xml:space="preserve"> туындыларының гидродинамикалық қаси</w:t>
      </w:r>
      <w:r>
        <w:rPr>
          <w:rFonts w:ascii="Times New Roman" w:hAnsi="Times New Roman"/>
          <w:sz w:val="28"/>
          <w:szCs w:val="28"/>
          <w:lang w:val="kk-KZ"/>
        </w:rPr>
        <w:t xml:space="preserve">еттерін зерттеудің маңызы </w:t>
      </w:r>
      <w:r w:rsidR="00CF7DDA">
        <w:rPr>
          <w:rFonts w:ascii="Times New Roman" w:hAnsi="Times New Roman"/>
          <w:sz w:val="28"/>
          <w:szCs w:val="28"/>
          <w:lang w:val="kk-KZ"/>
        </w:rPr>
        <w:t>үлкен</w:t>
      </w:r>
      <w:r>
        <w:rPr>
          <w:rFonts w:ascii="Times New Roman" w:hAnsi="Times New Roman"/>
          <w:sz w:val="28"/>
          <w:szCs w:val="28"/>
          <w:lang w:val="kk-KZ"/>
        </w:rPr>
        <w:t>. О</w:t>
      </w:r>
      <w:r w:rsidRPr="002241F2">
        <w:rPr>
          <w:rFonts w:ascii="Times New Roman" w:hAnsi="Times New Roman"/>
          <w:sz w:val="28"/>
          <w:szCs w:val="28"/>
          <w:lang w:val="kk-KZ"/>
        </w:rPr>
        <w:t>ларды</w:t>
      </w:r>
      <w:r>
        <w:rPr>
          <w:rFonts w:ascii="Times New Roman" w:hAnsi="Times New Roman"/>
          <w:sz w:val="28"/>
          <w:szCs w:val="28"/>
          <w:lang w:val="kk-KZ"/>
        </w:rPr>
        <w:t>ң көмегімен</w:t>
      </w:r>
      <w:r w:rsidRPr="002241F2">
        <w:rPr>
          <w:rFonts w:ascii="Times New Roman" w:hAnsi="Times New Roman"/>
          <w:sz w:val="28"/>
          <w:szCs w:val="28"/>
          <w:lang w:val="kk-KZ"/>
        </w:rPr>
        <w:t xml:space="preserve"> ерітіндідегі макромолекулалардың күйі мен әрекетін бағалау үшін қолдануға болады. Бұл полимер тізбегі арасындағы ғана емес, сонымен қатар полимерлік жүйенің құрамдас бөліктері арасындағы өзара әрекеттесуді бағалауға мүмкіндік береді.</w:t>
      </w:r>
    </w:p>
    <w:p w:rsidR="00F00C08" w:rsidRDefault="00254825" w:rsidP="00CA1DEC">
      <w:pPr>
        <w:spacing w:after="0" w:line="240" w:lineRule="auto"/>
        <w:ind w:firstLine="709"/>
        <w:jc w:val="both"/>
        <w:rPr>
          <w:rFonts w:ascii="Times New Roman" w:hAnsi="Times New Roman"/>
          <w:sz w:val="28"/>
          <w:szCs w:val="28"/>
          <w:lang w:val="kk-KZ"/>
        </w:rPr>
      </w:pPr>
      <w:r w:rsidRPr="00254825">
        <w:rPr>
          <w:rFonts w:ascii="Times New Roman" w:hAnsi="Times New Roman"/>
          <w:sz w:val="28"/>
          <w:szCs w:val="28"/>
          <w:lang w:val="kk-KZ"/>
        </w:rPr>
        <w:t xml:space="preserve">MПAA сериясының түрлендірілген туындыларының гидродинамикалық қасиеттерін зерттеу үлкен маңызға ие, өйткені оларды ерітіндідегі макромолекулалардың күйі мен әрекетін бағалау үшін қолдануға болады. Бұл полимер тізбегі арасындағы ғана емес, сонымен қатар полимерлік жүйенің құрамдас бөліктері арасындағы өзара әрекеттесуді бағалауға мүмкіндік береді. </w:t>
      </w:r>
    </w:p>
    <w:p w:rsidR="00E757A3" w:rsidRDefault="00D55338" w:rsidP="00616705">
      <w:pPr>
        <w:spacing w:after="0" w:line="240" w:lineRule="auto"/>
        <w:ind w:firstLine="709"/>
        <w:jc w:val="both"/>
        <w:rPr>
          <w:rFonts w:ascii="Times New Roman" w:hAnsi="Times New Roman"/>
          <w:sz w:val="28"/>
          <w:szCs w:val="28"/>
          <w:lang w:val="kk-KZ"/>
        </w:rPr>
      </w:pPr>
      <w:r w:rsidRPr="00D55338">
        <w:rPr>
          <w:rFonts w:ascii="Times New Roman" w:hAnsi="Times New Roman"/>
          <w:sz w:val="28"/>
          <w:szCs w:val="28"/>
          <w:lang w:val="kk-KZ"/>
        </w:rPr>
        <w:t>Полиамфолит ерітінділерінің гидродинамикалық қасиеттеріне ортаның рН және иондану дәрежесі айтарлықтай әсер етет</w:t>
      </w:r>
      <w:r>
        <w:rPr>
          <w:rFonts w:ascii="Times New Roman" w:hAnsi="Times New Roman"/>
          <w:sz w:val="28"/>
          <w:szCs w:val="28"/>
          <w:lang w:val="kk-KZ"/>
        </w:rPr>
        <w:t>іні белгілі [</w:t>
      </w:r>
      <w:r w:rsidR="00400FD5">
        <w:rPr>
          <w:rFonts w:ascii="Times New Roman" w:hAnsi="Times New Roman"/>
          <w:sz w:val="28"/>
          <w:szCs w:val="28"/>
          <w:lang w:val="kk-KZ"/>
        </w:rPr>
        <w:t>18</w:t>
      </w:r>
      <w:r w:rsidR="00EA419D">
        <w:rPr>
          <w:rFonts w:ascii="Times New Roman" w:hAnsi="Times New Roman"/>
          <w:sz w:val="28"/>
          <w:szCs w:val="28"/>
          <w:lang w:val="kk-KZ"/>
        </w:rPr>
        <w:t>8</w:t>
      </w:r>
      <w:r>
        <w:rPr>
          <w:rFonts w:ascii="Times New Roman" w:hAnsi="Times New Roman"/>
          <w:sz w:val="28"/>
          <w:szCs w:val="28"/>
          <w:lang w:val="kk-KZ"/>
        </w:rPr>
        <w:t>]</w:t>
      </w:r>
      <w:r w:rsidR="00E757A3" w:rsidRPr="000100CB">
        <w:rPr>
          <w:rFonts w:ascii="Times New Roman" w:hAnsi="Times New Roman"/>
          <w:sz w:val="28"/>
          <w:szCs w:val="28"/>
          <w:lang w:val="kk-KZ"/>
        </w:rPr>
        <w:t xml:space="preserve">. </w:t>
      </w:r>
      <w:r w:rsidRPr="00D55338">
        <w:rPr>
          <w:rFonts w:ascii="Times New Roman" w:hAnsi="Times New Roman"/>
          <w:sz w:val="28"/>
          <w:szCs w:val="28"/>
          <w:lang w:val="kk-KZ"/>
        </w:rPr>
        <w:t xml:space="preserve">Полиэлектролит ерітінділері үшін қышқыл мен сілтілік қоспалар тудыратын рН-ға </w:t>
      </w:r>
      <w:r w:rsidR="00215452">
        <w:rPr>
          <w:rFonts w:ascii="Times New Roman" w:hAnsi="Times New Roman"/>
          <w:sz w:val="28"/>
          <w:szCs w:val="28"/>
          <w:lang w:val="kk-KZ"/>
        </w:rPr>
        <w:t>η</w:t>
      </w:r>
      <w:r w:rsidR="00CA698B">
        <w:rPr>
          <w:rFonts w:ascii="Times New Roman" w:hAnsi="Times New Roman"/>
          <w:sz w:val="28"/>
          <w:szCs w:val="28"/>
          <w:vertAlign w:val="subscript"/>
          <w:lang w:val="kk-KZ"/>
        </w:rPr>
        <w:t>мен</w:t>
      </w:r>
      <w:r w:rsidR="00215452">
        <w:rPr>
          <w:rFonts w:ascii="Times New Roman" w:hAnsi="Times New Roman"/>
          <w:sz w:val="28"/>
          <w:szCs w:val="28"/>
          <w:lang w:val="kk-KZ"/>
        </w:rPr>
        <w:t>тәуелділік қисық сызығы 18</w:t>
      </w:r>
      <w:r w:rsidRPr="00D55338">
        <w:rPr>
          <w:rFonts w:ascii="Times New Roman" w:hAnsi="Times New Roman"/>
          <w:sz w:val="28"/>
          <w:szCs w:val="28"/>
          <w:lang w:val="kk-KZ"/>
        </w:rPr>
        <w:t>-суретте келтірілген.</w:t>
      </w:r>
    </w:p>
    <w:p w:rsidR="000A55F2" w:rsidRDefault="000A55F2" w:rsidP="000A55F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18</w:t>
      </w:r>
      <w:r w:rsidRPr="00D55338">
        <w:rPr>
          <w:rFonts w:ascii="Times New Roman" w:hAnsi="Times New Roman"/>
          <w:sz w:val="28"/>
          <w:szCs w:val="28"/>
          <w:lang w:val="kk-KZ"/>
        </w:rPr>
        <w:t xml:space="preserve">-суретте </w:t>
      </w:r>
      <w:r>
        <w:rPr>
          <w:rFonts w:ascii="Times New Roman" w:hAnsi="Times New Roman"/>
          <w:sz w:val="28"/>
          <w:szCs w:val="28"/>
          <w:lang w:val="kk-KZ"/>
        </w:rPr>
        <w:t>п</w:t>
      </w:r>
      <w:r w:rsidRPr="000100CB">
        <w:rPr>
          <w:rFonts w:ascii="Times New Roman" w:hAnsi="Times New Roman"/>
          <w:sz w:val="28"/>
          <w:szCs w:val="28"/>
          <w:lang w:val="kk-KZ"/>
        </w:rPr>
        <w:t xml:space="preserve">олиэлектролит ерітінділері үшін қышқыл мен сілтілік қоспалар тудыратын рН-ға </w:t>
      </w:r>
      <w:r w:rsidRPr="000100CB">
        <w:rPr>
          <w:rFonts w:ascii="Times New Roman" w:hAnsi="Times New Roman"/>
          <w:sz w:val="28"/>
          <w:szCs w:val="28"/>
        </w:rPr>
        <w:t>η</w:t>
      </w:r>
      <w:r>
        <w:rPr>
          <w:rFonts w:ascii="Times New Roman" w:hAnsi="Times New Roman"/>
          <w:sz w:val="28"/>
          <w:szCs w:val="28"/>
          <w:vertAlign w:val="subscript"/>
          <w:lang w:val="kk-KZ"/>
        </w:rPr>
        <w:t>мен</w:t>
      </w:r>
      <w:r w:rsidRPr="000100CB">
        <w:rPr>
          <w:rFonts w:ascii="Times New Roman" w:hAnsi="Times New Roman"/>
          <w:sz w:val="28"/>
          <w:szCs w:val="28"/>
          <w:lang w:val="kk-KZ"/>
        </w:rPr>
        <w:t xml:space="preserve"> тәуелділік қисықтарының барысы макромолекулалардың гидродинамикалық көлемінің функционалдық топтардың иондануына тәуелділігін көрсетеді. </w:t>
      </w:r>
      <w:r>
        <w:rPr>
          <w:rFonts w:ascii="Times New Roman" w:hAnsi="Times New Roman"/>
          <w:sz w:val="28"/>
          <w:szCs w:val="28"/>
          <w:lang w:val="kk-KZ"/>
        </w:rPr>
        <w:t>П</w:t>
      </w:r>
      <w:r w:rsidRPr="00B84807">
        <w:rPr>
          <w:rFonts w:ascii="Times New Roman" w:hAnsi="Times New Roman"/>
          <w:sz w:val="28"/>
          <w:szCs w:val="28"/>
          <w:lang w:val="kk-KZ"/>
        </w:rPr>
        <w:t xml:space="preserve">олиэлектролит ерітінділерінің </w:t>
      </w:r>
      <w:r>
        <w:rPr>
          <w:rFonts w:ascii="Times New Roman" w:hAnsi="Times New Roman"/>
          <w:sz w:val="28"/>
          <w:szCs w:val="28"/>
          <w:lang w:val="kk-KZ"/>
        </w:rPr>
        <w:t>меншікті тұтқырлығының рН-ға тәуелділік</w:t>
      </w:r>
      <w:r w:rsidR="00A62953">
        <w:rPr>
          <w:rFonts w:ascii="Times New Roman" w:hAnsi="Times New Roman"/>
          <w:sz w:val="28"/>
          <w:szCs w:val="28"/>
          <w:lang w:val="kk-KZ"/>
        </w:rPr>
        <w:t xml:space="preserve"> </w:t>
      </w:r>
      <w:r>
        <w:rPr>
          <w:rFonts w:ascii="Times New Roman" w:hAnsi="Times New Roman"/>
          <w:sz w:val="28"/>
          <w:szCs w:val="28"/>
          <w:lang w:val="kk-KZ"/>
        </w:rPr>
        <w:t>(</w:t>
      </w:r>
      <w:r w:rsidRPr="00D55338">
        <w:rPr>
          <w:rFonts w:ascii="Times New Roman" w:hAnsi="Times New Roman"/>
          <w:sz w:val="28"/>
          <w:szCs w:val="28"/>
          <w:lang w:val="kk-KZ"/>
        </w:rPr>
        <w:t>η</w:t>
      </w:r>
      <w:r>
        <w:rPr>
          <w:rFonts w:ascii="Times New Roman" w:hAnsi="Times New Roman"/>
          <w:sz w:val="28"/>
          <w:szCs w:val="28"/>
          <w:vertAlign w:val="subscript"/>
          <w:lang w:val="kk-KZ"/>
        </w:rPr>
        <w:t>мен</w:t>
      </w:r>
      <w:r w:rsidRPr="00D55338">
        <w:rPr>
          <w:rFonts w:ascii="Times New Roman" w:hAnsi="Times New Roman"/>
          <w:sz w:val="28"/>
          <w:szCs w:val="28"/>
          <w:lang w:val="kk-KZ"/>
        </w:rPr>
        <w:t xml:space="preserve"> – рН</w:t>
      </w:r>
      <w:r>
        <w:rPr>
          <w:rFonts w:ascii="Times New Roman" w:hAnsi="Times New Roman"/>
          <w:sz w:val="28"/>
          <w:szCs w:val="28"/>
          <w:lang w:val="kk-KZ"/>
        </w:rPr>
        <w:t>)</w:t>
      </w:r>
      <w:r w:rsidRPr="00D55338">
        <w:rPr>
          <w:rFonts w:ascii="Times New Roman" w:hAnsi="Times New Roman"/>
          <w:sz w:val="28"/>
          <w:szCs w:val="28"/>
          <w:lang w:val="kk-KZ"/>
        </w:rPr>
        <w:t xml:space="preserve"> қисықтарындағы </w:t>
      </w:r>
      <w:r>
        <w:rPr>
          <w:rFonts w:ascii="Times New Roman" w:hAnsi="Times New Roman"/>
          <w:sz w:val="28"/>
          <w:szCs w:val="28"/>
          <w:lang w:val="kk-KZ"/>
        </w:rPr>
        <w:t>шектік мәні рН=7,0-8,0</w:t>
      </w:r>
      <w:r w:rsidRPr="00D55338">
        <w:rPr>
          <w:rFonts w:ascii="Times New Roman" w:hAnsi="Times New Roman"/>
          <w:sz w:val="28"/>
          <w:szCs w:val="28"/>
          <w:lang w:val="kk-KZ"/>
        </w:rPr>
        <w:t xml:space="preserve"> сәйкес келеді.</w:t>
      </w:r>
    </w:p>
    <w:p w:rsidR="000A55F2" w:rsidRPr="003B706E" w:rsidRDefault="0022437E" w:rsidP="0022437E">
      <w:pPr>
        <w:spacing w:after="0" w:line="240" w:lineRule="auto"/>
        <w:ind w:firstLine="709"/>
        <w:jc w:val="center"/>
        <w:rPr>
          <w:rFonts w:ascii="Times New Roman" w:hAnsi="Times New Roman"/>
          <w:sz w:val="28"/>
          <w:szCs w:val="28"/>
          <w:lang w:val="kk-KZ"/>
        </w:rPr>
      </w:pPr>
      <w:r w:rsidRPr="0022437E">
        <w:rPr>
          <w:rFonts w:ascii="Times New Roman" w:hAnsi="Times New Roman"/>
          <w:noProof/>
          <w:sz w:val="28"/>
          <w:szCs w:val="28"/>
        </w:rPr>
        <w:drawing>
          <wp:inline distT="0" distB="0" distL="0" distR="0" wp14:anchorId="308319F8" wp14:editId="1EAFFD6B">
            <wp:extent cx="4163527" cy="2438400"/>
            <wp:effectExtent l="0" t="0" r="889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68872" cy="2441530"/>
                    </a:xfrm>
                    <a:prstGeom prst="rect">
                      <a:avLst/>
                    </a:prstGeom>
                  </pic:spPr>
                </pic:pic>
              </a:graphicData>
            </a:graphic>
          </wp:inline>
        </w:drawing>
      </w:r>
    </w:p>
    <w:p w:rsidR="00E543F7" w:rsidRPr="003B706E" w:rsidRDefault="00E543F7" w:rsidP="00616705">
      <w:pPr>
        <w:spacing w:after="0" w:line="240" w:lineRule="auto"/>
        <w:ind w:firstLine="709"/>
        <w:jc w:val="center"/>
        <w:rPr>
          <w:rFonts w:ascii="Times New Roman" w:hAnsi="Times New Roman" w:cs="Times New Roman"/>
          <w:noProof/>
          <w:color w:val="0033CC"/>
          <w:sz w:val="28"/>
          <w:szCs w:val="28"/>
          <w:lang w:val="kk-KZ"/>
        </w:rPr>
      </w:pPr>
    </w:p>
    <w:p w:rsidR="00E543F7" w:rsidRDefault="00E757A3" w:rsidP="00616705">
      <w:pPr>
        <w:spacing w:after="0" w:line="240" w:lineRule="auto"/>
        <w:ind w:firstLine="709"/>
        <w:jc w:val="center"/>
        <w:rPr>
          <w:rFonts w:ascii="Times New Roman" w:hAnsi="Times New Roman"/>
          <w:sz w:val="28"/>
          <w:szCs w:val="28"/>
          <w:lang w:val="kk-KZ"/>
        </w:rPr>
      </w:pPr>
      <w:r w:rsidRPr="003B706E">
        <w:rPr>
          <w:rFonts w:ascii="Times New Roman" w:hAnsi="Times New Roman"/>
          <w:sz w:val="28"/>
          <w:szCs w:val="28"/>
          <w:lang w:val="kk-KZ"/>
        </w:rPr>
        <w:t>Сурет</w:t>
      </w:r>
      <w:r w:rsidR="00A5632F">
        <w:rPr>
          <w:rFonts w:ascii="Times New Roman" w:hAnsi="Times New Roman"/>
          <w:sz w:val="28"/>
          <w:szCs w:val="28"/>
          <w:lang w:val="kk-KZ"/>
        </w:rPr>
        <w:t xml:space="preserve"> </w:t>
      </w:r>
      <w:r w:rsidR="00215452">
        <w:rPr>
          <w:rFonts w:ascii="Times New Roman" w:hAnsi="Times New Roman"/>
          <w:sz w:val="28"/>
          <w:szCs w:val="28"/>
          <w:lang w:val="kk-KZ"/>
        </w:rPr>
        <w:t>18</w:t>
      </w:r>
      <w:r w:rsidR="00A5632F">
        <w:rPr>
          <w:rFonts w:ascii="Times New Roman" w:hAnsi="Times New Roman"/>
          <w:sz w:val="28"/>
          <w:szCs w:val="28"/>
          <w:lang w:val="kk-KZ"/>
        </w:rPr>
        <w:t xml:space="preserve"> </w:t>
      </w:r>
      <w:r w:rsidR="003B706E">
        <w:rPr>
          <w:rFonts w:ascii="Times New Roman" w:hAnsi="Times New Roman" w:cs="Times New Roman"/>
          <w:sz w:val="28"/>
          <w:szCs w:val="28"/>
          <w:lang w:val="kk-KZ"/>
        </w:rPr>
        <w:t>–</w:t>
      </w:r>
      <w:r w:rsidR="00A5632F">
        <w:rPr>
          <w:rFonts w:ascii="Times New Roman" w:hAnsi="Times New Roman" w:cs="Times New Roman"/>
          <w:sz w:val="28"/>
          <w:szCs w:val="28"/>
          <w:lang w:val="kk-KZ"/>
        </w:rPr>
        <w:t xml:space="preserve"> </w:t>
      </w:r>
      <w:r w:rsidR="00B84807">
        <w:rPr>
          <w:rFonts w:ascii="Times New Roman" w:hAnsi="Times New Roman"/>
          <w:sz w:val="28"/>
          <w:szCs w:val="28"/>
          <w:lang w:val="kk-KZ"/>
        </w:rPr>
        <w:t>MП</w:t>
      </w:r>
      <w:r w:rsidR="00B84807" w:rsidRPr="00B84807">
        <w:rPr>
          <w:rFonts w:ascii="Times New Roman" w:hAnsi="Times New Roman"/>
          <w:sz w:val="28"/>
          <w:szCs w:val="28"/>
          <w:lang w:val="kk-KZ"/>
        </w:rPr>
        <w:t>AA</w:t>
      </w:r>
      <w:r w:rsidR="0093177C">
        <w:rPr>
          <w:rFonts w:ascii="Times New Roman" w:hAnsi="Times New Roman"/>
          <w:sz w:val="28"/>
          <w:szCs w:val="28"/>
          <w:lang w:val="kk-KZ"/>
        </w:rPr>
        <w:t>-1,2,3 сериялары</w:t>
      </w:r>
      <w:r w:rsidR="00B84807" w:rsidRPr="00B84807">
        <w:rPr>
          <w:rFonts w:ascii="Times New Roman" w:hAnsi="Times New Roman"/>
          <w:sz w:val="28"/>
          <w:szCs w:val="28"/>
          <w:lang w:val="kk-KZ"/>
        </w:rPr>
        <w:t xml:space="preserve">ның полиэлектролит ерітінділерінің </w:t>
      </w:r>
      <w:r w:rsidR="00CA698B">
        <w:rPr>
          <w:rFonts w:ascii="Times New Roman" w:hAnsi="Times New Roman"/>
          <w:sz w:val="28"/>
          <w:szCs w:val="28"/>
          <w:lang w:val="kk-KZ"/>
        </w:rPr>
        <w:t xml:space="preserve">меншікті </w:t>
      </w:r>
      <w:r w:rsidR="00B84807" w:rsidRPr="00B84807">
        <w:rPr>
          <w:rFonts w:ascii="Times New Roman" w:hAnsi="Times New Roman"/>
          <w:sz w:val="28"/>
          <w:szCs w:val="28"/>
          <w:lang w:val="kk-KZ"/>
        </w:rPr>
        <w:t>тұтқырлығының рН-ға тәуелділігі</w:t>
      </w:r>
    </w:p>
    <w:p w:rsidR="005E57D9" w:rsidRPr="000100CB" w:rsidRDefault="005E57D9" w:rsidP="00616705">
      <w:pPr>
        <w:spacing w:after="0" w:line="240" w:lineRule="auto"/>
        <w:ind w:firstLine="709"/>
        <w:jc w:val="center"/>
        <w:rPr>
          <w:rFonts w:ascii="Times New Roman" w:hAnsi="Times New Roman"/>
          <w:sz w:val="28"/>
          <w:szCs w:val="28"/>
          <w:lang w:val="kk-KZ"/>
        </w:rPr>
      </w:pPr>
    </w:p>
    <w:p w:rsidR="00A40B90" w:rsidRDefault="00D55338" w:rsidP="00D55338">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Бұл </w:t>
      </w:r>
      <w:r w:rsidR="00E757A3" w:rsidRPr="000100CB">
        <w:rPr>
          <w:rFonts w:ascii="Times New Roman" w:hAnsi="Times New Roman"/>
          <w:sz w:val="28"/>
          <w:szCs w:val="28"/>
          <w:lang w:val="kk-KZ"/>
        </w:rPr>
        <w:t xml:space="preserve">аймақта рН </w:t>
      </w:r>
      <w:r w:rsidR="00E757A3" w:rsidRPr="00D62691">
        <w:rPr>
          <w:rFonts w:ascii="Times New Roman" w:hAnsi="Times New Roman"/>
          <w:sz w:val="28"/>
          <w:szCs w:val="28"/>
          <w:lang w:val="kk-KZ"/>
        </w:rPr>
        <w:t xml:space="preserve">макромолекулалар функционалдық топтардың иондануы және иондық күштің оңтайлы мәні </w:t>
      </w:r>
      <w:r>
        <w:rPr>
          <w:rFonts w:ascii="Times New Roman" w:hAnsi="Times New Roman"/>
          <w:sz w:val="28"/>
          <w:szCs w:val="28"/>
          <w:lang w:val="kk-KZ"/>
        </w:rPr>
        <w:t>арқылы ең</w:t>
      </w:r>
      <w:r w:rsidR="00E757A3" w:rsidRPr="00D62691">
        <w:rPr>
          <w:rFonts w:ascii="Times New Roman" w:hAnsi="Times New Roman"/>
          <w:sz w:val="28"/>
          <w:szCs w:val="28"/>
          <w:lang w:val="kk-KZ"/>
        </w:rPr>
        <w:t xml:space="preserve"> кең конформацияны қабылдайды</w:t>
      </w:r>
      <w:r w:rsidR="00E757A3" w:rsidRPr="00A40B90">
        <w:rPr>
          <w:rFonts w:ascii="Times New Roman" w:hAnsi="Times New Roman"/>
          <w:sz w:val="28"/>
          <w:szCs w:val="28"/>
          <w:lang w:val="kk-KZ"/>
        </w:rPr>
        <w:t>.</w:t>
      </w:r>
      <w:r w:rsidR="00E757A3" w:rsidRPr="00D62691">
        <w:rPr>
          <w:rFonts w:ascii="Times New Roman" w:hAnsi="Times New Roman"/>
          <w:sz w:val="28"/>
          <w:szCs w:val="28"/>
          <w:lang w:val="kk-KZ"/>
        </w:rPr>
        <w:t xml:space="preserve"> Бұл рН аймағында зерттелетін полиэлектролиттер полианиондардың қасиеттерін көрсетеді.</w:t>
      </w:r>
      <w:r w:rsidR="00991A86">
        <w:rPr>
          <w:rFonts w:ascii="Times New Roman" w:hAnsi="Times New Roman"/>
          <w:sz w:val="28"/>
          <w:szCs w:val="28"/>
          <w:lang w:val="kk-KZ"/>
        </w:rPr>
        <w:t xml:space="preserve"> </w:t>
      </w:r>
      <w:r w:rsidR="007F0ACF">
        <w:rPr>
          <w:rFonts w:ascii="Times New Roman" w:hAnsi="Times New Roman"/>
          <w:sz w:val="28"/>
          <w:szCs w:val="28"/>
          <w:lang w:val="kk-KZ"/>
        </w:rPr>
        <w:t>Барлық үлгілерде рН&gt;</w:t>
      </w:r>
      <w:r w:rsidR="00E757A3" w:rsidRPr="00D62691">
        <w:rPr>
          <w:rFonts w:ascii="Times New Roman" w:hAnsi="Times New Roman"/>
          <w:sz w:val="28"/>
          <w:szCs w:val="28"/>
          <w:lang w:val="kk-KZ"/>
        </w:rPr>
        <w:t>10 сілтілік аймағында иондық күштің жоғарылауымен тұтқырлықтың төмендеуі байқалады (максимум нүктесінен тыс</w:t>
      </w:r>
      <w:r w:rsidR="00A40B90">
        <w:rPr>
          <w:rFonts w:ascii="Times New Roman" w:hAnsi="Times New Roman"/>
          <w:sz w:val="28"/>
          <w:szCs w:val="28"/>
          <w:lang w:val="kk-KZ"/>
        </w:rPr>
        <w:t>қары</w:t>
      </w:r>
      <w:r w:rsidR="00E757A3" w:rsidRPr="00D62691">
        <w:rPr>
          <w:rFonts w:ascii="Times New Roman" w:hAnsi="Times New Roman"/>
          <w:sz w:val="28"/>
          <w:szCs w:val="28"/>
          <w:lang w:val="kk-KZ"/>
        </w:rPr>
        <w:t>)</w:t>
      </w:r>
      <w:r w:rsidR="00A40B90">
        <w:rPr>
          <w:rFonts w:ascii="Times New Roman" w:hAnsi="Times New Roman"/>
          <w:sz w:val="28"/>
          <w:szCs w:val="28"/>
          <w:lang w:val="kk-KZ"/>
        </w:rPr>
        <w:t>. Демек</w:t>
      </w:r>
      <w:r w:rsidR="00E757A3" w:rsidRPr="00D62691">
        <w:rPr>
          <w:rFonts w:ascii="Times New Roman" w:hAnsi="Times New Roman"/>
          <w:sz w:val="28"/>
          <w:szCs w:val="28"/>
          <w:lang w:val="kk-KZ"/>
        </w:rPr>
        <w:t xml:space="preserve"> төмен молекулалы электролит иондарының артық болуымен және ерітінді күшінің жоғарылауымен байланысты. </w:t>
      </w:r>
    </w:p>
    <w:p w:rsidR="0066335B" w:rsidRPr="000100CB" w:rsidRDefault="00C17D59" w:rsidP="00D55338">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П</w:t>
      </w:r>
      <w:r w:rsidR="00E757A3" w:rsidRPr="00D62691">
        <w:rPr>
          <w:rFonts w:ascii="Times New Roman" w:hAnsi="Times New Roman"/>
          <w:sz w:val="28"/>
          <w:szCs w:val="28"/>
          <w:lang w:val="kk-KZ"/>
        </w:rPr>
        <w:t xml:space="preserve">олимер макромолекулаларының тізбегі </w:t>
      </w:r>
      <w:r>
        <w:rPr>
          <w:rFonts w:ascii="Times New Roman" w:hAnsi="Times New Roman"/>
          <w:sz w:val="28"/>
          <w:szCs w:val="28"/>
          <w:lang w:val="kk-KZ"/>
        </w:rPr>
        <w:t>артықша иондық</w:t>
      </w:r>
      <w:r w:rsidR="00991A86">
        <w:rPr>
          <w:rFonts w:ascii="Times New Roman" w:hAnsi="Times New Roman"/>
          <w:sz w:val="28"/>
          <w:szCs w:val="28"/>
          <w:lang w:val="kk-KZ"/>
        </w:rPr>
        <w:t xml:space="preserve"> </w:t>
      </w:r>
      <w:r w:rsidR="00E757A3" w:rsidRPr="00D62691">
        <w:rPr>
          <w:rFonts w:ascii="Times New Roman" w:hAnsi="Times New Roman"/>
          <w:sz w:val="28"/>
          <w:szCs w:val="28"/>
          <w:lang w:val="kk-KZ"/>
        </w:rPr>
        <w:t xml:space="preserve">зарядтарының экрандалуын </w:t>
      </w:r>
      <w:r>
        <w:rPr>
          <w:rFonts w:ascii="Times New Roman" w:hAnsi="Times New Roman"/>
          <w:sz w:val="28"/>
          <w:szCs w:val="28"/>
          <w:lang w:val="kk-KZ"/>
        </w:rPr>
        <w:t>әкеліп соғады</w:t>
      </w:r>
      <w:r w:rsidR="00E757A3" w:rsidRPr="00D62691">
        <w:rPr>
          <w:rFonts w:ascii="Times New Roman" w:hAnsi="Times New Roman"/>
          <w:sz w:val="28"/>
          <w:szCs w:val="28"/>
          <w:lang w:val="kk-KZ"/>
        </w:rPr>
        <w:t xml:space="preserve"> және оның салдары макромолекулалық шиеленістердің іші</w:t>
      </w:r>
      <w:r>
        <w:rPr>
          <w:rFonts w:ascii="Times New Roman" w:hAnsi="Times New Roman"/>
          <w:sz w:val="28"/>
          <w:szCs w:val="28"/>
          <w:lang w:val="kk-KZ"/>
        </w:rPr>
        <w:t>нара қатпарлануы болып табылады. Яғни</w:t>
      </w:r>
      <w:r w:rsidR="00991A86">
        <w:rPr>
          <w:rFonts w:ascii="Times New Roman" w:hAnsi="Times New Roman"/>
          <w:sz w:val="28"/>
          <w:szCs w:val="28"/>
          <w:lang w:val="kk-KZ"/>
        </w:rPr>
        <w:t xml:space="preserve"> </w:t>
      </w:r>
      <w:r w:rsidR="00E757A3" w:rsidRPr="003A54FD">
        <w:rPr>
          <w:rFonts w:ascii="Times New Roman" w:hAnsi="Times New Roman"/>
          <w:sz w:val="28"/>
          <w:szCs w:val="28"/>
          <w:lang w:val="kk-KZ"/>
        </w:rPr>
        <w:t>тұтқы</w:t>
      </w:r>
      <w:r w:rsidR="006F0362">
        <w:rPr>
          <w:rFonts w:ascii="Times New Roman" w:hAnsi="Times New Roman"/>
          <w:sz w:val="28"/>
          <w:szCs w:val="28"/>
          <w:lang w:val="kk-KZ"/>
        </w:rPr>
        <w:t>рлықтың төмендеуіне әкеледі</w:t>
      </w:r>
      <w:r w:rsidR="00E757A3" w:rsidRPr="003A54FD">
        <w:rPr>
          <w:rFonts w:ascii="Times New Roman" w:hAnsi="Times New Roman"/>
          <w:sz w:val="28"/>
          <w:szCs w:val="28"/>
          <w:lang w:val="kk-KZ"/>
        </w:rPr>
        <w:t>.</w:t>
      </w:r>
      <w:r w:rsidR="00991A86">
        <w:rPr>
          <w:rFonts w:ascii="Times New Roman" w:hAnsi="Times New Roman"/>
          <w:sz w:val="28"/>
          <w:szCs w:val="28"/>
          <w:lang w:val="kk-KZ"/>
        </w:rPr>
        <w:t xml:space="preserve"> </w:t>
      </w:r>
      <w:r w:rsidR="004C5700" w:rsidRPr="004C5700">
        <w:rPr>
          <w:rFonts w:ascii="Times New Roman" w:hAnsi="Times New Roman"/>
          <w:sz w:val="28"/>
          <w:szCs w:val="28"/>
          <w:lang w:val="kk-KZ"/>
        </w:rPr>
        <w:t>Барлық полимерлердің үлгілерінде ортаның қышқылдығының жоғарылауымен қышқыл топтарының ди</w:t>
      </w:r>
      <w:r w:rsidR="00991A86">
        <w:rPr>
          <w:rFonts w:ascii="Times New Roman" w:hAnsi="Times New Roman"/>
          <w:sz w:val="28"/>
          <w:szCs w:val="28"/>
          <w:lang w:val="kk-KZ"/>
        </w:rPr>
        <w:t>ссоциациялану дәрежесі кемиді. Амид пен карбоксил</w:t>
      </w:r>
      <w:r w:rsidR="004C5700" w:rsidRPr="004C5700">
        <w:rPr>
          <w:rFonts w:ascii="Times New Roman" w:hAnsi="Times New Roman"/>
          <w:sz w:val="28"/>
          <w:szCs w:val="28"/>
          <w:lang w:val="kk-KZ"/>
        </w:rPr>
        <w:t xml:space="preserve"> топтары арасында сутегі байланыстарын қалыптастыру арқылы молекулааралық өзара әрекеттесуі артады, макромолекулярлық кернеулер жоғарылайды, еріткіштермен әрекеттесу кемиді яғни рН=3 тең болғанда тұтқырлықтың мәні төмендеуінен полиэлектролиттер қабыршақ түрінде тұнбаға түседі.</w:t>
      </w:r>
    </w:p>
    <w:p w:rsidR="0066335B" w:rsidRDefault="0066335B" w:rsidP="00616705">
      <w:pPr>
        <w:spacing w:after="0" w:line="240" w:lineRule="auto"/>
        <w:ind w:firstLine="709"/>
        <w:jc w:val="both"/>
        <w:rPr>
          <w:rFonts w:ascii="Times New Roman" w:hAnsi="Times New Roman"/>
          <w:sz w:val="28"/>
          <w:szCs w:val="28"/>
          <w:lang w:val="kk-KZ"/>
        </w:rPr>
      </w:pPr>
      <w:r w:rsidRPr="003A54FD">
        <w:rPr>
          <w:rFonts w:ascii="Times New Roman" w:hAnsi="Times New Roman"/>
          <w:sz w:val="28"/>
          <w:szCs w:val="28"/>
          <w:lang w:val="kk-KZ"/>
        </w:rPr>
        <w:t xml:space="preserve">Төмен рН мәндерінде (изоэлектрлік нүкте) </w:t>
      </w:r>
      <w:r w:rsidR="00327FC4" w:rsidRPr="003A54FD">
        <w:rPr>
          <w:rFonts w:ascii="Times New Roman" w:hAnsi="Times New Roman"/>
          <w:sz w:val="28"/>
          <w:szCs w:val="28"/>
          <w:lang w:val="kk-KZ"/>
        </w:rPr>
        <w:t xml:space="preserve">ішкі және молекулааралық сутегі байланыстары арқылы </w:t>
      </w:r>
      <w:r w:rsidRPr="003A54FD">
        <w:rPr>
          <w:rFonts w:ascii="Times New Roman" w:hAnsi="Times New Roman"/>
          <w:sz w:val="28"/>
          <w:szCs w:val="28"/>
          <w:lang w:val="kk-KZ"/>
        </w:rPr>
        <w:t xml:space="preserve">макромолекулалар әдетте тығыз оралған </w:t>
      </w:r>
      <w:r w:rsidR="00327FC4">
        <w:rPr>
          <w:rFonts w:ascii="Times New Roman" w:hAnsi="Times New Roman"/>
          <w:sz w:val="28"/>
          <w:szCs w:val="28"/>
          <w:lang w:val="kk-KZ"/>
        </w:rPr>
        <w:t>немесе нығыз фибрил түрін</w:t>
      </w:r>
      <w:r w:rsidRPr="003A54FD">
        <w:rPr>
          <w:rFonts w:ascii="Times New Roman" w:hAnsi="Times New Roman"/>
          <w:sz w:val="28"/>
          <w:szCs w:val="28"/>
          <w:lang w:val="kk-KZ"/>
        </w:rPr>
        <w:t xml:space="preserve">е өтеді, </w:t>
      </w:r>
      <w:r w:rsidRPr="00D62691">
        <w:rPr>
          <w:rFonts w:ascii="Times New Roman" w:hAnsi="Times New Roman"/>
          <w:sz w:val="28"/>
          <w:szCs w:val="28"/>
          <w:lang w:val="kk-KZ"/>
        </w:rPr>
        <w:t>макромолекула</w:t>
      </w:r>
      <w:r w:rsidR="00327FC4">
        <w:rPr>
          <w:rFonts w:ascii="Times New Roman" w:hAnsi="Times New Roman"/>
          <w:sz w:val="28"/>
          <w:szCs w:val="28"/>
          <w:lang w:val="kk-KZ"/>
        </w:rPr>
        <w:t>лар түзіл</w:t>
      </w:r>
      <w:r w:rsidRPr="00D62691">
        <w:rPr>
          <w:rFonts w:ascii="Times New Roman" w:hAnsi="Times New Roman"/>
          <w:sz w:val="28"/>
          <w:szCs w:val="28"/>
          <w:lang w:val="kk-KZ"/>
        </w:rPr>
        <w:t>ген кезде иондану</w:t>
      </w:r>
      <w:r w:rsidR="00327FC4">
        <w:rPr>
          <w:rFonts w:ascii="Times New Roman" w:hAnsi="Times New Roman"/>
          <w:sz w:val="28"/>
          <w:szCs w:val="28"/>
          <w:lang w:val="kk-KZ"/>
        </w:rPr>
        <w:t>ы бұзылады,шумақ тәрізді</w:t>
      </w:r>
      <w:r w:rsidRPr="00D62691">
        <w:rPr>
          <w:rFonts w:ascii="Times New Roman" w:hAnsi="Times New Roman"/>
          <w:sz w:val="28"/>
          <w:szCs w:val="28"/>
          <w:lang w:val="kk-KZ"/>
        </w:rPr>
        <w:t xml:space="preserve"> көлемінің ұлға</w:t>
      </w:r>
      <w:r w:rsidR="00327FC4">
        <w:rPr>
          <w:rFonts w:ascii="Times New Roman" w:hAnsi="Times New Roman"/>
          <w:sz w:val="28"/>
          <w:szCs w:val="28"/>
          <w:lang w:val="kk-KZ"/>
        </w:rPr>
        <w:t xml:space="preserve">яды </w:t>
      </w:r>
      <w:r w:rsidRPr="00D62691">
        <w:rPr>
          <w:rFonts w:ascii="Times New Roman" w:hAnsi="Times New Roman"/>
          <w:sz w:val="28"/>
          <w:szCs w:val="28"/>
          <w:lang w:val="kk-KZ"/>
        </w:rPr>
        <w:t xml:space="preserve">және сәйкесінше </w:t>
      </w:r>
      <w:r w:rsidR="00327FC4">
        <w:rPr>
          <w:rFonts w:ascii="Times New Roman" w:hAnsi="Times New Roman"/>
          <w:sz w:val="28"/>
          <w:szCs w:val="28"/>
          <w:lang w:val="kk-KZ"/>
        </w:rPr>
        <w:t>суда еритін ерітінділердегі</w:t>
      </w:r>
      <w:r w:rsidRPr="000100CB">
        <w:rPr>
          <w:rFonts w:ascii="Times New Roman" w:hAnsi="Times New Roman"/>
          <w:sz w:val="28"/>
          <w:szCs w:val="28"/>
          <w:lang w:val="kk-KZ"/>
        </w:rPr>
        <w:t xml:space="preserve"> полимерлердің тұтқырлығы артады.</w:t>
      </w:r>
    </w:p>
    <w:p w:rsidR="0056766C" w:rsidRPr="000100CB" w:rsidRDefault="00645084" w:rsidP="00616705">
      <w:pPr>
        <w:spacing w:after="0" w:line="240" w:lineRule="auto"/>
        <w:ind w:firstLine="709"/>
        <w:jc w:val="both"/>
        <w:rPr>
          <w:rFonts w:ascii="Times New Roman" w:eastAsia="Times New Roman" w:hAnsi="Times New Roman" w:cs="Times New Roman"/>
          <w:bCs/>
          <w:sz w:val="28"/>
          <w:szCs w:val="28"/>
          <w:lang w:val="kk-KZ"/>
        </w:rPr>
      </w:pPr>
      <w:r w:rsidRPr="00645084">
        <w:rPr>
          <w:rFonts w:ascii="Times New Roman" w:hAnsi="Times New Roman"/>
          <w:sz w:val="28"/>
          <w:szCs w:val="28"/>
          <w:lang w:val="kk-KZ"/>
        </w:rPr>
        <w:t>Демек, зерттелетін полиэлектролиттердің макромолекулалары рН = 3,5-4,0 кезінде макромолекуланың изоэлектрлік күйіне сәйкес болады. рН өзгерген кезде олар бір конфор</w:t>
      </w:r>
      <w:r w:rsidR="00B42C5D">
        <w:rPr>
          <w:rFonts w:ascii="Times New Roman" w:hAnsi="Times New Roman"/>
          <w:sz w:val="28"/>
          <w:szCs w:val="28"/>
          <w:lang w:val="kk-KZ"/>
        </w:rPr>
        <w:t>мациядан екіншісіне ауысады. М</w:t>
      </w:r>
      <w:r w:rsidR="00B42C5D" w:rsidRPr="00645084">
        <w:rPr>
          <w:rFonts w:ascii="Times New Roman" w:hAnsi="Times New Roman"/>
          <w:sz w:val="28"/>
          <w:szCs w:val="28"/>
          <w:lang w:val="kk-KZ"/>
        </w:rPr>
        <w:t>акромолекула</w:t>
      </w:r>
      <w:r w:rsidR="00B42C5D">
        <w:rPr>
          <w:rFonts w:ascii="Times New Roman" w:hAnsi="Times New Roman"/>
          <w:sz w:val="28"/>
          <w:szCs w:val="28"/>
          <w:lang w:val="kk-KZ"/>
        </w:rPr>
        <w:t xml:space="preserve"> рН</w:t>
      </w:r>
      <w:r w:rsidR="00B42C5D">
        <w:rPr>
          <w:rFonts w:ascii="Calibri" w:hAnsi="Calibri" w:cs="Calibri"/>
          <w:sz w:val="28"/>
          <w:szCs w:val="28"/>
          <w:lang w:val="kk-KZ"/>
        </w:rPr>
        <w:t>=</w:t>
      </w:r>
      <w:r w:rsidRPr="00645084">
        <w:rPr>
          <w:rFonts w:ascii="Times New Roman" w:hAnsi="Times New Roman"/>
          <w:sz w:val="28"/>
          <w:szCs w:val="28"/>
          <w:lang w:val="kk-KZ"/>
        </w:rPr>
        <w:t xml:space="preserve">4,0-4,5 кезінде </w:t>
      </w:r>
      <w:r w:rsidR="00B42C5D">
        <w:rPr>
          <w:rFonts w:ascii="Times New Roman" w:hAnsi="Times New Roman"/>
          <w:sz w:val="28"/>
          <w:szCs w:val="28"/>
          <w:lang w:val="kk-KZ"/>
        </w:rPr>
        <w:t>түз</w:t>
      </w:r>
      <w:r w:rsidRPr="00645084">
        <w:rPr>
          <w:rFonts w:ascii="Times New Roman" w:hAnsi="Times New Roman"/>
          <w:sz w:val="28"/>
          <w:szCs w:val="28"/>
          <w:lang w:val="kk-KZ"/>
        </w:rPr>
        <w:t>іледі және бұл ерітіндінің тұтқырлығының жоғарылауына сәйкес келеді, ал барлық үлгілердегі тұтқырлықтың максималды мәні</w:t>
      </w:r>
      <w:r>
        <w:rPr>
          <w:rFonts w:ascii="Times New Roman" w:hAnsi="Times New Roman"/>
          <w:sz w:val="28"/>
          <w:szCs w:val="28"/>
          <w:lang w:val="kk-KZ"/>
        </w:rPr>
        <w:t xml:space="preserve"> рН=7,0-8,0 кезінде айқындалады</w:t>
      </w:r>
      <w:r w:rsidR="0066335B" w:rsidRPr="000100CB">
        <w:rPr>
          <w:rFonts w:ascii="Times New Roman" w:hAnsi="Times New Roman"/>
          <w:sz w:val="28"/>
          <w:szCs w:val="28"/>
          <w:lang w:val="kk-KZ"/>
        </w:rPr>
        <w:t>.</w:t>
      </w:r>
    </w:p>
    <w:p w:rsidR="0066335B" w:rsidRPr="000100CB" w:rsidRDefault="0066335B" w:rsidP="00616705">
      <w:pPr>
        <w:spacing w:after="0" w:line="240" w:lineRule="auto"/>
        <w:ind w:firstLine="709"/>
        <w:contextualSpacing/>
        <w:jc w:val="both"/>
        <w:rPr>
          <w:rFonts w:ascii="Times New Roman" w:hAnsi="Times New Roman" w:cs="Times New Roman"/>
          <w:b/>
          <w:sz w:val="28"/>
          <w:szCs w:val="28"/>
          <w:lang w:val="kk-KZ"/>
        </w:rPr>
      </w:pPr>
    </w:p>
    <w:p w:rsidR="00E90D9E" w:rsidRDefault="0053359F" w:rsidP="00616705">
      <w:pPr>
        <w:spacing w:after="0" w:line="240" w:lineRule="auto"/>
        <w:ind w:firstLine="709"/>
        <w:contextualSpacing/>
        <w:jc w:val="both"/>
        <w:rPr>
          <w:rFonts w:ascii="Times New Roman" w:hAnsi="Times New Roman" w:cs="Times New Roman"/>
          <w:b/>
          <w:sz w:val="28"/>
          <w:szCs w:val="28"/>
          <w:lang w:val="kk-KZ"/>
        </w:rPr>
      </w:pPr>
      <w:r w:rsidRPr="006F5354">
        <w:rPr>
          <w:rFonts w:ascii="Times New Roman" w:hAnsi="Times New Roman" w:cs="Times New Roman"/>
          <w:b/>
          <w:sz w:val="28"/>
          <w:szCs w:val="28"/>
          <w:lang w:val="kk-KZ"/>
        </w:rPr>
        <w:t>3.3</w:t>
      </w:r>
      <w:r w:rsidR="00DC067F">
        <w:rPr>
          <w:rFonts w:ascii="Times New Roman" w:hAnsi="Times New Roman" w:cs="Times New Roman"/>
          <w:b/>
          <w:sz w:val="28"/>
          <w:szCs w:val="28"/>
          <w:lang w:val="kk-KZ"/>
        </w:rPr>
        <w:t xml:space="preserve"> </w:t>
      </w:r>
      <w:r w:rsidR="00752BD4">
        <w:rPr>
          <w:rFonts w:ascii="Times New Roman" w:hAnsi="Times New Roman" w:cs="Times New Roman"/>
          <w:b/>
          <w:sz w:val="28"/>
          <w:szCs w:val="28"/>
          <w:lang w:val="kk-KZ"/>
        </w:rPr>
        <w:t>К</w:t>
      </w:r>
      <w:r w:rsidR="009B56C6" w:rsidRPr="006F5354">
        <w:rPr>
          <w:rFonts w:ascii="Times New Roman" w:hAnsi="Times New Roman" w:cs="Times New Roman"/>
          <w:b/>
          <w:sz w:val="28"/>
          <w:szCs w:val="28"/>
          <w:lang w:val="kk-KZ"/>
        </w:rPr>
        <w:t xml:space="preserve">омпозициялық </w:t>
      </w:r>
      <w:r w:rsidR="00752BD4">
        <w:rPr>
          <w:rFonts w:ascii="Times New Roman" w:hAnsi="Times New Roman" w:cs="Times New Roman"/>
          <w:b/>
          <w:sz w:val="28"/>
          <w:szCs w:val="28"/>
          <w:lang w:val="kk-KZ"/>
        </w:rPr>
        <w:t>б</w:t>
      </w:r>
      <w:r w:rsidR="00752BD4" w:rsidRPr="006F5354">
        <w:rPr>
          <w:rFonts w:ascii="Times New Roman" w:hAnsi="Times New Roman" w:cs="Times New Roman"/>
          <w:b/>
          <w:sz w:val="28"/>
          <w:szCs w:val="28"/>
          <w:lang w:val="kk-KZ"/>
        </w:rPr>
        <w:t>еттік-активті</w:t>
      </w:r>
      <w:r w:rsidR="00DC067F">
        <w:rPr>
          <w:rFonts w:ascii="Times New Roman" w:hAnsi="Times New Roman" w:cs="Times New Roman"/>
          <w:b/>
          <w:sz w:val="28"/>
          <w:szCs w:val="28"/>
          <w:lang w:val="kk-KZ"/>
        </w:rPr>
        <w:t xml:space="preserve"> </w:t>
      </w:r>
      <w:r w:rsidR="009B56C6" w:rsidRPr="006F5354">
        <w:rPr>
          <w:rFonts w:ascii="Times New Roman" w:eastAsia="Calibri" w:hAnsi="Times New Roman" w:cs="Times New Roman"/>
          <w:b/>
          <w:sz w:val="28"/>
          <w:szCs w:val="28"/>
          <w:lang w:val="kk-KZ"/>
        </w:rPr>
        <w:t>полиэлектролиттердің</w:t>
      </w:r>
      <w:r w:rsidR="00E90D9E" w:rsidRPr="006F5354">
        <w:rPr>
          <w:rFonts w:ascii="Times New Roman" w:hAnsi="Times New Roman" w:cs="Times New Roman"/>
          <w:b/>
          <w:sz w:val="28"/>
          <w:szCs w:val="28"/>
          <w:lang w:val="kk-KZ"/>
        </w:rPr>
        <w:t xml:space="preserve"> ИҚ-сп</w:t>
      </w:r>
      <w:r w:rsidR="00EF4B7D" w:rsidRPr="006F5354">
        <w:rPr>
          <w:rFonts w:ascii="Times New Roman" w:hAnsi="Times New Roman" w:cs="Times New Roman"/>
          <w:b/>
          <w:sz w:val="28"/>
          <w:szCs w:val="28"/>
          <w:lang w:val="kk-KZ"/>
        </w:rPr>
        <w:t>ектроскопия</w:t>
      </w:r>
      <w:r w:rsidR="00DF26E8" w:rsidRPr="006F5354">
        <w:rPr>
          <w:rFonts w:ascii="Times New Roman" w:hAnsi="Times New Roman" w:cs="Times New Roman"/>
          <w:b/>
          <w:sz w:val="28"/>
          <w:szCs w:val="28"/>
          <w:lang w:val="kk-KZ"/>
        </w:rPr>
        <w:t>лық</w:t>
      </w:r>
      <w:r w:rsidR="00EF4B7D" w:rsidRPr="006F5354">
        <w:rPr>
          <w:rFonts w:ascii="Times New Roman" w:hAnsi="Times New Roman" w:cs="Times New Roman"/>
          <w:b/>
          <w:sz w:val="28"/>
          <w:szCs w:val="28"/>
          <w:lang w:val="kk-KZ"/>
        </w:rPr>
        <w:t xml:space="preserve">, элементтік анализ </w:t>
      </w:r>
      <w:r w:rsidR="00E90D9E" w:rsidRPr="006F5354">
        <w:rPr>
          <w:rFonts w:ascii="Times New Roman" w:hAnsi="Times New Roman" w:cs="Times New Roman"/>
          <w:b/>
          <w:sz w:val="28"/>
          <w:szCs w:val="28"/>
          <w:lang w:val="kk-KZ"/>
        </w:rPr>
        <w:t>әдісімен зерттеу</w:t>
      </w:r>
    </w:p>
    <w:p w:rsidR="006F5354" w:rsidRPr="006F5354" w:rsidRDefault="006F5354" w:rsidP="00616705">
      <w:pPr>
        <w:spacing w:after="0" w:line="240" w:lineRule="auto"/>
        <w:ind w:firstLine="709"/>
        <w:contextualSpacing/>
        <w:jc w:val="both"/>
        <w:rPr>
          <w:rFonts w:ascii="Times New Roman" w:hAnsi="Times New Roman" w:cs="Times New Roman"/>
          <w:b/>
          <w:sz w:val="28"/>
          <w:szCs w:val="28"/>
          <w:lang w:val="kk-KZ"/>
        </w:rPr>
      </w:pPr>
    </w:p>
    <w:p w:rsidR="0053359F" w:rsidRPr="0053359F" w:rsidRDefault="0053359F" w:rsidP="00630392">
      <w:pPr>
        <w:spacing w:after="0" w:line="240" w:lineRule="auto"/>
        <w:ind w:firstLine="708"/>
        <w:jc w:val="both"/>
        <w:rPr>
          <w:rFonts w:ascii="Times New Roman" w:hAnsi="Times New Roman" w:cs="Times New Roman"/>
          <w:sz w:val="28"/>
          <w:szCs w:val="28"/>
          <w:lang w:val="kk-KZ"/>
        </w:rPr>
      </w:pPr>
      <w:r w:rsidRPr="0053359F">
        <w:rPr>
          <w:rFonts w:ascii="Times New Roman" w:hAnsi="Times New Roman" w:cs="Times New Roman"/>
          <w:sz w:val="28"/>
          <w:szCs w:val="28"/>
          <w:lang w:val="kk-KZ"/>
        </w:rPr>
        <w:t xml:space="preserve">3.3.1 </w:t>
      </w:r>
      <w:r w:rsidR="00693391">
        <w:rPr>
          <w:rFonts w:ascii="Times New Roman" w:hAnsi="Times New Roman" w:cs="Times New Roman"/>
          <w:sz w:val="28"/>
          <w:szCs w:val="28"/>
          <w:lang w:val="kk-KZ"/>
        </w:rPr>
        <w:t xml:space="preserve">Гранула түріндегі және </w:t>
      </w:r>
      <w:r w:rsidR="00C026DD">
        <w:rPr>
          <w:rFonts w:ascii="Times New Roman" w:hAnsi="Times New Roman" w:cs="Times New Roman"/>
          <w:sz w:val="28"/>
          <w:szCs w:val="28"/>
          <w:lang w:val="kk-KZ"/>
        </w:rPr>
        <w:t>8</w:t>
      </w:r>
      <w:r w:rsidR="00693391" w:rsidRPr="00993C21">
        <w:rPr>
          <w:rFonts w:ascii="Times New Roman" w:eastAsia="Times New Roman" w:hAnsi="Times New Roman" w:cs="Times New Roman"/>
          <w:sz w:val="28"/>
          <w:szCs w:val="28"/>
          <w:lang w:val="kk-KZ"/>
        </w:rPr>
        <w:t>%</w:t>
      </w:r>
      <w:r w:rsidR="00693391">
        <w:rPr>
          <w:rFonts w:ascii="Times New Roman" w:eastAsia="Times New Roman" w:hAnsi="Times New Roman" w:cs="Times New Roman"/>
          <w:sz w:val="28"/>
          <w:szCs w:val="28"/>
          <w:lang w:val="kk-KZ"/>
        </w:rPr>
        <w:t xml:space="preserve"> сулы ертіндісінен </w:t>
      </w:r>
      <w:r w:rsidR="00693391">
        <w:rPr>
          <w:rFonts w:ascii="Times New Roman" w:eastAsia="Calibri" w:hAnsi="Times New Roman" w:cs="Times New Roman"/>
          <w:bCs/>
          <w:sz w:val="28"/>
          <w:szCs w:val="28"/>
          <w:lang w:val="kk-KZ"/>
        </w:rPr>
        <w:t>дайындалған</w:t>
      </w:r>
      <w:r w:rsidRPr="0053359F">
        <w:rPr>
          <w:rFonts w:ascii="Times New Roman" w:hAnsi="Times New Roman" w:cs="Times New Roman"/>
          <w:sz w:val="28"/>
          <w:szCs w:val="28"/>
          <w:lang w:val="kk-KZ"/>
        </w:rPr>
        <w:t xml:space="preserve"> полиакриламидтің </w:t>
      </w:r>
      <w:r w:rsidRPr="0053359F">
        <w:rPr>
          <w:rFonts w:ascii="Times New Roman" w:eastAsia="Calibri" w:hAnsi="Times New Roman" w:cs="Times New Roman"/>
          <w:bCs/>
          <w:sz w:val="28"/>
          <w:szCs w:val="28"/>
          <w:lang w:val="kk-KZ"/>
        </w:rPr>
        <w:t>ИҚ-спектроскопиясы</w:t>
      </w:r>
      <w:r w:rsidR="00123073">
        <w:rPr>
          <w:rFonts w:ascii="Times New Roman" w:eastAsia="Calibri" w:hAnsi="Times New Roman" w:cs="Times New Roman"/>
          <w:bCs/>
          <w:sz w:val="28"/>
          <w:szCs w:val="28"/>
          <w:lang w:val="kk-KZ"/>
        </w:rPr>
        <w:t>,</w:t>
      </w:r>
      <w:r w:rsidR="00DC067F">
        <w:rPr>
          <w:rFonts w:ascii="Times New Roman" w:eastAsia="Calibri" w:hAnsi="Times New Roman" w:cs="Times New Roman"/>
          <w:bCs/>
          <w:sz w:val="28"/>
          <w:szCs w:val="28"/>
          <w:lang w:val="kk-KZ"/>
        </w:rPr>
        <w:t xml:space="preserve"> </w:t>
      </w:r>
      <w:r w:rsidR="006F5354">
        <w:rPr>
          <w:rFonts w:ascii="Times New Roman" w:eastAsia="Calibri" w:hAnsi="Times New Roman" w:cs="Times New Roman"/>
          <w:bCs/>
          <w:sz w:val="28"/>
          <w:szCs w:val="28"/>
          <w:lang w:val="kk-KZ"/>
        </w:rPr>
        <w:t>элементтік және</w:t>
      </w:r>
      <w:r w:rsidR="00DC067F">
        <w:rPr>
          <w:rFonts w:ascii="Times New Roman" w:eastAsia="Calibri" w:hAnsi="Times New Roman" w:cs="Times New Roman"/>
          <w:bCs/>
          <w:sz w:val="28"/>
          <w:szCs w:val="28"/>
          <w:lang w:val="kk-KZ"/>
        </w:rPr>
        <w:t xml:space="preserve"> </w:t>
      </w:r>
      <w:r w:rsidR="00693391">
        <w:rPr>
          <w:rFonts w:ascii="Times New Roman" w:eastAsia="Calibri" w:hAnsi="Times New Roman" w:cs="Times New Roman"/>
          <w:bCs/>
          <w:sz w:val="28"/>
          <w:szCs w:val="28"/>
          <w:lang w:val="kk-KZ"/>
        </w:rPr>
        <w:t>микро</w:t>
      </w:r>
      <w:r>
        <w:rPr>
          <w:rFonts w:ascii="Times New Roman" w:eastAsia="Calibri" w:hAnsi="Times New Roman" w:cs="Times New Roman"/>
          <w:bCs/>
          <w:sz w:val="28"/>
          <w:szCs w:val="28"/>
          <w:lang w:val="kk-KZ"/>
        </w:rPr>
        <w:t>құрылым</w:t>
      </w:r>
      <w:r w:rsidR="006F5354">
        <w:rPr>
          <w:rFonts w:ascii="Times New Roman" w:eastAsia="Calibri" w:hAnsi="Times New Roman" w:cs="Times New Roman"/>
          <w:bCs/>
          <w:sz w:val="28"/>
          <w:szCs w:val="28"/>
          <w:lang w:val="kk-KZ"/>
        </w:rPr>
        <w:t>ы</w:t>
      </w:r>
      <w:r w:rsidR="00A5632F">
        <w:rPr>
          <w:rFonts w:ascii="Times New Roman" w:eastAsia="Calibri" w:hAnsi="Times New Roman" w:cs="Times New Roman"/>
          <w:bCs/>
          <w:sz w:val="28"/>
          <w:szCs w:val="28"/>
          <w:lang w:val="kk-KZ"/>
        </w:rPr>
        <w:t>.</w:t>
      </w:r>
    </w:p>
    <w:p w:rsidR="00630392" w:rsidRDefault="00630392" w:rsidP="00630392">
      <w:pPr>
        <w:spacing w:after="0" w:line="240" w:lineRule="auto"/>
        <w:ind w:firstLine="708"/>
        <w:jc w:val="both"/>
        <w:rPr>
          <w:rFonts w:ascii="Times New Roman" w:hAnsi="Times New Roman" w:cs="Times New Roman"/>
          <w:sz w:val="28"/>
          <w:szCs w:val="28"/>
          <w:lang w:val="kk-KZ"/>
        </w:rPr>
      </w:pPr>
      <w:r w:rsidRPr="00630392">
        <w:rPr>
          <w:rFonts w:ascii="Times New Roman" w:hAnsi="Times New Roman" w:cs="Times New Roman"/>
          <w:sz w:val="28"/>
          <w:szCs w:val="28"/>
          <w:lang w:val="kk-KZ"/>
        </w:rPr>
        <w:t>Қазіргі уақытта мол</w:t>
      </w:r>
      <w:r>
        <w:rPr>
          <w:rFonts w:ascii="Times New Roman" w:hAnsi="Times New Roman" w:cs="Times New Roman"/>
          <w:sz w:val="28"/>
          <w:szCs w:val="28"/>
          <w:lang w:val="kk-KZ"/>
        </w:rPr>
        <w:t>екулалардың ИҚ спектрлері: қосылыстарды анықтау үшін,</w:t>
      </w:r>
      <w:r w:rsidRPr="00630392">
        <w:rPr>
          <w:rFonts w:ascii="Times New Roman" w:hAnsi="Times New Roman" w:cs="Times New Roman"/>
          <w:sz w:val="28"/>
          <w:szCs w:val="28"/>
          <w:lang w:val="kk-KZ"/>
        </w:rPr>
        <w:t xml:space="preserve"> сандық талдау үшін, құрылымдық</w:t>
      </w:r>
      <w:r>
        <w:rPr>
          <w:rFonts w:ascii="Times New Roman" w:hAnsi="Times New Roman" w:cs="Times New Roman"/>
          <w:sz w:val="28"/>
          <w:szCs w:val="28"/>
          <w:lang w:val="kk-KZ"/>
        </w:rPr>
        <w:t>-топтық талдау үшін,</w:t>
      </w:r>
      <w:r w:rsidRPr="00630392">
        <w:rPr>
          <w:rFonts w:ascii="Times New Roman" w:hAnsi="Times New Roman" w:cs="Times New Roman"/>
          <w:sz w:val="28"/>
          <w:szCs w:val="28"/>
          <w:lang w:val="kk-KZ"/>
        </w:rPr>
        <w:t xml:space="preserve"> молекулаішілік және молекулааралық өзара әрекеттесулерді зерттеу үшін</w:t>
      </w:r>
      <w:r>
        <w:rPr>
          <w:rFonts w:ascii="Times New Roman" w:hAnsi="Times New Roman" w:cs="Times New Roman"/>
          <w:sz w:val="28"/>
          <w:szCs w:val="28"/>
          <w:lang w:val="kk-KZ"/>
        </w:rPr>
        <w:t xml:space="preserve"> кеңінен қолданылады</w:t>
      </w:r>
      <w:r w:rsidR="00A62953">
        <w:rPr>
          <w:rFonts w:ascii="Times New Roman" w:hAnsi="Times New Roman" w:cs="Times New Roman"/>
          <w:sz w:val="28"/>
          <w:szCs w:val="28"/>
          <w:lang w:val="kk-KZ"/>
        </w:rPr>
        <w:t xml:space="preserve"> </w:t>
      </w:r>
      <w:r w:rsidR="00F936A9" w:rsidRPr="00F936A9">
        <w:rPr>
          <w:rFonts w:ascii="Times New Roman" w:hAnsi="Times New Roman" w:cs="Times New Roman"/>
          <w:sz w:val="28"/>
          <w:szCs w:val="28"/>
          <w:lang w:val="kk-KZ"/>
        </w:rPr>
        <w:t>[189</w:t>
      </w:r>
      <w:r w:rsidR="00764154">
        <w:rPr>
          <w:rFonts w:ascii="Times New Roman" w:hAnsi="Times New Roman" w:cs="Times New Roman"/>
          <w:sz w:val="28"/>
          <w:szCs w:val="28"/>
          <w:lang w:val="kk-KZ"/>
        </w:rPr>
        <w:t>, 190</w:t>
      </w:r>
      <w:r w:rsidR="00F936A9" w:rsidRPr="00F936A9">
        <w:rPr>
          <w:rFonts w:ascii="Times New Roman" w:hAnsi="Times New Roman" w:cs="Times New Roman"/>
          <w:sz w:val="28"/>
          <w:szCs w:val="28"/>
          <w:lang w:val="kk-KZ"/>
        </w:rPr>
        <w:t>]</w:t>
      </w:r>
      <w:r w:rsidRPr="00630392">
        <w:rPr>
          <w:rFonts w:ascii="Times New Roman" w:hAnsi="Times New Roman" w:cs="Times New Roman"/>
          <w:sz w:val="28"/>
          <w:szCs w:val="28"/>
          <w:lang w:val="kk-KZ"/>
        </w:rPr>
        <w:t>.</w:t>
      </w:r>
    </w:p>
    <w:p w:rsidR="00F936A9" w:rsidRDefault="000A55F2" w:rsidP="00F936A9">
      <w:pPr>
        <w:pStyle w:val="af2"/>
        <w:spacing w:after="0" w:line="240" w:lineRule="auto"/>
        <w:ind w:left="0" w:firstLine="709"/>
        <w:contextualSpacing/>
        <w:jc w:val="both"/>
        <w:rPr>
          <w:rFonts w:ascii="Times New Roman" w:hAnsi="Times New Roman" w:cs="Times New Roman"/>
          <w:sz w:val="28"/>
          <w:szCs w:val="28"/>
          <w:lang w:val="kk-KZ"/>
        </w:rPr>
      </w:pPr>
      <w:r w:rsidRPr="000A55F2">
        <w:rPr>
          <w:rFonts w:ascii="Times New Roman" w:hAnsi="Times New Roman" w:cs="Times New Roman"/>
          <w:sz w:val="28"/>
          <w:szCs w:val="28"/>
          <w:lang w:val="kk-KZ"/>
        </w:rPr>
        <w:t>Алынған композициялық полимерлердің құрылымын анықтау үшін,</w:t>
      </w:r>
      <w:r w:rsidR="00764154" w:rsidRPr="00764154">
        <w:rPr>
          <w:rFonts w:ascii="Times New Roman" w:hAnsi="Times New Roman" w:cs="Times New Roman"/>
          <w:sz w:val="28"/>
          <w:szCs w:val="28"/>
          <w:lang w:val="kk-KZ"/>
        </w:rPr>
        <w:t xml:space="preserve"> химиялық құрамын растау және функционалдық топтардың табиғатын анықтау үшін </w:t>
      </w:r>
      <w:r w:rsidR="00C026DD">
        <w:rPr>
          <w:rFonts w:ascii="Times New Roman" w:hAnsi="Times New Roman" w:cs="Times New Roman"/>
          <w:sz w:val="28"/>
          <w:szCs w:val="28"/>
          <w:lang w:val="kk-KZ"/>
        </w:rPr>
        <w:t>гранулалық</w:t>
      </w:r>
      <w:r w:rsidR="00764154" w:rsidRPr="00764154">
        <w:rPr>
          <w:rFonts w:ascii="Times New Roman" w:hAnsi="Times New Roman" w:cs="Times New Roman"/>
          <w:sz w:val="28"/>
          <w:szCs w:val="28"/>
          <w:lang w:val="kk-KZ"/>
        </w:rPr>
        <w:t xml:space="preserve"> полиакриламид ShimadzuYRPrestige-21 IR-Fourier спектрометрінде 400-400</w:t>
      </w:r>
      <w:r w:rsidR="00A62953">
        <w:rPr>
          <w:rFonts w:ascii="Times New Roman" w:hAnsi="Times New Roman" w:cs="Times New Roman"/>
          <w:sz w:val="28"/>
          <w:szCs w:val="28"/>
          <w:lang w:val="kk-KZ"/>
        </w:rPr>
        <w:t>0</w:t>
      </w:r>
      <w:r w:rsidR="00764154" w:rsidRPr="00764154">
        <w:rPr>
          <w:rFonts w:ascii="Times New Roman" w:hAnsi="Times New Roman" w:cs="Times New Roman"/>
          <w:sz w:val="28"/>
          <w:szCs w:val="28"/>
          <w:lang w:val="kk-KZ"/>
        </w:rPr>
        <w:t>см</w:t>
      </w:r>
      <w:r w:rsidR="00B42C5D">
        <w:rPr>
          <w:rFonts w:ascii="Times New Roman" w:hAnsi="Times New Roman" w:cs="Times New Roman"/>
          <w:sz w:val="28"/>
          <w:szCs w:val="28"/>
          <w:vertAlign w:val="superscript"/>
          <w:lang w:val="kk-KZ"/>
        </w:rPr>
        <w:t>-1</w:t>
      </w:r>
      <w:r w:rsidR="00764154" w:rsidRPr="00764154">
        <w:rPr>
          <w:rFonts w:ascii="Times New Roman" w:hAnsi="Times New Roman" w:cs="Times New Roman"/>
          <w:sz w:val="28"/>
          <w:szCs w:val="28"/>
          <w:lang w:val="kk-KZ"/>
        </w:rPr>
        <w:t xml:space="preserve"> кювет толқын ұзындығы диапазонында полимерлер мен гидрогельдердің инфрақызыл жұ</w:t>
      </w:r>
      <w:r w:rsidR="00764154">
        <w:rPr>
          <w:rFonts w:ascii="Times New Roman" w:hAnsi="Times New Roman" w:cs="Times New Roman"/>
          <w:sz w:val="28"/>
          <w:szCs w:val="28"/>
          <w:lang w:val="kk-KZ"/>
        </w:rPr>
        <w:t>тылу спектрлері алынады</w:t>
      </w:r>
      <w:r w:rsidR="00F936A9" w:rsidRPr="00D62691">
        <w:rPr>
          <w:rFonts w:ascii="Times New Roman" w:hAnsi="Times New Roman" w:cs="Times New Roman"/>
          <w:sz w:val="28"/>
          <w:szCs w:val="28"/>
          <w:lang w:val="kk-KZ"/>
        </w:rPr>
        <w:t xml:space="preserve">. </w:t>
      </w:r>
    </w:p>
    <w:p w:rsidR="00CF7DDA" w:rsidRPr="00D62691" w:rsidRDefault="00CF7DDA" w:rsidP="00F936A9">
      <w:pPr>
        <w:pStyle w:val="af2"/>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Полиакриламидтің құрамында жиі қоспалар болғандықтан және соңғы композициялық полимерлермен құрылымын салыстыру үшін  ИҚ-спектроскопиялық зерттеулер жүргізілді.  </w:t>
      </w:r>
    </w:p>
    <w:p w:rsidR="0070668C" w:rsidRPr="000100CB" w:rsidRDefault="00693391" w:rsidP="00F30D57">
      <w:pPr>
        <w:spacing w:after="0" w:line="240" w:lineRule="auto"/>
        <w:ind w:firstLine="709"/>
        <w:jc w:val="both"/>
        <w:rPr>
          <w:rFonts w:ascii="Times New Roman" w:eastAsia="Calibri" w:hAnsi="Times New Roman" w:cs="Times New Roman"/>
          <w:bCs/>
          <w:sz w:val="28"/>
          <w:szCs w:val="28"/>
          <w:lang w:val="kk-KZ"/>
        </w:rPr>
      </w:pPr>
      <w:r>
        <w:rPr>
          <w:rFonts w:ascii="Times New Roman" w:hAnsi="Times New Roman" w:cs="Times New Roman"/>
          <w:sz w:val="28"/>
          <w:szCs w:val="28"/>
          <w:lang w:val="kk-KZ"/>
        </w:rPr>
        <w:t xml:space="preserve">Гранула түріндегі және </w:t>
      </w:r>
      <w:r w:rsidR="00C026DD">
        <w:rPr>
          <w:rFonts w:ascii="Times New Roman" w:hAnsi="Times New Roman" w:cs="Times New Roman"/>
          <w:sz w:val="28"/>
          <w:szCs w:val="28"/>
          <w:lang w:val="kk-KZ"/>
        </w:rPr>
        <w:t>8</w:t>
      </w:r>
      <w:r w:rsidRPr="00993C21">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сулы ертіндісінен </w:t>
      </w:r>
      <w:r>
        <w:rPr>
          <w:rFonts w:ascii="Times New Roman" w:eastAsia="Calibri" w:hAnsi="Times New Roman" w:cs="Times New Roman"/>
          <w:bCs/>
          <w:sz w:val="28"/>
          <w:szCs w:val="28"/>
          <w:lang w:val="kk-KZ"/>
        </w:rPr>
        <w:t>дайындалған</w:t>
      </w:r>
      <w:r w:rsidRPr="0053359F">
        <w:rPr>
          <w:rFonts w:ascii="Times New Roman" w:hAnsi="Times New Roman" w:cs="Times New Roman"/>
          <w:sz w:val="28"/>
          <w:szCs w:val="28"/>
          <w:lang w:val="kk-KZ"/>
        </w:rPr>
        <w:t xml:space="preserve"> полиакриламидтің </w:t>
      </w:r>
      <w:r w:rsidR="00215452">
        <w:rPr>
          <w:rFonts w:ascii="Times New Roman" w:hAnsi="Times New Roman" w:cs="Times New Roman"/>
          <w:sz w:val="28"/>
          <w:szCs w:val="28"/>
          <w:lang w:val="kk-KZ"/>
        </w:rPr>
        <w:t>ИҚ-спектроскопиясы 19</w:t>
      </w:r>
      <w:r w:rsidR="00F936A9">
        <w:rPr>
          <w:rFonts w:ascii="Times New Roman" w:hAnsi="Times New Roman" w:cs="Times New Roman"/>
          <w:sz w:val="28"/>
          <w:szCs w:val="28"/>
          <w:lang w:val="kk-KZ"/>
        </w:rPr>
        <w:t>-</w:t>
      </w:r>
      <w:r w:rsidR="00F30D57" w:rsidRPr="00F30D57">
        <w:rPr>
          <w:rFonts w:ascii="Times New Roman" w:hAnsi="Times New Roman" w:cs="Times New Roman"/>
          <w:sz w:val="28"/>
          <w:szCs w:val="28"/>
          <w:lang w:val="kk-KZ"/>
        </w:rPr>
        <w:t>суретте келтірілген.</w:t>
      </w:r>
    </w:p>
    <w:p w:rsidR="0070668C" w:rsidRDefault="0070668C" w:rsidP="00616705">
      <w:pPr>
        <w:spacing w:after="0" w:line="240" w:lineRule="auto"/>
        <w:ind w:firstLine="709"/>
        <w:jc w:val="both"/>
        <w:rPr>
          <w:rFonts w:ascii="Times New Roman" w:eastAsia="Calibri" w:hAnsi="Times New Roman" w:cs="Times New Roman"/>
          <w:bCs/>
          <w:sz w:val="28"/>
          <w:szCs w:val="28"/>
          <w:lang w:val="kk-KZ"/>
        </w:rPr>
      </w:pPr>
    </w:p>
    <w:p w:rsidR="00A54E18" w:rsidRDefault="00A54E18" w:rsidP="00616705">
      <w:pPr>
        <w:spacing w:after="0" w:line="240" w:lineRule="auto"/>
        <w:ind w:firstLine="709"/>
        <w:jc w:val="both"/>
        <w:rPr>
          <w:rFonts w:ascii="Times New Roman" w:eastAsia="Calibri" w:hAnsi="Times New Roman" w:cs="Times New Roman"/>
          <w:bCs/>
          <w:sz w:val="28"/>
          <w:szCs w:val="28"/>
          <w:lang w:val="kk-KZ"/>
        </w:rPr>
      </w:pPr>
      <w:r w:rsidRPr="001737E1">
        <w:rPr>
          <w:rFonts w:ascii="Times New Roman" w:hAnsi="Times New Roman" w:cs="Times New Roman"/>
          <w:b/>
          <w:noProof/>
          <w:sz w:val="28"/>
          <w:szCs w:val="28"/>
        </w:rPr>
        <w:lastRenderedPageBreak/>
        <w:drawing>
          <wp:inline distT="0" distB="0" distL="0" distR="0" wp14:anchorId="249F796E" wp14:editId="1502367F">
            <wp:extent cx="5488975" cy="2446020"/>
            <wp:effectExtent l="0" t="0" r="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1"/>
                    <a:srcRect/>
                    <a:stretch>
                      <a:fillRect/>
                    </a:stretch>
                  </pic:blipFill>
                  <pic:spPr bwMode="auto">
                    <a:xfrm>
                      <a:off x="0" y="0"/>
                      <a:ext cx="5505563" cy="2453412"/>
                    </a:xfrm>
                    <a:prstGeom prst="rect">
                      <a:avLst/>
                    </a:prstGeom>
                    <a:noFill/>
                    <a:ln w="9525">
                      <a:noFill/>
                      <a:miter lim="800000"/>
                      <a:headEnd/>
                      <a:tailEnd/>
                    </a:ln>
                  </pic:spPr>
                </pic:pic>
              </a:graphicData>
            </a:graphic>
          </wp:inline>
        </w:drawing>
      </w:r>
    </w:p>
    <w:p w:rsidR="00A54E18" w:rsidRDefault="00A54E18" w:rsidP="00693391">
      <w:pPr>
        <w:spacing w:after="0" w:line="240" w:lineRule="auto"/>
        <w:jc w:val="both"/>
        <w:rPr>
          <w:rFonts w:ascii="Times New Roman" w:eastAsia="Calibri" w:hAnsi="Times New Roman" w:cs="Times New Roman"/>
          <w:bCs/>
          <w:sz w:val="28"/>
          <w:szCs w:val="28"/>
          <w:lang w:val="kk-KZ"/>
        </w:rPr>
      </w:pPr>
    </w:p>
    <w:p w:rsidR="00A54E18" w:rsidRDefault="00A54E18" w:rsidP="00A5632F">
      <w:pPr>
        <w:spacing w:after="0" w:line="240" w:lineRule="auto"/>
        <w:ind w:firstLine="709"/>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а) гранула түріндегі полиакриламид</w:t>
      </w:r>
      <w:r w:rsidR="00C026DD">
        <w:rPr>
          <w:rFonts w:ascii="Times New Roman" w:eastAsia="Calibri" w:hAnsi="Times New Roman" w:cs="Times New Roman"/>
          <w:bCs/>
          <w:sz w:val="28"/>
          <w:szCs w:val="28"/>
          <w:lang w:val="kk-KZ"/>
        </w:rPr>
        <w:t>тің</w:t>
      </w:r>
      <w:r>
        <w:rPr>
          <w:rFonts w:ascii="Times New Roman" w:eastAsia="Calibri" w:hAnsi="Times New Roman" w:cs="Times New Roman"/>
          <w:bCs/>
          <w:sz w:val="28"/>
          <w:szCs w:val="28"/>
          <w:lang w:val="kk-KZ"/>
        </w:rPr>
        <w:t xml:space="preserve"> ИК-спектрі</w:t>
      </w:r>
    </w:p>
    <w:p w:rsidR="00A54E18" w:rsidRPr="000100CB" w:rsidRDefault="00A54E18" w:rsidP="00A5632F">
      <w:pPr>
        <w:spacing w:after="0" w:line="240" w:lineRule="auto"/>
        <w:jc w:val="both"/>
        <w:rPr>
          <w:rFonts w:ascii="Times New Roman" w:eastAsia="Calibri" w:hAnsi="Times New Roman" w:cs="Times New Roman"/>
          <w:bCs/>
          <w:sz w:val="28"/>
          <w:szCs w:val="28"/>
          <w:lang w:val="kk-KZ"/>
        </w:rPr>
      </w:pPr>
    </w:p>
    <w:p w:rsidR="00D62691" w:rsidRDefault="0020134D" w:rsidP="00616705">
      <w:pPr>
        <w:spacing w:after="0" w:line="240" w:lineRule="auto"/>
        <w:ind w:firstLine="709"/>
        <w:jc w:val="both"/>
        <w:rPr>
          <w:rFonts w:ascii="Times New Roman" w:eastAsia="Calibri" w:hAnsi="Times New Roman" w:cs="Times New Roman"/>
          <w:bCs/>
          <w:sz w:val="16"/>
          <w:szCs w:val="16"/>
          <w:lang w:val="kk-KZ"/>
        </w:rPr>
      </w:pPr>
      <w:r>
        <w:rPr>
          <w:rFonts w:ascii="Times New Roman" w:hAnsi="Times New Roman" w:cs="Times New Roman"/>
          <w:noProof/>
          <w:sz w:val="28"/>
          <w:szCs w:val="28"/>
        </w:rPr>
        <w:drawing>
          <wp:inline distT="0" distB="0" distL="0" distR="0">
            <wp:extent cx="5676900" cy="34321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5683398" cy="3436104"/>
                    </a:xfrm>
                    <a:prstGeom prst="rect">
                      <a:avLst/>
                    </a:prstGeom>
                    <a:noFill/>
                    <a:ln w="9525">
                      <a:noFill/>
                      <a:miter lim="800000"/>
                      <a:headEnd/>
                      <a:tailEnd/>
                    </a:ln>
                  </pic:spPr>
                </pic:pic>
              </a:graphicData>
            </a:graphic>
          </wp:inline>
        </w:drawing>
      </w:r>
    </w:p>
    <w:p w:rsidR="00A54E18" w:rsidRDefault="00A54E18" w:rsidP="00A5632F">
      <w:pPr>
        <w:spacing w:after="0" w:line="240" w:lineRule="auto"/>
        <w:ind w:firstLine="709"/>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б) 8</w:t>
      </w:r>
      <w:r w:rsidRPr="00993C21">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00693391">
        <w:rPr>
          <w:rFonts w:ascii="Times New Roman" w:eastAsia="Times New Roman" w:hAnsi="Times New Roman" w:cs="Times New Roman"/>
          <w:sz w:val="28"/>
          <w:szCs w:val="28"/>
          <w:lang w:val="kk-KZ"/>
        </w:rPr>
        <w:t xml:space="preserve">сулы ертіндісінен </w:t>
      </w:r>
      <w:r>
        <w:rPr>
          <w:rFonts w:ascii="Times New Roman" w:eastAsia="Calibri" w:hAnsi="Times New Roman" w:cs="Times New Roman"/>
          <w:bCs/>
          <w:sz w:val="28"/>
          <w:szCs w:val="28"/>
          <w:lang w:val="kk-KZ"/>
        </w:rPr>
        <w:t xml:space="preserve">дайындалған </w:t>
      </w:r>
      <w:r w:rsidR="00C026DD">
        <w:rPr>
          <w:rFonts w:ascii="Times New Roman" w:eastAsia="Calibri" w:hAnsi="Times New Roman" w:cs="Times New Roman"/>
          <w:bCs/>
          <w:sz w:val="28"/>
          <w:szCs w:val="28"/>
          <w:lang w:val="kk-KZ"/>
        </w:rPr>
        <w:t>полиакриламидтің</w:t>
      </w:r>
      <w:r w:rsidR="00693391">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ИК-спектрі</w:t>
      </w:r>
    </w:p>
    <w:p w:rsidR="00D62691" w:rsidRDefault="00D62691" w:rsidP="00616705">
      <w:pPr>
        <w:spacing w:after="0" w:line="240" w:lineRule="auto"/>
        <w:ind w:firstLine="709"/>
        <w:jc w:val="both"/>
        <w:rPr>
          <w:rFonts w:ascii="Times New Roman" w:eastAsia="Calibri" w:hAnsi="Times New Roman" w:cs="Times New Roman"/>
          <w:bCs/>
          <w:sz w:val="16"/>
          <w:szCs w:val="16"/>
          <w:lang w:val="kk-KZ"/>
        </w:rPr>
      </w:pPr>
    </w:p>
    <w:p w:rsidR="0070668C" w:rsidRDefault="0070668C" w:rsidP="00616705">
      <w:pPr>
        <w:spacing w:after="0" w:line="240" w:lineRule="auto"/>
        <w:ind w:firstLine="709"/>
        <w:jc w:val="center"/>
        <w:rPr>
          <w:rFonts w:ascii="Times New Roman" w:eastAsia="Calibri" w:hAnsi="Times New Roman" w:cs="Times New Roman"/>
          <w:bCs/>
          <w:sz w:val="28"/>
          <w:szCs w:val="28"/>
          <w:lang w:val="kk-KZ"/>
        </w:rPr>
      </w:pPr>
      <w:r w:rsidRPr="003B706E">
        <w:rPr>
          <w:rFonts w:ascii="Times New Roman" w:eastAsia="Calibri" w:hAnsi="Times New Roman" w:cs="Times New Roman"/>
          <w:bCs/>
          <w:sz w:val="28"/>
          <w:szCs w:val="28"/>
          <w:lang w:val="kk-KZ"/>
        </w:rPr>
        <w:t xml:space="preserve">Сурет </w:t>
      </w:r>
      <w:r w:rsidR="00215452">
        <w:rPr>
          <w:rFonts w:ascii="Times New Roman" w:eastAsia="Calibri" w:hAnsi="Times New Roman" w:cs="Times New Roman"/>
          <w:bCs/>
          <w:sz w:val="28"/>
          <w:szCs w:val="28"/>
          <w:lang w:val="kk-KZ"/>
        </w:rPr>
        <w:t>19</w:t>
      </w:r>
      <w:r w:rsidR="00AC630A">
        <w:rPr>
          <w:rFonts w:ascii="Times New Roman" w:eastAsia="Calibri" w:hAnsi="Times New Roman" w:cs="Times New Roman"/>
          <w:bCs/>
          <w:sz w:val="28"/>
          <w:szCs w:val="28"/>
          <w:lang w:val="kk-KZ"/>
        </w:rPr>
        <w:t xml:space="preserve"> </w:t>
      </w:r>
      <w:r w:rsidR="003B706E">
        <w:rPr>
          <w:rFonts w:ascii="Times New Roman" w:eastAsia="Calibri" w:hAnsi="Times New Roman" w:cs="Times New Roman"/>
          <w:bCs/>
          <w:sz w:val="28"/>
          <w:szCs w:val="28"/>
          <w:lang w:val="kk-KZ"/>
        </w:rPr>
        <w:t>–</w:t>
      </w:r>
      <w:r w:rsidRPr="000100CB">
        <w:rPr>
          <w:rFonts w:ascii="Times New Roman" w:eastAsia="Calibri" w:hAnsi="Times New Roman" w:cs="Times New Roman"/>
          <w:bCs/>
          <w:sz w:val="28"/>
          <w:szCs w:val="28"/>
          <w:lang w:val="kk-KZ"/>
        </w:rPr>
        <w:t xml:space="preserve"> </w:t>
      </w:r>
      <w:r w:rsidR="00693391">
        <w:rPr>
          <w:rFonts w:ascii="Times New Roman" w:eastAsia="Calibri" w:hAnsi="Times New Roman" w:cs="Times New Roman"/>
          <w:bCs/>
          <w:sz w:val="28"/>
          <w:szCs w:val="28"/>
          <w:lang w:val="kk-KZ"/>
        </w:rPr>
        <w:t>Гранула түріндегі және 8</w:t>
      </w:r>
      <w:r w:rsidR="00693391" w:rsidRPr="00993C21">
        <w:rPr>
          <w:rFonts w:ascii="Times New Roman" w:eastAsia="Times New Roman" w:hAnsi="Times New Roman" w:cs="Times New Roman"/>
          <w:sz w:val="28"/>
          <w:szCs w:val="28"/>
          <w:lang w:val="kk-KZ"/>
        </w:rPr>
        <w:t>%</w:t>
      </w:r>
      <w:r w:rsidR="00693391">
        <w:rPr>
          <w:rFonts w:ascii="Times New Roman" w:eastAsia="Times New Roman" w:hAnsi="Times New Roman" w:cs="Times New Roman"/>
          <w:sz w:val="28"/>
          <w:szCs w:val="28"/>
          <w:lang w:val="kk-KZ"/>
        </w:rPr>
        <w:t xml:space="preserve"> сулы ертіндісінен дайындалған</w:t>
      </w:r>
      <w:r w:rsidR="00693391">
        <w:rPr>
          <w:rFonts w:ascii="Times New Roman" w:eastAsia="Calibri" w:hAnsi="Times New Roman" w:cs="Times New Roman"/>
          <w:bCs/>
          <w:sz w:val="28"/>
          <w:szCs w:val="28"/>
          <w:lang w:val="kk-KZ"/>
        </w:rPr>
        <w:t xml:space="preserve"> п</w:t>
      </w:r>
      <w:r w:rsidR="00693391" w:rsidRPr="000100CB">
        <w:rPr>
          <w:rFonts w:ascii="Times New Roman" w:eastAsia="Calibri" w:hAnsi="Times New Roman" w:cs="Times New Roman"/>
          <w:bCs/>
          <w:sz w:val="28"/>
          <w:szCs w:val="28"/>
          <w:lang w:val="kk-KZ"/>
        </w:rPr>
        <w:t>олиакриламидтің</w:t>
      </w:r>
      <w:r w:rsidR="00693391">
        <w:rPr>
          <w:rFonts w:ascii="Times New Roman" w:eastAsia="Calibri" w:hAnsi="Times New Roman" w:cs="Times New Roman"/>
          <w:bCs/>
          <w:sz w:val="28"/>
          <w:szCs w:val="28"/>
          <w:lang w:val="kk-KZ"/>
        </w:rPr>
        <w:t xml:space="preserve"> </w:t>
      </w:r>
      <w:r w:rsidR="006D0901">
        <w:rPr>
          <w:rFonts w:ascii="Times New Roman" w:eastAsia="Calibri" w:hAnsi="Times New Roman" w:cs="Times New Roman"/>
          <w:bCs/>
          <w:sz w:val="28"/>
          <w:szCs w:val="28"/>
          <w:lang w:val="kk-KZ"/>
        </w:rPr>
        <w:t>ИҚ-спектроскопиясы</w:t>
      </w:r>
    </w:p>
    <w:p w:rsidR="00F0175C" w:rsidRPr="0020134D" w:rsidRDefault="00F0175C" w:rsidP="00616705">
      <w:pPr>
        <w:spacing w:after="0" w:line="240" w:lineRule="auto"/>
        <w:ind w:firstLine="709"/>
        <w:jc w:val="center"/>
        <w:rPr>
          <w:rFonts w:ascii="Times New Roman" w:eastAsia="Calibri" w:hAnsi="Times New Roman" w:cs="Times New Roman"/>
          <w:bCs/>
          <w:sz w:val="28"/>
          <w:szCs w:val="28"/>
          <w:lang w:val="kk-KZ"/>
        </w:rPr>
      </w:pPr>
    </w:p>
    <w:p w:rsidR="0003396B" w:rsidRPr="0003396B" w:rsidRDefault="00215452" w:rsidP="00A5632F">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19</w:t>
      </w:r>
      <w:r w:rsidR="00EA419D">
        <w:rPr>
          <w:rFonts w:ascii="Times New Roman" w:eastAsia="Times New Roman" w:hAnsi="Times New Roman" w:cs="Times New Roman"/>
          <w:bCs/>
          <w:sz w:val="28"/>
          <w:szCs w:val="28"/>
          <w:lang w:val="kk-KZ"/>
        </w:rPr>
        <w:t>-</w:t>
      </w:r>
      <w:r w:rsidR="005804ED">
        <w:rPr>
          <w:rFonts w:ascii="Times New Roman" w:eastAsia="Times New Roman" w:hAnsi="Times New Roman" w:cs="Times New Roman"/>
          <w:bCs/>
          <w:sz w:val="28"/>
          <w:szCs w:val="28"/>
          <w:lang w:val="kk-KZ"/>
        </w:rPr>
        <w:t xml:space="preserve">суретте </w:t>
      </w:r>
      <w:r w:rsidR="00E2282D">
        <w:rPr>
          <w:rFonts w:ascii="Times New Roman" w:eastAsia="Times New Roman" w:hAnsi="Times New Roman" w:cs="Times New Roman"/>
          <w:bCs/>
          <w:sz w:val="28"/>
          <w:szCs w:val="28"/>
          <w:lang w:val="kk-KZ"/>
        </w:rPr>
        <w:t xml:space="preserve">гранула және </w:t>
      </w:r>
      <w:r w:rsidR="00F66E7E">
        <w:rPr>
          <w:rFonts w:ascii="Times New Roman" w:eastAsia="Calibri" w:hAnsi="Times New Roman" w:cs="Times New Roman"/>
          <w:bCs/>
          <w:sz w:val="28"/>
          <w:szCs w:val="28"/>
          <w:lang w:val="kk-KZ"/>
        </w:rPr>
        <w:t>8</w:t>
      </w:r>
      <w:r w:rsidR="00F66E7E" w:rsidRPr="00993C21">
        <w:rPr>
          <w:rFonts w:ascii="Times New Roman" w:eastAsia="Times New Roman" w:hAnsi="Times New Roman" w:cs="Times New Roman"/>
          <w:sz w:val="28"/>
          <w:szCs w:val="28"/>
          <w:lang w:val="kk-KZ"/>
        </w:rPr>
        <w:t>%</w:t>
      </w:r>
      <w:r w:rsidR="00F66E7E">
        <w:rPr>
          <w:rFonts w:ascii="Times New Roman" w:eastAsia="Times New Roman" w:hAnsi="Times New Roman" w:cs="Times New Roman"/>
          <w:sz w:val="28"/>
          <w:szCs w:val="28"/>
          <w:lang w:val="kk-KZ"/>
        </w:rPr>
        <w:t xml:space="preserve"> сулы ертіндісінен дайындалған</w:t>
      </w:r>
      <w:r w:rsidR="00F66E7E">
        <w:rPr>
          <w:rFonts w:ascii="Times New Roman" w:eastAsia="Calibri" w:hAnsi="Times New Roman" w:cs="Times New Roman"/>
          <w:bCs/>
          <w:sz w:val="28"/>
          <w:szCs w:val="28"/>
          <w:lang w:val="kk-KZ"/>
        </w:rPr>
        <w:t xml:space="preserve"> п</w:t>
      </w:r>
      <w:r w:rsidR="00F66E7E" w:rsidRPr="000100CB">
        <w:rPr>
          <w:rFonts w:ascii="Times New Roman" w:eastAsia="Calibri" w:hAnsi="Times New Roman" w:cs="Times New Roman"/>
          <w:bCs/>
          <w:sz w:val="28"/>
          <w:szCs w:val="28"/>
          <w:lang w:val="kk-KZ"/>
        </w:rPr>
        <w:t>олиакриламидтің</w:t>
      </w:r>
      <w:r w:rsidR="0003396B" w:rsidRPr="0003396B">
        <w:rPr>
          <w:rFonts w:ascii="Times New Roman" w:eastAsia="Times New Roman" w:hAnsi="Times New Roman" w:cs="Times New Roman"/>
          <w:bCs/>
          <w:sz w:val="28"/>
          <w:szCs w:val="28"/>
          <w:lang w:val="kk-KZ"/>
        </w:rPr>
        <w:t xml:space="preserve"> ИҚ-спектроскопиясы инт</w:t>
      </w:r>
      <w:r w:rsidR="00A62953">
        <w:rPr>
          <w:rFonts w:ascii="Times New Roman" w:eastAsia="Times New Roman" w:hAnsi="Times New Roman" w:cs="Times New Roman"/>
          <w:bCs/>
          <w:sz w:val="28"/>
          <w:szCs w:val="28"/>
          <w:lang w:val="kk-KZ"/>
        </w:rPr>
        <w:t>енсивті сіңіру жолағы 3641-3865</w:t>
      </w:r>
      <w:r w:rsidR="0003396B" w:rsidRPr="0003396B">
        <w:rPr>
          <w:rFonts w:ascii="Times New Roman" w:eastAsia="Times New Roman" w:hAnsi="Times New Roman" w:cs="Times New Roman"/>
          <w:bCs/>
          <w:sz w:val="28"/>
          <w:szCs w:val="28"/>
          <w:lang w:val="kk-KZ"/>
        </w:rPr>
        <w:t>см</w:t>
      </w:r>
      <w:r w:rsidR="0003396B" w:rsidRPr="0003396B">
        <w:rPr>
          <w:rFonts w:ascii="Times New Roman" w:eastAsia="Times New Roman" w:hAnsi="Times New Roman" w:cs="Times New Roman"/>
          <w:bCs/>
          <w:sz w:val="28"/>
          <w:szCs w:val="28"/>
          <w:vertAlign w:val="superscript"/>
          <w:lang w:val="kk-KZ"/>
        </w:rPr>
        <w:t>-1</w:t>
      </w:r>
      <w:r w:rsidR="0003396B" w:rsidRPr="0003396B">
        <w:rPr>
          <w:rFonts w:ascii="Times New Roman" w:eastAsia="Times New Roman" w:hAnsi="Times New Roman" w:cs="Times New Roman"/>
          <w:bCs/>
          <w:sz w:val="28"/>
          <w:szCs w:val="28"/>
          <w:lang w:val="kk-KZ"/>
        </w:rPr>
        <w:t xml:space="preserve"> ауытқуларында N–H валенттік тербелістеріне байланысты, бұл шыңдары амин тобының тербелістеріне жатады. Амин тобының тербелістері, симметриялы – </w:t>
      </w:r>
      <w:r w:rsidR="0003396B" w:rsidRPr="0046506D">
        <w:rPr>
          <w:rFonts w:ascii="Symbol" w:hAnsi="Symbol"/>
          <w:sz w:val="28"/>
          <w:szCs w:val="28"/>
          <w:lang w:val="kk-KZ"/>
        </w:rPr>
        <w:t></w:t>
      </w:r>
      <w:r w:rsidR="0003396B" w:rsidRPr="0046506D">
        <w:rPr>
          <w:rFonts w:ascii="Times New Roman" w:eastAsia="Times New Roman" w:hAnsi="Times New Roman" w:cs="Times New Roman"/>
          <w:bCs/>
          <w:sz w:val="28"/>
          <w:szCs w:val="28"/>
          <w:vertAlign w:val="subscript"/>
          <w:lang w:val="kk-KZ"/>
        </w:rPr>
        <w:t>s</w:t>
      </w:r>
      <w:r w:rsidR="00A62953">
        <w:rPr>
          <w:rFonts w:ascii="Times New Roman" w:eastAsia="Times New Roman" w:hAnsi="Times New Roman" w:cs="Times New Roman"/>
          <w:bCs/>
          <w:sz w:val="28"/>
          <w:szCs w:val="28"/>
          <w:lang w:val="kk-KZ"/>
        </w:rPr>
        <w:t>=3641</w:t>
      </w:r>
      <w:r w:rsidR="0003396B" w:rsidRPr="0003396B">
        <w:rPr>
          <w:rFonts w:ascii="Times New Roman" w:eastAsia="Times New Roman" w:hAnsi="Times New Roman" w:cs="Times New Roman"/>
          <w:bCs/>
          <w:sz w:val="28"/>
          <w:szCs w:val="28"/>
          <w:lang w:val="kk-KZ"/>
        </w:rPr>
        <w:t>см</w:t>
      </w:r>
      <w:r w:rsidR="0003396B" w:rsidRPr="0003396B">
        <w:rPr>
          <w:rFonts w:ascii="Times New Roman" w:eastAsia="Times New Roman" w:hAnsi="Times New Roman" w:cs="Times New Roman"/>
          <w:bCs/>
          <w:sz w:val="28"/>
          <w:szCs w:val="28"/>
          <w:vertAlign w:val="superscript"/>
          <w:lang w:val="kk-KZ"/>
        </w:rPr>
        <w:t>-1</w:t>
      </w:r>
      <w:r w:rsidR="0003396B" w:rsidRPr="0003396B">
        <w:rPr>
          <w:rFonts w:ascii="Times New Roman" w:eastAsia="Times New Roman" w:hAnsi="Times New Roman" w:cs="Times New Roman"/>
          <w:bCs/>
          <w:sz w:val="28"/>
          <w:szCs w:val="28"/>
          <w:lang w:val="kk-KZ"/>
        </w:rPr>
        <w:t xml:space="preserve">  және асимметриялық –</w:t>
      </w:r>
      <w:r w:rsidR="0003396B" w:rsidRPr="00E31612">
        <w:rPr>
          <w:rFonts w:ascii="Symbol" w:hAnsi="Symbol"/>
          <w:lang w:val="kk-KZ"/>
        </w:rPr>
        <w:t></w:t>
      </w:r>
      <w:r w:rsidR="0003396B" w:rsidRPr="009642B3">
        <w:rPr>
          <w:rFonts w:ascii="Times New Roman" w:eastAsia="Times New Roman" w:hAnsi="Times New Roman" w:cs="Times New Roman"/>
          <w:bCs/>
          <w:sz w:val="28"/>
          <w:szCs w:val="28"/>
          <w:vertAlign w:val="subscript"/>
          <w:lang w:val="kk-KZ"/>
        </w:rPr>
        <w:t>as</w:t>
      </w:r>
      <w:r w:rsidR="00FD2178">
        <w:rPr>
          <w:rFonts w:ascii="Times New Roman" w:eastAsia="Times New Roman" w:hAnsi="Times New Roman" w:cs="Times New Roman"/>
          <w:bCs/>
          <w:sz w:val="28"/>
          <w:szCs w:val="28"/>
          <w:lang w:val="kk-KZ"/>
        </w:rPr>
        <w:t>=</w:t>
      </w:r>
      <w:r w:rsidR="00A62953">
        <w:rPr>
          <w:rFonts w:ascii="Times New Roman" w:eastAsia="Times New Roman" w:hAnsi="Times New Roman" w:cs="Times New Roman"/>
          <w:bCs/>
          <w:sz w:val="28"/>
          <w:szCs w:val="28"/>
          <w:lang w:val="kk-KZ"/>
        </w:rPr>
        <w:t>3865</w:t>
      </w:r>
      <w:r w:rsidR="0003396B" w:rsidRPr="0003396B">
        <w:rPr>
          <w:rFonts w:ascii="Times New Roman" w:eastAsia="Times New Roman" w:hAnsi="Times New Roman" w:cs="Times New Roman"/>
          <w:bCs/>
          <w:sz w:val="28"/>
          <w:szCs w:val="28"/>
          <w:lang w:val="kk-KZ"/>
        </w:rPr>
        <w:t>см</w:t>
      </w:r>
      <w:r w:rsidR="0003396B" w:rsidRPr="0003396B">
        <w:rPr>
          <w:rFonts w:ascii="Times New Roman" w:eastAsia="Times New Roman" w:hAnsi="Times New Roman" w:cs="Times New Roman"/>
          <w:bCs/>
          <w:sz w:val="28"/>
          <w:szCs w:val="28"/>
          <w:vertAlign w:val="superscript"/>
          <w:lang w:val="kk-KZ"/>
        </w:rPr>
        <w:t>-1</w:t>
      </w:r>
      <w:r w:rsidR="00FD2178">
        <w:rPr>
          <w:rFonts w:ascii="Times New Roman" w:eastAsia="Times New Roman" w:hAnsi="Times New Roman" w:cs="Times New Roman"/>
          <w:bCs/>
          <w:sz w:val="28"/>
          <w:szCs w:val="28"/>
          <w:lang w:val="kk-KZ"/>
        </w:rPr>
        <w:t xml:space="preserve"> </w:t>
      </w:r>
      <w:r w:rsidR="0003396B" w:rsidRPr="0003396B">
        <w:rPr>
          <w:rFonts w:ascii="Times New Roman" w:eastAsia="Times New Roman" w:hAnsi="Times New Roman" w:cs="Times New Roman"/>
          <w:bCs/>
          <w:sz w:val="28"/>
          <w:szCs w:val="28"/>
          <w:lang w:val="kk-KZ"/>
        </w:rPr>
        <w:t xml:space="preserve">сіңіру жолақтарына сәйкес келеді. </w:t>
      </w:r>
    </w:p>
    <w:p w:rsidR="0003396B" w:rsidRPr="0003396B" w:rsidRDefault="00A62953" w:rsidP="0003396B">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Сіңіру жолағы 2920-2854</w:t>
      </w:r>
      <w:r w:rsidR="0003396B" w:rsidRPr="0003396B">
        <w:rPr>
          <w:rFonts w:ascii="Times New Roman" w:eastAsia="Times New Roman" w:hAnsi="Times New Roman" w:cs="Times New Roman"/>
          <w:bCs/>
          <w:sz w:val="28"/>
          <w:szCs w:val="28"/>
          <w:lang w:val="kk-KZ"/>
        </w:rPr>
        <w:t>см</w:t>
      </w:r>
      <w:r w:rsidR="0003396B" w:rsidRPr="00F30D57">
        <w:rPr>
          <w:rFonts w:ascii="Times New Roman" w:eastAsia="Times New Roman" w:hAnsi="Times New Roman" w:cs="Times New Roman"/>
          <w:bCs/>
          <w:sz w:val="28"/>
          <w:szCs w:val="28"/>
          <w:vertAlign w:val="superscript"/>
          <w:lang w:val="kk-KZ"/>
        </w:rPr>
        <w:t>-1</w:t>
      </w:r>
      <w:r w:rsidR="0003396B" w:rsidRPr="0003396B">
        <w:rPr>
          <w:rFonts w:ascii="Times New Roman" w:eastAsia="Times New Roman" w:hAnsi="Times New Roman" w:cs="Times New Roman"/>
          <w:bCs/>
          <w:sz w:val="28"/>
          <w:szCs w:val="28"/>
          <w:lang w:val="kk-KZ"/>
        </w:rPr>
        <w:t xml:space="preserve"> ауытқуларында C–H валенттік тербелістеріне байланысты, бұл шыңдары метил тобының тербелістеріне жатады. Метил </w:t>
      </w:r>
      <w:r w:rsidR="0003396B" w:rsidRPr="0003396B">
        <w:rPr>
          <w:rFonts w:ascii="Times New Roman" w:eastAsia="Times New Roman" w:hAnsi="Times New Roman" w:cs="Times New Roman"/>
          <w:bCs/>
          <w:sz w:val="28"/>
          <w:szCs w:val="28"/>
          <w:lang w:val="kk-KZ"/>
        </w:rPr>
        <w:lastRenderedPageBreak/>
        <w:t xml:space="preserve">тобының тербелістері, симметриялы – </w:t>
      </w:r>
      <w:r w:rsidR="0003396B" w:rsidRPr="0046506D">
        <w:rPr>
          <w:rFonts w:ascii="Symbol" w:hAnsi="Symbol"/>
          <w:sz w:val="28"/>
          <w:szCs w:val="28"/>
          <w:lang w:val="kk-KZ"/>
        </w:rPr>
        <w:t></w:t>
      </w:r>
      <w:r w:rsidR="0003396B" w:rsidRPr="0046506D">
        <w:rPr>
          <w:rFonts w:ascii="Times New Roman" w:eastAsia="Times New Roman" w:hAnsi="Times New Roman" w:cs="Times New Roman"/>
          <w:bCs/>
          <w:sz w:val="28"/>
          <w:szCs w:val="28"/>
          <w:vertAlign w:val="subscript"/>
          <w:lang w:val="kk-KZ"/>
        </w:rPr>
        <w:t>s</w:t>
      </w:r>
      <w:r>
        <w:rPr>
          <w:rFonts w:ascii="Times New Roman" w:eastAsia="Times New Roman" w:hAnsi="Times New Roman" w:cs="Times New Roman"/>
          <w:bCs/>
          <w:sz w:val="28"/>
          <w:szCs w:val="28"/>
          <w:lang w:val="kk-KZ"/>
        </w:rPr>
        <w:t xml:space="preserve"> =2920</w:t>
      </w:r>
      <w:r w:rsidR="0003396B" w:rsidRPr="0003396B">
        <w:rPr>
          <w:rFonts w:ascii="Times New Roman" w:eastAsia="Times New Roman" w:hAnsi="Times New Roman" w:cs="Times New Roman"/>
          <w:bCs/>
          <w:sz w:val="28"/>
          <w:szCs w:val="28"/>
          <w:lang w:val="kk-KZ"/>
        </w:rPr>
        <w:t>см</w:t>
      </w:r>
      <w:r w:rsidR="0003396B" w:rsidRPr="0003396B">
        <w:rPr>
          <w:rFonts w:ascii="Times New Roman" w:eastAsia="Times New Roman" w:hAnsi="Times New Roman" w:cs="Times New Roman"/>
          <w:bCs/>
          <w:sz w:val="28"/>
          <w:szCs w:val="28"/>
          <w:vertAlign w:val="superscript"/>
          <w:lang w:val="kk-KZ"/>
        </w:rPr>
        <w:t>-1</w:t>
      </w:r>
      <w:r w:rsidR="0003396B" w:rsidRPr="0003396B">
        <w:rPr>
          <w:rFonts w:ascii="Times New Roman" w:eastAsia="Times New Roman" w:hAnsi="Times New Roman" w:cs="Times New Roman"/>
          <w:bCs/>
          <w:sz w:val="28"/>
          <w:szCs w:val="28"/>
          <w:lang w:val="kk-KZ"/>
        </w:rPr>
        <w:t xml:space="preserve"> және асимметриялық – </w:t>
      </w:r>
      <w:r w:rsidR="0003396B" w:rsidRPr="0046506D">
        <w:rPr>
          <w:rFonts w:ascii="Symbol" w:hAnsi="Symbol"/>
          <w:sz w:val="28"/>
          <w:szCs w:val="28"/>
          <w:lang w:val="kk-KZ"/>
        </w:rPr>
        <w:t></w:t>
      </w:r>
      <w:r w:rsidR="0003396B" w:rsidRPr="0046506D">
        <w:rPr>
          <w:rFonts w:ascii="Times New Roman" w:eastAsia="Times New Roman" w:hAnsi="Times New Roman" w:cs="Times New Roman"/>
          <w:bCs/>
          <w:sz w:val="28"/>
          <w:szCs w:val="28"/>
          <w:vertAlign w:val="subscript"/>
          <w:lang w:val="kk-KZ"/>
        </w:rPr>
        <w:t>as</w:t>
      </w:r>
      <w:r>
        <w:rPr>
          <w:rFonts w:ascii="Times New Roman" w:eastAsia="Times New Roman" w:hAnsi="Times New Roman" w:cs="Times New Roman"/>
          <w:bCs/>
          <w:sz w:val="28"/>
          <w:szCs w:val="28"/>
          <w:lang w:val="kk-KZ"/>
        </w:rPr>
        <w:t>= 2854</w:t>
      </w:r>
      <w:r w:rsidR="0003396B" w:rsidRPr="0003396B">
        <w:rPr>
          <w:rFonts w:ascii="Times New Roman" w:eastAsia="Times New Roman" w:hAnsi="Times New Roman" w:cs="Times New Roman"/>
          <w:bCs/>
          <w:sz w:val="28"/>
          <w:szCs w:val="28"/>
          <w:lang w:val="kk-KZ"/>
        </w:rPr>
        <w:t>см</w:t>
      </w:r>
      <w:r w:rsidR="0003396B" w:rsidRPr="0003396B">
        <w:rPr>
          <w:rFonts w:ascii="Times New Roman" w:eastAsia="Times New Roman" w:hAnsi="Times New Roman" w:cs="Times New Roman"/>
          <w:bCs/>
          <w:sz w:val="28"/>
          <w:szCs w:val="28"/>
          <w:vertAlign w:val="superscript"/>
          <w:lang w:val="kk-KZ"/>
        </w:rPr>
        <w:t>-1</w:t>
      </w:r>
      <w:r w:rsidR="0003396B" w:rsidRPr="0003396B">
        <w:rPr>
          <w:rFonts w:ascii="Times New Roman" w:eastAsia="Times New Roman" w:hAnsi="Times New Roman" w:cs="Times New Roman"/>
          <w:bCs/>
          <w:sz w:val="28"/>
          <w:szCs w:val="28"/>
          <w:lang w:val="kk-KZ"/>
        </w:rPr>
        <w:t xml:space="preserve"> сіңіру жолақтарына сәйкес келеді. </w:t>
      </w:r>
    </w:p>
    <w:p w:rsidR="00E31612" w:rsidRDefault="0003396B" w:rsidP="0003396B">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Сіңіру жолағы 1446-1600</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ауытқуларында C–О валенттік тербелістеріне байланысты, бұл шыңдары карбонил тобының тербелістеріне жатады. Карбонил тобының тербелістері, симметриялы – </w:t>
      </w:r>
      <w:r w:rsidRPr="0046506D">
        <w:rPr>
          <w:rFonts w:ascii="Symbol" w:hAnsi="Symbol"/>
          <w:sz w:val="28"/>
          <w:szCs w:val="28"/>
          <w:lang w:val="kk-KZ"/>
        </w:rPr>
        <w:t></w:t>
      </w:r>
      <w:r w:rsidRPr="0046506D">
        <w:rPr>
          <w:rFonts w:ascii="Times New Roman" w:eastAsia="Times New Roman" w:hAnsi="Times New Roman" w:cs="Times New Roman"/>
          <w:bCs/>
          <w:sz w:val="28"/>
          <w:szCs w:val="28"/>
          <w:vertAlign w:val="subscript"/>
          <w:lang w:val="kk-KZ"/>
        </w:rPr>
        <w:t>s</w:t>
      </w:r>
      <w:r w:rsidR="00A62953">
        <w:rPr>
          <w:rFonts w:ascii="Times New Roman" w:eastAsia="Times New Roman" w:hAnsi="Times New Roman" w:cs="Times New Roman"/>
          <w:bCs/>
          <w:sz w:val="28"/>
          <w:szCs w:val="28"/>
          <w:lang w:val="kk-KZ"/>
        </w:rPr>
        <w:t>=1446</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және асимметриялық – </w:t>
      </w:r>
      <w:r w:rsidRPr="0046506D">
        <w:rPr>
          <w:rFonts w:ascii="Symbol" w:hAnsi="Symbol"/>
          <w:sz w:val="28"/>
          <w:szCs w:val="28"/>
          <w:lang w:val="kk-KZ"/>
        </w:rPr>
        <w:t></w:t>
      </w:r>
      <w:r w:rsidRPr="0046506D">
        <w:rPr>
          <w:rFonts w:ascii="Times New Roman" w:eastAsia="Times New Roman" w:hAnsi="Times New Roman" w:cs="Times New Roman"/>
          <w:bCs/>
          <w:sz w:val="28"/>
          <w:szCs w:val="28"/>
          <w:vertAlign w:val="subscript"/>
          <w:lang w:val="kk-KZ"/>
        </w:rPr>
        <w:t>as</w:t>
      </w:r>
      <w:r w:rsidR="00FD2178">
        <w:rPr>
          <w:rFonts w:ascii="Times New Roman" w:eastAsia="Times New Roman" w:hAnsi="Times New Roman" w:cs="Times New Roman"/>
          <w:bCs/>
          <w:sz w:val="28"/>
          <w:szCs w:val="28"/>
          <w:lang w:val="kk-KZ"/>
        </w:rPr>
        <w:t>=</w:t>
      </w:r>
      <w:r w:rsidR="00A62953">
        <w:rPr>
          <w:rFonts w:ascii="Times New Roman" w:eastAsia="Times New Roman" w:hAnsi="Times New Roman" w:cs="Times New Roman"/>
          <w:bCs/>
          <w:sz w:val="28"/>
          <w:szCs w:val="28"/>
          <w:lang w:val="kk-KZ"/>
        </w:rPr>
        <w:t>1600</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сіңіру жолақтарына сәйкес келеді.</w:t>
      </w:r>
    </w:p>
    <w:p w:rsidR="00C82C33" w:rsidRDefault="00F30D57" w:rsidP="00F30D57">
      <w:pPr>
        <w:spacing w:after="0" w:line="240" w:lineRule="auto"/>
        <w:ind w:firstLine="709"/>
        <w:jc w:val="both"/>
        <w:rPr>
          <w:rFonts w:ascii="Times New Roman" w:eastAsia="Calibri" w:hAnsi="Times New Roman" w:cs="Times New Roman"/>
          <w:bCs/>
          <w:sz w:val="28"/>
          <w:szCs w:val="28"/>
          <w:lang w:val="kk-KZ"/>
        </w:rPr>
      </w:pPr>
      <w:r w:rsidRPr="00F30D57">
        <w:rPr>
          <w:rFonts w:ascii="Times New Roman" w:eastAsia="Calibri" w:hAnsi="Times New Roman" w:cs="Times New Roman"/>
          <w:bCs/>
          <w:sz w:val="28"/>
          <w:szCs w:val="28"/>
          <w:lang w:val="kk-KZ"/>
        </w:rPr>
        <w:t>Полиакриламидтің элементтік және м</w:t>
      </w:r>
      <w:r w:rsidR="00C026DD">
        <w:rPr>
          <w:rFonts w:ascii="Times New Roman" w:eastAsia="Calibri" w:hAnsi="Times New Roman" w:cs="Times New Roman"/>
          <w:bCs/>
          <w:sz w:val="28"/>
          <w:szCs w:val="28"/>
          <w:lang w:val="kk-KZ"/>
        </w:rPr>
        <w:t>икро</w:t>
      </w:r>
      <w:r w:rsidRPr="00F30D57">
        <w:rPr>
          <w:rFonts w:ascii="Times New Roman" w:eastAsia="Calibri" w:hAnsi="Times New Roman" w:cs="Times New Roman"/>
          <w:bCs/>
          <w:sz w:val="28"/>
          <w:szCs w:val="28"/>
          <w:lang w:val="kk-KZ"/>
        </w:rPr>
        <w:t>құрылымы заманауи Jeol JSM-6490l V маркілі электронды микроскопты (РЭМ) қолдану арқылы зерттелінді.</w:t>
      </w:r>
      <w:r w:rsidR="009B2CE8">
        <w:rPr>
          <w:rFonts w:ascii="Times New Roman" w:eastAsia="Calibri" w:hAnsi="Times New Roman" w:cs="Times New Roman"/>
          <w:bCs/>
          <w:sz w:val="28"/>
          <w:szCs w:val="28"/>
          <w:lang w:val="kk-KZ"/>
        </w:rPr>
        <w:t xml:space="preserve"> </w:t>
      </w:r>
      <w:r w:rsidR="009B2CE8" w:rsidRPr="009B2CE8">
        <w:rPr>
          <w:rFonts w:ascii="Times New Roman" w:eastAsia="Calibri" w:hAnsi="Times New Roman" w:cs="Times New Roman"/>
          <w:bCs/>
          <w:sz w:val="28"/>
          <w:szCs w:val="28"/>
          <w:lang w:val="kk-KZ"/>
        </w:rPr>
        <w:t>Сканирлеуші электронды микроскоп арқылы полиакриламид үлгісінің 40 есе үлкейту кезінде алынған гранула және 8% полиакриламидтің сулы ерітіндісінің  микроқұрылымы</w:t>
      </w:r>
      <w:r w:rsidR="009B2CE8">
        <w:rPr>
          <w:rFonts w:ascii="Times New Roman" w:eastAsia="Calibri" w:hAnsi="Times New Roman" w:cs="Times New Roman"/>
          <w:bCs/>
          <w:sz w:val="28"/>
          <w:szCs w:val="28"/>
          <w:lang w:val="kk-KZ"/>
        </w:rPr>
        <w:t xml:space="preserve"> 20-суретте  келтірілген</w:t>
      </w:r>
      <w:r w:rsidRPr="00F30D57">
        <w:rPr>
          <w:rFonts w:ascii="Times New Roman" w:eastAsia="Calibri" w:hAnsi="Times New Roman" w:cs="Times New Roman"/>
          <w:bCs/>
          <w:sz w:val="28"/>
          <w:szCs w:val="28"/>
          <w:lang w:val="kk-KZ"/>
        </w:rPr>
        <w:t>.</w:t>
      </w:r>
    </w:p>
    <w:p w:rsidR="00A54E18" w:rsidRDefault="00F16214" w:rsidP="00A5632F">
      <w:pPr>
        <w:spacing w:after="0" w:line="240" w:lineRule="auto"/>
        <w:ind w:firstLine="709"/>
        <w:jc w:val="both"/>
        <w:rPr>
          <w:rFonts w:ascii="Times New Roman" w:eastAsia="Calibri" w:hAnsi="Times New Roman" w:cs="Times New Roman"/>
          <w:bCs/>
          <w:sz w:val="28"/>
          <w:szCs w:val="28"/>
          <w:lang w:val="kk-KZ"/>
        </w:rPr>
      </w:pPr>
      <w:r w:rsidRPr="00F16214">
        <w:rPr>
          <w:rFonts w:ascii="Times New Roman" w:eastAsia="Calibri" w:hAnsi="Times New Roman" w:cs="Times New Roman"/>
          <w:bCs/>
          <w:noProof/>
          <w:sz w:val="28"/>
          <w:szCs w:val="28"/>
        </w:rPr>
        <w:drawing>
          <wp:inline distT="0" distB="0" distL="0" distR="0" wp14:anchorId="7F07D70F" wp14:editId="1E7B6E3A">
            <wp:extent cx="5495252" cy="22783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98845" cy="2279870"/>
                    </a:xfrm>
                    <a:prstGeom prst="rect">
                      <a:avLst/>
                    </a:prstGeom>
                  </pic:spPr>
                </pic:pic>
              </a:graphicData>
            </a:graphic>
          </wp:inline>
        </w:drawing>
      </w:r>
    </w:p>
    <w:p w:rsidR="00A54E18" w:rsidRDefault="00A54E18" w:rsidP="00A5632F">
      <w:pPr>
        <w:spacing w:after="0" w:line="240" w:lineRule="auto"/>
        <w:ind w:firstLine="709"/>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а) гр</w:t>
      </w:r>
      <w:r w:rsidR="00C026DD">
        <w:rPr>
          <w:rFonts w:ascii="Times New Roman" w:eastAsia="Calibri" w:hAnsi="Times New Roman" w:cs="Times New Roman"/>
          <w:bCs/>
          <w:sz w:val="28"/>
          <w:szCs w:val="28"/>
          <w:lang w:val="kk-KZ"/>
        </w:rPr>
        <w:t>анула түріндегі полиакриламидтің</w:t>
      </w:r>
      <w:r w:rsidR="00A5632F">
        <w:rPr>
          <w:rFonts w:ascii="Times New Roman" w:eastAsia="Calibri" w:hAnsi="Times New Roman" w:cs="Times New Roman"/>
          <w:bCs/>
          <w:sz w:val="28"/>
          <w:szCs w:val="28"/>
          <w:lang w:val="kk-KZ"/>
        </w:rPr>
        <w:t xml:space="preserve"> микроқұрылымы</w:t>
      </w:r>
    </w:p>
    <w:p w:rsidR="00F30D57" w:rsidRDefault="002D2CAE" w:rsidP="00616705">
      <w:pPr>
        <w:spacing w:after="0" w:line="240" w:lineRule="auto"/>
        <w:ind w:firstLine="709"/>
        <w:jc w:val="both"/>
        <w:rPr>
          <w:rFonts w:ascii="Times New Roman" w:eastAsia="Calibri" w:hAnsi="Times New Roman" w:cs="Times New Roman"/>
          <w:bCs/>
          <w:sz w:val="28"/>
          <w:szCs w:val="28"/>
          <w:lang w:val="kk-KZ"/>
        </w:rPr>
      </w:pPr>
      <w:r>
        <w:rPr>
          <w:rFonts w:ascii="Times New Roman" w:eastAsia="Calibri" w:hAnsi="Times New Roman" w:cs="Times New Roman"/>
          <w:bCs/>
          <w:noProof/>
          <w:sz w:val="28"/>
          <w:szCs w:val="28"/>
        </w:rPr>
        <mc:AlternateContent>
          <mc:Choice Requires="wpg">
            <w:drawing>
              <wp:anchor distT="0" distB="0" distL="114300" distR="114300" simplePos="0" relativeHeight="251671552" behindDoc="0" locked="0" layoutInCell="1" allowOverlap="1" wp14:anchorId="4062433F" wp14:editId="14BA9A03">
                <wp:simplePos x="0" y="0"/>
                <wp:positionH relativeFrom="page">
                  <wp:posOffset>1684020</wp:posOffset>
                </wp:positionH>
                <wp:positionV relativeFrom="paragraph">
                  <wp:posOffset>13335</wp:posOffset>
                </wp:positionV>
                <wp:extent cx="5223510" cy="2636520"/>
                <wp:effectExtent l="0" t="0" r="0" b="0"/>
                <wp:wrapNone/>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3510" cy="2636520"/>
                          <a:chOff x="0" y="0"/>
                          <a:chExt cx="5071730" cy="2328530"/>
                        </a:xfrm>
                      </wpg:grpSpPr>
                      <pic:pic xmlns:pic="http://schemas.openxmlformats.org/drawingml/2006/picture">
                        <pic:nvPicPr>
                          <pic:cNvPr id="20" name="Рисунок 20"/>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32837" cy="2328530"/>
                          </a:xfrm>
                          <a:prstGeom prst="rect">
                            <a:avLst/>
                          </a:prstGeom>
                          <a:noFill/>
                          <a:ln>
                            <a:noFill/>
                          </a:ln>
                        </pic:spPr>
                      </pic:pic>
                      <pic:pic xmlns:pic="http://schemas.openxmlformats.org/drawingml/2006/picture">
                        <pic:nvPicPr>
                          <pic:cNvPr id="29" name="Рисунок 29"/>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2477386" y="202019"/>
                            <a:ext cx="2594344" cy="191386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79C1309" id="Группа 23" o:spid="_x0000_s1026" style="position:absolute;margin-left:132.6pt;margin-top:1.05pt;width:411.3pt;height:207.6pt;z-index:251671552;mso-position-horizontal-relative:page" coordsize="50717,23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">
                <v:shape id="Рисунок 20" o:spid="_x0000_s1027" type="#_x0000_t75" style="position:absolute;width:22328;height:23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G8ovAAAAA2wAAAA8AAABkcnMvZG93bnJldi54bWxET01rAjEQvQv+hzBCb5pVqshqlNpSKK0g&#10;aul52Iy7SzeTJZnq6q9vDoLHx/terjvXqDOFWHs2MB5loIgLb2suDXwf34dzUFGQLTaeycCVIqxX&#10;/d4Sc+svvKfzQUqVQjjmaKASaXOtY1GRwzjyLXHiTj44lARDqW3ASwp3jZ5k2Uw7rDk1VNjSa0XF&#10;7+HPGchuX9MdhvZNfrYzvj7L5tPO98Y8DbqXBSihTh7iu/vDGpik9elL+gF6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Ibyi8AAAADbAAAADwAAAAAAAAAAAAAAAACfAgAA&#10;ZHJzL2Rvd25yZXYueG1sUEsFBgAAAAAEAAQA9wAAAIwDAAAAAA==&#10;">
                  <v:imagedata r:id="rId56" o:title=""/>
                  <v:path arrowok="t"/>
                </v:shape>
                <v:shape id="Рисунок 29" o:spid="_x0000_s1028" type="#_x0000_t75" style="position:absolute;left:24773;top:2020;width:25944;height:19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CSW7FAAAA2wAAAA8AAABkcnMvZG93bnJldi54bWxEj0FrwkAUhO8F/8PyhN7qJkJLja5BIi09&#10;FGxVxOMj+8yGZN+G7EbTf+8WCj0OM/MNs8pH24or9b52rCCdJSCIS6drrhQcD29PryB8QNbYOiYF&#10;P+QhX08eVphpd+Nvuu5DJSKEfYYKTAhdJqUvDVn0M9cRR+/ieoshyr6SusdbhNtWzpPkRVqsOS4Y&#10;7KgwVDb7wSrYNu+fp+GrrA6XYjHsKD0/S+OUepyOmyWIQGP4D/+1P7SC+QJ+v8Qf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gkluxQAAANsAAAAPAAAAAAAAAAAAAAAA&#10;AJ8CAABkcnMvZG93bnJldi54bWxQSwUGAAAAAAQABAD3AAAAkQMAAAAA&#10;">
                  <v:imagedata r:id="rId57" o:title=""/>
                  <v:path arrowok="t"/>
                </v:shape>
                <w10:wrap anchorx="page"/>
              </v:group>
            </w:pict>
          </mc:Fallback>
        </mc:AlternateContent>
      </w:r>
    </w:p>
    <w:p w:rsidR="00F30D57" w:rsidRDefault="00F30D57" w:rsidP="00616705">
      <w:pPr>
        <w:spacing w:after="0" w:line="240" w:lineRule="auto"/>
        <w:ind w:firstLine="709"/>
        <w:jc w:val="both"/>
        <w:rPr>
          <w:rFonts w:ascii="Times New Roman" w:eastAsia="Calibri" w:hAnsi="Times New Roman" w:cs="Times New Roman"/>
          <w:bCs/>
          <w:sz w:val="28"/>
          <w:szCs w:val="28"/>
          <w:lang w:val="kk-KZ"/>
        </w:rPr>
      </w:pPr>
    </w:p>
    <w:p w:rsidR="00F30D57" w:rsidRDefault="00F30D57" w:rsidP="00616705">
      <w:pPr>
        <w:spacing w:after="0" w:line="240" w:lineRule="auto"/>
        <w:ind w:firstLine="709"/>
        <w:jc w:val="both"/>
        <w:rPr>
          <w:rFonts w:ascii="Times New Roman" w:eastAsia="Calibri" w:hAnsi="Times New Roman" w:cs="Times New Roman"/>
          <w:bCs/>
          <w:sz w:val="28"/>
          <w:szCs w:val="28"/>
          <w:lang w:val="kk-KZ"/>
        </w:rPr>
      </w:pPr>
    </w:p>
    <w:p w:rsidR="0043263D" w:rsidRDefault="0043263D" w:rsidP="00616705">
      <w:pPr>
        <w:spacing w:after="0" w:line="240" w:lineRule="auto"/>
        <w:ind w:firstLine="709"/>
        <w:jc w:val="both"/>
        <w:rPr>
          <w:rFonts w:ascii="Times New Roman" w:eastAsia="Calibri" w:hAnsi="Times New Roman" w:cs="Times New Roman"/>
          <w:bCs/>
          <w:sz w:val="28"/>
          <w:szCs w:val="28"/>
          <w:lang w:val="kk-KZ"/>
        </w:rPr>
      </w:pPr>
    </w:p>
    <w:p w:rsidR="0043263D" w:rsidRDefault="0043263D" w:rsidP="00616705">
      <w:pPr>
        <w:spacing w:after="0" w:line="240" w:lineRule="auto"/>
        <w:ind w:firstLine="709"/>
        <w:jc w:val="both"/>
        <w:rPr>
          <w:rFonts w:ascii="Times New Roman" w:eastAsia="Calibri" w:hAnsi="Times New Roman" w:cs="Times New Roman"/>
          <w:bCs/>
          <w:sz w:val="28"/>
          <w:szCs w:val="28"/>
          <w:lang w:val="kk-KZ"/>
        </w:rPr>
      </w:pPr>
    </w:p>
    <w:p w:rsidR="0043263D" w:rsidRDefault="0043263D" w:rsidP="00616705">
      <w:pPr>
        <w:spacing w:after="0" w:line="240" w:lineRule="auto"/>
        <w:ind w:firstLine="709"/>
        <w:jc w:val="both"/>
        <w:rPr>
          <w:rFonts w:ascii="Times New Roman" w:eastAsia="Calibri" w:hAnsi="Times New Roman" w:cs="Times New Roman"/>
          <w:bCs/>
          <w:sz w:val="28"/>
          <w:szCs w:val="28"/>
          <w:lang w:val="kk-KZ"/>
        </w:rPr>
      </w:pPr>
    </w:p>
    <w:p w:rsidR="0043263D" w:rsidRDefault="0043263D" w:rsidP="00616705">
      <w:pPr>
        <w:spacing w:after="0" w:line="240" w:lineRule="auto"/>
        <w:ind w:firstLine="709"/>
        <w:jc w:val="both"/>
        <w:rPr>
          <w:rFonts w:ascii="Times New Roman" w:eastAsia="Calibri" w:hAnsi="Times New Roman" w:cs="Times New Roman"/>
          <w:bCs/>
          <w:sz w:val="28"/>
          <w:szCs w:val="28"/>
          <w:lang w:val="kk-KZ"/>
        </w:rPr>
      </w:pPr>
    </w:p>
    <w:p w:rsidR="0043263D" w:rsidRDefault="0043263D" w:rsidP="00616705">
      <w:pPr>
        <w:spacing w:after="0" w:line="240" w:lineRule="auto"/>
        <w:ind w:firstLine="709"/>
        <w:jc w:val="both"/>
        <w:rPr>
          <w:rFonts w:ascii="Times New Roman" w:eastAsia="Calibri" w:hAnsi="Times New Roman" w:cs="Times New Roman"/>
          <w:bCs/>
          <w:sz w:val="28"/>
          <w:szCs w:val="28"/>
          <w:lang w:val="kk-KZ"/>
        </w:rPr>
      </w:pPr>
    </w:p>
    <w:p w:rsidR="0043263D" w:rsidRDefault="0043263D" w:rsidP="00616705">
      <w:pPr>
        <w:spacing w:after="0" w:line="240" w:lineRule="auto"/>
        <w:ind w:firstLine="709"/>
        <w:jc w:val="both"/>
        <w:rPr>
          <w:rFonts w:ascii="Times New Roman" w:eastAsia="Calibri" w:hAnsi="Times New Roman" w:cs="Times New Roman"/>
          <w:bCs/>
          <w:sz w:val="28"/>
          <w:szCs w:val="28"/>
          <w:lang w:val="kk-KZ"/>
        </w:rPr>
      </w:pPr>
    </w:p>
    <w:p w:rsidR="00F30D57" w:rsidRDefault="00F30D57" w:rsidP="00616705">
      <w:pPr>
        <w:spacing w:after="0" w:line="240" w:lineRule="auto"/>
        <w:ind w:firstLine="709"/>
        <w:jc w:val="both"/>
        <w:rPr>
          <w:rFonts w:ascii="Times New Roman" w:eastAsia="Calibri" w:hAnsi="Times New Roman" w:cs="Times New Roman"/>
          <w:bCs/>
          <w:sz w:val="28"/>
          <w:szCs w:val="28"/>
          <w:lang w:val="kk-KZ"/>
        </w:rPr>
      </w:pPr>
    </w:p>
    <w:p w:rsidR="00F30D57" w:rsidRDefault="00F30D57" w:rsidP="00616705">
      <w:pPr>
        <w:spacing w:after="0" w:line="240" w:lineRule="auto"/>
        <w:ind w:firstLine="709"/>
        <w:jc w:val="both"/>
        <w:rPr>
          <w:rFonts w:ascii="Times New Roman" w:eastAsia="Calibri" w:hAnsi="Times New Roman" w:cs="Times New Roman"/>
          <w:bCs/>
          <w:sz w:val="28"/>
          <w:szCs w:val="28"/>
          <w:lang w:val="kk-KZ"/>
        </w:rPr>
      </w:pPr>
    </w:p>
    <w:p w:rsidR="00BB1AE4" w:rsidRDefault="00BB1AE4" w:rsidP="00616705">
      <w:pPr>
        <w:spacing w:after="0" w:line="240" w:lineRule="auto"/>
        <w:ind w:firstLine="709"/>
        <w:jc w:val="both"/>
        <w:rPr>
          <w:rFonts w:ascii="Times New Roman" w:eastAsia="Calibri" w:hAnsi="Times New Roman" w:cs="Times New Roman"/>
          <w:bCs/>
          <w:sz w:val="28"/>
          <w:szCs w:val="28"/>
          <w:lang w:val="kk-KZ"/>
        </w:rPr>
      </w:pPr>
    </w:p>
    <w:p w:rsidR="00A54E18" w:rsidRDefault="00A54E18" w:rsidP="00A5632F">
      <w:pPr>
        <w:spacing w:after="0" w:line="240" w:lineRule="auto"/>
        <w:jc w:val="both"/>
        <w:rPr>
          <w:rFonts w:ascii="Times New Roman" w:eastAsia="Calibri" w:hAnsi="Times New Roman" w:cs="Times New Roman"/>
          <w:bCs/>
          <w:sz w:val="28"/>
          <w:szCs w:val="28"/>
          <w:lang w:val="kk-KZ"/>
        </w:rPr>
      </w:pPr>
    </w:p>
    <w:p w:rsidR="00A54E18" w:rsidRDefault="00A54E18" w:rsidP="00A54E18">
      <w:pPr>
        <w:spacing w:after="0" w:line="240" w:lineRule="auto"/>
        <w:ind w:firstLine="709"/>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 xml:space="preserve">б) </w:t>
      </w:r>
      <w:r w:rsidR="00F66E7E">
        <w:rPr>
          <w:rFonts w:ascii="Times New Roman" w:eastAsia="Calibri" w:hAnsi="Times New Roman" w:cs="Times New Roman"/>
          <w:bCs/>
          <w:sz w:val="28"/>
          <w:szCs w:val="28"/>
          <w:lang w:val="kk-KZ"/>
        </w:rPr>
        <w:t>8</w:t>
      </w:r>
      <w:r w:rsidR="00F66E7E" w:rsidRPr="00993C21">
        <w:rPr>
          <w:rFonts w:ascii="Times New Roman" w:eastAsia="Times New Roman" w:hAnsi="Times New Roman" w:cs="Times New Roman"/>
          <w:sz w:val="28"/>
          <w:szCs w:val="28"/>
          <w:lang w:val="kk-KZ"/>
        </w:rPr>
        <w:t>%</w:t>
      </w:r>
      <w:r w:rsidR="00F66E7E">
        <w:rPr>
          <w:rFonts w:ascii="Times New Roman" w:eastAsia="Times New Roman" w:hAnsi="Times New Roman" w:cs="Times New Roman"/>
          <w:sz w:val="28"/>
          <w:szCs w:val="28"/>
          <w:lang w:val="kk-KZ"/>
        </w:rPr>
        <w:t xml:space="preserve"> сулы ертіндісінен </w:t>
      </w:r>
      <w:r w:rsidR="00F66E7E">
        <w:rPr>
          <w:rFonts w:ascii="Times New Roman" w:eastAsia="Calibri" w:hAnsi="Times New Roman" w:cs="Times New Roman"/>
          <w:bCs/>
          <w:sz w:val="28"/>
          <w:szCs w:val="28"/>
          <w:lang w:val="kk-KZ"/>
        </w:rPr>
        <w:t xml:space="preserve">дайындалған полиакриламидтің </w:t>
      </w:r>
      <w:r>
        <w:rPr>
          <w:rFonts w:ascii="Times New Roman" w:eastAsia="Calibri" w:hAnsi="Times New Roman" w:cs="Times New Roman"/>
          <w:bCs/>
          <w:sz w:val="28"/>
          <w:szCs w:val="28"/>
          <w:lang w:val="kk-KZ"/>
        </w:rPr>
        <w:t xml:space="preserve">микроқұрылымы </w:t>
      </w:r>
    </w:p>
    <w:p w:rsidR="00D62691" w:rsidRDefault="00D62691" w:rsidP="00616705">
      <w:pPr>
        <w:spacing w:after="0" w:line="240" w:lineRule="auto"/>
        <w:ind w:firstLine="709"/>
        <w:jc w:val="both"/>
        <w:rPr>
          <w:rFonts w:ascii="Times New Roman" w:eastAsia="Calibri" w:hAnsi="Times New Roman" w:cs="Times New Roman"/>
          <w:bCs/>
          <w:sz w:val="28"/>
          <w:szCs w:val="28"/>
          <w:lang w:val="kk-KZ"/>
        </w:rPr>
      </w:pPr>
    </w:p>
    <w:p w:rsidR="0070668C" w:rsidRPr="000100CB" w:rsidRDefault="0070668C" w:rsidP="00616705">
      <w:pPr>
        <w:spacing w:after="0" w:line="240" w:lineRule="auto"/>
        <w:ind w:firstLine="709"/>
        <w:jc w:val="center"/>
        <w:rPr>
          <w:rFonts w:ascii="Times New Roman" w:eastAsia="Calibri" w:hAnsi="Times New Roman" w:cs="Times New Roman"/>
          <w:bCs/>
          <w:sz w:val="28"/>
          <w:szCs w:val="28"/>
          <w:lang w:val="kk-KZ"/>
        </w:rPr>
      </w:pPr>
      <w:r w:rsidRPr="003B706E">
        <w:rPr>
          <w:rFonts w:ascii="Times New Roman" w:eastAsia="Calibri" w:hAnsi="Times New Roman" w:cs="Times New Roman"/>
          <w:bCs/>
          <w:sz w:val="28"/>
          <w:szCs w:val="28"/>
          <w:lang w:val="kk-KZ"/>
        </w:rPr>
        <w:t xml:space="preserve">Сурет </w:t>
      </w:r>
      <w:r w:rsidR="00215452">
        <w:rPr>
          <w:rFonts w:ascii="Times New Roman" w:eastAsia="Calibri" w:hAnsi="Times New Roman" w:cs="Times New Roman"/>
          <w:bCs/>
          <w:sz w:val="28"/>
          <w:szCs w:val="28"/>
          <w:lang w:val="kk-KZ"/>
        </w:rPr>
        <w:t>20</w:t>
      </w:r>
      <w:r w:rsidR="00A5632F">
        <w:rPr>
          <w:rFonts w:ascii="Times New Roman" w:eastAsia="Calibri" w:hAnsi="Times New Roman" w:cs="Times New Roman"/>
          <w:bCs/>
          <w:sz w:val="28"/>
          <w:szCs w:val="28"/>
          <w:lang w:val="kk-KZ"/>
        </w:rPr>
        <w:t xml:space="preserve"> </w:t>
      </w:r>
      <w:r w:rsidR="003B706E">
        <w:rPr>
          <w:rFonts w:ascii="Times New Roman" w:eastAsia="Calibri" w:hAnsi="Times New Roman" w:cs="Times New Roman"/>
          <w:bCs/>
          <w:sz w:val="28"/>
          <w:szCs w:val="28"/>
          <w:lang w:val="kk-KZ"/>
        </w:rPr>
        <w:t>–</w:t>
      </w:r>
      <w:r w:rsidR="00A5632F">
        <w:rPr>
          <w:rFonts w:ascii="Times New Roman" w:eastAsia="Calibri" w:hAnsi="Times New Roman" w:cs="Times New Roman"/>
          <w:bCs/>
          <w:sz w:val="28"/>
          <w:szCs w:val="28"/>
          <w:lang w:val="kk-KZ"/>
        </w:rPr>
        <w:t xml:space="preserve"> </w:t>
      </w:r>
      <w:r w:rsidR="006D0901" w:rsidRPr="000100CB">
        <w:rPr>
          <w:rFonts w:ascii="Times New Roman" w:hAnsi="Times New Roman" w:cs="Times New Roman"/>
          <w:sz w:val="28"/>
          <w:szCs w:val="28"/>
          <w:lang w:val="kk-KZ"/>
        </w:rPr>
        <w:t xml:space="preserve">Полиакриламидтің </w:t>
      </w:r>
      <w:r w:rsidR="004B141F">
        <w:rPr>
          <w:rFonts w:ascii="Times New Roman" w:hAnsi="Times New Roman" w:cs="Times New Roman"/>
          <w:sz w:val="28"/>
          <w:szCs w:val="28"/>
          <w:lang w:val="kk-KZ"/>
        </w:rPr>
        <w:t>микроқұрылымы</w:t>
      </w:r>
      <w:r w:rsidR="00F0175C">
        <w:rPr>
          <w:rFonts w:ascii="Times New Roman" w:hAnsi="Times New Roman" w:cs="Times New Roman"/>
          <w:sz w:val="28"/>
          <w:szCs w:val="28"/>
          <w:lang w:val="kk-KZ"/>
        </w:rPr>
        <w:t xml:space="preserve"> және элементтік құрамы</w:t>
      </w:r>
    </w:p>
    <w:p w:rsidR="0070668C" w:rsidRPr="00993C21" w:rsidRDefault="0070668C" w:rsidP="00616705">
      <w:pPr>
        <w:spacing w:after="0" w:line="240" w:lineRule="auto"/>
        <w:ind w:firstLine="709"/>
        <w:contextualSpacing/>
        <w:jc w:val="both"/>
        <w:rPr>
          <w:rFonts w:ascii="Times New Roman" w:hAnsi="Times New Roman" w:cs="Times New Roman"/>
          <w:sz w:val="28"/>
          <w:szCs w:val="28"/>
          <w:lang w:val="kk-KZ"/>
        </w:rPr>
      </w:pPr>
    </w:p>
    <w:p w:rsidR="00123073" w:rsidRPr="00CC5671" w:rsidRDefault="009B2CE8" w:rsidP="00123073">
      <w:pPr>
        <w:spacing w:after="0" w:line="240" w:lineRule="auto"/>
        <w:ind w:firstLine="709"/>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П</w:t>
      </w:r>
      <w:r w:rsidR="002D2CAE">
        <w:rPr>
          <w:rFonts w:ascii="Times New Roman" w:eastAsia="Calibri" w:hAnsi="Times New Roman" w:cs="Times New Roman"/>
          <w:bCs/>
          <w:sz w:val="28"/>
          <w:szCs w:val="28"/>
          <w:lang w:val="kk-KZ"/>
        </w:rPr>
        <w:t xml:space="preserve">олиакриламидтің гранула түріндегі </w:t>
      </w:r>
      <w:r w:rsidR="00796A23">
        <w:rPr>
          <w:rFonts w:ascii="Times New Roman" w:eastAsia="Calibri" w:hAnsi="Times New Roman" w:cs="Times New Roman"/>
          <w:bCs/>
          <w:sz w:val="28"/>
          <w:szCs w:val="28"/>
          <w:lang w:val="kk-KZ"/>
        </w:rPr>
        <w:t xml:space="preserve">үлгісінде </w:t>
      </w:r>
      <w:r w:rsidR="00D920CD">
        <w:rPr>
          <w:rFonts w:ascii="Times New Roman" w:eastAsia="Calibri" w:hAnsi="Times New Roman" w:cs="Times New Roman"/>
          <w:bCs/>
          <w:sz w:val="28"/>
          <w:szCs w:val="28"/>
          <w:lang w:val="kk-KZ"/>
        </w:rPr>
        <w:t>құрамында</w:t>
      </w:r>
      <w:r w:rsidR="00796A23">
        <w:rPr>
          <w:rFonts w:ascii="Times New Roman" w:eastAsia="Calibri" w:hAnsi="Times New Roman" w:cs="Times New Roman"/>
          <w:bCs/>
          <w:sz w:val="28"/>
          <w:szCs w:val="28"/>
          <w:lang w:val="kk-KZ"/>
        </w:rPr>
        <w:t xml:space="preserve"> крис</w:t>
      </w:r>
      <w:r w:rsidR="002D2CAE">
        <w:rPr>
          <w:rFonts w:ascii="Times New Roman" w:eastAsia="Calibri" w:hAnsi="Times New Roman" w:cs="Times New Roman"/>
          <w:bCs/>
          <w:sz w:val="28"/>
          <w:szCs w:val="28"/>
          <w:lang w:val="kk-KZ"/>
        </w:rPr>
        <w:t>талдық</w:t>
      </w:r>
      <w:r w:rsidR="00D920CD">
        <w:rPr>
          <w:rFonts w:ascii="Times New Roman" w:eastAsia="Calibri" w:hAnsi="Times New Roman" w:cs="Times New Roman"/>
          <w:bCs/>
          <w:sz w:val="28"/>
          <w:szCs w:val="28"/>
          <w:lang w:val="kk-KZ"/>
        </w:rPr>
        <w:t xml:space="preserve"> </w:t>
      </w:r>
      <w:r w:rsidR="002D2CAE">
        <w:rPr>
          <w:rFonts w:ascii="Times New Roman" w:eastAsia="Calibri" w:hAnsi="Times New Roman" w:cs="Times New Roman"/>
          <w:bCs/>
          <w:sz w:val="28"/>
          <w:szCs w:val="28"/>
          <w:lang w:val="kk-KZ"/>
        </w:rPr>
        <w:t>және аз мөлшерде аморфты бөліктерден тұратындығы макромолекула</w:t>
      </w:r>
      <w:r>
        <w:rPr>
          <w:rFonts w:ascii="Times New Roman" w:eastAsia="Calibri" w:hAnsi="Times New Roman" w:cs="Times New Roman"/>
          <w:bCs/>
          <w:sz w:val="28"/>
          <w:szCs w:val="28"/>
          <w:lang w:val="kk-KZ"/>
        </w:rPr>
        <w:t>сы</w:t>
      </w:r>
      <w:r w:rsidR="002D2CAE">
        <w:rPr>
          <w:rFonts w:ascii="Times New Roman" w:eastAsia="Calibri" w:hAnsi="Times New Roman" w:cs="Times New Roman"/>
          <w:bCs/>
          <w:sz w:val="28"/>
          <w:szCs w:val="28"/>
          <w:lang w:val="kk-KZ"/>
        </w:rPr>
        <w:t xml:space="preserve"> молекуладан тыс құрылымға</w:t>
      </w:r>
      <w:r>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 xml:space="preserve">(20,а-сурет) </w:t>
      </w:r>
      <w:r w:rsidR="002D2CAE">
        <w:rPr>
          <w:rFonts w:ascii="Times New Roman" w:eastAsia="Calibri" w:hAnsi="Times New Roman" w:cs="Times New Roman"/>
          <w:bCs/>
          <w:sz w:val="28"/>
          <w:szCs w:val="28"/>
          <w:lang w:val="kk-KZ"/>
        </w:rPr>
        <w:t xml:space="preserve"> ие</w:t>
      </w:r>
      <w:r>
        <w:rPr>
          <w:rFonts w:ascii="Times New Roman" w:eastAsia="Calibri" w:hAnsi="Times New Roman" w:cs="Times New Roman"/>
          <w:bCs/>
          <w:sz w:val="28"/>
          <w:szCs w:val="28"/>
          <w:lang w:val="kk-KZ"/>
        </w:rPr>
        <w:t xml:space="preserve"> болады</w:t>
      </w:r>
      <w:r w:rsidR="00D920CD">
        <w:rPr>
          <w:rFonts w:ascii="Times New Roman" w:eastAsia="Calibri" w:hAnsi="Times New Roman" w:cs="Times New Roman"/>
          <w:bCs/>
          <w:sz w:val="28"/>
          <w:szCs w:val="28"/>
          <w:lang w:val="kk-KZ"/>
        </w:rPr>
        <w:t xml:space="preserve"> </w:t>
      </w:r>
      <w:r w:rsidR="002D2CAE">
        <w:rPr>
          <w:rFonts w:ascii="Times New Roman" w:eastAsia="Calibri" w:hAnsi="Times New Roman" w:cs="Times New Roman"/>
          <w:bCs/>
          <w:sz w:val="28"/>
          <w:szCs w:val="28"/>
          <w:lang w:val="kk-KZ"/>
        </w:rPr>
        <w:t xml:space="preserve">және </w:t>
      </w:r>
      <w:r w:rsidR="00D920CD">
        <w:rPr>
          <w:rFonts w:ascii="Times New Roman" w:eastAsia="Calibri" w:hAnsi="Times New Roman" w:cs="Times New Roman"/>
          <w:bCs/>
          <w:sz w:val="28"/>
          <w:szCs w:val="28"/>
          <w:lang w:val="kk-KZ"/>
        </w:rPr>
        <w:t>поиакриламидтің сулы ерітіндісінің құрамы</w:t>
      </w:r>
      <w:r w:rsidR="002D2CAE">
        <w:rPr>
          <w:rFonts w:ascii="Times New Roman" w:eastAsia="Calibri" w:hAnsi="Times New Roman" w:cs="Times New Roman"/>
          <w:bCs/>
          <w:sz w:val="28"/>
          <w:szCs w:val="28"/>
          <w:lang w:val="kk-KZ"/>
        </w:rPr>
        <w:t xml:space="preserve"> аморфты</w:t>
      </w:r>
      <w:r w:rsidR="00D920CD">
        <w:rPr>
          <w:rFonts w:ascii="Times New Roman" w:eastAsia="Calibri" w:hAnsi="Times New Roman" w:cs="Times New Roman"/>
          <w:bCs/>
          <w:sz w:val="28"/>
          <w:szCs w:val="28"/>
          <w:lang w:val="kk-KZ"/>
        </w:rPr>
        <w:t>, ал кристалдық</w:t>
      </w:r>
      <w:r w:rsidR="002D2CAE">
        <w:rPr>
          <w:rFonts w:ascii="Times New Roman" w:eastAsia="Calibri" w:hAnsi="Times New Roman" w:cs="Times New Roman"/>
          <w:bCs/>
          <w:sz w:val="28"/>
          <w:szCs w:val="28"/>
          <w:lang w:val="kk-KZ"/>
        </w:rPr>
        <w:t xml:space="preserve"> </w:t>
      </w:r>
      <w:r w:rsidR="00D920CD">
        <w:rPr>
          <w:rFonts w:ascii="Times New Roman" w:eastAsia="Calibri" w:hAnsi="Times New Roman" w:cs="Times New Roman"/>
          <w:bCs/>
          <w:sz w:val="28"/>
          <w:szCs w:val="28"/>
          <w:lang w:val="kk-KZ"/>
        </w:rPr>
        <w:t>бөлігі</w:t>
      </w:r>
      <w:r w:rsidR="002D2CAE">
        <w:rPr>
          <w:rFonts w:ascii="Times New Roman" w:eastAsia="Calibri" w:hAnsi="Times New Roman" w:cs="Times New Roman"/>
          <w:bCs/>
          <w:sz w:val="28"/>
          <w:szCs w:val="28"/>
          <w:lang w:val="kk-KZ"/>
        </w:rPr>
        <w:t xml:space="preserve"> ірі құрылымды</w:t>
      </w:r>
      <w:r>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(20,б-сурет)</w:t>
      </w:r>
      <w:r w:rsidR="002D2CAE">
        <w:rPr>
          <w:rFonts w:ascii="Times New Roman" w:eastAsia="Calibri" w:hAnsi="Times New Roman" w:cs="Times New Roman"/>
          <w:bCs/>
          <w:sz w:val="28"/>
          <w:szCs w:val="28"/>
          <w:lang w:val="kk-KZ"/>
        </w:rPr>
        <w:t xml:space="preserve"> </w:t>
      </w:r>
      <w:r w:rsidR="00D920CD">
        <w:rPr>
          <w:rFonts w:ascii="Times New Roman" w:eastAsia="Calibri" w:hAnsi="Times New Roman" w:cs="Times New Roman"/>
          <w:bCs/>
          <w:sz w:val="28"/>
          <w:szCs w:val="28"/>
          <w:lang w:val="kk-KZ"/>
        </w:rPr>
        <w:lastRenderedPageBreak/>
        <w:t>болып келеді</w:t>
      </w:r>
      <w:r w:rsidR="002D2CAE">
        <w:rPr>
          <w:rFonts w:ascii="Times New Roman" w:eastAsia="Calibri" w:hAnsi="Times New Roman" w:cs="Times New Roman"/>
          <w:bCs/>
          <w:sz w:val="28"/>
          <w:szCs w:val="28"/>
          <w:lang w:val="kk-KZ"/>
        </w:rPr>
        <w:t>. Э</w:t>
      </w:r>
      <w:r w:rsidR="00123073">
        <w:rPr>
          <w:rFonts w:ascii="Times New Roman" w:eastAsia="Calibri" w:hAnsi="Times New Roman" w:cs="Times New Roman"/>
          <w:bCs/>
          <w:sz w:val="28"/>
          <w:szCs w:val="28"/>
          <w:lang w:val="kk-KZ"/>
        </w:rPr>
        <w:t>лементтік құрамының негізгі компоненттері</w:t>
      </w:r>
      <w:r w:rsidR="00123073">
        <w:rPr>
          <w:rFonts w:ascii="Times New Roman" w:hAnsi="Times New Roman" w:cs="Times New Roman"/>
          <w:sz w:val="28"/>
          <w:szCs w:val="28"/>
          <w:lang w:val="kk-KZ"/>
        </w:rPr>
        <w:t>н көміртегі (</w:t>
      </w:r>
      <w:r w:rsidR="00123073" w:rsidRPr="00993C21">
        <w:rPr>
          <w:rFonts w:ascii="Times New Roman" w:eastAsia="Times New Roman" w:hAnsi="Times New Roman" w:cs="Times New Roman"/>
          <w:sz w:val="28"/>
          <w:szCs w:val="28"/>
          <w:lang w:val="kk-KZ"/>
        </w:rPr>
        <w:t>C</w:t>
      </w:r>
      <w:r w:rsidR="00123073">
        <w:rPr>
          <w:rFonts w:ascii="Times New Roman" w:eastAsia="Times New Roman" w:hAnsi="Times New Roman" w:cs="Times New Roman"/>
          <w:sz w:val="28"/>
          <w:szCs w:val="28"/>
          <w:lang w:val="kk-KZ"/>
        </w:rPr>
        <w:t xml:space="preserve">) </w:t>
      </w:r>
      <w:r w:rsidR="00123073" w:rsidRPr="00993C21">
        <w:rPr>
          <w:rFonts w:ascii="Times New Roman" w:eastAsia="Times New Roman" w:hAnsi="Times New Roman" w:cs="Times New Roman"/>
          <w:sz w:val="28"/>
          <w:szCs w:val="28"/>
          <w:lang w:val="kk-KZ"/>
        </w:rPr>
        <w:t>– 57,78%,</w:t>
      </w:r>
      <w:r w:rsidR="00123073">
        <w:rPr>
          <w:rFonts w:ascii="Times New Roman" w:eastAsia="Times New Roman" w:hAnsi="Times New Roman" w:cs="Times New Roman"/>
          <w:sz w:val="28"/>
          <w:szCs w:val="28"/>
          <w:lang w:val="kk-KZ"/>
        </w:rPr>
        <w:t xml:space="preserve"> азот</w:t>
      </w:r>
      <w:r w:rsidR="00A62953">
        <w:rPr>
          <w:rFonts w:ascii="Times New Roman" w:eastAsia="Times New Roman" w:hAnsi="Times New Roman" w:cs="Times New Roman"/>
          <w:sz w:val="28"/>
          <w:szCs w:val="28"/>
          <w:lang w:val="kk-KZ"/>
        </w:rPr>
        <w:t xml:space="preserve"> </w:t>
      </w:r>
      <w:r w:rsidR="00123073">
        <w:rPr>
          <w:rFonts w:ascii="Times New Roman" w:eastAsia="Times New Roman" w:hAnsi="Times New Roman" w:cs="Times New Roman"/>
          <w:sz w:val="28"/>
          <w:szCs w:val="28"/>
          <w:lang w:val="kk-KZ"/>
        </w:rPr>
        <w:t>(</w:t>
      </w:r>
      <w:r w:rsidR="00123073" w:rsidRPr="00993C21">
        <w:rPr>
          <w:rFonts w:ascii="Times New Roman" w:eastAsia="Times New Roman" w:hAnsi="Times New Roman" w:cs="Times New Roman"/>
          <w:sz w:val="28"/>
          <w:szCs w:val="28"/>
          <w:lang w:val="kk-KZ"/>
        </w:rPr>
        <w:t>N</w:t>
      </w:r>
      <w:r w:rsidR="00123073">
        <w:rPr>
          <w:rFonts w:ascii="Times New Roman" w:eastAsia="Times New Roman" w:hAnsi="Times New Roman" w:cs="Times New Roman"/>
          <w:sz w:val="28"/>
          <w:szCs w:val="28"/>
          <w:lang w:val="kk-KZ"/>
        </w:rPr>
        <w:t>)</w:t>
      </w:r>
      <w:r w:rsidR="00123073" w:rsidRPr="00993C21">
        <w:rPr>
          <w:rFonts w:ascii="Times New Roman" w:eastAsia="Times New Roman" w:hAnsi="Times New Roman" w:cs="Times New Roman"/>
          <w:sz w:val="28"/>
          <w:szCs w:val="28"/>
          <w:lang w:val="kk-KZ"/>
        </w:rPr>
        <w:t xml:space="preserve"> </w:t>
      </w:r>
      <w:r w:rsidR="00FD2178" w:rsidRPr="00993C21">
        <w:rPr>
          <w:rFonts w:ascii="Times New Roman" w:eastAsia="Times New Roman" w:hAnsi="Times New Roman" w:cs="Times New Roman"/>
          <w:sz w:val="28"/>
          <w:szCs w:val="28"/>
          <w:lang w:val="kk-KZ"/>
        </w:rPr>
        <w:t>–</w:t>
      </w:r>
      <w:r w:rsidR="00123073" w:rsidRPr="00993C21">
        <w:rPr>
          <w:rFonts w:ascii="Times New Roman" w:eastAsia="Times New Roman" w:hAnsi="Times New Roman" w:cs="Times New Roman"/>
          <w:sz w:val="28"/>
          <w:szCs w:val="28"/>
          <w:lang w:val="kk-KZ"/>
        </w:rPr>
        <w:t xml:space="preserve"> 10,26%, </w:t>
      </w:r>
      <w:r w:rsidR="00123073">
        <w:rPr>
          <w:rFonts w:ascii="Times New Roman" w:eastAsia="Times New Roman" w:hAnsi="Times New Roman" w:cs="Times New Roman"/>
          <w:sz w:val="28"/>
          <w:szCs w:val="28"/>
          <w:lang w:val="kk-KZ"/>
        </w:rPr>
        <w:t>оттегі (</w:t>
      </w:r>
      <w:r w:rsidR="00123073" w:rsidRPr="00993C21">
        <w:rPr>
          <w:rFonts w:ascii="Times New Roman" w:eastAsia="Times New Roman" w:hAnsi="Times New Roman" w:cs="Times New Roman"/>
          <w:sz w:val="28"/>
          <w:szCs w:val="28"/>
          <w:lang w:val="kk-KZ"/>
        </w:rPr>
        <w:t>O</w:t>
      </w:r>
      <w:r w:rsidR="00123073">
        <w:rPr>
          <w:rFonts w:ascii="Times New Roman" w:eastAsia="Times New Roman" w:hAnsi="Times New Roman" w:cs="Times New Roman"/>
          <w:sz w:val="28"/>
          <w:szCs w:val="28"/>
          <w:lang w:val="kk-KZ"/>
        </w:rPr>
        <w:t>)</w:t>
      </w:r>
      <w:r w:rsidR="00123073" w:rsidRPr="00993C21">
        <w:rPr>
          <w:rFonts w:ascii="Times New Roman" w:eastAsia="Times New Roman" w:hAnsi="Times New Roman" w:cs="Times New Roman"/>
          <w:sz w:val="28"/>
          <w:szCs w:val="28"/>
          <w:lang w:val="kk-KZ"/>
        </w:rPr>
        <w:t xml:space="preserve"> –23,08%, </w:t>
      </w:r>
      <w:r w:rsidR="00123073">
        <w:rPr>
          <w:rFonts w:ascii="Times New Roman" w:eastAsia="Times New Roman" w:hAnsi="Times New Roman" w:cs="Times New Roman"/>
          <w:sz w:val="28"/>
          <w:szCs w:val="28"/>
          <w:lang w:val="kk-KZ"/>
        </w:rPr>
        <w:t>натрий (</w:t>
      </w:r>
      <w:r w:rsidR="00123073" w:rsidRPr="00993C21">
        <w:rPr>
          <w:rFonts w:ascii="Times New Roman" w:eastAsia="Times New Roman" w:hAnsi="Times New Roman" w:cs="Times New Roman"/>
          <w:sz w:val="28"/>
          <w:szCs w:val="28"/>
          <w:lang w:val="kk-KZ"/>
        </w:rPr>
        <w:t>Na</w:t>
      </w:r>
      <w:r w:rsidR="00123073">
        <w:rPr>
          <w:rFonts w:ascii="Times New Roman" w:eastAsia="Times New Roman" w:hAnsi="Times New Roman" w:cs="Times New Roman"/>
          <w:sz w:val="28"/>
          <w:szCs w:val="28"/>
          <w:lang w:val="kk-KZ"/>
        </w:rPr>
        <w:t>)</w:t>
      </w:r>
      <w:r w:rsidR="00123073" w:rsidRPr="00993C21">
        <w:rPr>
          <w:rFonts w:ascii="Times New Roman" w:eastAsia="Times New Roman" w:hAnsi="Times New Roman" w:cs="Times New Roman"/>
          <w:sz w:val="28"/>
          <w:szCs w:val="28"/>
          <w:lang w:val="kk-KZ"/>
        </w:rPr>
        <w:t xml:space="preserve"> – 3,75%,</w:t>
      </w:r>
      <w:r w:rsidR="00123073">
        <w:rPr>
          <w:rFonts w:ascii="Times New Roman" w:eastAsia="Times New Roman" w:hAnsi="Times New Roman" w:cs="Times New Roman"/>
          <w:sz w:val="28"/>
          <w:szCs w:val="28"/>
          <w:lang w:val="kk-KZ"/>
        </w:rPr>
        <w:t xml:space="preserve"> кремний</w:t>
      </w:r>
      <w:r w:rsidR="00A62953">
        <w:rPr>
          <w:rFonts w:ascii="Times New Roman" w:eastAsia="Times New Roman" w:hAnsi="Times New Roman" w:cs="Times New Roman"/>
          <w:sz w:val="28"/>
          <w:szCs w:val="28"/>
          <w:lang w:val="kk-KZ"/>
        </w:rPr>
        <w:t xml:space="preserve"> </w:t>
      </w:r>
      <w:r w:rsidR="00123073">
        <w:rPr>
          <w:rFonts w:ascii="Times New Roman" w:eastAsia="Times New Roman" w:hAnsi="Times New Roman" w:cs="Times New Roman"/>
          <w:sz w:val="28"/>
          <w:szCs w:val="28"/>
          <w:lang w:val="kk-KZ"/>
        </w:rPr>
        <w:t>(</w:t>
      </w:r>
      <w:r w:rsidR="00123073" w:rsidRPr="00993C21">
        <w:rPr>
          <w:rFonts w:ascii="Times New Roman" w:eastAsia="Times New Roman" w:hAnsi="Times New Roman" w:cs="Times New Roman"/>
          <w:sz w:val="28"/>
          <w:szCs w:val="28"/>
          <w:lang w:val="kk-KZ"/>
        </w:rPr>
        <w:t>Si</w:t>
      </w:r>
      <w:r w:rsidR="00123073">
        <w:rPr>
          <w:rFonts w:ascii="Times New Roman" w:eastAsia="Times New Roman" w:hAnsi="Times New Roman" w:cs="Times New Roman"/>
          <w:sz w:val="28"/>
          <w:szCs w:val="28"/>
          <w:lang w:val="kk-KZ"/>
        </w:rPr>
        <w:t>)</w:t>
      </w:r>
      <w:r w:rsidR="00123073" w:rsidRPr="00993C21">
        <w:rPr>
          <w:rFonts w:ascii="Times New Roman" w:eastAsia="Times New Roman" w:hAnsi="Times New Roman" w:cs="Times New Roman"/>
          <w:sz w:val="28"/>
          <w:szCs w:val="28"/>
          <w:lang w:val="kk-KZ"/>
        </w:rPr>
        <w:t xml:space="preserve"> –</w:t>
      </w:r>
      <w:r w:rsidR="00123073">
        <w:rPr>
          <w:rFonts w:ascii="Times New Roman" w:eastAsia="Times New Roman" w:hAnsi="Times New Roman" w:cs="Times New Roman"/>
          <w:sz w:val="28"/>
          <w:szCs w:val="28"/>
          <w:lang w:val="kk-KZ"/>
        </w:rPr>
        <w:t xml:space="preserve"> 0,43%</w:t>
      </w:r>
      <w:r w:rsidR="009642B3">
        <w:rPr>
          <w:rFonts w:ascii="Times New Roman" w:eastAsia="Times New Roman" w:hAnsi="Times New Roman" w:cs="Times New Roman"/>
          <w:sz w:val="28"/>
          <w:szCs w:val="28"/>
          <w:lang w:val="kk-KZ"/>
        </w:rPr>
        <w:t xml:space="preserve"> </w:t>
      </w:r>
      <w:r w:rsidR="00123073">
        <w:rPr>
          <w:rFonts w:ascii="Times New Roman" w:eastAsia="Calibri" w:hAnsi="Times New Roman" w:cs="Times New Roman"/>
          <w:bCs/>
          <w:sz w:val="28"/>
          <w:szCs w:val="28"/>
          <w:lang w:val="kk-KZ"/>
        </w:rPr>
        <w:t>құрайтындығы белгіленді.</w:t>
      </w:r>
    </w:p>
    <w:p w:rsidR="0053359F" w:rsidRDefault="0053359F" w:rsidP="00616705">
      <w:pPr>
        <w:spacing w:after="0" w:line="240" w:lineRule="auto"/>
        <w:ind w:firstLine="709"/>
        <w:contextualSpacing/>
        <w:jc w:val="both"/>
        <w:rPr>
          <w:rFonts w:ascii="Times New Roman" w:eastAsia="Times New Roman" w:hAnsi="Times New Roman" w:cs="Times New Roman"/>
          <w:bCs/>
          <w:sz w:val="28"/>
          <w:szCs w:val="28"/>
          <w:lang w:val="kk-KZ"/>
        </w:rPr>
      </w:pPr>
    </w:p>
    <w:p w:rsidR="005804ED" w:rsidRDefault="00AC630A" w:rsidP="006F5354">
      <w:pPr>
        <w:spacing w:after="0" w:line="240" w:lineRule="auto"/>
        <w:ind w:firstLine="709"/>
        <w:contextualSpacing/>
        <w:jc w:val="both"/>
        <w:rPr>
          <w:rFonts w:ascii="Times New Roman" w:eastAsia="Calibri" w:hAnsi="Times New Roman" w:cs="Times New Roman"/>
          <w:bCs/>
          <w:sz w:val="28"/>
          <w:szCs w:val="28"/>
          <w:lang w:val="kk-KZ"/>
        </w:rPr>
      </w:pPr>
      <w:r>
        <w:rPr>
          <w:rFonts w:ascii="Times New Roman" w:eastAsia="Times New Roman" w:hAnsi="Times New Roman" w:cs="Times New Roman"/>
          <w:bCs/>
          <w:sz w:val="28"/>
          <w:szCs w:val="28"/>
          <w:lang w:val="kk-KZ"/>
        </w:rPr>
        <w:t>3.3.2</w:t>
      </w:r>
      <w:r w:rsidR="0053359F">
        <w:rPr>
          <w:rFonts w:ascii="Times New Roman" w:eastAsia="Times New Roman" w:hAnsi="Times New Roman" w:cs="Times New Roman"/>
          <w:bCs/>
          <w:sz w:val="28"/>
          <w:szCs w:val="28"/>
          <w:lang w:val="kk-KZ"/>
        </w:rPr>
        <w:t xml:space="preserve"> </w:t>
      </w:r>
      <w:r w:rsidR="004352CF">
        <w:rPr>
          <w:rFonts w:ascii="Times New Roman" w:eastAsia="Times New Roman" w:hAnsi="Times New Roman" w:cs="Times New Roman"/>
          <w:bCs/>
          <w:sz w:val="28"/>
          <w:szCs w:val="28"/>
          <w:lang w:val="kk-KZ"/>
        </w:rPr>
        <w:t xml:space="preserve"> </w:t>
      </w:r>
      <w:r w:rsidR="00796A23">
        <w:rPr>
          <w:rFonts w:ascii="Times New Roman" w:eastAsia="Times New Roman" w:hAnsi="Times New Roman" w:cs="Times New Roman"/>
          <w:bCs/>
          <w:sz w:val="28"/>
          <w:szCs w:val="28"/>
          <w:lang w:val="kk-KZ"/>
        </w:rPr>
        <w:t>Н</w:t>
      </w:r>
      <w:r w:rsidR="004352CF">
        <w:rPr>
          <w:rFonts w:ascii="Times New Roman" w:eastAsia="Times New Roman" w:hAnsi="Times New Roman" w:cs="Times New Roman"/>
          <w:bCs/>
          <w:sz w:val="28"/>
          <w:szCs w:val="28"/>
          <w:lang w:val="kk-KZ"/>
        </w:rPr>
        <w:t xml:space="preserve">атрий гидроксиді көмегімен </w:t>
      </w:r>
      <w:r w:rsidR="004352CF">
        <w:rPr>
          <w:rFonts w:ascii="Times New Roman" w:hAnsi="Times New Roman" w:cs="Times New Roman"/>
          <w:sz w:val="28"/>
          <w:szCs w:val="28"/>
          <w:lang w:val="kk-KZ"/>
        </w:rPr>
        <w:t>г</w:t>
      </w:r>
      <w:r w:rsidR="005804ED">
        <w:rPr>
          <w:rFonts w:ascii="Times New Roman" w:hAnsi="Times New Roman" w:cs="Times New Roman"/>
          <w:sz w:val="28"/>
          <w:szCs w:val="28"/>
          <w:lang w:val="kk-KZ"/>
        </w:rPr>
        <w:t>идролизденген</w:t>
      </w:r>
      <w:r w:rsidR="005804ED" w:rsidRPr="0053359F">
        <w:rPr>
          <w:rFonts w:ascii="Times New Roman" w:hAnsi="Times New Roman" w:cs="Times New Roman"/>
          <w:sz w:val="28"/>
          <w:szCs w:val="28"/>
          <w:lang w:val="kk-KZ"/>
        </w:rPr>
        <w:t xml:space="preserve"> полиакриламидтің </w:t>
      </w:r>
      <w:r w:rsidR="005804ED" w:rsidRPr="0053359F">
        <w:rPr>
          <w:rFonts w:ascii="Times New Roman" w:eastAsia="Calibri" w:hAnsi="Times New Roman" w:cs="Times New Roman"/>
          <w:bCs/>
          <w:sz w:val="28"/>
          <w:szCs w:val="28"/>
          <w:lang w:val="kk-KZ"/>
        </w:rPr>
        <w:t>ИҚ-спектроскопиясы</w:t>
      </w:r>
      <w:r w:rsidR="00123073">
        <w:rPr>
          <w:rFonts w:ascii="Times New Roman" w:eastAsia="Calibri" w:hAnsi="Times New Roman" w:cs="Times New Roman"/>
          <w:bCs/>
          <w:sz w:val="28"/>
          <w:szCs w:val="28"/>
          <w:lang w:val="kk-KZ"/>
        </w:rPr>
        <w:t>,</w:t>
      </w:r>
      <w:r w:rsidR="004352CF">
        <w:rPr>
          <w:rFonts w:ascii="Times New Roman" w:eastAsia="Calibri" w:hAnsi="Times New Roman" w:cs="Times New Roman"/>
          <w:bCs/>
          <w:sz w:val="28"/>
          <w:szCs w:val="28"/>
          <w:lang w:val="kk-KZ"/>
        </w:rPr>
        <w:t xml:space="preserve"> элементтік және микро</w:t>
      </w:r>
      <w:r w:rsidR="005804ED">
        <w:rPr>
          <w:rFonts w:ascii="Times New Roman" w:eastAsia="Calibri" w:hAnsi="Times New Roman" w:cs="Times New Roman"/>
          <w:bCs/>
          <w:sz w:val="28"/>
          <w:szCs w:val="28"/>
          <w:lang w:val="kk-KZ"/>
        </w:rPr>
        <w:t>құрылымы</w:t>
      </w:r>
    </w:p>
    <w:p w:rsidR="00AC630A" w:rsidRDefault="00AC630A" w:rsidP="006F5354">
      <w:pPr>
        <w:spacing w:after="0" w:line="240" w:lineRule="auto"/>
        <w:ind w:firstLine="709"/>
        <w:contextualSpacing/>
        <w:jc w:val="both"/>
        <w:rPr>
          <w:rFonts w:ascii="Times New Roman" w:eastAsia="Calibri" w:hAnsi="Times New Roman" w:cs="Times New Roman"/>
          <w:bCs/>
          <w:sz w:val="28"/>
          <w:szCs w:val="28"/>
          <w:lang w:val="kk-KZ"/>
        </w:rPr>
      </w:pPr>
    </w:p>
    <w:p w:rsidR="005804ED" w:rsidRDefault="00796A23" w:rsidP="006F5354">
      <w:pPr>
        <w:spacing w:after="0" w:line="240" w:lineRule="auto"/>
        <w:ind w:firstLine="709"/>
        <w:contextualSpacing/>
        <w:jc w:val="both"/>
        <w:rPr>
          <w:rFonts w:ascii="Times New Roman" w:eastAsia="Calibri" w:hAnsi="Times New Roman" w:cs="Times New Roman"/>
          <w:bCs/>
          <w:sz w:val="28"/>
          <w:szCs w:val="28"/>
          <w:lang w:val="kk-KZ"/>
        </w:rPr>
      </w:pPr>
      <w:r>
        <w:rPr>
          <w:rFonts w:ascii="Times New Roman" w:eastAsia="Times New Roman" w:hAnsi="Times New Roman" w:cs="Times New Roman"/>
          <w:bCs/>
          <w:sz w:val="28"/>
          <w:szCs w:val="28"/>
          <w:lang w:val="kk-KZ"/>
        </w:rPr>
        <w:t>Н</w:t>
      </w:r>
      <w:r w:rsidR="004352CF">
        <w:rPr>
          <w:rFonts w:ascii="Times New Roman" w:eastAsia="Times New Roman" w:hAnsi="Times New Roman" w:cs="Times New Roman"/>
          <w:bCs/>
          <w:sz w:val="28"/>
          <w:szCs w:val="28"/>
          <w:lang w:val="kk-KZ"/>
        </w:rPr>
        <w:t xml:space="preserve">атрий гидроксиді көмегімен </w:t>
      </w:r>
      <w:r w:rsidR="004352CF">
        <w:rPr>
          <w:rFonts w:ascii="Times New Roman" w:hAnsi="Times New Roman" w:cs="Times New Roman"/>
          <w:sz w:val="28"/>
          <w:szCs w:val="28"/>
          <w:lang w:val="kk-KZ"/>
        </w:rPr>
        <w:t>г</w:t>
      </w:r>
      <w:r w:rsidR="00F30D57">
        <w:rPr>
          <w:rFonts w:ascii="Times New Roman" w:hAnsi="Times New Roman" w:cs="Times New Roman"/>
          <w:sz w:val="28"/>
          <w:szCs w:val="28"/>
          <w:lang w:val="kk-KZ"/>
        </w:rPr>
        <w:t>идролизденген</w:t>
      </w:r>
      <w:r w:rsidR="00F30D57" w:rsidRPr="0053359F">
        <w:rPr>
          <w:rFonts w:ascii="Times New Roman" w:hAnsi="Times New Roman" w:cs="Times New Roman"/>
          <w:sz w:val="28"/>
          <w:szCs w:val="28"/>
          <w:lang w:val="kk-KZ"/>
        </w:rPr>
        <w:t xml:space="preserve"> полиакриламидтің </w:t>
      </w:r>
      <w:r w:rsidR="00F30D57" w:rsidRPr="0053359F">
        <w:rPr>
          <w:rFonts w:ascii="Times New Roman" w:eastAsia="Calibri" w:hAnsi="Times New Roman" w:cs="Times New Roman"/>
          <w:bCs/>
          <w:sz w:val="28"/>
          <w:szCs w:val="28"/>
          <w:lang w:val="kk-KZ"/>
        </w:rPr>
        <w:t>ИҚ-спектроскопиясы</w:t>
      </w:r>
      <w:r w:rsidR="00F30D57">
        <w:rPr>
          <w:rFonts w:ascii="Times New Roman" w:eastAsia="Calibri" w:hAnsi="Times New Roman" w:cs="Times New Roman"/>
          <w:bCs/>
          <w:sz w:val="28"/>
          <w:szCs w:val="28"/>
          <w:lang w:val="kk-KZ"/>
        </w:rPr>
        <w:t>.</w:t>
      </w:r>
    </w:p>
    <w:p w:rsidR="005804ED" w:rsidRPr="000100CB" w:rsidRDefault="00796A23" w:rsidP="005804ED">
      <w:pPr>
        <w:spacing w:after="0" w:line="240" w:lineRule="auto"/>
        <w:ind w:firstLine="709"/>
        <w:jc w:val="both"/>
        <w:rPr>
          <w:rFonts w:ascii="Times New Roman" w:eastAsia="Calibri" w:hAnsi="Times New Roman" w:cs="Times New Roman"/>
          <w:bCs/>
          <w:sz w:val="28"/>
          <w:szCs w:val="28"/>
          <w:lang w:val="kk-KZ"/>
        </w:rPr>
      </w:pPr>
      <w:r>
        <w:rPr>
          <w:rFonts w:ascii="Times New Roman" w:eastAsia="Times New Roman" w:hAnsi="Times New Roman" w:cs="Times New Roman"/>
          <w:bCs/>
          <w:sz w:val="28"/>
          <w:szCs w:val="28"/>
          <w:lang w:val="kk-KZ"/>
        </w:rPr>
        <w:t>Н</w:t>
      </w:r>
      <w:r w:rsidR="004352CF">
        <w:rPr>
          <w:rFonts w:ascii="Times New Roman" w:eastAsia="Times New Roman" w:hAnsi="Times New Roman" w:cs="Times New Roman"/>
          <w:bCs/>
          <w:sz w:val="28"/>
          <w:szCs w:val="28"/>
          <w:lang w:val="kk-KZ"/>
        </w:rPr>
        <w:t xml:space="preserve">атрий гидроксиді көмегімен </w:t>
      </w:r>
      <w:r w:rsidR="004352CF">
        <w:rPr>
          <w:rFonts w:ascii="Times New Roman" w:eastAsia="Calibri" w:hAnsi="Times New Roman" w:cs="Times New Roman"/>
          <w:bCs/>
          <w:sz w:val="28"/>
          <w:szCs w:val="28"/>
          <w:lang w:val="kk-KZ"/>
        </w:rPr>
        <w:t>г</w:t>
      </w:r>
      <w:r w:rsidR="005804ED">
        <w:rPr>
          <w:rFonts w:ascii="Times New Roman" w:eastAsia="Calibri" w:hAnsi="Times New Roman" w:cs="Times New Roman"/>
          <w:bCs/>
          <w:sz w:val="28"/>
          <w:szCs w:val="28"/>
          <w:lang w:val="kk-KZ"/>
        </w:rPr>
        <w:t>идролизденген п</w:t>
      </w:r>
      <w:r w:rsidR="004054FB">
        <w:rPr>
          <w:rFonts w:ascii="Times New Roman" w:eastAsia="Calibri" w:hAnsi="Times New Roman" w:cs="Times New Roman"/>
          <w:bCs/>
          <w:sz w:val="28"/>
          <w:szCs w:val="28"/>
          <w:lang w:val="kk-KZ"/>
        </w:rPr>
        <w:t>олиакриламид</w:t>
      </w:r>
      <w:r w:rsidR="009642B3">
        <w:rPr>
          <w:rFonts w:ascii="Times New Roman" w:eastAsia="Calibri" w:hAnsi="Times New Roman" w:cs="Times New Roman"/>
          <w:bCs/>
          <w:sz w:val="28"/>
          <w:szCs w:val="28"/>
          <w:lang w:val="kk-KZ"/>
        </w:rPr>
        <w:t xml:space="preserve"> </w:t>
      </w:r>
      <w:r w:rsidR="005804ED" w:rsidRPr="000100CB">
        <w:rPr>
          <w:rFonts w:ascii="Times New Roman" w:eastAsia="Calibri" w:hAnsi="Times New Roman" w:cs="Times New Roman"/>
          <w:bCs/>
          <w:sz w:val="28"/>
          <w:szCs w:val="28"/>
          <w:lang w:val="kk-KZ"/>
        </w:rPr>
        <w:t xml:space="preserve">ShimadzuYRPrestige-21 IR-Fourier спектрометрінде </w:t>
      </w:r>
      <w:r w:rsidR="00764154">
        <w:rPr>
          <w:rFonts w:ascii="Times New Roman" w:eastAsia="Calibri" w:hAnsi="Times New Roman" w:cs="Times New Roman"/>
          <w:bCs/>
          <w:sz w:val="28"/>
          <w:szCs w:val="28"/>
          <w:lang w:val="kk-KZ"/>
        </w:rPr>
        <w:t>зерттеледі</w:t>
      </w:r>
      <w:r w:rsidR="005804ED" w:rsidRPr="000100CB">
        <w:rPr>
          <w:rFonts w:ascii="Times New Roman" w:eastAsia="Calibri" w:hAnsi="Times New Roman" w:cs="Times New Roman"/>
          <w:bCs/>
          <w:sz w:val="28"/>
          <w:szCs w:val="28"/>
          <w:lang w:val="kk-KZ"/>
        </w:rPr>
        <w:t>.</w:t>
      </w:r>
      <w:r w:rsidR="005804ED">
        <w:rPr>
          <w:rFonts w:ascii="Times New Roman" w:eastAsia="Calibri" w:hAnsi="Times New Roman" w:cs="Times New Roman"/>
          <w:bCs/>
          <w:sz w:val="28"/>
          <w:szCs w:val="28"/>
          <w:lang w:val="kk-KZ"/>
        </w:rPr>
        <w:t xml:space="preserve"> </w:t>
      </w:r>
      <w:r>
        <w:rPr>
          <w:rFonts w:ascii="Times New Roman" w:eastAsia="Times New Roman" w:hAnsi="Times New Roman" w:cs="Times New Roman"/>
          <w:bCs/>
          <w:sz w:val="28"/>
          <w:szCs w:val="28"/>
          <w:lang w:val="kk-KZ"/>
        </w:rPr>
        <w:t>Н</w:t>
      </w:r>
      <w:r w:rsidR="004352CF">
        <w:rPr>
          <w:rFonts w:ascii="Times New Roman" w:eastAsia="Times New Roman" w:hAnsi="Times New Roman" w:cs="Times New Roman"/>
          <w:bCs/>
          <w:sz w:val="28"/>
          <w:szCs w:val="28"/>
          <w:lang w:val="kk-KZ"/>
        </w:rPr>
        <w:t xml:space="preserve">атрий гидроксиді көмегімен </w:t>
      </w:r>
      <w:r w:rsidR="004352CF">
        <w:rPr>
          <w:rFonts w:ascii="Times New Roman" w:eastAsia="Calibri" w:hAnsi="Times New Roman" w:cs="Times New Roman"/>
          <w:bCs/>
          <w:sz w:val="28"/>
          <w:szCs w:val="28"/>
          <w:lang w:val="kk-KZ"/>
        </w:rPr>
        <w:t>г</w:t>
      </w:r>
      <w:r w:rsidR="005804ED">
        <w:rPr>
          <w:rFonts w:ascii="Times New Roman" w:eastAsia="Calibri" w:hAnsi="Times New Roman" w:cs="Times New Roman"/>
          <w:bCs/>
          <w:sz w:val="28"/>
          <w:szCs w:val="28"/>
          <w:lang w:val="kk-KZ"/>
        </w:rPr>
        <w:t>идролизденген</w:t>
      </w:r>
      <w:r w:rsidR="009642B3">
        <w:rPr>
          <w:rFonts w:ascii="Times New Roman" w:eastAsia="Calibri" w:hAnsi="Times New Roman" w:cs="Times New Roman"/>
          <w:bCs/>
          <w:sz w:val="28"/>
          <w:szCs w:val="28"/>
          <w:lang w:val="kk-KZ"/>
        </w:rPr>
        <w:t xml:space="preserve"> </w:t>
      </w:r>
      <w:r w:rsidR="005804ED">
        <w:rPr>
          <w:rFonts w:ascii="Times New Roman" w:eastAsia="Calibri" w:hAnsi="Times New Roman" w:cs="Times New Roman"/>
          <w:bCs/>
          <w:sz w:val="28"/>
          <w:szCs w:val="28"/>
          <w:lang w:val="kk-KZ"/>
        </w:rPr>
        <w:t>полиакриламидтің</w:t>
      </w:r>
      <w:r w:rsidR="005804ED" w:rsidRPr="003B231D">
        <w:rPr>
          <w:rFonts w:ascii="Times New Roman" w:eastAsia="Calibri" w:hAnsi="Times New Roman" w:cs="Times New Roman"/>
          <w:bCs/>
          <w:sz w:val="28"/>
          <w:szCs w:val="28"/>
          <w:lang w:val="kk-KZ"/>
        </w:rPr>
        <w:t xml:space="preserve"> ИҚ-сп</w:t>
      </w:r>
      <w:r w:rsidR="00215452">
        <w:rPr>
          <w:rFonts w:ascii="Times New Roman" w:eastAsia="Calibri" w:hAnsi="Times New Roman" w:cs="Times New Roman"/>
          <w:bCs/>
          <w:sz w:val="28"/>
          <w:szCs w:val="28"/>
          <w:lang w:val="kk-KZ"/>
        </w:rPr>
        <w:t>ектроскопиясы 21</w:t>
      </w:r>
      <w:r w:rsidR="005804ED">
        <w:rPr>
          <w:rFonts w:ascii="Times New Roman" w:eastAsia="Calibri" w:hAnsi="Times New Roman" w:cs="Times New Roman"/>
          <w:bCs/>
          <w:sz w:val="28"/>
          <w:szCs w:val="28"/>
          <w:lang w:val="kk-KZ"/>
        </w:rPr>
        <w:t>-</w:t>
      </w:r>
      <w:r w:rsidR="005804ED" w:rsidRPr="003B231D">
        <w:rPr>
          <w:rFonts w:ascii="Times New Roman" w:eastAsia="Calibri" w:hAnsi="Times New Roman" w:cs="Times New Roman"/>
          <w:bCs/>
          <w:sz w:val="28"/>
          <w:szCs w:val="28"/>
          <w:lang w:val="kk-KZ"/>
        </w:rPr>
        <w:t>суретте келтірілген.</w:t>
      </w:r>
    </w:p>
    <w:p w:rsidR="005804ED" w:rsidRDefault="005804ED" w:rsidP="006F5354">
      <w:pPr>
        <w:spacing w:after="0" w:line="240" w:lineRule="auto"/>
        <w:ind w:firstLine="709"/>
        <w:contextualSpacing/>
        <w:jc w:val="both"/>
        <w:rPr>
          <w:rFonts w:ascii="Times New Roman" w:eastAsia="Calibri" w:hAnsi="Times New Roman" w:cs="Times New Roman"/>
          <w:bCs/>
          <w:sz w:val="28"/>
          <w:szCs w:val="28"/>
          <w:lang w:val="kk-KZ"/>
        </w:rPr>
      </w:pPr>
      <w:r>
        <w:rPr>
          <w:rFonts w:ascii="Times New Roman" w:hAnsi="Times New Roman" w:cs="Times New Roman"/>
          <w:noProof/>
          <w:sz w:val="28"/>
          <w:szCs w:val="28"/>
        </w:rPr>
        <w:drawing>
          <wp:inline distT="0" distB="0" distL="0" distR="0">
            <wp:extent cx="5629275" cy="2812275"/>
            <wp:effectExtent l="0" t="0" r="0" b="762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srcRect/>
                    <a:stretch>
                      <a:fillRect/>
                    </a:stretch>
                  </pic:blipFill>
                  <pic:spPr bwMode="auto">
                    <a:xfrm>
                      <a:off x="0" y="0"/>
                      <a:ext cx="5662387" cy="2828817"/>
                    </a:xfrm>
                    <a:prstGeom prst="rect">
                      <a:avLst/>
                    </a:prstGeom>
                    <a:noFill/>
                    <a:ln w="9525">
                      <a:noFill/>
                      <a:miter lim="800000"/>
                      <a:headEnd/>
                      <a:tailEnd/>
                    </a:ln>
                  </pic:spPr>
                </pic:pic>
              </a:graphicData>
            </a:graphic>
          </wp:inline>
        </w:drawing>
      </w:r>
    </w:p>
    <w:p w:rsidR="005804ED" w:rsidRDefault="005804ED" w:rsidP="005804ED">
      <w:pPr>
        <w:spacing w:after="0" w:line="240" w:lineRule="auto"/>
        <w:ind w:firstLine="709"/>
        <w:contextualSpacing/>
        <w:jc w:val="center"/>
        <w:rPr>
          <w:rFonts w:ascii="Times New Roman" w:eastAsia="Calibri" w:hAnsi="Times New Roman" w:cs="Times New Roman"/>
          <w:bCs/>
          <w:sz w:val="28"/>
          <w:szCs w:val="28"/>
          <w:lang w:val="kk-KZ"/>
        </w:rPr>
      </w:pPr>
      <w:r w:rsidRPr="003B706E">
        <w:rPr>
          <w:rFonts w:ascii="Times New Roman" w:eastAsia="Calibri" w:hAnsi="Times New Roman" w:cs="Times New Roman"/>
          <w:bCs/>
          <w:sz w:val="28"/>
          <w:szCs w:val="28"/>
          <w:lang w:val="kk-KZ"/>
        </w:rPr>
        <w:t>Сурет 2</w:t>
      </w:r>
      <w:r w:rsidR="00215452">
        <w:rPr>
          <w:rFonts w:ascii="Times New Roman" w:eastAsia="Calibri" w:hAnsi="Times New Roman" w:cs="Times New Roman"/>
          <w:bCs/>
          <w:sz w:val="28"/>
          <w:szCs w:val="28"/>
          <w:lang w:val="kk-KZ"/>
        </w:rPr>
        <w:t>1</w:t>
      </w:r>
      <w:r w:rsidR="00AC630A">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w:t>
      </w:r>
      <w:r w:rsidR="004352CF" w:rsidRPr="004352CF">
        <w:rPr>
          <w:rFonts w:ascii="Times New Roman" w:eastAsia="Times New Roman" w:hAnsi="Times New Roman" w:cs="Times New Roman"/>
          <w:bCs/>
          <w:sz w:val="28"/>
          <w:szCs w:val="28"/>
          <w:lang w:val="kk-KZ"/>
        </w:rPr>
        <w:t xml:space="preserve"> </w:t>
      </w:r>
      <w:r w:rsidR="00796A23">
        <w:rPr>
          <w:rFonts w:ascii="Times New Roman" w:eastAsia="Times New Roman" w:hAnsi="Times New Roman" w:cs="Times New Roman"/>
          <w:bCs/>
          <w:sz w:val="28"/>
          <w:szCs w:val="28"/>
          <w:lang w:val="kk-KZ"/>
        </w:rPr>
        <w:t>Н</w:t>
      </w:r>
      <w:r w:rsidR="004352CF">
        <w:rPr>
          <w:rFonts w:ascii="Times New Roman" w:eastAsia="Times New Roman" w:hAnsi="Times New Roman" w:cs="Times New Roman"/>
          <w:bCs/>
          <w:sz w:val="28"/>
          <w:szCs w:val="28"/>
          <w:lang w:val="kk-KZ"/>
        </w:rPr>
        <w:t xml:space="preserve">атрий гидроксиді көмегімен </w:t>
      </w:r>
      <w:r w:rsidR="004352CF">
        <w:rPr>
          <w:rFonts w:ascii="Times New Roman" w:eastAsia="Calibri" w:hAnsi="Times New Roman" w:cs="Times New Roman"/>
          <w:bCs/>
          <w:sz w:val="28"/>
          <w:szCs w:val="28"/>
          <w:lang w:val="kk-KZ"/>
        </w:rPr>
        <w:t>г</w:t>
      </w:r>
      <w:r>
        <w:rPr>
          <w:rFonts w:ascii="Times New Roman" w:eastAsia="Calibri" w:hAnsi="Times New Roman" w:cs="Times New Roman"/>
          <w:bCs/>
          <w:sz w:val="28"/>
          <w:szCs w:val="28"/>
          <w:lang w:val="kk-KZ"/>
        </w:rPr>
        <w:t>идролизденген п</w:t>
      </w:r>
      <w:r w:rsidRPr="000100CB">
        <w:rPr>
          <w:rFonts w:ascii="Times New Roman" w:eastAsia="Calibri" w:hAnsi="Times New Roman" w:cs="Times New Roman"/>
          <w:bCs/>
          <w:sz w:val="28"/>
          <w:szCs w:val="28"/>
          <w:lang w:val="kk-KZ"/>
        </w:rPr>
        <w:t xml:space="preserve">олиакриламидтің </w:t>
      </w:r>
      <w:r>
        <w:rPr>
          <w:rFonts w:ascii="Times New Roman" w:eastAsia="Calibri" w:hAnsi="Times New Roman" w:cs="Times New Roman"/>
          <w:bCs/>
          <w:sz w:val="28"/>
          <w:szCs w:val="28"/>
          <w:lang w:val="kk-KZ"/>
        </w:rPr>
        <w:t>ИҚ-спектроскопиясы</w:t>
      </w:r>
    </w:p>
    <w:p w:rsidR="005804ED" w:rsidRDefault="005804ED" w:rsidP="006F5354">
      <w:pPr>
        <w:spacing w:after="0" w:line="240" w:lineRule="auto"/>
        <w:ind w:firstLine="709"/>
        <w:contextualSpacing/>
        <w:jc w:val="both"/>
        <w:rPr>
          <w:rFonts w:ascii="Times New Roman" w:eastAsia="Calibri" w:hAnsi="Times New Roman" w:cs="Times New Roman"/>
          <w:bCs/>
          <w:sz w:val="28"/>
          <w:szCs w:val="28"/>
          <w:lang w:val="kk-KZ"/>
        </w:rPr>
      </w:pPr>
    </w:p>
    <w:p w:rsidR="001A1421" w:rsidRPr="0003396B" w:rsidRDefault="001A1421" w:rsidP="00AC630A">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2</w:t>
      </w:r>
      <w:r w:rsidR="00215452">
        <w:rPr>
          <w:rFonts w:ascii="Times New Roman" w:eastAsia="Times New Roman" w:hAnsi="Times New Roman" w:cs="Times New Roman"/>
          <w:bCs/>
          <w:sz w:val="28"/>
          <w:szCs w:val="28"/>
          <w:lang w:val="kk-KZ"/>
        </w:rPr>
        <w:t>1-</w:t>
      </w:r>
      <w:r w:rsidR="00796A23">
        <w:rPr>
          <w:rFonts w:ascii="Times New Roman" w:eastAsia="Times New Roman" w:hAnsi="Times New Roman" w:cs="Times New Roman"/>
          <w:bCs/>
          <w:sz w:val="28"/>
          <w:szCs w:val="28"/>
          <w:lang w:val="kk-KZ"/>
        </w:rPr>
        <w:t>суретте</w:t>
      </w:r>
      <w:r w:rsidR="00796A23" w:rsidRPr="004352CF">
        <w:rPr>
          <w:rFonts w:ascii="Times New Roman" w:eastAsia="Times New Roman" w:hAnsi="Times New Roman" w:cs="Times New Roman"/>
          <w:bCs/>
          <w:sz w:val="28"/>
          <w:szCs w:val="28"/>
          <w:lang w:val="kk-KZ"/>
        </w:rPr>
        <w:t xml:space="preserve"> </w:t>
      </w:r>
      <w:r w:rsidR="00796A23">
        <w:rPr>
          <w:rFonts w:ascii="Times New Roman" w:eastAsia="Times New Roman" w:hAnsi="Times New Roman" w:cs="Times New Roman"/>
          <w:bCs/>
          <w:sz w:val="28"/>
          <w:szCs w:val="28"/>
          <w:lang w:val="kk-KZ"/>
        </w:rPr>
        <w:t xml:space="preserve">натрий гидроксиді көмегімен </w:t>
      </w:r>
      <w:r w:rsidR="004054FB">
        <w:rPr>
          <w:rFonts w:ascii="Times New Roman" w:eastAsia="Times New Roman" w:hAnsi="Times New Roman" w:cs="Times New Roman"/>
          <w:bCs/>
          <w:sz w:val="28"/>
          <w:szCs w:val="28"/>
          <w:lang w:val="kk-KZ"/>
        </w:rPr>
        <w:t>гидролизденген</w:t>
      </w:r>
      <w:r w:rsidRPr="0003396B">
        <w:rPr>
          <w:rFonts w:ascii="Times New Roman" w:eastAsia="Times New Roman" w:hAnsi="Times New Roman" w:cs="Times New Roman"/>
          <w:bCs/>
          <w:sz w:val="28"/>
          <w:szCs w:val="28"/>
          <w:lang w:val="kk-KZ"/>
        </w:rPr>
        <w:t xml:space="preserve"> полиакриламидтің ИҚ-спектроскопиясы ин</w:t>
      </w:r>
      <w:r w:rsidR="00EE6EA8">
        <w:rPr>
          <w:rFonts w:ascii="Times New Roman" w:eastAsia="Times New Roman" w:hAnsi="Times New Roman" w:cs="Times New Roman"/>
          <w:bCs/>
          <w:sz w:val="28"/>
          <w:szCs w:val="28"/>
          <w:lang w:val="kk-KZ"/>
        </w:rPr>
        <w:t>тенсивті сіңіру жолағы 3360</w:t>
      </w:r>
      <w:r w:rsidR="007C6CB8">
        <w:rPr>
          <w:rFonts w:ascii="Times New Roman" w:eastAsia="Times New Roman" w:hAnsi="Times New Roman" w:cs="Times New Roman"/>
          <w:bCs/>
          <w:sz w:val="28"/>
          <w:szCs w:val="28"/>
          <w:lang w:val="kk-KZ"/>
        </w:rPr>
        <w:t>-3400</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00EE6EA8">
        <w:rPr>
          <w:rFonts w:ascii="Times New Roman" w:eastAsia="Times New Roman" w:hAnsi="Times New Roman" w:cs="Times New Roman"/>
          <w:bCs/>
          <w:sz w:val="28"/>
          <w:szCs w:val="28"/>
          <w:lang w:val="kk-KZ"/>
        </w:rPr>
        <w:t xml:space="preserve"> ауытқуында N–H валенттік тербеліс</w:t>
      </w:r>
      <w:r w:rsidRPr="0003396B">
        <w:rPr>
          <w:rFonts w:ascii="Times New Roman" w:eastAsia="Times New Roman" w:hAnsi="Times New Roman" w:cs="Times New Roman"/>
          <w:bCs/>
          <w:sz w:val="28"/>
          <w:szCs w:val="28"/>
          <w:lang w:val="kk-KZ"/>
        </w:rPr>
        <w:t xml:space="preserve">іне байланысты, бұл </w:t>
      </w:r>
      <w:r w:rsidR="00EE6EA8">
        <w:rPr>
          <w:rFonts w:ascii="Times New Roman" w:eastAsia="Times New Roman" w:hAnsi="Times New Roman" w:cs="Times New Roman"/>
          <w:bCs/>
          <w:sz w:val="28"/>
          <w:szCs w:val="28"/>
          <w:lang w:val="kk-KZ"/>
        </w:rPr>
        <w:t>шыңдары амин тобының тербеліс</w:t>
      </w:r>
      <w:r w:rsidRPr="0003396B">
        <w:rPr>
          <w:rFonts w:ascii="Times New Roman" w:eastAsia="Times New Roman" w:hAnsi="Times New Roman" w:cs="Times New Roman"/>
          <w:bCs/>
          <w:sz w:val="28"/>
          <w:szCs w:val="28"/>
          <w:lang w:val="kk-KZ"/>
        </w:rPr>
        <w:t xml:space="preserve">іне </w:t>
      </w:r>
      <w:r w:rsidR="00EE6EA8">
        <w:rPr>
          <w:rFonts w:ascii="Times New Roman" w:eastAsia="Times New Roman" w:hAnsi="Times New Roman" w:cs="Times New Roman"/>
          <w:bCs/>
          <w:sz w:val="28"/>
          <w:szCs w:val="28"/>
          <w:lang w:val="kk-KZ"/>
        </w:rPr>
        <w:t>жатады. Амин тобының тербеліс</w:t>
      </w:r>
      <w:r w:rsidRPr="0003396B">
        <w:rPr>
          <w:rFonts w:ascii="Times New Roman" w:eastAsia="Times New Roman" w:hAnsi="Times New Roman" w:cs="Times New Roman"/>
          <w:bCs/>
          <w:sz w:val="28"/>
          <w:szCs w:val="28"/>
          <w:lang w:val="kk-KZ"/>
        </w:rPr>
        <w:t xml:space="preserve">і, симметриялы – </w:t>
      </w:r>
      <w:r w:rsidRPr="0046506D">
        <w:rPr>
          <w:rFonts w:ascii="Symbol" w:hAnsi="Symbol"/>
          <w:sz w:val="28"/>
          <w:szCs w:val="28"/>
          <w:lang w:val="kk-KZ"/>
        </w:rPr>
        <w:t></w:t>
      </w:r>
      <w:r w:rsidR="00EE6EA8" w:rsidRPr="0046506D">
        <w:rPr>
          <w:rFonts w:ascii="Times New Roman" w:eastAsia="Times New Roman" w:hAnsi="Times New Roman" w:cs="Times New Roman"/>
          <w:bCs/>
          <w:sz w:val="28"/>
          <w:szCs w:val="28"/>
          <w:vertAlign w:val="subscript"/>
          <w:lang w:val="kk-KZ"/>
        </w:rPr>
        <w:t>s</w:t>
      </w:r>
      <w:r w:rsidR="00EE6EA8">
        <w:rPr>
          <w:rFonts w:ascii="Times New Roman" w:eastAsia="Times New Roman" w:hAnsi="Times New Roman" w:cs="Times New Roman"/>
          <w:bCs/>
          <w:sz w:val="28"/>
          <w:szCs w:val="28"/>
          <w:lang w:val="kk-KZ"/>
        </w:rPr>
        <w:t>=3360</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00AC630A">
        <w:rPr>
          <w:rFonts w:ascii="Times New Roman" w:eastAsia="Times New Roman" w:hAnsi="Times New Roman" w:cs="Times New Roman"/>
          <w:bCs/>
          <w:sz w:val="28"/>
          <w:szCs w:val="28"/>
          <w:vertAlign w:val="superscript"/>
          <w:lang w:val="kk-KZ"/>
        </w:rPr>
        <w:t xml:space="preserve"> </w:t>
      </w:r>
      <w:r w:rsidRPr="0003396B">
        <w:rPr>
          <w:rFonts w:ascii="Times New Roman" w:eastAsia="Times New Roman" w:hAnsi="Times New Roman" w:cs="Times New Roman"/>
          <w:bCs/>
          <w:sz w:val="28"/>
          <w:szCs w:val="28"/>
          <w:lang w:val="kk-KZ"/>
        </w:rPr>
        <w:t>және асимметриялық –</w:t>
      </w:r>
      <w:r w:rsidRPr="0046506D">
        <w:rPr>
          <w:rFonts w:ascii="Symbol" w:hAnsi="Symbol"/>
          <w:sz w:val="28"/>
          <w:szCs w:val="28"/>
          <w:lang w:val="kk-KZ"/>
        </w:rPr>
        <w:t></w:t>
      </w:r>
      <w:r w:rsidR="00EE6EA8" w:rsidRPr="0046506D">
        <w:rPr>
          <w:rFonts w:ascii="Times New Roman" w:eastAsia="Times New Roman" w:hAnsi="Times New Roman" w:cs="Times New Roman"/>
          <w:bCs/>
          <w:sz w:val="28"/>
          <w:szCs w:val="28"/>
          <w:vertAlign w:val="subscript"/>
          <w:lang w:val="kk-KZ"/>
        </w:rPr>
        <w:t>as</w:t>
      </w:r>
      <w:r w:rsidR="00FD2178">
        <w:rPr>
          <w:rFonts w:ascii="Times New Roman" w:eastAsia="Times New Roman" w:hAnsi="Times New Roman" w:cs="Times New Roman"/>
          <w:bCs/>
          <w:sz w:val="28"/>
          <w:szCs w:val="28"/>
          <w:lang w:val="kk-KZ"/>
        </w:rPr>
        <w:t>=</w:t>
      </w:r>
      <w:r w:rsidR="00EE6EA8">
        <w:rPr>
          <w:rFonts w:ascii="Times New Roman" w:eastAsia="Times New Roman" w:hAnsi="Times New Roman" w:cs="Times New Roman"/>
          <w:bCs/>
          <w:sz w:val="28"/>
          <w:szCs w:val="28"/>
          <w:lang w:val="kk-KZ"/>
        </w:rPr>
        <w:t>3400</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сіңіру жолақтарына сәйкес келеді. </w:t>
      </w:r>
    </w:p>
    <w:p w:rsidR="001A1421" w:rsidRPr="0003396B" w:rsidRDefault="001A1421" w:rsidP="001A1421">
      <w:pPr>
        <w:spacing w:after="0" w:line="240" w:lineRule="auto"/>
        <w:ind w:firstLine="709"/>
        <w:jc w:val="both"/>
        <w:rPr>
          <w:rFonts w:ascii="Times New Roman" w:eastAsia="Times New Roman" w:hAnsi="Times New Roman" w:cs="Times New Roman"/>
          <w:bCs/>
          <w:sz w:val="28"/>
          <w:szCs w:val="28"/>
          <w:lang w:val="kk-KZ"/>
        </w:rPr>
      </w:pPr>
      <w:r w:rsidRPr="0003396B">
        <w:rPr>
          <w:rFonts w:ascii="Times New Roman" w:eastAsia="Times New Roman" w:hAnsi="Times New Roman" w:cs="Times New Roman"/>
          <w:bCs/>
          <w:sz w:val="28"/>
          <w:szCs w:val="28"/>
          <w:lang w:val="kk-KZ"/>
        </w:rPr>
        <w:t xml:space="preserve">Сіңіру жолағы </w:t>
      </w:r>
      <w:r w:rsidR="00EE6EA8">
        <w:rPr>
          <w:rFonts w:ascii="Times New Roman" w:eastAsia="Times New Roman" w:hAnsi="Times New Roman" w:cs="Times New Roman"/>
          <w:bCs/>
          <w:sz w:val="28"/>
          <w:szCs w:val="28"/>
          <w:lang w:val="kk-KZ"/>
        </w:rPr>
        <w:t>2360</w:t>
      </w:r>
      <w:r w:rsidR="007C6CB8">
        <w:rPr>
          <w:rFonts w:ascii="Times New Roman" w:eastAsia="Times New Roman" w:hAnsi="Times New Roman" w:cs="Times New Roman"/>
          <w:bCs/>
          <w:sz w:val="28"/>
          <w:szCs w:val="28"/>
          <w:lang w:val="kk-KZ"/>
        </w:rPr>
        <w:t>-2400</w:t>
      </w:r>
      <w:r w:rsidRPr="0003396B">
        <w:rPr>
          <w:rFonts w:ascii="Times New Roman" w:eastAsia="Times New Roman" w:hAnsi="Times New Roman" w:cs="Times New Roman"/>
          <w:bCs/>
          <w:sz w:val="28"/>
          <w:szCs w:val="28"/>
          <w:lang w:val="kk-KZ"/>
        </w:rPr>
        <w:t>см</w:t>
      </w:r>
      <w:r w:rsidRPr="00EE6EA8">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ауытқуларында C–H валенттік тербелістеріне байланысты, бұл шыңдары метил тобының тербелістеріне жатады. Метил тобының тербелістері, симметриялы – </w:t>
      </w:r>
      <w:r w:rsidRPr="0046506D">
        <w:rPr>
          <w:rFonts w:ascii="Symbol" w:hAnsi="Symbol"/>
          <w:sz w:val="28"/>
          <w:szCs w:val="28"/>
          <w:lang w:val="kk-KZ"/>
        </w:rPr>
        <w:t></w:t>
      </w:r>
      <w:r w:rsidR="00EE6EA8" w:rsidRPr="0046506D">
        <w:rPr>
          <w:rFonts w:ascii="Times New Roman" w:eastAsia="Times New Roman" w:hAnsi="Times New Roman" w:cs="Times New Roman"/>
          <w:bCs/>
          <w:sz w:val="28"/>
          <w:szCs w:val="28"/>
          <w:vertAlign w:val="subscript"/>
          <w:lang w:val="kk-KZ"/>
        </w:rPr>
        <w:t>s</w:t>
      </w:r>
      <w:r w:rsidR="00EE6EA8">
        <w:rPr>
          <w:rFonts w:ascii="Times New Roman" w:eastAsia="Times New Roman" w:hAnsi="Times New Roman" w:cs="Times New Roman"/>
          <w:bCs/>
          <w:sz w:val="28"/>
          <w:szCs w:val="28"/>
          <w:lang w:val="kk-KZ"/>
        </w:rPr>
        <w:t>=2360</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және асимметриялық – </w:t>
      </w:r>
      <w:r w:rsidRPr="0046506D">
        <w:rPr>
          <w:rFonts w:ascii="Symbol" w:hAnsi="Symbol"/>
          <w:sz w:val="28"/>
          <w:szCs w:val="28"/>
          <w:lang w:val="kk-KZ"/>
        </w:rPr>
        <w:t></w:t>
      </w:r>
      <w:r w:rsidR="00EE6EA8" w:rsidRPr="0046506D">
        <w:rPr>
          <w:rFonts w:ascii="Times New Roman" w:eastAsia="Times New Roman" w:hAnsi="Times New Roman" w:cs="Times New Roman"/>
          <w:bCs/>
          <w:sz w:val="28"/>
          <w:szCs w:val="28"/>
          <w:vertAlign w:val="subscript"/>
          <w:lang w:val="kk-KZ"/>
        </w:rPr>
        <w:t>as</w:t>
      </w:r>
      <w:r w:rsidR="00FD2178">
        <w:rPr>
          <w:rFonts w:ascii="Times New Roman" w:eastAsia="Times New Roman" w:hAnsi="Times New Roman" w:cs="Times New Roman"/>
          <w:bCs/>
          <w:sz w:val="28"/>
          <w:szCs w:val="28"/>
          <w:lang w:val="kk-KZ"/>
        </w:rPr>
        <w:t>=</w:t>
      </w:r>
      <w:r w:rsidR="00EE6EA8">
        <w:rPr>
          <w:rFonts w:ascii="Times New Roman" w:eastAsia="Times New Roman" w:hAnsi="Times New Roman" w:cs="Times New Roman"/>
          <w:bCs/>
          <w:sz w:val="28"/>
          <w:szCs w:val="28"/>
          <w:lang w:val="kk-KZ"/>
        </w:rPr>
        <w:t>2400</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сіңіру жолақтарына сәйкес келеді. </w:t>
      </w:r>
    </w:p>
    <w:p w:rsidR="001A1421" w:rsidRDefault="00EE6EA8" w:rsidP="001A1421">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Сіңіру жолағы 1631-1724</w:t>
      </w:r>
      <w:r w:rsidR="001A1421" w:rsidRPr="0003396B">
        <w:rPr>
          <w:rFonts w:ascii="Times New Roman" w:eastAsia="Times New Roman" w:hAnsi="Times New Roman" w:cs="Times New Roman"/>
          <w:bCs/>
          <w:sz w:val="28"/>
          <w:szCs w:val="28"/>
          <w:lang w:val="kk-KZ"/>
        </w:rPr>
        <w:t>см</w:t>
      </w:r>
      <w:r w:rsidR="001A1421" w:rsidRPr="0003396B">
        <w:rPr>
          <w:rFonts w:ascii="Times New Roman" w:eastAsia="Times New Roman" w:hAnsi="Times New Roman" w:cs="Times New Roman"/>
          <w:bCs/>
          <w:sz w:val="28"/>
          <w:szCs w:val="28"/>
          <w:vertAlign w:val="superscript"/>
          <w:lang w:val="kk-KZ"/>
        </w:rPr>
        <w:t>-1</w:t>
      </w:r>
      <w:r w:rsidR="009642B3">
        <w:rPr>
          <w:rFonts w:ascii="Times New Roman" w:eastAsia="Times New Roman" w:hAnsi="Times New Roman" w:cs="Times New Roman"/>
          <w:bCs/>
          <w:sz w:val="28"/>
          <w:szCs w:val="28"/>
          <w:vertAlign w:val="superscript"/>
          <w:lang w:val="kk-KZ"/>
        </w:rPr>
        <w:t xml:space="preserve"> </w:t>
      </w:r>
      <w:r w:rsidR="001A1421" w:rsidRPr="0003396B">
        <w:rPr>
          <w:rFonts w:ascii="Times New Roman" w:eastAsia="Times New Roman" w:hAnsi="Times New Roman" w:cs="Times New Roman"/>
          <w:bCs/>
          <w:sz w:val="28"/>
          <w:szCs w:val="28"/>
          <w:lang w:val="kk-KZ"/>
        </w:rPr>
        <w:t xml:space="preserve">ауытқуларында C–О валенттік тербелістеріне байланысты, бұл шыңдары карбонил тобының тербелістеріне жатады. Карбонил тобының тербелістері, симметриялы – </w:t>
      </w:r>
      <w:r w:rsidR="001A1421" w:rsidRPr="0046506D">
        <w:rPr>
          <w:rFonts w:ascii="Symbol" w:hAnsi="Symbol"/>
          <w:sz w:val="28"/>
          <w:szCs w:val="28"/>
          <w:lang w:val="kk-KZ"/>
        </w:rPr>
        <w:t></w:t>
      </w:r>
      <w:r w:rsidRPr="0046506D">
        <w:rPr>
          <w:rFonts w:ascii="Times New Roman" w:eastAsia="Times New Roman" w:hAnsi="Times New Roman" w:cs="Times New Roman"/>
          <w:bCs/>
          <w:sz w:val="28"/>
          <w:szCs w:val="28"/>
          <w:vertAlign w:val="subscript"/>
          <w:lang w:val="kk-KZ"/>
        </w:rPr>
        <w:t>s</w:t>
      </w:r>
      <w:r>
        <w:rPr>
          <w:rFonts w:ascii="Times New Roman" w:eastAsia="Times New Roman" w:hAnsi="Times New Roman" w:cs="Times New Roman"/>
          <w:bCs/>
          <w:sz w:val="28"/>
          <w:szCs w:val="28"/>
          <w:lang w:val="kk-KZ"/>
        </w:rPr>
        <w:t>=1631</w:t>
      </w:r>
      <w:r w:rsidR="001A1421" w:rsidRPr="0003396B">
        <w:rPr>
          <w:rFonts w:ascii="Times New Roman" w:eastAsia="Times New Roman" w:hAnsi="Times New Roman" w:cs="Times New Roman"/>
          <w:bCs/>
          <w:sz w:val="28"/>
          <w:szCs w:val="28"/>
          <w:lang w:val="kk-KZ"/>
        </w:rPr>
        <w:t>см</w:t>
      </w:r>
      <w:r w:rsidR="001A1421" w:rsidRPr="0003396B">
        <w:rPr>
          <w:rFonts w:ascii="Times New Roman" w:eastAsia="Times New Roman" w:hAnsi="Times New Roman" w:cs="Times New Roman"/>
          <w:bCs/>
          <w:sz w:val="28"/>
          <w:szCs w:val="28"/>
          <w:vertAlign w:val="superscript"/>
          <w:lang w:val="kk-KZ"/>
        </w:rPr>
        <w:t>-1</w:t>
      </w:r>
      <w:r w:rsidR="001A1421" w:rsidRPr="0003396B">
        <w:rPr>
          <w:rFonts w:ascii="Times New Roman" w:eastAsia="Times New Roman" w:hAnsi="Times New Roman" w:cs="Times New Roman"/>
          <w:bCs/>
          <w:sz w:val="28"/>
          <w:szCs w:val="28"/>
          <w:lang w:val="kk-KZ"/>
        </w:rPr>
        <w:t xml:space="preserve"> және асимметриялық – </w:t>
      </w:r>
      <w:r w:rsidR="001A1421" w:rsidRPr="0046506D">
        <w:rPr>
          <w:rFonts w:ascii="Symbol" w:hAnsi="Symbol"/>
          <w:sz w:val="28"/>
          <w:szCs w:val="28"/>
          <w:lang w:val="kk-KZ"/>
        </w:rPr>
        <w:t></w:t>
      </w:r>
      <w:r w:rsidRPr="0046506D">
        <w:rPr>
          <w:rFonts w:ascii="Times New Roman" w:eastAsia="Times New Roman" w:hAnsi="Times New Roman" w:cs="Times New Roman"/>
          <w:bCs/>
          <w:sz w:val="28"/>
          <w:szCs w:val="28"/>
          <w:vertAlign w:val="subscript"/>
          <w:lang w:val="kk-KZ"/>
        </w:rPr>
        <w:t>as</w:t>
      </w:r>
      <w:r w:rsidR="00FD2178">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1724</w:t>
      </w:r>
      <w:r w:rsidR="001A1421" w:rsidRPr="0003396B">
        <w:rPr>
          <w:rFonts w:ascii="Times New Roman" w:eastAsia="Times New Roman" w:hAnsi="Times New Roman" w:cs="Times New Roman"/>
          <w:bCs/>
          <w:sz w:val="28"/>
          <w:szCs w:val="28"/>
          <w:lang w:val="kk-KZ"/>
        </w:rPr>
        <w:t>см</w:t>
      </w:r>
      <w:r w:rsidR="001A1421" w:rsidRPr="0003396B">
        <w:rPr>
          <w:rFonts w:ascii="Times New Roman" w:eastAsia="Times New Roman" w:hAnsi="Times New Roman" w:cs="Times New Roman"/>
          <w:bCs/>
          <w:sz w:val="28"/>
          <w:szCs w:val="28"/>
          <w:vertAlign w:val="superscript"/>
          <w:lang w:val="kk-KZ"/>
        </w:rPr>
        <w:t>-1</w:t>
      </w:r>
      <w:r w:rsidR="001A1421" w:rsidRPr="0003396B">
        <w:rPr>
          <w:rFonts w:ascii="Times New Roman" w:eastAsia="Times New Roman" w:hAnsi="Times New Roman" w:cs="Times New Roman"/>
          <w:bCs/>
          <w:sz w:val="28"/>
          <w:szCs w:val="28"/>
          <w:lang w:val="kk-KZ"/>
        </w:rPr>
        <w:t xml:space="preserve"> сіңіру жолақтарына сәйкес келеді.</w:t>
      </w:r>
    </w:p>
    <w:p w:rsidR="00EE6EA8" w:rsidRDefault="00EE6EA8" w:rsidP="00EE6EA8">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lastRenderedPageBreak/>
        <w:t>Сіңіру жолағы 1384-1481</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00FD2178">
        <w:rPr>
          <w:rFonts w:ascii="Times New Roman" w:eastAsia="Times New Roman" w:hAnsi="Times New Roman" w:cs="Times New Roman"/>
          <w:bCs/>
          <w:sz w:val="28"/>
          <w:szCs w:val="28"/>
          <w:vertAlign w:val="superscript"/>
          <w:lang w:val="kk-KZ"/>
        </w:rPr>
        <w:t xml:space="preserve"> </w:t>
      </w:r>
      <w:r>
        <w:rPr>
          <w:rFonts w:ascii="Times New Roman" w:eastAsia="Times New Roman" w:hAnsi="Times New Roman" w:cs="Times New Roman"/>
          <w:bCs/>
          <w:sz w:val="28"/>
          <w:szCs w:val="28"/>
          <w:lang w:val="kk-KZ"/>
        </w:rPr>
        <w:t xml:space="preserve">О-Н </w:t>
      </w:r>
      <w:r w:rsidRPr="0003396B">
        <w:rPr>
          <w:rFonts w:ascii="Times New Roman" w:eastAsia="Times New Roman" w:hAnsi="Times New Roman" w:cs="Times New Roman"/>
          <w:bCs/>
          <w:sz w:val="28"/>
          <w:szCs w:val="28"/>
          <w:lang w:val="kk-KZ"/>
        </w:rPr>
        <w:t xml:space="preserve">валенттік тербелістеріне байланысты, бұл шыңдары </w:t>
      </w:r>
      <w:r>
        <w:rPr>
          <w:rFonts w:ascii="Times New Roman" w:eastAsia="Times New Roman" w:hAnsi="Times New Roman" w:cs="Times New Roman"/>
          <w:bCs/>
          <w:sz w:val="28"/>
          <w:szCs w:val="28"/>
          <w:lang w:val="kk-KZ"/>
        </w:rPr>
        <w:t>гидроксил</w:t>
      </w:r>
      <w:r w:rsidRPr="0003396B">
        <w:rPr>
          <w:rFonts w:ascii="Times New Roman" w:eastAsia="Times New Roman" w:hAnsi="Times New Roman" w:cs="Times New Roman"/>
          <w:bCs/>
          <w:sz w:val="28"/>
          <w:szCs w:val="28"/>
          <w:lang w:val="kk-KZ"/>
        </w:rPr>
        <w:t xml:space="preserve"> тобының тербелістеріне жатады. </w:t>
      </w:r>
      <w:r w:rsidR="009953C0">
        <w:rPr>
          <w:rFonts w:ascii="Times New Roman" w:eastAsia="Times New Roman" w:hAnsi="Times New Roman" w:cs="Times New Roman"/>
          <w:bCs/>
          <w:sz w:val="28"/>
          <w:szCs w:val="28"/>
          <w:lang w:val="kk-KZ"/>
        </w:rPr>
        <w:t>Г</w:t>
      </w:r>
      <w:r w:rsidR="00B60780">
        <w:rPr>
          <w:rFonts w:ascii="Times New Roman" w:eastAsia="Times New Roman" w:hAnsi="Times New Roman" w:cs="Times New Roman"/>
          <w:bCs/>
          <w:sz w:val="28"/>
          <w:szCs w:val="28"/>
          <w:lang w:val="kk-KZ"/>
        </w:rPr>
        <w:t>идроксил</w:t>
      </w:r>
      <w:r w:rsidRPr="0003396B">
        <w:rPr>
          <w:rFonts w:ascii="Times New Roman" w:eastAsia="Times New Roman" w:hAnsi="Times New Roman" w:cs="Times New Roman"/>
          <w:bCs/>
          <w:sz w:val="28"/>
          <w:szCs w:val="28"/>
          <w:lang w:val="kk-KZ"/>
        </w:rPr>
        <w:t xml:space="preserve"> тобының тербелістері, симметриялы – </w:t>
      </w:r>
      <w:r w:rsidRPr="0046506D">
        <w:rPr>
          <w:rFonts w:ascii="Symbol" w:hAnsi="Symbol"/>
          <w:sz w:val="28"/>
          <w:szCs w:val="28"/>
          <w:lang w:val="kk-KZ"/>
        </w:rPr>
        <w:t></w:t>
      </w:r>
      <w:r w:rsidRPr="0046506D">
        <w:rPr>
          <w:rFonts w:ascii="Times New Roman" w:eastAsia="Times New Roman" w:hAnsi="Times New Roman" w:cs="Times New Roman"/>
          <w:bCs/>
          <w:sz w:val="28"/>
          <w:szCs w:val="28"/>
          <w:vertAlign w:val="subscript"/>
          <w:lang w:val="kk-KZ"/>
        </w:rPr>
        <w:t>s</w:t>
      </w:r>
      <w:r>
        <w:rPr>
          <w:rFonts w:ascii="Times New Roman" w:eastAsia="Times New Roman" w:hAnsi="Times New Roman" w:cs="Times New Roman"/>
          <w:bCs/>
          <w:sz w:val="28"/>
          <w:szCs w:val="28"/>
          <w:lang w:val="kk-KZ"/>
        </w:rPr>
        <w:t>=1384</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және асимметриялық – </w:t>
      </w:r>
      <w:r w:rsidRPr="0046506D">
        <w:rPr>
          <w:rFonts w:ascii="Symbol" w:hAnsi="Symbol"/>
          <w:sz w:val="28"/>
          <w:szCs w:val="28"/>
          <w:lang w:val="kk-KZ"/>
        </w:rPr>
        <w:t></w:t>
      </w:r>
      <w:r w:rsidRPr="0046506D">
        <w:rPr>
          <w:rFonts w:ascii="Times New Roman" w:eastAsia="Times New Roman" w:hAnsi="Times New Roman" w:cs="Times New Roman"/>
          <w:bCs/>
          <w:sz w:val="28"/>
          <w:szCs w:val="28"/>
          <w:vertAlign w:val="subscript"/>
          <w:lang w:val="kk-KZ"/>
        </w:rPr>
        <w:t>as</w:t>
      </w:r>
      <w:r w:rsidR="00FD2178">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1481</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сіңіру жолақтарына сәйкес келеді.</w:t>
      </w:r>
    </w:p>
    <w:p w:rsidR="00F30D57" w:rsidRDefault="00796A23" w:rsidP="00EE6EA8">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Н</w:t>
      </w:r>
      <w:r w:rsidR="004352CF">
        <w:rPr>
          <w:rFonts w:ascii="Times New Roman" w:eastAsia="Times New Roman" w:hAnsi="Times New Roman" w:cs="Times New Roman"/>
          <w:bCs/>
          <w:sz w:val="28"/>
          <w:szCs w:val="28"/>
          <w:lang w:val="kk-KZ"/>
        </w:rPr>
        <w:t xml:space="preserve">атрий гидроксиді көмегімен </w:t>
      </w:r>
      <w:r w:rsidR="004352CF">
        <w:rPr>
          <w:rFonts w:ascii="Times New Roman" w:eastAsia="Calibri" w:hAnsi="Times New Roman" w:cs="Times New Roman"/>
          <w:bCs/>
          <w:sz w:val="28"/>
          <w:szCs w:val="28"/>
          <w:lang w:val="kk-KZ"/>
        </w:rPr>
        <w:t>г</w:t>
      </w:r>
      <w:r w:rsidR="00F30D57">
        <w:rPr>
          <w:rFonts w:ascii="Times New Roman" w:eastAsia="Calibri" w:hAnsi="Times New Roman" w:cs="Times New Roman"/>
          <w:bCs/>
          <w:sz w:val="28"/>
          <w:szCs w:val="28"/>
          <w:lang w:val="kk-KZ"/>
        </w:rPr>
        <w:t>идролизденген п</w:t>
      </w:r>
      <w:r w:rsidR="00F30D57" w:rsidRPr="0003396B">
        <w:rPr>
          <w:rFonts w:ascii="Times New Roman" w:eastAsia="Calibri" w:hAnsi="Times New Roman" w:cs="Times New Roman"/>
          <w:bCs/>
          <w:sz w:val="28"/>
          <w:szCs w:val="28"/>
          <w:lang w:val="kk-KZ"/>
        </w:rPr>
        <w:t>олиакриламидтің элементтік және м</w:t>
      </w:r>
      <w:r>
        <w:rPr>
          <w:rFonts w:ascii="Times New Roman" w:eastAsia="Calibri" w:hAnsi="Times New Roman" w:cs="Times New Roman"/>
          <w:bCs/>
          <w:sz w:val="28"/>
          <w:szCs w:val="28"/>
          <w:lang w:val="kk-KZ"/>
        </w:rPr>
        <w:t>икро</w:t>
      </w:r>
      <w:r w:rsidR="00F30D57" w:rsidRPr="0003396B">
        <w:rPr>
          <w:rFonts w:ascii="Times New Roman" w:eastAsia="Calibri" w:hAnsi="Times New Roman" w:cs="Times New Roman"/>
          <w:bCs/>
          <w:sz w:val="28"/>
          <w:szCs w:val="28"/>
          <w:lang w:val="kk-KZ"/>
        </w:rPr>
        <w:t>құрылымы</w:t>
      </w:r>
      <w:r w:rsidR="00F30D57">
        <w:rPr>
          <w:rFonts w:ascii="Times New Roman" w:eastAsia="Calibri" w:hAnsi="Times New Roman" w:cs="Times New Roman"/>
          <w:bCs/>
          <w:sz w:val="28"/>
          <w:szCs w:val="28"/>
          <w:lang w:val="kk-KZ"/>
        </w:rPr>
        <w:t>.</w:t>
      </w:r>
    </w:p>
    <w:p w:rsidR="00123073" w:rsidRDefault="00796A23" w:rsidP="00123073">
      <w:pPr>
        <w:spacing w:after="0" w:line="240" w:lineRule="auto"/>
        <w:ind w:firstLine="709"/>
        <w:contextualSpacing/>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Н</w:t>
      </w:r>
      <w:r w:rsidR="004352CF">
        <w:rPr>
          <w:rFonts w:ascii="Times New Roman" w:eastAsia="Times New Roman" w:hAnsi="Times New Roman" w:cs="Times New Roman"/>
          <w:bCs/>
          <w:sz w:val="28"/>
          <w:szCs w:val="28"/>
          <w:lang w:val="kk-KZ"/>
        </w:rPr>
        <w:t xml:space="preserve">атрий гидроксиді көмегімен </w:t>
      </w:r>
      <w:r w:rsidR="004352CF">
        <w:rPr>
          <w:rFonts w:ascii="Times New Roman" w:eastAsia="Calibri" w:hAnsi="Times New Roman" w:cs="Times New Roman"/>
          <w:bCs/>
          <w:sz w:val="28"/>
          <w:szCs w:val="28"/>
          <w:lang w:val="kk-KZ"/>
        </w:rPr>
        <w:t>г</w:t>
      </w:r>
      <w:r w:rsidR="00123073">
        <w:rPr>
          <w:rFonts w:ascii="Times New Roman" w:eastAsia="Calibri" w:hAnsi="Times New Roman" w:cs="Times New Roman"/>
          <w:bCs/>
          <w:sz w:val="28"/>
          <w:szCs w:val="28"/>
          <w:lang w:val="kk-KZ"/>
        </w:rPr>
        <w:t>идролизденген п</w:t>
      </w:r>
      <w:r w:rsidR="00123073" w:rsidRPr="0003396B">
        <w:rPr>
          <w:rFonts w:ascii="Times New Roman" w:eastAsia="Calibri" w:hAnsi="Times New Roman" w:cs="Times New Roman"/>
          <w:bCs/>
          <w:sz w:val="28"/>
          <w:szCs w:val="28"/>
          <w:lang w:val="kk-KZ"/>
        </w:rPr>
        <w:t>олиакриламидт</w:t>
      </w:r>
      <w:r w:rsidR="00F927E0">
        <w:rPr>
          <w:rFonts w:ascii="Times New Roman" w:eastAsia="Calibri" w:hAnsi="Times New Roman" w:cs="Times New Roman"/>
          <w:bCs/>
          <w:sz w:val="28"/>
          <w:szCs w:val="28"/>
          <w:lang w:val="kk-KZ"/>
        </w:rPr>
        <w:t>ің элементтік және микро</w:t>
      </w:r>
      <w:r w:rsidR="00123073" w:rsidRPr="0003396B">
        <w:rPr>
          <w:rFonts w:ascii="Times New Roman" w:eastAsia="Calibri" w:hAnsi="Times New Roman" w:cs="Times New Roman"/>
          <w:bCs/>
          <w:sz w:val="28"/>
          <w:szCs w:val="28"/>
          <w:lang w:val="kk-KZ"/>
        </w:rPr>
        <w:t>құрылымы</w:t>
      </w:r>
      <w:r w:rsidR="009642B3">
        <w:rPr>
          <w:rFonts w:ascii="Times New Roman" w:eastAsia="Calibri" w:hAnsi="Times New Roman" w:cs="Times New Roman"/>
          <w:bCs/>
          <w:sz w:val="28"/>
          <w:szCs w:val="28"/>
          <w:lang w:val="kk-KZ"/>
        </w:rPr>
        <w:t xml:space="preserve"> </w:t>
      </w:r>
      <w:r w:rsidR="00123073" w:rsidRPr="00CC5671">
        <w:rPr>
          <w:rFonts w:ascii="Times New Roman" w:eastAsia="Calibri" w:hAnsi="Times New Roman" w:cs="Times New Roman"/>
          <w:bCs/>
          <w:sz w:val="28"/>
          <w:szCs w:val="28"/>
          <w:lang w:val="kk-KZ"/>
        </w:rPr>
        <w:t>заманауи</w:t>
      </w:r>
      <w:r w:rsidR="00123073" w:rsidRPr="0003396B">
        <w:rPr>
          <w:rFonts w:ascii="Times New Roman" w:eastAsia="Calibri" w:hAnsi="Times New Roman" w:cs="Times New Roman"/>
          <w:bCs/>
          <w:sz w:val="28"/>
          <w:szCs w:val="28"/>
          <w:lang w:val="kk-KZ"/>
        </w:rPr>
        <w:t xml:space="preserve"> Jeol JSM-6490l V</w:t>
      </w:r>
      <w:r w:rsidR="00123073">
        <w:rPr>
          <w:rFonts w:ascii="Times New Roman" w:eastAsia="Calibri" w:hAnsi="Times New Roman" w:cs="Times New Roman"/>
          <w:bCs/>
          <w:sz w:val="28"/>
          <w:szCs w:val="28"/>
          <w:lang w:val="kk-KZ"/>
        </w:rPr>
        <w:t xml:space="preserve"> маркілі</w:t>
      </w:r>
      <w:r w:rsidR="00123073" w:rsidRPr="0003396B">
        <w:rPr>
          <w:rFonts w:ascii="Times New Roman" w:eastAsia="Calibri" w:hAnsi="Times New Roman" w:cs="Times New Roman"/>
          <w:bCs/>
          <w:sz w:val="28"/>
          <w:szCs w:val="28"/>
          <w:lang w:val="kk-KZ"/>
        </w:rPr>
        <w:t xml:space="preserve"> электронды микроскоп</w:t>
      </w:r>
      <w:r w:rsidR="00123073">
        <w:rPr>
          <w:rFonts w:ascii="Times New Roman" w:eastAsia="Calibri" w:hAnsi="Times New Roman" w:cs="Times New Roman"/>
          <w:bCs/>
          <w:sz w:val="28"/>
          <w:szCs w:val="28"/>
          <w:lang w:val="kk-KZ"/>
        </w:rPr>
        <w:t>ты (РЭМ)</w:t>
      </w:r>
      <w:r w:rsidR="00123073" w:rsidRPr="0003396B">
        <w:rPr>
          <w:rFonts w:ascii="Times New Roman" w:eastAsia="Calibri" w:hAnsi="Times New Roman" w:cs="Times New Roman"/>
          <w:bCs/>
          <w:sz w:val="28"/>
          <w:szCs w:val="28"/>
          <w:lang w:val="kk-KZ"/>
        </w:rPr>
        <w:t xml:space="preserve"> қолдану арқылы зерттелінді.</w:t>
      </w:r>
      <w:r w:rsidR="009642B3">
        <w:rPr>
          <w:rFonts w:ascii="Times New Roman" w:eastAsia="Calibri" w:hAnsi="Times New Roman" w:cs="Times New Roman"/>
          <w:bCs/>
          <w:sz w:val="28"/>
          <w:szCs w:val="28"/>
          <w:lang w:val="kk-KZ"/>
        </w:rPr>
        <w:t xml:space="preserve"> </w:t>
      </w:r>
      <w:r>
        <w:rPr>
          <w:rFonts w:ascii="Times New Roman" w:eastAsia="Times New Roman" w:hAnsi="Times New Roman" w:cs="Times New Roman"/>
          <w:bCs/>
          <w:sz w:val="28"/>
          <w:szCs w:val="28"/>
          <w:lang w:val="kk-KZ"/>
        </w:rPr>
        <w:t>Н</w:t>
      </w:r>
      <w:r w:rsidR="00F927E0">
        <w:rPr>
          <w:rFonts w:ascii="Times New Roman" w:eastAsia="Times New Roman" w:hAnsi="Times New Roman" w:cs="Times New Roman"/>
          <w:bCs/>
          <w:sz w:val="28"/>
          <w:szCs w:val="28"/>
          <w:lang w:val="kk-KZ"/>
        </w:rPr>
        <w:t xml:space="preserve">атрий гидроксиді көмегімен </w:t>
      </w:r>
      <w:r w:rsidR="00F927E0">
        <w:rPr>
          <w:rFonts w:ascii="Times New Roman" w:eastAsia="Calibri" w:hAnsi="Times New Roman" w:cs="Times New Roman"/>
          <w:bCs/>
          <w:sz w:val="28"/>
          <w:szCs w:val="28"/>
          <w:lang w:val="kk-KZ"/>
        </w:rPr>
        <w:t>г</w:t>
      </w:r>
      <w:r w:rsidR="00123073">
        <w:rPr>
          <w:rFonts w:ascii="Times New Roman" w:eastAsia="Calibri" w:hAnsi="Times New Roman" w:cs="Times New Roman"/>
          <w:bCs/>
          <w:sz w:val="28"/>
          <w:szCs w:val="28"/>
          <w:lang w:val="kk-KZ"/>
        </w:rPr>
        <w:t xml:space="preserve">идролизденген </w:t>
      </w:r>
      <w:r w:rsidR="00123073" w:rsidRPr="00CC5671">
        <w:rPr>
          <w:rFonts w:ascii="Times New Roman" w:eastAsia="Calibri" w:hAnsi="Times New Roman" w:cs="Times New Roman"/>
          <w:bCs/>
          <w:sz w:val="28"/>
          <w:szCs w:val="28"/>
          <w:lang w:val="kk-KZ"/>
        </w:rPr>
        <w:t xml:space="preserve">полиакриламид үлгісін 40 есе үлкейту кезінде </w:t>
      </w:r>
      <w:r w:rsidR="00F927E0">
        <w:rPr>
          <w:rFonts w:ascii="Times New Roman" w:eastAsia="Calibri" w:hAnsi="Times New Roman" w:cs="Times New Roman"/>
          <w:bCs/>
          <w:sz w:val="28"/>
          <w:szCs w:val="28"/>
          <w:lang w:val="kk-KZ"/>
        </w:rPr>
        <w:t>микро</w:t>
      </w:r>
      <w:r w:rsidR="00123073" w:rsidRPr="00CC5671">
        <w:rPr>
          <w:rFonts w:ascii="Times New Roman" w:eastAsia="Calibri" w:hAnsi="Times New Roman" w:cs="Times New Roman"/>
          <w:bCs/>
          <w:sz w:val="28"/>
          <w:szCs w:val="28"/>
          <w:lang w:val="kk-KZ"/>
        </w:rPr>
        <w:t xml:space="preserve">құрылымы мен элементтік құрамы </w:t>
      </w:r>
      <w:r w:rsidR="00AC630A">
        <w:rPr>
          <w:rFonts w:ascii="Times New Roman" w:eastAsia="Calibri" w:hAnsi="Times New Roman" w:cs="Times New Roman"/>
          <w:bCs/>
          <w:sz w:val="28"/>
          <w:szCs w:val="28"/>
          <w:lang w:val="kk-KZ"/>
        </w:rPr>
        <w:t>22</w:t>
      </w:r>
      <w:r w:rsidR="00123073">
        <w:rPr>
          <w:rFonts w:ascii="Times New Roman" w:eastAsia="Calibri" w:hAnsi="Times New Roman" w:cs="Times New Roman"/>
          <w:bCs/>
          <w:sz w:val="28"/>
          <w:szCs w:val="28"/>
          <w:lang w:val="kk-KZ"/>
        </w:rPr>
        <w:t xml:space="preserve">-суретте келтірілген. </w:t>
      </w:r>
    </w:p>
    <w:p w:rsidR="00123073" w:rsidRDefault="00123073" w:rsidP="00123073">
      <w:pPr>
        <w:spacing w:after="0" w:line="240" w:lineRule="auto"/>
        <w:ind w:firstLine="709"/>
        <w:contextualSpacing/>
        <w:jc w:val="both"/>
        <w:rPr>
          <w:rFonts w:ascii="Times New Roman" w:hAnsi="Times New Roman" w:cs="Times New Roman"/>
          <w:sz w:val="28"/>
          <w:szCs w:val="28"/>
          <w:lang w:val="kk-KZ"/>
        </w:rPr>
      </w:pPr>
    </w:p>
    <w:p w:rsidR="001A1421" w:rsidRDefault="00AD1764" w:rsidP="006F5354">
      <w:pPr>
        <w:spacing w:after="0" w:line="240" w:lineRule="auto"/>
        <w:ind w:firstLine="709"/>
        <w:contextualSpacing/>
        <w:jc w:val="both"/>
        <w:rPr>
          <w:rFonts w:ascii="Times New Roman" w:eastAsia="Calibri" w:hAnsi="Times New Roman" w:cs="Times New Roman"/>
          <w:bCs/>
          <w:sz w:val="28"/>
          <w:szCs w:val="28"/>
          <w:lang w:val="kk-KZ"/>
        </w:rPr>
      </w:pPr>
      <w:r w:rsidRPr="00AD1764">
        <w:rPr>
          <w:rFonts w:ascii="Times New Roman" w:eastAsia="Calibri" w:hAnsi="Times New Roman" w:cs="Times New Roman"/>
          <w:bCs/>
          <w:noProof/>
          <w:sz w:val="28"/>
          <w:szCs w:val="28"/>
        </w:rPr>
        <w:drawing>
          <wp:inline distT="0" distB="0" distL="0" distR="0">
            <wp:extent cx="5662930" cy="2049780"/>
            <wp:effectExtent l="0" t="0" r="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70047" cy="2052356"/>
                    </a:xfrm>
                    <a:prstGeom prst="rect">
                      <a:avLst/>
                    </a:prstGeom>
                  </pic:spPr>
                </pic:pic>
              </a:graphicData>
            </a:graphic>
          </wp:inline>
        </w:drawing>
      </w:r>
    </w:p>
    <w:p w:rsidR="000035B9" w:rsidRDefault="000035B9" w:rsidP="000035B9">
      <w:pPr>
        <w:tabs>
          <w:tab w:val="left" w:pos="4536"/>
        </w:tabs>
        <w:spacing w:after="0" w:line="240" w:lineRule="auto"/>
        <w:ind w:firstLine="709"/>
        <w:contextualSpacing/>
        <w:jc w:val="center"/>
        <w:rPr>
          <w:rFonts w:ascii="Times New Roman" w:eastAsia="Calibri" w:hAnsi="Times New Roman" w:cs="Times New Roman"/>
          <w:bCs/>
          <w:sz w:val="28"/>
          <w:szCs w:val="28"/>
          <w:lang w:val="kk-KZ"/>
        </w:rPr>
      </w:pPr>
    </w:p>
    <w:p w:rsidR="005804ED" w:rsidRDefault="00215452" w:rsidP="000035B9">
      <w:pPr>
        <w:tabs>
          <w:tab w:val="left" w:pos="4536"/>
        </w:tabs>
        <w:spacing w:after="0" w:line="240" w:lineRule="auto"/>
        <w:ind w:firstLine="709"/>
        <w:contextualSpacing/>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Сурет 22</w:t>
      </w:r>
      <w:r w:rsidR="00AC630A">
        <w:rPr>
          <w:rFonts w:ascii="Times New Roman" w:eastAsia="Calibri" w:hAnsi="Times New Roman" w:cs="Times New Roman"/>
          <w:bCs/>
          <w:sz w:val="28"/>
          <w:szCs w:val="28"/>
          <w:lang w:val="kk-KZ"/>
        </w:rPr>
        <w:t xml:space="preserve"> </w:t>
      </w:r>
      <w:r w:rsidR="000035B9">
        <w:rPr>
          <w:rFonts w:ascii="Times New Roman" w:eastAsia="Calibri" w:hAnsi="Times New Roman" w:cs="Times New Roman"/>
          <w:bCs/>
          <w:sz w:val="28"/>
          <w:szCs w:val="28"/>
          <w:lang w:val="kk-KZ"/>
        </w:rPr>
        <w:t xml:space="preserve">– </w:t>
      </w:r>
      <w:r w:rsidR="00796A23">
        <w:rPr>
          <w:rFonts w:ascii="Times New Roman" w:eastAsia="Times New Roman" w:hAnsi="Times New Roman" w:cs="Times New Roman"/>
          <w:bCs/>
          <w:sz w:val="28"/>
          <w:szCs w:val="28"/>
          <w:lang w:val="kk-KZ"/>
        </w:rPr>
        <w:t>Н</w:t>
      </w:r>
      <w:r w:rsidR="006A35CB">
        <w:rPr>
          <w:rFonts w:ascii="Times New Roman" w:eastAsia="Times New Roman" w:hAnsi="Times New Roman" w:cs="Times New Roman"/>
          <w:bCs/>
          <w:sz w:val="28"/>
          <w:szCs w:val="28"/>
          <w:lang w:val="kk-KZ"/>
        </w:rPr>
        <w:t xml:space="preserve">атрий гидроксиді көмегімен </w:t>
      </w:r>
      <w:r w:rsidR="006A35CB">
        <w:rPr>
          <w:rFonts w:ascii="Times New Roman" w:eastAsia="Calibri" w:hAnsi="Times New Roman" w:cs="Times New Roman"/>
          <w:bCs/>
          <w:sz w:val="28"/>
          <w:szCs w:val="28"/>
          <w:lang w:val="kk-KZ"/>
        </w:rPr>
        <w:t>г</w:t>
      </w:r>
      <w:r w:rsidR="000035B9">
        <w:rPr>
          <w:rFonts w:ascii="Times New Roman" w:eastAsia="Calibri" w:hAnsi="Times New Roman" w:cs="Times New Roman"/>
          <w:bCs/>
          <w:sz w:val="28"/>
          <w:szCs w:val="28"/>
          <w:lang w:val="kk-KZ"/>
        </w:rPr>
        <w:t>идролизденген п</w:t>
      </w:r>
      <w:r w:rsidR="000035B9" w:rsidRPr="0003396B">
        <w:rPr>
          <w:rFonts w:ascii="Times New Roman" w:eastAsia="Calibri" w:hAnsi="Times New Roman" w:cs="Times New Roman"/>
          <w:bCs/>
          <w:sz w:val="28"/>
          <w:szCs w:val="28"/>
          <w:lang w:val="kk-KZ"/>
        </w:rPr>
        <w:t>олиакриламидтің</w:t>
      </w:r>
      <w:r w:rsidR="009642B3">
        <w:rPr>
          <w:rFonts w:ascii="Times New Roman" w:eastAsia="Calibri" w:hAnsi="Times New Roman" w:cs="Times New Roman"/>
          <w:bCs/>
          <w:sz w:val="28"/>
          <w:szCs w:val="28"/>
          <w:lang w:val="kk-KZ"/>
        </w:rPr>
        <w:t xml:space="preserve"> </w:t>
      </w:r>
      <w:r w:rsidR="004B141F">
        <w:rPr>
          <w:rFonts w:ascii="Times New Roman" w:hAnsi="Times New Roman" w:cs="Times New Roman"/>
          <w:sz w:val="28"/>
          <w:szCs w:val="28"/>
          <w:lang w:val="kk-KZ"/>
        </w:rPr>
        <w:t xml:space="preserve">микроқұрылымы </w:t>
      </w:r>
      <w:r w:rsidR="00796A23">
        <w:rPr>
          <w:rFonts w:ascii="Times New Roman" w:hAnsi="Times New Roman" w:cs="Times New Roman"/>
          <w:sz w:val="28"/>
          <w:szCs w:val="28"/>
          <w:lang w:val="kk-KZ"/>
        </w:rPr>
        <w:t>және элементтік құрамы</w:t>
      </w:r>
    </w:p>
    <w:p w:rsidR="000035B9" w:rsidRDefault="000035B9" w:rsidP="00AD1764">
      <w:pPr>
        <w:tabs>
          <w:tab w:val="left" w:pos="4536"/>
        </w:tabs>
        <w:spacing w:after="0" w:line="240" w:lineRule="auto"/>
        <w:contextualSpacing/>
        <w:jc w:val="both"/>
        <w:rPr>
          <w:rFonts w:ascii="Times New Roman" w:eastAsia="Calibri" w:hAnsi="Times New Roman" w:cs="Times New Roman"/>
          <w:bCs/>
          <w:sz w:val="28"/>
          <w:szCs w:val="28"/>
          <w:lang w:val="kk-KZ"/>
        </w:rPr>
      </w:pPr>
    </w:p>
    <w:p w:rsidR="000035B9" w:rsidRDefault="0017266D" w:rsidP="006F5354">
      <w:pPr>
        <w:spacing w:after="0" w:line="240" w:lineRule="auto"/>
        <w:ind w:firstLine="709"/>
        <w:contextualSpacing/>
        <w:jc w:val="both"/>
        <w:rPr>
          <w:rFonts w:ascii="Times New Roman" w:hAnsi="Times New Roman" w:cs="Times New Roman"/>
          <w:sz w:val="28"/>
          <w:szCs w:val="28"/>
          <w:lang w:val="kk-KZ"/>
        </w:rPr>
      </w:pPr>
      <w:r>
        <w:rPr>
          <w:rFonts w:ascii="Times New Roman" w:eastAsia="Calibri" w:hAnsi="Times New Roman" w:cs="Times New Roman"/>
          <w:bCs/>
          <w:sz w:val="28"/>
          <w:szCs w:val="28"/>
          <w:lang w:val="kk-KZ"/>
        </w:rPr>
        <w:t xml:space="preserve">22-суретте </w:t>
      </w:r>
      <w:r w:rsidR="00AC630A">
        <w:rPr>
          <w:rFonts w:ascii="Times New Roman" w:eastAsia="Calibri" w:hAnsi="Times New Roman" w:cs="Times New Roman"/>
          <w:bCs/>
          <w:sz w:val="28"/>
          <w:szCs w:val="28"/>
          <w:lang w:val="kk-KZ"/>
        </w:rPr>
        <w:t>көрініп тұрғандай</w:t>
      </w:r>
      <w:r w:rsidR="00123073">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полиакриламидті гидролиздеу нәтижесінде</w:t>
      </w:r>
      <w:r w:rsidR="00977AE6">
        <w:rPr>
          <w:rFonts w:ascii="Times New Roman" w:eastAsia="Calibri" w:hAnsi="Times New Roman" w:cs="Times New Roman"/>
          <w:bCs/>
          <w:sz w:val="28"/>
          <w:szCs w:val="28"/>
          <w:lang w:val="kk-KZ"/>
        </w:rPr>
        <w:t xml:space="preserve"> амид тобының карбоксил тобына өтуі жүйенің гидрофилизациясы және диспергациялануы </w:t>
      </w:r>
      <w:r w:rsidR="009576E6">
        <w:rPr>
          <w:rFonts w:ascii="Times New Roman" w:eastAsia="Calibri" w:hAnsi="Times New Roman" w:cs="Times New Roman"/>
          <w:bCs/>
          <w:sz w:val="28"/>
          <w:szCs w:val="28"/>
          <w:lang w:val="kk-KZ"/>
        </w:rPr>
        <w:t>әсерінен</w:t>
      </w:r>
      <w:r w:rsidR="00977AE6">
        <w:rPr>
          <w:rFonts w:ascii="Times New Roman" w:eastAsia="Calibri" w:hAnsi="Times New Roman" w:cs="Times New Roman"/>
          <w:bCs/>
          <w:sz w:val="28"/>
          <w:szCs w:val="28"/>
          <w:lang w:val="kk-KZ"/>
        </w:rPr>
        <w:t>,</w:t>
      </w:r>
      <w:r>
        <w:rPr>
          <w:rFonts w:ascii="Times New Roman" w:eastAsia="Calibri" w:hAnsi="Times New Roman" w:cs="Times New Roman"/>
          <w:bCs/>
          <w:sz w:val="28"/>
          <w:szCs w:val="28"/>
          <w:lang w:val="kk-KZ"/>
        </w:rPr>
        <w:t xml:space="preserve"> полиакриламидтің </w:t>
      </w:r>
      <w:r>
        <w:rPr>
          <w:rFonts w:ascii="Times New Roman" w:hAnsi="Times New Roman" w:cs="Times New Roman"/>
          <w:sz w:val="28"/>
          <w:szCs w:val="28"/>
          <w:lang w:val="kk-KZ"/>
        </w:rPr>
        <w:t xml:space="preserve">микроқұрылымы біркелкі </w:t>
      </w:r>
      <w:r w:rsidR="00977AE6">
        <w:rPr>
          <w:rFonts w:ascii="Times New Roman" w:hAnsi="Times New Roman" w:cs="Times New Roman"/>
          <w:sz w:val="28"/>
          <w:szCs w:val="28"/>
          <w:lang w:val="kk-KZ"/>
        </w:rPr>
        <w:t>аморфты жүйеге өт</w:t>
      </w:r>
      <w:r w:rsidR="009576E6">
        <w:rPr>
          <w:rFonts w:ascii="Times New Roman" w:hAnsi="Times New Roman" w:cs="Times New Roman"/>
          <w:sz w:val="28"/>
          <w:szCs w:val="28"/>
          <w:lang w:val="kk-KZ"/>
        </w:rPr>
        <w:t>етіндігі</w:t>
      </w:r>
      <w:r w:rsidR="00977AE6">
        <w:rPr>
          <w:rFonts w:ascii="Times New Roman" w:hAnsi="Times New Roman" w:cs="Times New Roman"/>
          <w:sz w:val="28"/>
          <w:szCs w:val="28"/>
          <w:lang w:val="kk-KZ"/>
        </w:rPr>
        <w:t xml:space="preserve"> анықталды</w:t>
      </w:r>
      <w:r w:rsidR="00A0311C">
        <w:rPr>
          <w:rFonts w:ascii="Times New Roman" w:hAnsi="Times New Roman" w:cs="Times New Roman"/>
          <w:sz w:val="28"/>
          <w:szCs w:val="28"/>
          <w:lang w:val="kk-KZ"/>
        </w:rPr>
        <w:t>, нәтижесінде макромолекуланың ерігіштік қасиеті артады</w:t>
      </w:r>
      <w:r w:rsidR="00977AE6">
        <w:rPr>
          <w:rFonts w:ascii="Times New Roman" w:hAnsi="Times New Roman" w:cs="Times New Roman"/>
          <w:sz w:val="28"/>
          <w:szCs w:val="28"/>
          <w:lang w:val="kk-KZ"/>
        </w:rPr>
        <w:t xml:space="preserve">. </w:t>
      </w:r>
      <w:r w:rsidR="00977AE6">
        <w:rPr>
          <w:rFonts w:ascii="Times New Roman" w:eastAsia="Calibri" w:hAnsi="Times New Roman" w:cs="Times New Roman"/>
          <w:bCs/>
          <w:sz w:val="28"/>
          <w:szCs w:val="28"/>
          <w:lang w:val="kk-KZ"/>
        </w:rPr>
        <w:t>Гидролизденген п</w:t>
      </w:r>
      <w:r w:rsidR="00977AE6" w:rsidRPr="0003396B">
        <w:rPr>
          <w:rFonts w:ascii="Times New Roman" w:eastAsia="Calibri" w:hAnsi="Times New Roman" w:cs="Times New Roman"/>
          <w:bCs/>
          <w:sz w:val="28"/>
          <w:szCs w:val="28"/>
          <w:lang w:val="kk-KZ"/>
        </w:rPr>
        <w:t>олиакриламидтің</w:t>
      </w:r>
      <w:r w:rsidR="00977AE6">
        <w:rPr>
          <w:rFonts w:ascii="Times New Roman" w:eastAsia="Calibri" w:hAnsi="Times New Roman" w:cs="Times New Roman"/>
          <w:bCs/>
          <w:sz w:val="28"/>
          <w:szCs w:val="28"/>
          <w:lang w:val="kk-KZ"/>
        </w:rPr>
        <w:t xml:space="preserve"> </w:t>
      </w:r>
      <w:r w:rsidR="00977AE6">
        <w:rPr>
          <w:rFonts w:ascii="Times New Roman" w:hAnsi="Times New Roman" w:cs="Times New Roman"/>
          <w:sz w:val="28"/>
          <w:szCs w:val="28"/>
          <w:lang w:val="kk-KZ"/>
        </w:rPr>
        <w:t xml:space="preserve">микроқұрылымы </w:t>
      </w:r>
      <w:r w:rsidR="00123073">
        <w:rPr>
          <w:rFonts w:ascii="Times New Roman" w:eastAsia="Calibri" w:hAnsi="Times New Roman" w:cs="Times New Roman"/>
          <w:bCs/>
          <w:sz w:val="28"/>
          <w:szCs w:val="28"/>
          <w:lang w:val="kk-KZ"/>
        </w:rPr>
        <w:t>негізгі компоненттері</w:t>
      </w:r>
      <w:r w:rsidR="00123073">
        <w:rPr>
          <w:rFonts w:ascii="Times New Roman" w:hAnsi="Times New Roman" w:cs="Times New Roman"/>
          <w:sz w:val="28"/>
          <w:szCs w:val="28"/>
          <w:lang w:val="kk-KZ"/>
        </w:rPr>
        <w:t xml:space="preserve"> көміртегі (</w:t>
      </w:r>
      <w:r w:rsidR="00123073" w:rsidRPr="00993C21">
        <w:rPr>
          <w:rFonts w:ascii="Times New Roman" w:eastAsia="Times New Roman" w:hAnsi="Times New Roman" w:cs="Times New Roman"/>
          <w:sz w:val="28"/>
          <w:szCs w:val="28"/>
          <w:lang w:val="kk-KZ"/>
        </w:rPr>
        <w:t>C</w:t>
      </w:r>
      <w:r w:rsidR="00123073">
        <w:rPr>
          <w:rFonts w:ascii="Times New Roman" w:eastAsia="Times New Roman" w:hAnsi="Times New Roman" w:cs="Times New Roman"/>
          <w:sz w:val="28"/>
          <w:szCs w:val="28"/>
          <w:lang w:val="kk-KZ"/>
        </w:rPr>
        <w:t xml:space="preserve">) </w:t>
      </w:r>
      <w:r w:rsidR="00123073" w:rsidRPr="00993C21">
        <w:rPr>
          <w:rFonts w:ascii="Times New Roman" w:eastAsia="Times New Roman" w:hAnsi="Times New Roman" w:cs="Times New Roman"/>
          <w:sz w:val="28"/>
          <w:szCs w:val="28"/>
          <w:lang w:val="kk-KZ"/>
        </w:rPr>
        <w:t>–</w:t>
      </w:r>
      <w:r w:rsidR="00123073">
        <w:rPr>
          <w:rFonts w:ascii="Times New Roman" w:eastAsia="Times New Roman" w:hAnsi="Times New Roman" w:cs="Times New Roman"/>
          <w:sz w:val="28"/>
          <w:szCs w:val="28"/>
          <w:lang w:val="kk-KZ"/>
        </w:rPr>
        <w:t xml:space="preserve"> 61,30</w:t>
      </w:r>
      <w:r w:rsidR="00123073" w:rsidRPr="00993C21">
        <w:rPr>
          <w:rFonts w:ascii="Times New Roman" w:eastAsia="Times New Roman" w:hAnsi="Times New Roman" w:cs="Times New Roman"/>
          <w:sz w:val="28"/>
          <w:szCs w:val="28"/>
          <w:lang w:val="kk-KZ"/>
        </w:rPr>
        <w:t>%,</w:t>
      </w:r>
      <w:r w:rsidR="00123073">
        <w:rPr>
          <w:rFonts w:ascii="Times New Roman" w:eastAsia="Times New Roman" w:hAnsi="Times New Roman" w:cs="Times New Roman"/>
          <w:sz w:val="28"/>
          <w:szCs w:val="28"/>
          <w:lang w:val="kk-KZ"/>
        </w:rPr>
        <w:t xml:space="preserve"> азот</w:t>
      </w:r>
      <w:r w:rsidR="00FD2178">
        <w:rPr>
          <w:rFonts w:ascii="Times New Roman" w:eastAsia="Times New Roman" w:hAnsi="Times New Roman" w:cs="Times New Roman"/>
          <w:sz w:val="28"/>
          <w:szCs w:val="28"/>
          <w:lang w:val="kk-KZ"/>
        </w:rPr>
        <w:t xml:space="preserve"> </w:t>
      </w:r>
      <w:r w:rsidR="00123073">
        <w:rPr>
          <w:rFonts w:ascii="Times New Roman" w:eastAsia="Times New Roman" w:hAnsi="Times New Roman" w:cs="Times New Roman"/>
          <w:sz w:val="28"/>
          <w:szCs w:val="28"/>
          <w:lang w:val="kk-KZ"/>
        </w:rPr>
        <w:t>(</w:t>
      </w:r>
      <w:r w:rsidR="00123073" w:rsidRPr="00993C21">
        <w:rPr>
          <w:rFonts w:ascii="Times New Roman" w:eastAsia="Times New Roman" w:hAnsi="Times New Roman" w:cs="Times New Roman"/>
          <w:sz w:val="28"/>
          <w:szCs w:val="28"/>
          <w:lang w:val="kk-KZ"/>
        </w:rPr>
        <w:t>N</w:t>
      </w:r>
      <w:r w:rsidR="00123073">
        <w:rPr>
          <w:rFonts w:ascii="Times New Roman" w:eastAsia="Times New Roman" w:hAnsi="Times New Roman" w:cs="Times New Roman"/>
          <w:sz w:val="28"/>
          <w:szCs w:val="28"/>
          <w:lang w:val="kk-KZ"/>
        </w:rPr>
        <w:t>)</w:t>
      </w:r>
      <w:r w:rsidR="00123073" w:rsidRPr="00993C21">
        <w:rPr>
          <w:rFonts w:ascii="Times New Roman" w:eastAsia="Times New Roman" w:hAnsi="Times New Roman" w:cs="Times New Roman"/>
          <w:sz w:val="28"/>
          <w:szCs w:val="28"/>
          <w:lang w:val="kk-KZ"/>
        </w:rPr>
        <w:t xml:space="preserve"> </w:t>
      </w:r>
      <w:r w:rsidR="00FD2178" w:rsidRPr="00993C21">
        <w:rPr>
          <w:rFonts w:ascii="Times New Roman" w:eastAsia="Times New Roman" w:hAnsi="Times New Roman" w:cs="Times New Roman"/>
          <w:sz w:val="28"/>
          <w:szCs w:val="28"/>
          <w:lang w:val="kk-KZ"/>
        </w:rPr>
        <w:t>–</w:t>
      </w:r>
      <w:r w:rsidR="00123073" w:rsidRPr="00993C21">
        <w:rPr>
          <w:rFonts w:ascii="Times New Roman" w:eastAsia="Times New Roman" w:hAnsi="Times New Roman" w:cs="Times New Roman"/>
          <w:sz w:val="28"/>
          <w:szCs w:val="28"/>
          <w:lang w:val="kk-KZ"/>
        </w:rPr>
        <w:t xml:space="preserve"> 10,26%, </w:t>
      </w:r>
      <w:r w:rsidR="00123073">
        <w:rPr>
          <w:rFonts w:ascii="Times New Roman" w:eastAsia="Times New Roman" w:hAnsi="Times New Roman" w:cs="Times New Roman"/>
          <w:sz w:val="28"/>
          <w:szCs w:val="28"/>
          <w:lang w:val="kk-KZ"/>
        </w:rPr>
        <w:t>оттегі (</w:t>
      </w:r>
      <w:r w:rsidR="00123073" w:rsidRPr="00993C21">
        <w:rPr>
          <w:rFonts w:ascii="Times New Roman" w:eastAsia="Times New Roman" w:hAnsi="Times New Roman" w:cs="Times New Roman"/>
          <w:sz w:val="28"/>
          <w:szCs w:val="28"/>
          <w:lang w:val="kk-KZ"/>
        </w:rPr>
        <w:t>O</w:t>
      </w:r>
      <w:r w:rsidR="00123073">
        <w:rPr>
          <w:rFonts w:ascii="Times New Roman" w:eastAsia="Times New Roman" w:hAnsi="Times New Roman" w:cs="Times New Roman"/>
          <w:sz w:val="28"/>
          <w:szCs w:val="28"/>
          <w:lang w:val="kk-KZ"/>
        </w:rPr>
        <w:t>)</w:t>
      </w:r>
      <w:r w:rsidR="00123073" w:rsidRPr="00993C21">
        <w:rPr>
          <w:rFonts w:ascii="Times New Roman" w:eastAsia="Times New Roman" w:hAnsi="Times New Roman" w:cs="Times New Roman"/>
          <w:sz w:val="28"/>
          <w:szCs w:val="28"/>
          <w:lang w:val="kk-KZ"/>
        </w:rPr>
        <w:t xml:space="preserve"> –</w:t>
      </w:r>
      <w:r w:rsidR="00123073">
        <w:rPr>
          <w:rFonts w:ascii="Times New Roman" w:eastAsia="Times New Roman" w:hAnsi="Times New Roman" w:cs="Times New Roman"/>
          <w:sz w:val="28"/>
          <w:szCs w:val="28"/>
          <w:lang w:val="kk-KZ"/>
        </w:rPr>
        <w:t xml:space="preserve"> 18,21</w:t>
      </w:r>
      <w:r w:rsidR="00123073" w:rsidRPr="00993C21">
        <w:rPr>
          <w:rFonts w:ascii="Times New Roman" w:eastAsia="Times New Roman" w:hAnsi="Times New Roman" w:cs="Times New Roman"/>
          <w:sz w:val="28"/>
          <w:szCs w:val="28"/>
          <w:lang w:val="kk-KZ"/>
        </w:rPr>
        <w:t xml:space="preserve">%, </w:t>
      </w:r>
      <w:r w:rsidR="00123073">
        <w:rPr>
          <w:rFonts w:ascii="Times New Roman" w:eastAsia="Times New Roman" w:hAnsi="Times New Roman" w:cs="Times New Roman"/>
          <w:sz w:val="28"/>
          <w:szCs w:val="28"/>
          <w:lang w:val="kk-KZ"/>
        </w:rPr>
        <w:t>натрий (</w:t>
      </w:r>
      <w:r w:rsidR="00123073" w:rsidRPr="00993C21">
        <w:rPr>
          <w:rFonts w:ascii="Times New Roman" w:eastAsia="Times New Roman" w:hAnsi="Times New Roman" w:cs="Times New Roman"/>
          <w:sz w:val="28"/>
          <w:szCs w:val="28"/>
          <w:lang w:val="kk-KZ"/>
        </w:rPr>
        <w:t>Na</w:t>
      </w:r>
      <w:r w:rsidR="00123073">
        <w:rPr>
          <w:rFonts w:ascii="Times New Roman" w:eastAsia="Times New Roman" w:hAnsi="Times New Roman" w:cs="Times New Roman"/>
          <w:sz w:val="28"/>
          <w:szCs w:val="28"/>
          <w:lang w:val="kk-KZ"/>
        </w:rPr>
        <w:t>) – 4,70</w:t>
      </w:r>
      <w:r w:rsidR="00123073" w:rsidRPr="00993C21">
        <w:rPr>
          <w:rFonts w:ascii="Times New Roman" w:eastAsia="Times New Roman" w:hAnsi="Times New Roman" w:cs="Times New Roman"/>
          <w:sz w:val="28"/>
          <w:szCs w:val="28"/>
          <w:lang w:val="kk-KZ"/>
        </w:rPr>
        <w:t>%,</w:t>
      </w:r>
      <w:r w:rsidR="00123073">
        <w:rPr>
          <w:rFonts w:ascii="Times New Roman" w:eastAsia="Times New Roman" w:hAnsi="Times New Roman" w:cs="Times New Roman"/>
          <w:sz w:val="28"/>
          <w:szCs w:val="28"/>
          <w:lang w:val="kk-KZ"/>
        </w:rPr>
        <w:t xml:space="preserve"> магний </w:t>
      </w:r>
      <w:r w:rsidR="00123073" w:rsidRPr="000035B9">
        <w:rPr>
          <w:rFonts w:ascii="Times New Roman" w:eastAsia="Times New Roman" w:hAnsi="Times New Roman" w:cs="Times New Roman"/>
          <w:sz w:val="28"/>
          <w:szCs w:val="28"/>
          <w:lang w:val="kk-KZ"/>
        </w:rPr>
        <w:t>(Mg)</w:t>
      </w:r>
      <w:r w:rsidR="00FD2178">
        <w:rPr>
          <w:rFonts w:ascii="Times New Roman" w:eastAsia="Times New Roman" w:hAnsi="Times New Roman" w:cs="Times New Roman"/>
          <w:sz w:val="28"/>
          <w:szCs w:val="28"/>
          <w:lang w:val="kk-KZ"/>
        </w:rPr>
        <w:t xml:space="preserve"> </w:t>
      </w:r>
      <w:r w:rsidR="00FD2178" w:rsidRPr="00993C21">
        <w:rPr>
          <w:rFonts w:ascii="Times New Roman" w:eastAsia="Times New Roman" w:hAnsi="Times New Roman" w:cs="Times New Roman"/>
          <w:sz w:val="28"/>
          <w:szCs w:val="28"/>
          <w:lang w:val="kk-KZ"/>
        </w:rPr>
        <w:t>–</w:t>
      </w:r>
      <w:r w:rsidR="00123073">
        <w:rPr>
          <w:rFonts w:ascii="Times New Roman" w:eastAsia="Times New Roman" w:hAnsi="Times New Roman" w:cs="Times New Roman"/>
          <w:sz w:val="28"/>
          <w:szCs w:val="28"/>
          <w:lang w:val="kk-KZ"/>
        </w:rPr>
        <w:t xml:space="preserve"> 1,41%, кремний</w:t>
      </w:r>
      <w:r w:rsidR="00FD2178">
        <w:rPr>
          <w:rFonts w:ascii="Times New Roman" w:eastAsia="Times New Roman" w:hAnsi="Times New Roman" w:cs="Times New Roman"/>
          <w:sz w:val="28"/>
          <w:szCs w:val="28"/>
          <w:lang w:val="kk-KZ"/>
        </w:rPr>
        <w:t xml:space="preserve"> </w:t>
      </w:r>
      <w:r w:rsidR="00123073">
        <w:rPr>
          <w:rFonts w:ascii="Times New Roman" w:eastAsia="Times New Roman" w:hAnsi="Times New Roman" w:cs="Times New Roman"/>
          <w:sz w:val="28"/>
          <w:szCs w:val="28"/>
          <w:lang w:val="kk-KZ"/>
        </w:rPr>
        <w:t>(</w:t>
      </w:r>
      <w:r w:rsidR="00123073" w:rsidRPr="00993C21">
        <w:rPr>
          <w:rFonts w:ascii="Times New Roman" w:eastAsia="Times New Roman" w:hAnsi="Times New Roman" w:cs="Times New Roman"/>
          <w:sz w:val="28"/>
          <w:szCs w:val="28"/>
          <w:lang w:val="kk-KZ"/>
        </w:rPr>
        <w:t>Si</w:t>
      </w:r>
      <w:r w:rsidR="00123073">
        <w:rPr>
          <w:rFonts w:ascii="Times New Roman" w:eastAsia="Times New Roman" w:hAnsi="Times New Roman" w:cs="Times New Roman"/>
          <w:sz w:val="28"/>
          <w:szCs w:val="28"/>
          <w:lang w:val="kk-KZ"/>
        </w:rPr>
        <w:t>)</w:t>
      </w:r>
      <w:r w:rsidR="00123073" w:rsidRPr="00993C21">
        <w:rPr>
          <w:rFonts w:ascii="Times New Roman" w:eastAsia="Times New Roman" w:hAnsi="Times New Roman" w:cs="Times New Roman"/>
          <w:sz w:val="28"/>
          <w:szCs w:val="28"/>
          <w:lang w:val="kk-KZ"/>
        </w:rPr>
        <w:t xml:space="preserve"> –</w:t>
      </w:r>
      <w:r w:rsidR="00123073">
        <w:rPr>
          <w:rFonts w:ascii="Times New Roman" w:eastAsia="Times New Roman" w:hAnsi="Times New Roman" w:cs="Times New Roman"/>
          <w:sz w:val="28"/>
          <w:szCs w:val="28"/>
          <w:lang w:val="kk-KZ"/>
        </w:rPr>
        <w:t xml:space="preserve"> 0,27%, хлор </w:t>
      </w:r>
      <w:r w:rsidR="00123073" w:rsidRPr="000035B9">
        <w:rPr>
          <w:rFonts w:ascii="Times New Roman" w:eastAsia="Times New Roman" w:hAnsi="Times New Roman" w:cs="Times New Roman"/>
          <w:sz w:val="28"/>
          <w:szCs w:val="28"/>
          <w:lang w:val="kk-KZ"/>
        </w:rPr>
        <w:t>(Cl)</w:t>
      </w:r>
      <w:r w:rsidR="00FD2178">
        <w:rPr>
          <w:rFonts w:ascii="Times New Roman" w:eastAsia="Times New Roman" w:hAnsi="Times New Roman" w:cs="Times New Roman"/>
          <w:sz w:val="28"/>
          <w:szCs w:val="28"/>
          <w:lang w:val="kk-KZ"/>
        </w:rPr>
        <w:t xml:space="preserve"> </w:t>
      </w:r>
      <w:r w:rsidR="00FD2178">
        <w:rPr>
          <w:rFonts w:ascii="Times New Roman" w:eastAsia="Calibri" w:hAnsi="Times New Roman" w:cs="Times New Roman"/>
          <w:bCs/>
          <w:sz w:val="28"/>
          <w:szCs w:val="28"/>
          <w:lang w:val="kk-KZ"/>
        </w:rPr>
        <w:t>– 14,10</w:t>
      </w:r>
      <w:r w:rsidR="00123073">
        <w:rPr>
          <w:rFonts w:ascii="Times New Roman" w:eastAsia="Times New Roman" w:hAnsi="Times New Roman" w:cs="Times New Roman"/>
          <w:sz w:val="28"/>
          <w:szCs w:val="28"/>
          <w:lang w:val="kk-KZ"/>
        </w:rPr>
        <w:t xml:space="preserve">% </w:t>
      </w:r>
      <w:r w:rsidR="00123073">
        <w:rPr>
          <w:rFonts w:ascii="Times New Roman" w:eastAsia="Calibri" w:hAnsi="Times New Roman" w:cs="Times New Roman"/>
          <w:bCs/>
          <w:sz w:val="28"/>
          <w:szCs w:val="28"/>
          <w:lang w:val="kk-KZ"/>
        </w:rPr>
        <w:t xml:space="preserve">құрайтындығы </w:t>
      </w:r>
      <w:r w:rsidR="009576E6">
        <w:rPr>
          <w:rFonts w:ascii="Times New Roman" w:eastAsia="Calibri" w:hAnsi="Times New Roman" w:cs="Times New Roman"/>
          <w:bCs/>
          <w:sz w:val="28"/>
          <w:szCs w:val="28"/>
          <w:lang w:val="kk-KZ"/>
        </w:rPr>
        <w:t>анықталды</w:t>
      </w:r>
      <w:r w:rsidR="00123073">
        <w:rPr>
          <w:rFonts w:ascii="Times New Roman" w:eastAsia="Calibri" w:hAnsi="Times New Roman" w:cs="Times New Roman"/>
          <w:bCs/>
          <w:sz w:val="28"/>
          <w:szCs w:val="28"/>
          <w:lang w:val="kk-KZ"/>
        </w:rPr>
        <w:t>.</w:t>
      </w:r>
      <w:r w:rsidRPr="0017266D">
        <w:rPr>
          <w:rFonts w:ascii="Times New Roman" w:eastAsia="Calibri" w:hAnsi="Times New Roman" w:cs="Times New Roman"/>
          <w:bCs/>
          <w:sz w:val="28"/>
          <w:szCs w:val="28"/>
          <w:lang w:val="kk-KZ"/>
        </w:rPr>
        <w:t xml:space="preserve"> </w:t>
      </w:r>
    </w:p>
    <w:p w:rsidR="000035B9" w:rsidRDefault="000035B9" w:rsidP="006F5354">
      <w:pPr>
        <w:spacing w:after="0" w:line="240" w:lineRule="auto"/>
        <w:ind w:firstLine="709"/>
        <w:contextualSpacing/>
        <w:jc w:val="both"/>
        <w:rPr>
          <w:rFonts w:ascii="Times New Roman" w:hAnsi="Times New Roman" w:cs="Times New Roman"/>
          <w:sz w:val="28"/>
          <w:szCs w:val="28"/>
          <w:lang w:val="kk-KZ"/>
        </w:rPr>
      </w:pPr>
    </w:p>
    <w:p w:rsidR="00123073" w:rsidRDefault="00123073" w:rsidP="00123073">
      <w:pPr>
        <w:spacing w:after="0" w:line="240" w:lineRule="auto"/>
        <w:ind w:firstLine="709"/>
        <w:contextualSpacing/>
        <w:jc w:val="both"/>
        <w:rPr>
          <w:rFonts w:ascii="Times New Roman" w:eastAsia="Calibri" w:hAnsi="Times New Roman" w:cs="Times New Roman"/>
          <w:bCs/>
          <w:sz w:val="28"/>
          <w:szCs w:val="28"/>
          <w:lang w:val="kk-KZ"/>
        </w:rPr>
      </w:pPr>
      <w:r>
        <w:rPr>
          <w:rFonts w:ascii="Times New Roman" w:hAnsi="Times New Roman" w:cs="Times New Roman"/>
          <w:sz w:val="28"/>
          <w:szCs w:val="28"/>
          <w:lang w:val="kk-KZ"/>
        </w:rPr>
        <w:t xml:space="preserve">3.3.3 </w:t>
      </w:r>
      <w:r w:rsidR="006A35CB">
        <w:rPr>
          <w:rFonts w:ascii="Times New Roman" w:eastAsia="Times New Roman" w:hAnsi="Times New Roman" w:cs="Times New Roman"/>
          <w:bCs/>
          <w:sz w:val="28"/>
          <w:szCs w:val="28"/>
          <w:lang w:val="kk-KZ"/>
        </w:rPr>
        <w:t xml:space="preserve">Натрий гидроксиді көмегімен гидролизденген полиакриламидті сатылы түрде </w:t>
      </w:r>
      <w:r w:rsidR="006A35CB">
        <w:rPr>
          <w:rFonts w:ascii="Times New Roman" w:hAnsi="Times New Roman" w:cs="Times New Roman"/>
          <w:sz w:val="28"/>
          <w:szCs w:val="28"/>
          <w:lang w:val="kk-KZ"/>
        </w:rPr>
        <w:t>ф</w:t>
      </w:r>
      <w:r w:rsidR="006F5354" w:rsidRPr="000100CB">
        <w:rPr>
          <w:rFonts w:ascii="Times New Roman" w:hAnsi="Times New Roman" w:cs="Times New Roman"/>
          <w:sz w:val="28"/>
          <w:szCs w:val="28"/>
          <w:lang w:val="kk-KZ"/>
        </w:rPr>
        <w:t xml:space="preserve">ормалин және госсиполды шайырдың май қышқылдарымен </w:t>
      </w:r>
      <w:r w:rsidR="0043263D">
        <w:rPr>
          <w:rFonts w:ascii="Times New Roman" w:hAnsi="Times New Roman" w:cs="Times New Roman"/>
          <w:sz w:val="28"/>
          <w:szCs w:val="28"/>
          <w:lang w:val="kk-KZ"/>
        </w:rPr>
        <w:t>модификацияланған</w:t>
      </w:r>
      <w:r w:rsidR="006F5354">
        <w:rPr>
          <w:rFonts w:ascii="Times New Roman" w:hAnsi="Times New Roman" w:cs="Times New Roman"/>
          <w:sz w:val="28"/>
          <w:szCs w:val="28"/>
          <w:lang w:val="kk-KZ"/>
        </w:rPr>
        <w:t xml:space="preserve"> полиакриламидтің ИҚ</w:t>
      </w:r>
      <w:r w:rsidR="00DD35B5">
        <w:rPr>
          <w:rFonts w:ascii="Times New Roman" w:eastAsia="Times New Roman" w:hAnsi="Times New Roman" w:cs="Times New Roman"/>
          <w:bCs/>
          <w:sz w:val="28"/>
          <w:szCs w:val="28"/>
          <w:lang w:val="kk-KZ"/>
        </w:rPr>
        <w:t>-</w:t>
      </w:r>
      <w:r w:rsidR="006F5354">
        <w:rPr>
          <w:rFonts w:ascii="Times New Roman" w:hAnsi="Times New Roman" w:cs="Times New Roman"/>
          <w:sz w:val="28"/>
          <w:szCs w:val="28"/>
          <w:lang w:val="kk-KZ"/>
        </w:rPr>
        <w:t>спектроскопиясы</w:t>
      </w:r>
      <w:r>
        <w:rPr>
          <w:rFonts w:ascii="Times New Roman" w:hAnsi="Times New Roman" w:cs="Times New Roman"/>
          <w:sz w:val="28"/>
          <w:szCs w:val="28"/>
          <w:lang w:val="kk-KZ"/>
        </w:rPr>
        <w:t xml:space="preserve">, </w:t>
      </w:r>
      <w:r>
        <w:rPr>
          <w:rFonts w:ascii="Times New Roman" w:eastAsia="Calibri" w:hAnsi="Times New Roman" w:cs="Times New Roman"/>
          <w:bCs/>
          <w:sz w:val="28"/>
          <w:szCs w:val="28"/>
          <w:lang w:val="kk-KZ"/>
        </w:rPr>
        <w:t xml:space="preserve">элементтік және </w:t>
      </w:r>
      <w:r w:rsidR="009576E6">
        <w:rPr>
          <w:rFonts w:ascii="Times New Roman" w:eastAsia="Calibri" w:hAnsi="Times New Roman" w:cs="Times New Roman"/>
          <w:bCs/>
          <w:sz w:val="28"/>
          <w:szCs w:val="28"/>
          <w:lang w:val="kk-KZ"/>
        </w:rPr>
        <w:t>микро</w:t>
      </w:r>
      <w:r>
        <w:rPr>
          <w:rFonts w:ascii="Times New Roman" w:eastAsia="Calibri" w:hAnsi="Times New Roman" w:cs="Times New Roman"/>
          <w:bCs/>
          <w:sz w:val="28"/>
          <w:szCs w:val="28"/>
          <w:lang w:val="kk-KZ"/>
        </w:rPr>
        <w:t>құрылымы</w:t>
      </w:r>
    </w:p>
    <w:p w:rsidR="009576E6" w:rsidRDefault="009576E6" w:rsidP="0012307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бөлімде</w:t>
      </w:r>
      <w:r w:rsidR="006A35CB">
        <w:rPr>
          <w:rFonts w:ascii="Times New Roman" w:hAnsi="Times New Roman" w:cs="Times New Roman"/>
          <w:sz w:val="28"/>
          <w:szCs w:val="28"/>
          <w:lang w:val="kk-KZ"/>
        </w:rPr>
        <w:t xml:space="preserve"> </w:t>
      </w:r>
      <w:r w:rsidR="006A35CB">
        <w:rPr>
          <w:rFonts w:ascii="Times New Roman" w:eastAsia="Times New Roman" w:hAnsi="Times New Roman" w:cs="Times New Roman"/>
          <w:bCs/>
          <w:sz w:val="28"/>
          <w:szCs w:val="28"/>
          <w:lang w:val="kk-KZ"/>
        </w:rPr>
        <w:t xml:space="preserve">натрий гидроксиді көмегімен гидролизденген полиакриламидті сатылы түрде </w:t>
      </w:r>
      <w:r w:rsidR="006A35CB">
        <w:rPr>
          <w:rFonts w:ascii="Times New Roman" w:hAnsi="Times New Roman" w:cs="Times New Roman"/>
          <w:sz w:val="28"/>
          <w:szCs w:val="28"/>
          <w:lang w:val="kk-KZ"/>
        </w:rPr>
        <w:t>ф</w:t>
      </w:r>
      <w:r w:rsidR="006A35CB" w:rsidRPr="000100CB">
        <w:rPr>
          <w:rFonts w:ascii="Times New Roman" w:hAnsi="Times New Roman" w:cs="Times New Roman"/>
          <w:sz w:val="28"/>
          <w:szCs w:val="28"/>
          <w:lang w:val="kk-KZ"/>
        </w:rPr>
        <w:t xml:space="preserve">ормалин және госсиполды шайырдың май қышқылдарымен </w:t>
      </w:r>
      <w:r w:rsidR="006A35CB">
        <w:rPr>
          <w:rFonts w:ascii="Times New Roman" w:hAnsi="Times New Roman" w:cs="Times New Roman"/>
          <w:sz w:val="28"/>
          <w:szCs w:val="28"/>
          <w:lang w:val="kk-KZ"/>
        </w:rPr>
        <w:t xml:space="preserve">модификацияланған үлгіні </w:t>
      </w:r>
      <w:r>
        <w:rPr>
          <w:rFonts w:ascii="Times New Roman" w:hAnsi="Times New Roman" w:cs="Times New Roman"/>
          <w:sz w:val="28"/>
          <w:szCs w:val="28"/>
          <w:lang w:val="kk-KZ"/>
        </w:rPr>
        <w:t xml:space="preserve">мұнай ығыстыру процесінде қолдану үшін біріншіден мұнаймен жылдам әрекеттесу, жер қабаттарында мұнайды ығыстыру процесінде қажет болған беттік активтілікті белсендіру </w:t>
      </w:r>
      <w:r>
        <w:rPr>
          <w:rFonts w:ascii="Times New Roman" w:hAnsi="Times New Roman" w:cs="Times New Roman"/>
          <w:sz w:val="28"/>
          <w:szCs w:val="28"/>
          <w:lang w:val="kk-KZ"/>
        </w:rPr>
        <w:lastRenderedPageBreak/>
        <w:t>мақсатында госсипол шайырының май қышқылдарымен модификациялау</w:t>
      </w:r>
      <w:r w:rsidR="00256074">
        <w:rPr>
          <w:rFonts w:ascii="Times New Roman" w:hAnsi="Times New Roman" w:cs="Times New Roman"/>
          <w:sz w:val="28"/>
          <w:szCs w:val="28"/>
          <w:lang w:val="kk-KZ"/>
        </w:rPr>
        <w:t>да</w:t>
      </w:r>
      <w:r>
        <w:rPr>
          <w:rFonts w:ascii="Times New Roman" w:hAnsi="Times New Roman" w:cs="Times New Roman"/>
          <w:sz w:val="28"/>
          <w:szCs w:val="28"/>
          <w:lang w:val="kk-KZ"/>
        </w:rPr>
        <w:t xml:space="preserve"> физик</w:t>
      </w:r>
      <w:r w:rsidR="00256074">
        <w:rPr>
          <w:rFonts w:ascii="Times New Roman" w:hAnsi="Times New Roman" w:cs="Times New Roman"/>
          <w:sz w:val="28"/>
          <w:szCs w:val="28"/>
          <w:lang w:val="kk-KZ"/>
        </w:rPr>
        <w:t>о-химиялық қасиеттері зерттелін</w:t>
      </w:r>
      <w:r>
        <w:rPr>
          <w:rFonts w:ascii="Times New Roman" w:hAnsi="Times New Roman" w:cs="Times New Roman"/>
          <w:sz w:val="28"/>
          <w:szCs w:val="28"/>
          <w:lang w:val="kk-KZ"/>
        </w:rPr>
        <w:t xml:space="preserve">ді. </w:t>
      </w:r>
    </w:p>
    <w:p w:rsidR="0007348D" w:rsidRDefault="00AC630A" w:rsidP="00256074">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bCs/>
          <w:sz w:val="28"/>
          <w:szCs w:val="28"/>
          <w:lang w:val="kk-KZ"/>
        </w:rPr>
        <w:t>Н</w:t>
      </w:r>
      <w:r w:rsidR="006A35CB">
        <w:rPr>
          <w:rFonts w:ascii="Times New Roman" w:eastAsia="Times New Roman" w:hAnsi="Times New Roman" w:cs="Times New Roman"/>
          <w:bCs/>
          <w:sz w:val="28"/>
          <w:szCs w:val="28"/>
          <w:lang w:val="kk-KZ"/>
        </w:rPr>
        <w:t xml:space="preserve">атрий гидроксиді көмегімен гидролизденген полиакриламидті сатылы түрде </w:t>
      </w:r>
      <w:r w:rsidR="006A35CB">
        <w:rPr>
          <w:rFonts w:ascii="Times New Roman" w:hAnsi="Times New Roman" w:cs="Times New Roman"/>
          <w:sz w:val="28"/>
          <w:szCs w:val="28"/>
          <w:lang w:val="kk-KZ"/>
        </w:rPr>
        <w:t>ф</w:t>
      </w:r>
      <w:r w:rsidR="006A35CB" w:rsidRPr="000100CB">
        <w:rPr>
          <w:rFonts w:ascii="Times New Roman" w:hAnsi="Times New Roman" w:cs="Times New Roman"/>
          <w:sz w:val="28"/>
          <w:szCs w:val="28"/>
          <w:lang w:val="kk-KZ"/>
        </w:rPr>
        <w:t xml:space="preserve">ормалин және госсиполды шайырдың май қышқылдарымен </w:t>
      </w:r>
      <w:r w:rsidR="00256074">
        <w:rPr>
          <w:rFonts w:ascii="Times New Roman" w:hAnsi="Times New Roman" w:cs="Times New Roman"/>
          <w:sz w:val="28"/>
          <w:szCs w:val="28"/>
          <w:lang w:val="kk-KZ"/>
        </w:rPr>
        <w:t>моди</w:t>
      </w:r>
      <w:r w:rsidR="006A35CB">
        <w:rPr>
          <w:rFonts w:ascii="Times New Roman" w:hAnsi="Times New Roman" w:cs="Times New Roman"/>
          <w:sz w:val="28"/>
          <w:szCs w:val="28"/>
          <w:lang w:val="kk-KZ"/>
        </w:rPr>
        <w:t>фи</w:t>
      </w:r>
      <w:r w:rsidR="00256074">
        <w:rPr>
          <w:rFonts w:ascii="Times New Roman" w:hAnsi="Times New Roman" w:cs="Times New Roman"/>
          <w:sz w:val="28"/>
          <w:szCs w:val="28"/>
          <w:lang w:val="kk-KZ"/>
        </w:rPr>
        <w:t xml:space="preserve">кацияланған </w:t>
      </w:r>
      <w:r w:rsidR="006A35CB">
        <w:rPr>
          <w:rFonts w:ascii="Times New Roman" w:hAnsi="Times New Roman" w:cs="Times New Roman"/>
          <w:sz w:val="28"/>
          <w:szCs w:val="28"/>
          <w:lang w:val="kk-KZ"/>
        </w:rPr>
        <w:t xml:space="preserve">үлгінің </w:t>
      </w:r>
      <w:r w:rsidR="00256074">
        <w:rPr>
          <w:rFonts w:ascii="Times New Roman" w:hAnsi="Times New Roman" w:cs="Times New Roman"/>
          <w:sz w:val="28"/>
          <w:szCs w:val="28"/>
          <w:lang w:val="kk-KZ"/>
        </w:rPr>
        <w:t xml:space="preserve">23-суретте </w:t>
      </w:r>
      <w:r w:rsidR="00137912" w:rsidRPr="0011385E">
        <w:rPr>
          <w:rFonts w:ascii="Times New Roman" w:hAnsi="Times New Roman" w:cs="Times New Roman"/>
          <w:sz w:val="28"/>
          <w:szCs w:val="28"/>
          <w:lang w:val="kk-KZ"/>
        </w:rPr>
        <w:t>ИҚ-спектроскопиялық</w:t>
      </w:r>
      <w:r w:rsidR="00796A23">
        <w:rPr>
          <w:rFonts w:ascii="Times New Roman" w:hAnsi="Times New Roman" w:cs="Times New Roman"/>
          <w:sz w:val="28"/>
          <w:szCs w:val="28"/>
          <w:lang w:val="kk-KZ"/>
        </w:rPr>
        <w:t>, 24-</w:t>
      </w:r>
      <w:r>
        <w:rPr>
          <w:rFonts w:ascii="Times New Roman" w:hAnsi="Times New Roman" w:cs="Times New Roman"/>
          <w:sz w:val="28"/>
          <w:szCs w:val="28"/>
          <w:lang w:val="kk-KZ"/>
        </w:rPr>
        <w:t xml:space="preserve">суретте </w:t>
      </w:r>
      <w:r w:rsidR="00256074">
        <w:rPr>
          <w:rFonts w:ascii="Times New Roman" w:hAnsi="Times New Roman" w:cs="Times New Roman"/>
          <w:sz w:val="28"/>
          <w:szCs w:val="28"/>
          <w:lang w:val="kk-KZ"/>
        </w:rPr>
        <w:t>элементтік</w:t>
      </w:r>
      <w:r w:rsidR="00137912" w:rsidRPr="0011385E">
        <w:rPr>
          <w:rFonts w:ascii="Times New Roman" w:hAnsi="Times New Roman" w:cs="Times New Roman"/>
          <w:sz w:val="28"/>
          <w:szCs w:val="28"/>
          <w:lang w:val="kk-KZ"/>
        </w:rPr>
        <w:t xml:space="preserve"> </w:t>
      </w:r>
      <w:r w:rsidR="00256074">
        <w:rPr>
          <w:rFonts w:ascii="Times New Roman" w:hAnsi="Times New Roman" w:cs="Times New Roman"/>
          <w:sz w:val="28"/>
          <w:szCs w:val="28"/>
          <w:lang w:val="kk-KZ"/>
        </w:rPr>
        <w:t xml:space="preserve">және </w:t>
      </w:r>
      <w:r w:rsidR="0007348D" w:rsidRPr="00CC5671">
        <w:rPr>
          <w:rFonts w:ascii="Times New Roman" w:eastAsia="Calibri" w:hAnsi="Times New Roman" w:cs="Times New Roman"/>
          <w:bCs/>
          <w:sz w:val="28"/>
          <w:szCs w:val="28"/>
          <w:lang w:val="kk-KZ"/>
        </w:rPr>
        <w:t xml:space="preserve">40 есе үлкейту кезінде </w:t>
      </w:r>
      <w:r w:rsidR="00256074">
        <w:rPr>
          <w:rFonts w:ascii="Times New Roman" w:hAnsi="Times New Roman" w:cs="Times New Roman"/>
          <w:sz w:val="28"/>
          <w:szCs w:val="28"/>
          <w:lang w:val="kk-KZ"/>
        </w:rPr>
        <w:t xml:space="preserve">электронды микроскопиялық нәтижелері </w:t>
      </w:r>
      <w:r>
        <w:rPr>
          <w:rFonts w:ascii="Times New Roman" w:hAnsi="Times New Roman" w:cs="Times New Roman"/>
          <w:sz w:val="28"/>
          <w:szCs w:val="28"/>
          <w:lang w:val="kk-KZ"/>
        </w:rPr>
        <w:t>келтірілген</w:t>
      </w:r>
      <w:r w:rsidR="00256074">
        <w:rPr>
          <w:rFonts w:ascii="Times New Roman" w:hAnsi="Times New Roman" w:cs="Times New Roman"/>
          <w:sz w:val="28"/>
          <w:szCs w:val="28"/>
          <w:lang w:val="kk-KZ"/>
        </w:rPr>
        <w:t xml:space="preserve">. </w:t>
      </w:r>
    </w:p>
    <w:p w:rsidR="00256074" w:rsidRPr="0003396B" w:rsidRDefault="00256074" w:rsidP="00256074">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23-суретте </w:t>
      </w:r>
      <w:r w:rsidR="006A35CB">
        <w:rPr>
          <w:rFonts w:ascii="Times New Roman" w:eastAsia="Times New Roman" w:hAnsi="Times New Roman" w:cs="Times New Roman"/>
          <w:bCs/>
          <w:sz w:val="28"/>
          <w:szCs w:val="28"/>
          <w:lang w:val="kk-KZ"/>
        </w:rPr>
        <w:t xml:space="preserve">натрий гидроксиді көмегімен гидролизденген полиакриламидті сатылы түрде </w:t>
      </w:r>
      <w:r>
        <w:rPr>
          <w:rFonts w:ascii="Times New Roman" w:hAnsi="Times New Roman" w:cs="Times New Roman"/>
          <w:sz w:val="28"/>
          <w:szCs w:val="28"/>
          <w:lang w:val="kk-KZ"/>
        </w:rPr>
        <w:t>ф</w:t>
      </w:r>
      <w:r w:rsidRPr="000100CB">
        <w:rPr>
          <w:rFonts w:ascii="Times New Roman" w:hAnsi="Times New Roman" w:cs="Times New Roman"/>
          <w:sz w:val="28"/>
          <w:szCs w:val="28"/>
          <w:lang w:val="kk-KZ"/>
        </w:rPr>
        <w:t xml:space="preserve">ормалин және госсиполды шайырдың май қышқылдарымен </w:t>
      </w:r>
      <w:r>
        <w:rPr>
          <w:rFonts w:ascii="Times New Roman" w:hAnsi="Times New Roman" w:cs="Times New Roman"/>
          <w:sz w:val="28"/>
          <w:szCs w:val="28"/>
          <w:lang w:val="kk-KZ"/>
        </w:rPr>
        <w:t>модификацияланған</w:t>
      </w:r>
      <w:r w:rsidRPr="0003396B">
        <w:rPr>
          <w:rFonts w:ascii="Times New Roman" w:eastAsia="Times New Roman" w:hAnsi="Times New Roman" w:cs="Times New Roman"/>
          <w:bCs/>
          <w:sz w:val="28"/>
          <w:szCs w:val="28"/>
          <w:lang w:val="kk-KZ"/>
        </w:rPr>
        <w:t xml:space="preserve"> полиакриламидтің ИҚ-спектроскопиясы ин</w:t>
      </w:r>
      <w:r>
        <w:rPr>
          <w:rFonts w:ascii="Times New Roman" w:eastAsia="Times New Roman" w:hAnsi="Times New Roman" w:cs="Times New Roman"/>
          <w:bCs/>
          <w:sz w:val="28"/>
          <w:szCs w:val="28"/>
          <w:lang w:val="kk-KZ"/>
        </w:rPr>
        <w:t>тенсивті сіңіру жолағы 3263-3371</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Pr>
          <w:rFonts w:ascii="Times New Roman" w:eastAsia="Times New Roman" w:hAnsi="Times New Roman" w:cs="Times New Roman"/>
          <w:bCs/>
          <w:sz w:val="28"/>
          <w:szCs w:val="28"/>
          <w:lang w:val="kk-KZ"/>
        </w:rPr>
        <w:t xml:space="preserve"> ауытқуында N–H валенттік тербеліс</w:t>
      </w:r>
      <w:r w:rsidRPr="0003396B">
        <w:rPr>
          <w:rFonts w:ascii="Times New Roman" w:eastAsia="Times New Roman" w:hAnsi="Times New Roman" w:cs="Times New Roman"/>
          <w:bCs/>
          <w:sz w:val="28"/>
          <w:szCs w:val="28"/>
          <w:lang w:val="kk-KZ"/>
        </w:rPr>
        <w:t xml:space="preserve">іне байланысты, бұл </w:t>
      </w:r>
      <w:r>
        <w:rPr>
          <w:rFonts w:ascii="Times New Roman" w:eastAsia="Times New Roman" w:hAnsi="Times New Roman" w:cs="Times New Roman"/>
          <w:bCs/>
          <w:sz w:val="28"/>
          <w:szCs w:val="28"/>
          <w:lang w:val="kk-KZ"/>
        </w:rPr>
        <w:t>шыңдары амин тобының тербеліс</w:t>
      </w:r>
      <w:r w:rsidRPr="0003396B">
        <w:rPr>
          <w:rFonts w:ascii="Times New Roman" w:eastAsia="Times New Roman" w:hAnsi="Times New Roman" w:cs="Times New Roman"/>
          <w:bCs/>
          <w:sz w:val="28"/>
          <w:szCs w:val="28"/>
          <w:lang w:val="kk-KZ"/>
        </w:rPr>
        <w:t xml:space="preserve">іне </w:t>
      </w:r>
      <w:r>
        <w:rPr>
          <w:rFonts w:ascii="Times New Roman" w:eastAsia="Times New Roman" w:hAnsi="Times New Roman" w:cs="Times New Roman"/>
          <w:bCs/>
          <w:sz w:val="28"/>
          <w:szCs w:val="28"/>
          <w:lang w:val="kk-KZ"/>
        </w:rPr>
        <w:t>жатады. Амин тобының тербеліс</w:t>
      </w:r>
      <w:r w:rsidRPr="0003396B">
        <w:rPr>
          <w:rFonts w:ascii="Times New Roman" w:eastAsia="Times New Roman" w:hAnsi="Times New Roman" w:cs="Times New Roman"/>
          <w:bCs/>
          <w:sz w:val="28"/>
          <w:szCs w:val="28"/>
          <w:lang w:val="kk-KZ"/>
        </w:rPr>
        <w:t xml:space="preserve">і, симметриялы – </w:t>
      </w:r>
      <w:r w:rsidRPr="0046506D">
        <w:rPr>
          <w:rFonts w:ascii="Symbol" w:hAnsi="Symbol"/>
          <w:sz w:val="28"/>
          <w:szCs w:val="28"/>
          <w:lang w:val="kk-KZ"/>
        </w:rPr>
        <w:t></w:t>
      </w:r>
      <w:r w:rsidRPr="0046506D">
        <w:rPr>
          <w:rFonts w:ascii="Times New Roman" w:eastAsia="Times New Roman" w:hAnsi="Times New Roman" w:cs="Times New Roman"/>
          <w:bCs/>
          <w:sz w:val="28"/>
          <w:szCs w:val="28"/>
          <w:vertAlign w:val="subscript"/>
          <w:lang w:val="kk-KZ"/>
        </w:rPr>
        <w:t>s</w:t>
      </w:r>
      <w:r>
        <w:rPr>
          <w:rFonts w:ascii="Times New Roman" w:eastAsia="Times New Roman" w:hAnsi="Times New Roman" w:cs="Times New Roman"/>
          <w:bCs/>
          <w:sz w:val="28"/>
          <w:szCs w:val="28"/>
          <w:lang w:val="kk-KZ"/>
        </w:rPr>
        <w:t>=3263</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және асимметриялық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as</w:t>
      </w:r>
      <w:r>
        <w:rPr>
          <w:rFonts w:ascii="Times New Roman" w:eastAsia="Times New Roman" w:hAnsi="Times New Roman" w:cs="Times New Roman"/>
          <w:bCs/>
          <w:sz w:val="28"/>
          <w:szCs w:val="28"/>
          <w:lang w:val="kk-KZ"/>
        </w:rPr>
        <w:t>=3371</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сіңіру жолақтарына сәйкес келеді. </w:t>
      </w:r>
    </w:p>
    <w:p w:rsidR="00256074" w:rsidRPr="0003396B" w:rsidRDefault="00256074" w:rsidP="00256074">
      <w:pPr>
        <w:spacing w:after="0" w:line="240" w:lineRule="auto"/>
        <w:ind w:firstLine="709"/>
        <w:jc w:val="both"/>
        <w:rPr>
          <w:rFonts w:ascii="Times New Roman" w:eastAsia="Times New Roman" w:hAnsi="Times New Roman" w:cs="Times New Roman"/>
          <w:bCs/>
          <w:sz w:val="28"/>
          <w:szCs w:val="28"/>
          <w:lang w:val="kk-KZ"/>
        </w:rPr>
      </w:pPr>
      <w:r w:rsidRPr="0003396B">
        <w:rPr>
          <w:rFonts w:ascii="Times New Roman" w:eastAsia="Times New Roman" w:hAnsi="Times New Roman" w:cs="Times New Roman"/>
          <w:bCs/>
          <w:sz w:val="28"/>
          <w:szCs w:val="28"/>
          <w:lang w:val="kk-KZ"/>
        </w:rPr>
        <w:t xml:space="preserve">Сіңіру жолағы </w:t>
      </w:r>
      <w:r>
        <w:rPr>
          <w:rFonts w:ascii="Times New Roman" w:eastAsia="Times New Roman" w:hAnsi="Times New Roman" w:cs="Times New Roman"/>
          <w:bCs/>
          <w:sz w:val="28"/>
          <w:szCs w:val="28"/>
          <w:lang w:val="kk-KZ"/>
        </w:rPr>
        <w:t>2330-2360</w:t>
      </w:r>
      <w:r w:rsidRPr="0003396B">
        <w:rPr>
          <w:rFonts w:ascii="Times New Roman" w:eastAsia="Times New Roman" w:hAnsi="Times New Roman" w:cs="Times New Roman"/>
          <w:bCs/>
          <w:sz w:val="28"/>
          <w:szCs w:val="28"/>
          <w:lang w:val="kk-KZ"/>
        </w:rPr>
        <w:t>см</w:t>
      </w:r>
      <w:r w:rsidRPr="00EE6EA8">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ауытқуларында C–H валенттік тербелістеріне байланысты, бұл шыңдары метил тобының тербелістеріне жатады. Метил тобының тербелістері, симметриялы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s</w:t>
      </w:r>
      <w:r>
        <w:rPr>
          <w:rFonts w:ascii="Times New Roman" w:eastAsia="Times New Roman" w:hAnsi="Times New Roman" w:cs="Times New Roman"/>
          <w:bCs/>
          <w:sz w:val="28"/>
          <w:szCs w:val="28"/>
          <w:lang w:val="kk-KZ"/>
        </w:rPr>
        <w:t xml:space="preserve"> =2330</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және асимметриялық –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as</w:t>
      </w:r>
      <w:r>
        <w:rPr>
          <w:rFonts w:ascii="Times New Roman" w:eastAsia="Times New Roman" w:hAnsi="Times New Roman" w:cs="Times New Roman"/>
          <w:bCs/>
          <w:sz w:val="28"/>
          <w:szCs w:val="28"/>
          <w:lang w:val="kk-KZ"/>
        </w:rPr>
        <w:t>=2360</w:t>
      </w:r>
      <w:r w:rsidRPr="0003396B">
        <w:rPr>
          <w:rFonts w:ascii="Times New Roman" w:eastAsia="Times New Roman" w:hAnsi="Times New Roman" w:cs="Times New Roman"/>
          <w:bCs/>
          <w:sz w:val="28"/>
          <w:szCs w:val="28"/>
          <w:lang w:val="kk-KZ"/>
        </w:rPr>
        <w:t xml:space="preserve"> 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сіңіру жолақтарына сәйкес келеді. </w:t>
      </w:r>
    </w:p>
    <w:p w:rsidR="00256074" w:rsidRDefault="00256074" w:rsidP="00256074">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Сіңіру жолағы 1570-1643</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ауытқуларында C–О валенттік тербелістеріне байланысты, бұл шыңдары карбонил тобының тербелістеріне жатады. Карбонил тобының тербелістері, симметриялы –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s</w:t>
      </w:r>
      <w:r>
        <w:rPr>
          <w:rFonts w:ascii="Times New Roman" w:eastAsia="Times New Roman" w:hAnsi="Times New Roman" w:cs="Times New Roman"/>
          <w:bCs/>
          <w:sz w:val="28"/>
          <w:szCs w:val="28"/>
          <w:lang w:val="kk-KZ"/>
        </w:rPr>
        <w:t>=1570</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және асимметриялық –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as</w:t>
      </w:r>
      <w:r>
        <w:rPr>
          <w:rFonts w:ascii="Times New Roman" w:eastAsia="Times New Roman" w:hAnsi="Times New Roman" w:cs="Times New Roman"/>
          <w:bCs/>
          <w:sz w:val="28"/>
          <w:szCs w:val="28"/>
          <w:lang w:val="kk-KZ"/>
        </w:rPr>
        <w:t>=1643</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сіңіру жолақтарына сәйкес келеді.</w:t>
      </w:r>
    </w:p>
    <w:p w:rsidR="00256074" w:rsidRDefault="00256074" w:rsidP="00256074">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Сіңіру жолағы 1248-1404</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Pr>
          <w:rFonts w:ascii="Times New Roman" w:eastAsia="Times New Roman" w:hAnsi="Times New Roman" w:cs="Times New Roman"/>
          <w:bCs/>
          <w:sz w:val="28"/>
          <w:szCs w:val="28"/>
          <w:vertAlign w:val="superscript"/>
          <w:lang w:val="kk-KZ"/>
        </w:rPr>
        <w:t xml:space="preserve"> </w:t>
      </w:r>
      <w:r>
        <w:rPr>
          <w:rFonts w:ascii="Times New Roman" w:eastAsia="Times New Roman" w:hAnsi="Times New Roman" w:cs="Times New Roman"/>
          <w:bCs/>
          <w:sz w:val="28"/>
          <w:szCs w:val="28"/>
          <w:lang w:val="kk-KZ"/>
        </w:rPr>
        <w:t xml:space="preserve">О-Н </w:t>
      </w:r>
      <w:r w:rsidRPr="0003396B">
        <w:rPr>
          <w:rFonts w:ascii="Times New Roman" w:eastAsia="Times New Roman" w:hAnsi="Times New Roman" w:cs="Times New Roman"/>
          <w:bCs/>
          <w:sz w:val="28"/>
          <w:szCs w:val="28"/>
          <w:lang w:val="kk-KZ"/>
        </w:rPr>
        <w:t xml:space="preserve">валенттік тербелістеріне байланысты, бұл шыңдары </w:t>
      </w:r>
      <w:r>
        <w:rPr>
          <w:rFonts w:ascii="Times New Roman" w:eastAsia="Times New Roman" w:hAnsi="Times New Roman" w:cs="Times New Roman"/>
          <w:bCs/>
          <w:sz w:val="28"/>
          <w:szCs w:val="28"/>
          <w:lang w:val="kk-KZ"/>
        </w:rPr>
        <w:t>гидроксил</w:t>
      </w:r>
      <w:r w:rsidRPr="0003396B">
        <w:rPr>
          <w:rFonts w:ascii="Times New Roman" w:eastAsia="Times New Roman" w:hAnsi="Times New Roman" w:cs="Times New Roman"/>
          <w:bCs/>
          <w:sz w:val="28"/>
          <w:szCs w:val="28"/>
          <w:lang w:val="kk-KZ"/>
        </w:rPr>
        <w:t xml:space="preserve"> тобының тербелістеріне жатады. </w:t>
      </w:r>
      <w:r>
        <w:rPr>
          <w:rFonts w:ascii="Times New Roman" w:eastAsia="Times New Roman" w:hAnsi="Times New Roman" w:cs="Times New Roman"/>
          <w:bCs/>
          <w:sz w:val="28"/>
          <w:szCs w:val="28"/>
          <w:lang w:val="kk-KZ"/>
        </w:rPr>
        <w:t>Гидроксил</w:t>
      </w:r>
      <w:r w:rsidRPr="0003396B">
        <w:rPr>
          <w:rFonts w:ascii="Times New Roman" w:eastAsia="Times New Roman" w:hAnsi="Times New Roman" w:cs="Times New Roman"/>
          <w:bCs/>
          <w:sz w:val="28"/>
          <w:szCs w:val="28"/>
          <w:lang w:val="kk-KZ"/>
        </w:rPr>
        <w:t xml:space="preserve"> тобының тербелістері, симметриялы –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s</w:t>
      </w:r>
      <w:r>
        <w:rPr>
          <w:rFonts w:ascii="Times New Roman" w:eastAsia="Times New Roman" w:hAnsi="Times New Roman" w:cs="Times New Roman"/>
          <w:bCs/>
          <w:sz w:val="28"/>
          <w:szCs w:val="28"/>
          <w:lang w:val="kk-KZ"/>
        </w:rPr>
        <w:t>=1248</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және асимметриялық –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as</w:t>
      </w:r>
      <w:r>
        <w:rPr>
          <w:rFonts w:ascii="Times New Roman" w:eastAsia="Times New Roman" w:hAnsi="Times New Roman" w:cs="Times New Roman"/>
          <w:bCs/>
          <w:sz w:val="28"/>
          <w:szCs w:val="28"/>
          <w:lang w:val="kk-KZ"/>
        </w:rPr>
        <w:t>=1404</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сіңіру жолақтарына сәйкес келеді.</w:t>
      </w:r>
    </w:p>
    <w:p w:rsidR="00256074" w:rsidRDefault="00256074" w:rsidP="00256074">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Сіңіру жолағы 2816-2889</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Pr>
          <w:rFonts w:ascii="Times New Roman" w:eastAsia="Times New Roman" w:hAnsi="Times New Roman" w:cs="Times New Roman"/>
          <w:bCs/>
          <w:sz w:val="28"/>
          <w:szCs w:val="28"/>
          <w:vertAlign w:val="superscript"/>
          <w:lang w:val="kk-KZ"/>
        </w:rPr>
        <w:t xml:space="preserve"> </w:t>
      </w:r>
      <w:r w:rsidRPr="006C39E5">
        <w:rPr>
          <w:rFonts w:ascii="Times New Roman" w:hAnsi="Times New Roman" w:cs="Times New Roman"/>
          <w:sz w:val="28"/>
          <w:szCs w:val="28"/>
          <w:lang w:val="kk-KZ"/>
        </w:rPr>
        <w:t>С(О)Н</w:t>
      </w:r>
      <w:r>
        <w:rPr>
          <w:rFonts w:ascii="Times New Roman" w:hAnsi="Times New Roman" w:cs="Times New Roman"/>
          <w:sz w:val="28"/>
          <w:szCs w:val="28"/>
          <w:lang w:val="kk-KZ"/>
        </w:rPr>
        <w:t xml:space="preserve"> </w:t>
      </w:r>
      <w:r w:rsidRPr="0003396B">
        <w:rPr>
          <w:rFonts w:ascii="Times New Roman" w:eastAsia="Times New Roman" w:hAnsi="Times New Roman" w:cs="Times New Roman"/>
          <w:bCs/>
          <w:sz w:val="28"/>
          <w:szCs w:val="28"/>
          <w:lang w:val="kk-KZ"/>
        </w:rPr>
        <w:t xml:space="preserve">валенттік тербелістеріне байланысты, бұл шыңдары </w:t>
      </w:r>
      <w:r>
        <w:rPr>
          <w:rFonts w:ascii="Times New Roman" w:eastAsia="Times New Roman" w:hAnsi="Times New Roman" w:cs="Times New Roman"/>
          <w:bCs/>
          <w:sz w:val="28"/>
          <w:szCs w:val="28"/>
          <w:lang w:val="kk-KZ"/>
        </w:rPr>
        <w:t>формалин</w:t>
      </w:r>
      <w:r w:rsidRPr="0003396B">
        <w:rPr>
          <w:rFonts w:ascii="Times New Roman" w:eastAsia="Times New Roman" w:hAnsi="Times New Roman" w:cs="Times New Roman"/>
          <w:bCs/>
          <w:sz w:val="28"/>
          <w:szCs w:val="28"/>
          <w:lang w:val="kk-KZ"/>
        </w:rPr>
        <w:t xml:space="preserve"> тобының тербелістеріне жата</w:t>
      </w:r>
      <w:r>
        <w:rPr>
          <w:rFonts w:ascii="Times New Roman" w:eastAsia="Times New Roman" w:hAnsi="Times New Roman" w:cs="Times New Roman"/>
          <w:bCs/>
          <w:sz w:val="28"/>
          <w:szCs w:val="28"/>
          <w:lang w:val="kk-KZ"/>
        </w:rPr>
        <w:t xml:space="preserve">ды. Формалин </w:t>
      </w:r>
      <w:r w:rsidRPr="0003396B">
        <w:rPr>
          <w:rFonts w:ascii="Times New Roman" w:eastAsia="Times New Roman" w:hAnsi="Times New Roman" w:cs="Times New Roman"/>
          <w:bCs/>
          <w:sz w:val="28"/>
          <w:szCs w:val="28"/>
          <w:lang w:val="kk-KZ"/>
        </w:rPr>
        <w:t xml:space="preserve">тобының тербелістері, симметриялы –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s</w:t>
      </w:r>
      <w:r>
        <w:rPr>
          <w:rFonts w:ascii="Times New Roman" w:eastAsia="Times New Roman" w:hAnsi="Times New Roman" w:cs="Times New Roman"/>
          <w:bCs/>
          <w:sz w:val="28"/>
          <w:szCs w:val="28"/>
          <w:lang w:val="kk-KZ"/>
        </w:rPr>
        <w:t>=2816</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және асимметриялық –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as</w:t>
      </w:r>
      <w:r>
        <w:rPr>
          <w:rFonts w:ascii="Times New Roman" w:eastAsia="Times New Roman" w:hAnsi="Times New Roman" w:cs="Times New Roman"/>
          <w:bCs/>
          <w:sz w:val="28"/>
          <w:szCs w:val="28"/>
          <w:lang w:val="kk-KZ"/>
        </w:rPr>
        <w:t>=2889</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сіңіру жолақтарына сәйкес келеді.</w:t>
      </w:r>
    </w:p>
    <w:p w:rsidR="00AC630A" w:rsidRDefault="00AC630A" w:rsidP="00256074">
      <w:pPr>
        <w:spacing w:after="0" w:line="240" w:lineRule="auto"/>
        <w:ind w:firstLine="709"/>
        <w:jc w:val="both"/>
        <w:rPr>
          <w:rFonts w:ascii="Times New Roman" w:eastAsia="Times New Roman" w:hAnsi="Times New Roman" w:cs="Times New Roman"/>
          <w:bCs/>
          <w:sz w:val="28"/>
          <w:szCs w:val="28"/>
          <w:lang w:val="kk-KZ"/>
        </w:rPr>
      </w:pPr>
    </w:p>
    <w:p w:rsidR="0053359F" w:rsidRDefault="00123073" w:rsidP="00AC630A">
      <w:pPr>
        <w:spacing w:after="0" w:line="240" w:lineRule="auto"/>
        <w:ind w:firstLine="709"/>
        <w:contextualSpacing/>
        <w:jc w:val="center"/>
        <w:rPr>
          <w:rFonts w:ascii="Times New Roman" w:eastAsia="Times New Roman" w:hAnsi="Times New Roman" w:cs="Times New Roman"/>
          <w:bCs/>
          <w:sz w:val="28"/>
          <w:szCs w:val="28"/>
          <w:lang w:val="kk-KZ"/>
        </w:rPr>
      </w:pPr>
      <w:r w:rsidRPr="000100CB">
        <w:rPr>
          <w:rFonts w:ascii="Times New Roman" w:hAnsi="Times New Roman" w:cs="Times New Roman"/>
          <w:noProof/>
          <w:sz w:val="28"/>
          <w:szCs w:val="28"/>
        </w:rPr>
        <w:lastRenderedPageBreak/>
        <w:drawing>
          <wp:inline distT="0" distB="0" distL="0" distR="0">
            <wp:extent cx="5638800" cy="2816686"/>
            <wp:effectExtent l="0" t="0" r="0" b="317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srcRect/>
                    <a:stretch>
                      <a:fillRect/>
                    </a:stretch>
                  </pic:blipFill>
                  <pic:spPr bwMode="auto">
                    <a:xfrm>
                      <a:off x="0" y="0"/>
                      <a:ext cx="5694717" cy="2844618"/>
                    </a:xfrm>
                    <a:prstGeom prst="rect">
                      <a:avLst/>
                    </a:prstGeom>
                    <a:noFill/>
                    <a:ln w="9525">
                      <a:noFill/>
                      <a:miter lim="800000"/>
                      <a:headEnd/>
                      <a:tailEnd/>
                    </a:ln>
                  </pic:spPr>
                </pic:pic>
              </a:graphicData>
            </a:graphic>
          </wp:inline>
        </w:drawing>
      </w:r>
    </w:p>
    <w:p w:rsidR="006F5354" w:rsidRDefault="006F5354" w:rsidP="00616705">
      <w:pPr>
        <w:spacing w:after="0" w:line="240" w:lineRule="auto"/>
        <w:ind w:firstLine="709"/>
        <w:contextualSpacing/>
        <w:jc w:val="both"/>
        <w:rPr>
          <w:rFonts w:ascii="Times New Roman" w:eastAsia="Times New Roman" w:hAnsi="Times New Roman" w:cs="Times New Roman"/>
          <w:bCs/>
          <w:sz w:val="28"/>
          <w:szCs w:val="28"/>
          <w:lang w:val="kk-KZ"/>
        </w:rPr>
      </w:pPr>
    </w:p>
    <w:p w:rsidR="00123073" w:rsidRPr="000100CB" w:rsidRDefault="00123073" w:rsidP="00123073">
      <w:pPr>
        <w:spacing w:after="0" w:line="240" w:lineRule="auto"/>
        <w:ind w:firstLine="709"/>
        <w:contextualSpacing/>
        <w:jc w:val="center"/>
        <w:rPr>
          <w:rFonts w:ascii="Times New Roman" w:hAnsi="Times New Roman" w:cs="Times New Roman"/>
          <w:sz w:val="28"/>
          <w:szCs w:val="28"/>
          <w:lang w:val="kk-KZ"/>
        </w:rPr>
      </w:pPr>
      <w:r w:rsidRPr="003B706E">
        <w:rPr>
          <w:rFonts w:ascii="Times New Roman" w:hAnsi="Times New Roman" w:cs="Times New Roman"/>
          <w:sz w:val="28"/>
          <w:szCs w:val="28"/>
          <w:lang w:val="kk-KZ"/>
        </w:rPr>
        <w:t xml:space="preserve">Сурет </w:t>
      </w:r>
      <w:r w:rsidR="00B67EA6">
        <w:rPr>
          <w:rFonts w:ascii="Times New Roman" w:hAnsi="Times New Roman" w:cs="Times New Roman"/>
          <w:sz w:val="28"/>
          <w:szCs w:val="28"/>
          <w:lang w:val="kk-KZ"/>
        </w:rPr>
        <w:t>23</w:t>
      </w:r>
      <w:r w:rsidR="00AC630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6A35CB">
        <w:rPr>
          <w:rFonts w:ascii="Times New Roman" w:hAnsi="Times New Roman" w:cs="Times New Roman"/>
          <w:sz w:val="28"/>
          <w:szCs w:val="28"/>
          <w:lang w:val="kk-KZ"/>
        </w:rPr>
        <w:t xml:space="preserve"> </w:t>
      </w:r>
      <w:r w:rsidR="006A35CB">
        <w:rPr>
          <w:rFonts w:ascii="Times New Roman" w:eastAsia="Times New Roman" w:hAnsi="Times New Roman" w:cs="Times New Roman"/>
          <w:bCs/>
          <w:sz w:val="28"/>
          <w:szCs w:val="28"/>
          <w:lang w:val="kk-KZ"/>
        </w:rPr>
        <w:t xml:space="preserve">Натрий гидроксиді көмегімен гидролизденген полиакриламидті сатылы түрде </w:t>
      </w:r>
      <w:r w:rsidR="006A35CB">
        <w:rPr>
          <w:rFonts w:ascii="Times New Roman" w:hAnsi="Times New Roman" w:cs="Times New Roman"/>
          <w:sz w:val="28"/>
          <w:szCs w:val="28"/>
          <w:lang w:val="kk-KZ"/>
        </w:rPr>
        <w:t>ф</w:t>
      </w:r>
      <w:r w:rsidR="0043263D" w:rsidRPr="000100CB">
        <w:rPr>
          <w:rFonts w:ascii="Times New Roman" w:hAnsi="Times New Roman" w:cs="Times New Roman"/>
          <w:sz w:val="28"/>
          <w:szCs w:val="28"/>
          <w:lang w:val="kk-KZ"/>
        </w:rPr>
        <w:t xml:space="preserve">ормалин және госсиполды шайырдың май қышқылдарымен </w:t>
      </w:r>
      <w:r w:rsidR="0043263D">
        <w:rPr>
          <w:rFonts w:ascii="Times New Roman" w:hAnsi="Times New Roman" w:cs="Times New Roman"/>
          <w:sz w:val="28"/>
          <w:szCs w:val="28"/>
          <w:lang w:val="kk-KZ"/>
        </w:rPr>
        <w:t xml:space="preserve">модификацияланған </w:t>
      </w:r>
      <w:r w:rsidRPr="000100CB">
        <w:rPr>
          <w:rFonts w:ascii="Times New Roman" w:hAnsi="Times New Roman" w:cs="Times New Roman"/>
          <w:sz w:val="28"/>
          <w:szCs w:val="28"/>
          <w:lang w:val="kk-KZ"/>
        </w:rPr>
        <w:t xml:space="preserve">полиакриламидтің </w:t>
      </w:r>
      <w:r w:rsidR="00172E0F">
        <w:rPr>
          <w:rFonts w:ascii="Times New Roman" w:eastAsia="Calibri" w:hAnsi="Times New Roman" w:cs="Times New Roman"/>
          <w:bCs/>
          <w:sz w:val="28"/>
          <w:szCs w:val="28"/>
          <w:lang w:val="kk-KZ"/>
        </w:rPr>
        <w:t>ИҚ-спектроскопиясы</w:t>
      </w:r>
    </w:p>
    <w:p w:rsidR="0007348D" w:rsidRDefault="0007348D" w:rsidP="0007348D">
      <w:pPr>
        <w:spacing w:after="0" w:line="240" w:lineRule="auto"/>
        <w:ind w:firstLine="709"/>
        <w:contextualSpacing/>
        <w:jc w:val="both"/>
        <w:rPr>
          <w:rFonts w:ascii="Times New Roman" w:eastAsia="Calibri" w:hAnsi="Times New Roman" w:cs="Times New Roman"/>
          <w:bCs/>
          <w:sz w:val="28"/>
          <w:szCs w:val="28"/>
          <w:lang w:val="kk-KZ"/>
        </w:rPr>
      </w:pPr>
    </w:p>
    <w:p w:rsidR="00256074" w:rsidRPr="0007348D" w:rsidRDefault="0007348D" w:rsidP="0007348D">
      <w:pPr>
        <w:spacing w:after="0" w:line="240" w:lineRule="auto"/>
        <w:ind w:firstLine="709"/>
        <w:contextualSpacing/>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Элементтік құрамының негізгі компоненттері</w:t>
      </w:r>
      <w:r>
        <w:rPr>
          <w:rFonts w:ascii="Times New Roman" w:hAnsi="Times New Roman" w:cs="Times New Roman"/>
          <w:sz w:val="28"/>
          <w:szCs w:val="28"/>
          <w:lang w:val="kk-KZ"/>
        </w:rPr>
        <w:t>н көміртегі (</w:t>
      </w:r>
      <w:r w:rsidRPr="00993C21">
        <w:rPr>
          <w:rFonts w:ascii="Times New Roman" w:eastAsia="Times New Roman" w:hAnsi="Times New Roman" w:cs="Times New Roman"/>
          <w:sz w:val="28"/>
          <w:szCs w:val="28"/>
          <w:lang w:val="kk-KZ"/>
        </w:rPr>
        <w:t>C</w:t>
      </w:r>
      <w:r>
        <w:rPr>
          <w:rFonts w:ascii="Times New Roman" w:eastAsia="Times New Roman" w:hAnsi="Times New Roman" w:cs="Times New Roman"/>
          <w:sz w:val="28"/>
          <w:szCs w:val="28"/>
          <w:lang w:val="kk-KZ"/>
        </w:rPr>
        <w:t xml:space="preserve">) </w:t>
      </w:r>
      <w:r w:rsidRPr="00993C21">
        <w:rPr>
          <w:rFonts w:ascii="Times New Roman" w:eastAsia="Times New Roman" w:hAnsi="Times New Roman" w:cs="Times New Roman"/>
          <w:sz w:val="28"/>
          <w:szCs w:val="28"/>
          <w:lang w:val="kk-KZ"/>
        </w:rPr>
        <w:t>–</w:t>
      </w:r>
      <w:r>
        <w:rPr>
          <w:rFonts w:ascii="Times New Roman" w:hAnsi="Times New Roman" w:cs="Times New Roman"/>
          <w:sz w:val="28"/>
          <w:szCs w:val="28"/>
          <w:lang w:val="kk-KZ"/>
        </w:rPr>
        <w:t>39,04</w:t>
      </w:r>
      <w:r w:rsidRPr="000100CB">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оттегі (</w:t>
      </w:r>
      <w:r w:rsidRPr="00993C21">
        <w:rPr>
          <w:rFonts w:ascii="Times New Roman" w:eastAsia="Times New Roman" w:hAnsi="Times New Roman" w:cs="Times New Roman"/>
          <w:sz w:val="28"/>
          <w:szCs w:val="28"/>
          <w:lang w:val="kk-KZ"/>
        </w:rPr>
        <w:t>O</w:t>
      </w:r>
      <w:r>
        <w:rPr>
          <w:rFonts w:ascii="Times New Roman" w:eastAsia="Times New Roman" w:hAnsi="Times New Roman" w:cs="Times New Roman"/>
          <w:sz w:val="28"/>
          <w:szCs w:val="28"/>
          <w:lang w:val="kk-KZ"/>
        </w:rPr>
        <w:t>)</w:t>
      </w:r>
      <w:r w:rsidRPr="00993C2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Pr>
          <w:rFonts w:ascii="Times New Roman" w:hAnsi="Times New Roman" w:cs="Times New Roman"/>
          <w:sz w:val="28"/>
          <w:szCs w:val="28"/>
          <w:lang w:val="kk-KZ"/>
        </w:rPr>
        <w:t>40,73</w:t>
      </w:r>
      <w:r w:rsidRPr="00993C2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натрий (</w:t>
      </w:r>
      <w:r w:rsidRPr="00993C21">
        <w:rPr>
          <w:rFonts w:ascii="Times New Roman" w:eastAsia="Times New Roman" w:hAnsi="Times New Roman" w:cs="Times New Roman"/>
          <w:sz w:val="28"/>
          <w:szCs w:val="28"/>
          <w:lang w:val="kk-KZ"/>
        </w:rPr>
        <w:t>Na</w:t>
      </w:r>
      <w:r>
        <w:rPr>
          <w:rFonts w:ascii="Times New Roman" w:eastAsia="Times New Roman" w:hAnsi="Times New Roman" w:cs="Times New Roman"/>
          <w:sz w:val="28"/>
          <w:szCs w:val="28"/>
          <w:lang w:val="kk-KZ"/>
        </w:rPr>
        <w:t>) – 20,78</w:t>
      </w:r>
      <w:r w:rsidRPr="00993C21">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кремний (</w:t>
      </w:r>
      <w:r w:rsidRPr="00993C21">
        <w:rPr>
          <w:rFonts w:ascii="Times New Roman" w:eastAsia="Times New Roman" w:hAnsi="Times New Roman" w:cs="Times New Roman"/>
          <w:sz w:val="28"/>
          <w:szCs w:val="28"/>
          <w:lang w:val="kk-KZ"/>
        </w:rPr>
        <w:t>Si</w:t>
      </w:r>
      <w:r>
        <w:rPr>
          <w:rFonts w:ascii="Times New Roman" w:eastAsia="Times New Roman" w:hAnsi="Times New Roman" w:cs="Times New Roman"/>
          <w:sz w:val="28"/>
          <w:szCs w:val="28"/>
          <w:lang w:val="kk-KZ"/>
        </w:rPr>
        <w:t>)</w:t>
      </w:r>
      <w:r w:rsidRPr="00993C2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0,14%, күкірт (</w:t>
      </w:r>
      <w:r w:rsidRPr="001456E7">
        <w:rPr>
          <w:rFonts w:ascii="Times New Roman" w:eastAsia="Times New Roman" w:hAnsi="Times New Roman" w:cs="Times New Roman"/>
          <w:sz w:val="28"/>
          <w:szCs w:val="28"/>
          <w:lang w:val="kk-KZ"/>
        </w:rPr>
        <w:t>S</w:t>
      </w:r>
      <w:r w:rsidRPr="000035B9">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Pr>
          <w:rFonts w:ascii="Times New Roman" w:eastAsia="Calibri" w:hAnsi="Times New Roman" w:cs="Times New Roman"/>
          <w:bCs/>
          <w:sz w:val="28"/>
          <w:szCs w:val="28"/>
          <w:lang w:val="kk-KZ"/>
        </w:rPr>
        <w:t xml:space="preserve">– </w:t>
      </w:r>
      <w:r w:rsidRPr="000100CB">
        <w:rPr>
          <w:rFonts w:ascii="Times New Roman" w:hAnsi="Times New Roman" w:cs="Times New Roman"/>
          <w:sz w:val="28"/>
          <w:szCs w:val="28"/>
          <w:lang w:val="kk-KZ"/>
        </w:rPr>
        <w:t>3,85%</w:t>
      </w:r>
      <w:r>
        <w:rPr>
          <w:rFonts w:ascii="Times New Roman" w:hAnsi="Times New Roman" w:cs="Times New Roman"/>
          <w:sz w:val="28"/>
          <w:szCs w:val="28"/>
          <w:lang w:val="kk-KZ"/>
        </w:rPr>
        <w:t xml:space="preserve"> </w:t>
      </w:r>
      <w:r>
        <w:rPr>
          <w:rFonts w:ascii="Times New Roman" w:eastAsia="Calibri" w:hAnsi="Times New Roman" w:cs="Times New Roman"/>
          <w:bCs/>
          <w:sz w:val="28"/>
          <w:szCs w:val="28"/>
          <w:lang w:val="kk-KZ"/>
        </w:rPr>
        <w:t>құрайтындығы анықталды.</w:t>
      </w:r>
    </w:p>
    <w:p w:rsidR="00256074" w:rsidRPr="0011385E" w:rsidRDefault="00796A23" w:rsidP="0025607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w:t>
      </w:r>
      <w:r w:rsidR="00256074">
        <w:rPr>
          <w:rFonts w:ascii="Times New Roman" w:hAnsi="Times New Roman" w:cs="Times New Roman"/>
          <w:sz w:val="28"/>
          <w:szCs w:val="28"/>
          <w:lang w:val="kk-KZ"/>
        </w:rPr>
        <w:t xml:space="preserve">суретте </w:t>
      </w:r>
      <w:r w:rsidR="006A35CB">
        <w:rPr>
          <w:rFonts w:ascii="Times New Roman" w:eastAsia="Times New Roman" w:hAnsi="Times New Roman" w:cs="Times New Roman"/>
          <w:bCs/>
          <w:sz w:val="28"/>
          <w:szCs w:val="28"/>
          <w:lang w:val="kk-KZ"/>
        </w:rPr>
        <w:t xml:space="preserve">натрий гидроксиді көмегімен гидролизденген полиакриламидті сатылы түрде </w:t>
      </w:r>
      <w:r w:rsidR="00256074">
        <w:rPr>
          <w:rFonts w:ascii="Times New Roman" w:hAnsi="Times New Roman" w:cs="Times New Roman"/>
          <w:sz w:val="28"/>
          <w:szCs w:val="28"/>
          <w:lang w:val="kk-KZ"/>
        </w:rPr>
        <w:t xml:space="preserve">модификациялау </w:t>
      </w:r>
      <w:r w:rsidR="00AE6FF4">
        <w:rPr>
          <w:rFonts w:ascii="Times New Roman" w:hAnsi="Times New Roman" w:cs="Times New Roman"/>
          <w:sz w:val="28"/>
          <w:szCs w:val="28"/>
          <w:lang w:val="kk-KZ"/>
        </w:rPr>
        <w:t>процестерінде оның микроқұрылымы өзгеріске ұшырайтындығы анықталды, онда формалин арқылы метилол топтарының тармақталған байланыстар түзілу мүмкіндігі</w:t>
      </w:r>
      <w:r w:rsidR="00EE07A5">
        <w:rPr>
          <w:rFonts w:ascii="Times New Roman" w:hAnsi="Times New Roman" w:cs="Times New Roman"/>
          <w:sz w:val="28"/>
          <w:szCs w:val="28"/>
          <w:lang w:val="kk-KZ"/>
        </w:rPr>
        <w:t xml:space="preserve"> анықталды.</w:t>
      </w:r>
      <w:r w:rsidR="00AE6FF4">
        <w:rPr>
          <w:rFonts w:ascii="Times New Roman" w:hAnsi="Times New Roman" w:cs="Times New Roman"/>
          <w:sz w:val="28"/>
          <w:szCs w:val="28"/>
          <w:lang w:val="kk-KZ"/>
        </w:rPr>
        <w:t xml:space="preserve"> </w:t>
      </w:r>
      <w:r w:rsidR="00A0311C">
        <w:rPr>
          <w:rFonts w:ascii="Times New Roman" w:hAnsi="Times New Roman" w:cs="Times New Roman"/>
          <w:sz w:val="28"/>
          <w:szCs w:val="28"/>
          <w:lang w:val="kk-KZ"/>
        </w:rPr>
        <w:t xml:space="preserve">госсипол шайыры май қышқылдарының макромолекулаға енуі,  </w:t>
      </w:r>
      <w:r w:rsidR="00AE6FF4">
        <w:rPr>
          <w:rFonts w:ascii="Times New Roman" w:hAnsi="Times New Roman" w:cs="Times New Roman"/>
          <w:sz w:val="28"/>
          <w:szCs w:val="28"/>
          <w:lang w:val="kk-KZ"/>
        </w:rPr>
        <w:t>жалпы жүйенің гидрофилизациялануы</w:t>
      </w:r>
      <w:r w:rsidR="00EE07A5">
        <w:rPr>
          <w:rFonts w:ascii="Times New Roman" w:hAnsi="Times New Roman" w:cs="Times New Roman"/>
          <w:sz w:val="28"/>
          <w:szCs w:val="28"/>
          <w:lang w:val="kk-KZ"/>
        </w:rPr>
        <w:t xml:space="preserve"> нәтижесінде амрофты күйінің сақталуын қамтмасыз ететіндігі</w:t>
      </w:r>
      <w:r w:rsidR="00AE6FF4">
        <w:rPr>
          <w:rFonts w:ascii="Times New Roman" w:hAnsi="Times New Roman" w:cs="Times New Roman"/>
          <w:sz w:val="28"/>
          <w:szCs w:val="28"/>
          <w:lang w:val="kk-KZ"/>
        </w:rPr>
        <w:t xml:space="preserve"> байқалды. </w:t>
      </w:r>
    </w:p>
    <w:p w:rsidR="00C4509F" w:rsidRDefault="00EC026C" w:rsidP="00616705">
      <w:pPr>
        <w:spacing w:after="0" w:line="240" w:lineRule="auto"/>
        <w:ind w:firstLine="709"/>
        <w:contextualSpacing/>
        <w:jc w:val="both"/>
        <w:rPr>
          <w:rFonts w:ascii="Times New Roman" w:eastAsia="Times New Roman" w:hAnsi="Times New Roman" w:cs="Times New Roman"/>
          <w:bCs/>
          <w:sz w:val="28"/>
          <w:szCs w:val="28"/>
          <w:lang w:val="kk-KZ"/>
        </w:rPr>
      </w:pPr>
      <w:r>
        <w:rPr>
          <w:rFonts w:ascii="Times New Roman" w:hAnsi="Times New Roman" w:cs="Times New Roman"/>
          <w:noProof/>
          <w:sz w:val="28"/>
          <w:szCs w:val="28"/>
        </w:rPr>
        <mc:AlternateContent>
          <mc:Choice Requires="wpg">
            <w:drawing>
              <wp:anchor distT="0" distB="0" distL="114300" distR="114300" simplePos="0" relativeHeight="251851264" behindDoc="0" locked="0" layoutInCell="1" allowOverlap="1">
                <wp:simplePos x="0" y="0"/>
                <wp:positionH relativeFrom="margin">
                  <wp:align>center</wp:align>
                </wp:positionH>
                <wp:positionV relativeFrom="paragraph">
                  <wp:posOffset>6985</wp:posOffset>
                </wp:positionV>
                <wp:extent cx="5173980" cy="2354580"/>
                <wp:effectExtent l="0" t="0" r="7620" b="7620"/>
                <wp:wrapNone/>
                <wp:docPr id="69" name="Группа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3980" cy="2354580"/>
                          <a:chOff x="0" y="0"/>
                          <a:chExt cx="5339751" cy="2216988"/>
                        </a:xfrm>
                      </wpg:grpSpPr>
                      <pic:pic xmlns:pic="http://schemas.openxmlformats.org/drawingml/2006/picture">
                        <pic:nvPicPr>
                          <pic:cNvPr id="70" name="Рисунок 70"/>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75781" cy="2216988"/>
                          </a:xfrm>
                          <a:prstGeom prst="rect">
                            <a:avLst/>
                          </a:prstGeom>
                          <a:noFill/>
                          <a:ln>
                            <a:noFill/>
                          </a:ln>
                        </pic:spPr>
                      </pic:pic>
                      <pic:pic xmlns:pic="http://schemas.openxmlformats.org/drawingml/2006/picture">
                        <pic:nvPicPr>
                          <pic:cNvPr id="71" name="Рисунок 71"/>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2631057" y="172528"/>
                            <a:ext cx="2708694" cy="1828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2351684" id="Группа 69" o:spid="_x0000_s1026" style="position:absolute;margin-left:0;margin-top:.55pt;width:407.4pt;height:185.4pt;z-index:251851264;mso-position-horizontal:center;mso-position-horizontal-relative:margin;mso-width-relative:margin;mso-height-relative:margin" coordsize="53397,22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">
                <v:shape id="Рисунок 70" o:spid="_x0000_s1027" type="#_x0000_t75" style="position:absolute;width:24757;height:22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bLs7AAAAA2wAAAA8AAABkcnMvZG93bnJldi54bWxET01rAjEQvRf8D2GE3mq2HqxujVIKFYVC&#10;cZWeh2TcLG4mIYm69dc3h0KPj/e9XA+uF1eKqfOs4HlSgSDW3nTcKjgePp7mIFJGNth7JgU/lGC9&#10;Gj0ssTb+xnu6NrkVJYRTjQpszqGWMmlLDtPEB+LCnXx0mAuMrTQRbyXc9XJaVTPpsOPSYDHQuyV9&#10;bi5OwXe+f/J5s/06hQVbHTfhMNU7pR7Hw9sriExD/hf/ubdGwUtZX76UHy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NsuzsAAAADbAAAADwAAAAAAAAAAAAAAAACfAgAA&#10;ZHJzL2Rvd25yZXYueG1sUEsFBgAAAAAEAAQA9wAAAIwDAAAAAA==&#10;">
                  <v:imagedata r:id="rId64" o:title=""/>
                  <v:path arrowok="t"/>
                </v:shape>
                <v:shape id="Рисунок 71" o:spid="_x0000_s1028" type="#_x0000_t75" style="position:absolute;left:26310;top:1725;width:2708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wZxPEAAAA2wAAAA8AAABkcnMvZG93bnJldi54bWxEj0FrwkAUhO9C/8PyhN50o4RYUleRQsFD&#10;kJr20ttr9pkNZt+m2W2M/94tCB6HmfmGWW9H24qBet84VrCYJyCIK6cbrhV8fb7PXkD4gKyxdUwK&#10;ruRhu3marDHX7sJHGspQiwhhn6MCE0KXS+krQxb93HXE0Tu53mKIsq+l7vES4baVyyTJpMWG44LB&#10;jt4MVefyzypI098fr82HL+oi49F1w/f1MCj1PB13ryACjeERvrf3WsFqAf9f4g+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wZxPEAAAA2wAAAA8AAAAAAAAAAAAAAAAA&#10;nwIAAGRycy9kb3ducmV2LnhtbFBLBQYAAAAABAAEAPcAAACQAwAAAAA=&#10;">
                  <v:imagedata r:id="rId65" o:title=""/>
                  <v:path arrowok="t"/>
                </v:shape>
                <w10:wrap anchorx="margin"/>
              </v:group>
            </w:pict>
          </mc:Fallback>
        </mc:AlternateContent>
      </w:r>
    </w:p>
    <w:p w:rsidR="006F5354" w:rsidRDefault="006F5354" w:rsidP="00616705">
      <w:pPr>
        <w:spacing w:after="0" w:line="240" w:lineRule="auto"/>
        <w:ind w:firstLine="709"/>
        <w:contextualSpacing/>
        <w:jc w:val="both"/>
        <w:rPr>
          <w:rFonts w:ascii="Times New Roman" w:eastAsia="Times New Roman" w:hAnsi="Times New Roman" w:cs="Times New Roman"/>
          <w:bCs/>
          <w:sz w:val="28"/>
          <w:szCs w:val="28"/>
          <w:lang w:val="kk-KZ"/>
        </w:rPr>
      </w:pPr>
    </w:p>
    <w:p w:rsidR="00C4509F" w:rsidRDefault="00C4509F" w:rsidP="00616705">
      <w:pPr>
        <w:spacing w:after="0" w:line="240" w:lineRule="auto"/>
        <w:ind w:firstLine="709"/>
        <w:contextualSpacing/>
        <w:jc w:val="both"/>
        <w:rPr>
          <w:rFonts w:ascii="Times New Roman" w:eastAsia="Times New Roman" w:hAnsi="Times New Roman" w:cs="Times New Roman"/>
          <w:bCs/>
          <w:sz w:val="28"/>
          <w:szCs w:val="28"/>
          <w:lang w:val="kk-KZ"/>
        </w:rPr>
      </w:pPr>
    </w:p>
    <w:p w:rsidR="00C4509F" w:rsidRDefault="00C4509F" w:rsidP="00616705">
      <w:pPr>
        <w:spacing w:after="0" w:line="240" w:lineRule="auto"/>
        <w:ind w:firstLine="709"/>
        <w:contextualSpacing/>
        <w:jc w:val="both"/>
        <w:rPr>
          <w:rFonts w:ascii="Times New Roman" w:eastAsia="Times New Roman" w:hAnsi="Times New Roman" w:cs="Times New Roman"/>
          <w:bCs/>
          <w:sz w:val="28"/>
          <w:szCs w:val="28"/>
          <w:lang w:val="kk-KZ"/>
        </w:rPr>
      </w:pPr>
    </w:p>
    <w:p w:rsidR="00C4509F" w:rsidRDefault="00C4509F" w:rsidP="00616705">
      <w:pPr>
        <w:spacing w:after="0" w:line="240" w:lineRule="auto"/>
        <w:ind w:firstLine="709"/>
        <w:contextualSpacing/>
        <w:jc w:val="both"/>
        <w:rPr>
          <w:rFonts w:ascii="Times New Roman" w:eastAsia="Times New Roman" w:hAnsi="Times New Roman" w:cs="Times New Roman"/>
          <w:bCs/>
          <w:sz w:val="28"/>
          <w:szCs w:val="28"/>
          <w:lang w:val="kk-KZ"/>
        </w:rPr>
      </w:pPr>
    </w:p>
    <w:p w:rsidR="00C4509F" w:rsidRDefault="00C4509F" w:rsidP="00616705">
      <w:pPr>
        <w:spacing w:after="0" w:line="240" w:lineRule="auto"/>
        <w:ind w:firstLine="709"/>
        <w:contextualSpacing/>
        <w:jc w:val="both"/>
        <w:rPr>
          <w:rFonts w:ascii="Times New Roman" w:eastAsia="Times New Roman" w:hAnsi="Times New Roman" w:cs="Times New Roman"/>
          <w:bCs/>
          <w:sz w:val="28"/>
          <w:szCs w:val="28"/>
          <w:lang w:val="kk-KZ"/>
        </w:rPr>
      </w:pPr>
    </w:p>
    <w:p w:rsidR="00C4509F" w:rsidRDefault="00C4509F" w:rsidP="00616705">
      <w:pPr>
        <w:spacing w:after="0" w:line="240" w:lineRule="auto"/>
        <w:ind w:firstLine="709"/>
        <w:contextualSpacing/>
        <w:jc w:val="both"/>
        <w:rPr>
          <w:rFonts w:ascii="Times New Roman" w:eastAsia="Times New Roman" w:hAnsi="Times New Roman" w:cs="Times New Roman"/>
          <w:bCs/>
          <w:sz w:val="28"/>
          <w:szCs w:val="28"/>
          <w:lang w:val="kk-KZ"/>
        </w:rPr>
      </w:pPr>
    </w:p>
    <w:p w:rsidR="00C4509F" w:rsidRDefault="00C4509F" w:rsidP="00616705">
      <w:pPr>
        <w:spacing w:after="0" w:line="240" w:lineRule="auto"/>
        <w:ind w:firstLine="709"/>
        <w:contextualSpacing/>
        <w:jc w:val="both"/>
        <w:rPr>
          <w:rFonts w:ascii="Times New Roman" w:eastAsia="Times New Roman" w:hAnsi="Times New Roman" w:cs="Times New Roman"/>
          <w:bCs/>
          <w:sz w:val="28"/>
          <w:szCs w:val="28"/>
          <w:lang w:val="kk-KZ"/>
        </w:rPr>
      </w:pPr>
    </w:p>
    <w:p w:rsidR="00C4509F" w:rsidRDefault="00C4509F" w:rsidP="00616705">
      <w:pPr>
        <w:spacing w:after="0" w:line="240" w:lineRule="auto"/>
        <w:ind w:firstLine="709"/>
        <w:contextualSpacing/>
        <w:jc w:val="both"/>
        <w:rPr>
          <w:rFonts w:ascii="Times New Roman" w:eastAsia="Times New Roman" w:hAnsi="Times New Roman" w:cs="Times New Roman"/>
          <w:bCs/>
          <w:sz w:val="28"/>
          <w:szCs w:val="28"/>
          <w:lang w:val="kk-KZ"/>
        </w:rPr>
      </w:pPr>
    </w:p>
    <w:p w:rsidR="00C4509F" w:rsidRDefault="00C4509F" w:rsidP="00616705">
      <w:pPr>
        <w:spacing w:after="0" w:line="240" w:lineRule="auto"/>
        <w:ind w:firstLine="709"/>
        <w:contextualSpacing/>
        <w:jc w:val="both"/>
        <w:rPr>
          <w:rFonts w:ascii="Times New Roman" w:eastAsia="Times New Roman" w:hAnsi="Times New Roman" w:cs="Times New Roman"/>
          <w:bCs/>
          <w:sz w:val="28"/>
          <w:szCs w:val="28"/>
          <w:lang w:val="kk-KZ"/>
        </w:rPr>
      </w:pPr>
    </w:p>
    <w:p w:rsidR="00C4509F" w:rsidRDefault="00C4509F" w:rsidP="00616705">
      <w:pPr>
        <w:spacing w:after="0" w:line="240" w:lineRule="auto"/>
        <w:ind w:firstLine="709"/>
        <w:contextualSpacing/>
        <w:jc w:val="both"/>
        <w:rPr>
          <w:rFonts w:ascii="Times New Roman" w:eastAsia="Times New Roman" w:hAnsi="Times New Roman" w:cs="Times New Roman"/>
          <w:bCs/>
          <w:sz w:val="28"/>
          <w:szCs w:val="28"/>
          <w:lang w:val="kk-KZ"/>
        </w:rPr>
      </w:pPr>
    </w:p>
    <w:p w:rsidR="00C4509F" w:rsidRDefault="00C4509F" w:rsidP="00616705">
      <w:pPr>
        <w:spacing w:after="0" w:line="240" w:lineRule="auto"/>
        <w:ind w:firstLine="709"/>
        <w:contextualSpacing/>
        <w:jc w:val="both"/>
        <w:rPr>
          <w:rFonts w:ascii="Times New Roman" w:eastAsia="Times New Roman" w:hAnsi="Times New Roman" w:cs="Times New Roman"/>
          <w:bCs/>
          <w:sz w:val="28"/>
          <w:szCs w:val="28"/>
          <w:lang w:val="kk-KZ"/>
        </w:rPr>
      </w:pPr>
    </w:p>
    <w:p w:rsidR="003E5211" w:rsidRDefault="00B67EA6" w:rsidP="00F66E7E">
      <w:pPr>
        <w:spacing w:after="0" w:line="240" w:lineRule="auto"/>
        <w:ind w:firstLine="709"/>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Сурет 24</w:t>
      </w:r>
      <w:r w:rsidR="00F66E7E">
        <w:rPr>
          <w:rFonts w:ascii="Times New Roman" w:hAnsi="Times New Roman" w:cs="Times New Roman"/>
          <w:sz w:val="28"/>
          <w:szCs w:val="28"/>
          <w:lang w:val="kk-KZ"/>
        </w:rPr>
        <w:t xml:space="preserve"> – </w:t>
      </w:r>
      <w:r w:rsidR="00BC0AF3">
        <w:rPr>
          <w:rFonts w:ascii="Times New Roman" w:eastAsia="Times New Roman" w:hAnsi="Times New Roman" w:cs="Times New Roman"/>
          <w:bCs/>
          <w:sz w:val="28"/>
          <w:szCs w:val="28"/>
          <w:lang w:val="kk-KZ"/>
        </w:rPr>
        <w:t>Натрий</w:t>
      </w:r>
      <w:r w:rsidR="00F66E7E">
        <w:rPr>
          <w:rFonts w:ascii="Times New Roman" w:eastAsia="Times New Roman" w:hAnsi="Times New Roman" w:cs="Times New Roman"/>
          <w:bCs/>
          <w:sz w:val="28"/>
          <w:szCs w:val="28"/>
          <w:lang w:val="kk-KZ"/>
        </w:rPr>
        <w:t xml:space="preserve"> </w:t>
      </w:r>
      <w:r w:rsidR="00BC0AF3">
        <w:rPr>
          <w:rFonts w:ascii="Times New Roman" w:eastAsia="Times New Roman" w:hAnsi="Times New Roman" w:cs="Times New Roman"/>
          <w:bCs/>
          <w:sz w:val="28"/>
          <w:szCs w:val="28"/>
          <w:lang w:val="kk-KZ"/>
        </w:rPr>
        <w:t xml:space="preserve"> гидроксиді көмегімен гидролизденген полиакриламидті сатылы түрде </w:t>
      </w:r>
      <w:r w:rsidR="00BC0AF3">
        <w:rPr>
          <w:rFonts w:ascii="Times New Roman" w:hAnsi="Times New Roman" w:cs="Times New Roman"/>
          <w:sz w:val="28"/>
          <w:szCs w:val="28"/>
          <w:lang w:val="kk-KZ"/>
        </w:rPr>
        <w:t>ф</w:t>
      </w:r>
      <w:r w:rsidR="0043263D" w:rsidRPr="000100CB">
        <w:rPr>
          <w:rFonts w:ascii="Times New Roman" w:hAnsi="Times New Roman" w:cs="Times New Roman"/>
          <w:sz w:val="28"/>
          <w:szCs w:val="28"/>
          <w:lang w:val="kk-KZ"/>
        </w:rPr>
        <w:t xml:space="preserve">ормалин және госсиполды шайырдың май қышқылдарымен </w:t>
      </w:r>
      <w:r w:rsidR="0043263D">
        <w:rPr>
          <w:rFonts w:ascii="Times New Roman" w:hAnsi="Times New Roman" w:cs="Times New Roman"/>
          <w:sz w:val="28"/>
          <w:szCs w:val="28"/>
          <w:lang w:val="kk-KZ"/>
        </w:rPr>
        <w:t xml:space="preserve">модификацияланған </w:t>
      </w:r>
      <w:r w:rsidR="003E5211">
        <w:rPr>
          <w:rFonts w:ascii="Times New Roman" w:eastAsia="Calibri" w:hAnsi="Times New Roman" w:cs="Times New Roman"/>
          <w:bCs/>
          <w:sz w:val="28"/>
          <w:szCs w:val="28"/>
          <w:lang w:val="kk-KZ"/>
        </w:rPr>
        <w:t>п</w:t>
      </w:r>
      <w:r w:rsidR="003E5211" w:rsidRPr="0003396B">
        <w:rPr>
          <w:rFonts w:ascii="Times New Roman" w:eastAsia="Calibri" w:hAnsi="Times New Roman" w:cs="Times New Roman"/>
          <w:bCs/>
          <w:sz w:val="28"/>
          <w:szCs w:val="28"/>
          <w:lang w:val="kk-KZ"/>
        </w:rPr>
        <w:t xml:space="preserve">олиакриламидтің элементтік және </w:t>
      </w:r>
      <w:r w:rsidR="004B141F">
        <w:rPr>
          <w:rFonts w:ascii="Times New Roman" w:hAnsi="Times New Roman" w:cs="Times New Roman"/>
          <w:sz w:val="28"/>
          <w:szCs w:val="28"/>
          <w:lang w:val="kk-KZ"/>
        </w:rPr>
        <w:t>микроқұрылымы</w:t>
      </w:r>
    </w:p>
    <w:p w:rsidR="00796A23" w:rsidRDefault="00796A23" w:rsidP="001456E7">
      <w:pPr>
        <w:spacing w:after="0" w:line="240" w:lineRule="auto"/>
        <w:ind w:firstLine="709"/>
        <w:contextualSpacing/>
        <w:jc w:val="both"/>
        <w:rPr>
          <w:rFonts w:ascii="Times New Roman" w:eastAsia="Times New Roman" w:hAnsi="Times New Roman" w:cs="Times New Roman"/>
          <w:bCs/>
          <w:sz w:val="28"/>
          <w:szCs w:val="28"/>
          <w:lang w:val="kk-KZ"/>
        </w:rPr>
      </w:pPr>
    </w:p>
    <w:p w:rsidR="0007348D" w:rsidRDefault="001456E7" w:rsidP="00796A23">
      <w:pPr>
        <w:spacing w:after="0" w:line="240" w:lineRule="auto"/>
        <w:ind w:firstLine="709"/>
        <w:contextualSpacing/>
        <w:jc w:val="both"/>
        <w:rPr>
          <w:rFonts w:ascii="Times New Roman" w:eastAsia="Calibri" w:hAnsi="Times New Roman" w:cs="Times New Roman"/>
          <w:bCs/>
          <w:sz w:val="28"/>
          <w:szCs w:val="28"/>
          <w:lang w:val="kk-KZ"/>
        </w:rPr>
      </w:pPr>
      <w:r w:rsidRPr="001456E7">
        <w:rPr>
          <w:rFonts w:ascii="Times New Roman" w:eastAsia="Times New Roman" w:hAnsi="Times New Roman" w:cs="Times New Roman"/>
          <w:bCs/>
          <w:sz w:val="28"/>
          <w:szCs w:val="28"/>
          <w:lang w:val="kk-KZ"/>
        </w:rPr>
        <w:lastRenderedPageBreak/>
        <w:t xml:space="preserve">3.3.4 </w:t>
      </w:r>
      <w:r w:rsidR="00BC0AF3">
        <w:rPr>
          <w:rFonts w:ascii="Times New Roman" w:eastAsia="Times New Roman" w:hAnsi="Times New Roman" w:cs="Times New Roman"/>
          <w:bCs/>
          <w:sz w:val="28"/>
          <w:szCs w:val="28"/>
          <w:lang w:val="kk-KZ"/>
        </w:rPr>
        <w:t xml:space="preserve">Натрий гидроксиді көмегімен гидролизденген полиакриламидті сатылы түрде </w:t>
      </w:r>
      <w:r w:rsidR="00BC0AF3">
        <w:rPr>
          <w:rFonts w:ascii="Times New Roman" w:hAnsi="Times New Roman" w:cs="Times New Roman"/>
          <w:sz w:val="28"/>
          <w:szCs w:val="28"/>
          <w:lang w:val="kk-KZ"/>
        </w:rPr>
        <w:t>ф</w:t>
      </w:r>
      <w:r w:rsidR="00C31320" w:rsidRPr="000100CB">
        <w:rPr>
          <w:rFonts w:ascii="Times New Roman" w:hAnsi="Times New Roman" w:cs="Times New Roman"/>
          <w:sz w:val="28"/>
          <w:szCs w:val="28"/>
          <w:lang w:val="kk-KZ"/>
        </w:rPr>
        <w:t>ормалин</w:t>
      </w:r>
      <w:r w:rsidR="00C31320">
        <w:rPr>
          <w:rFonts w:ascii="Times New Roman" w:hAnsi="Times New Roman" w:cs="Times New Roman"/>
          <w:sz w:val="28"/>
          <w:szCs w:val="28"/>
          <w:lang w:val="kk-KZ"/>
        </w:rPr>
        <w:t>, натрий тиосульфаты</w:t>
      </w:r>
      <w:r w:rsidR="00DC067F">
        <w:rPr>
          <w:rFonts w:ascii="Times New Roman" w:hAnsi="Times New Roman" w:cs="Times New Roman"/>
          <w:sz w:val="28"/>
          <w:szCs w:val="28"/>
          <w:lang w:val="kk-KZ"/>
        </w:rPr>
        <w:t xml:space="preserve"> </w:t>
      </w:r>
      <w:r w:rsidR="0043263D">
        <w:rPr>
          <w:rFonts w:ascii="Times New Roman" w:hAnsi="Times New Roman" w:cs="Times New Roman"/>
          <w:sz w:val="28"/>
          <w:szCs w:val="28"/>
          <w:lang w:val="kk-KZ"/>
        </w:rPr>
        <w:t>қатысуымен</w:t>
      </w:r>
      <w:r w:rsidR="00B372E8">
        <w:rPr>
          <w:rFonts w:ascii="Times New Roman" w:hAnsi="Times New Roman" w:cs="Times New Roman"/>
          <w:sz w:val="28"/>
          <w:szCs w:val="28"/>
          <w:lang w:val="kk-KZ"/>
        </w:rPr>
        <w:t xml:space="preserve"> сульфометилдеу нәтижесінде алынған</w:t>
      </w:r>
      <w:r w:rsidR="0043263D">
        <w:rPr>
          <w:rFonts w:ascii="Times New Roman" w:hAnsi="Times New Roman" w:cs="Times New Roman"/>
          <w:sz w:val="28"/>
          <w:szCs w:val="28"/>
          <w:lang w:val="kk-KZ"/>
        </w:rPr>
        <w:t xml:space="preserve"> </w:t>
      </w:r>
      <w:r w:rsidR="00B372E8">
        <w:rPr>
          <w:rFonts w:ascii="Times New Roman" w:hAnsi="Times New Roman" w:cs="Times New Roman"/>
          <w:sz w:val="28"/>
          <w:szCs w:val="28"/>
          <w:lang w:val="kk-KZ"/>
        </w:rPr>
        <w:t>үлгінің</w:t>
      </w:r>
      <w:r w:rsidR="00C31320">
        <w:rPr>
          <w:rFonts w:ascii="Times New Roman" w:hAnsi="Times New Roman" w:cs="Times New Roman"/>
          <w:sz w:val="28"/>
          <w:szCs w:val="28"/>
          <w:lang w:val="kk-KZ"/>
        </w:rPr>
        <w:t xml:space="preserve"> ИҚ</w:t>
      </w:r>
      <w:r w:rsidR="00C31320">
        <w:rPr>
          <w:rFonts w:ascii="Times New Roman" w:eastAsia="Times New Roman" w:hAnsi="Times New Roman" w:cs="Times New Roman"/>
          <w:bCs/>
          <w:sz w:val="28"/>
          <w:szCs w:val="28"/>
          <w:lang w:val="kk-KZ"/>
        </w:rPr>
        <w:t>-</w:t>
      </w:r>
      <w:r w:rsidR="00C31320">
        <w:rPr>
          <w:rFonts w:ascii="Times New Roman" w:hAnsi="Times New Roman" w:cs="Times New Roman"/>
          <w:sz w:val="28"/>
          <w:szCs w:val="28"/>
          <w:lang w:val="kk-KZ"/>
        </w:rPr>
        <w:t xml:space="preserve">спектроскопиясы, </w:t>
      </w:r>
      <w:r w:rsidR="00C31320">
        <w:rPr>
          <w:rFonts w:ascii="Times New Roman" w:eastAsia="Calibri" w:hAnsi="Times New Roman" w:cs="Times New Roman"/>
          <w:bCs/>
          <w:sz w:val="28"/>
          <w:szCs w:val="28"/>
          <w:lang w:val="kk-KZ"/>
        </w:rPr>
        <w:t xml:space="preserve">элементтік және </w:t>
      </w:r>
      <w:r w:rsidR="0007348D">
        <w:rPr>
          <w:rFonts w:ascii="Times New Roman" w:eastAsia="Calibri" w:hAnsi="Times New Roman" w:cs="Times New Roman"/>
          <w:bCs/>
          <w:sz w:val="28"/>
          <w:szCs w:val="28"/>
          <w:lang w:val="kk-KZ"/>
        </w:rPr>
        <w:t>микро</w:t>
      </w:r>
      <w:r w:rsidR="00C31320">
        <w:rPr>
          <w:rFonts w:ascii="Times New Roman" w:eastAsia="Calibri" w:hAnsi="Times New Roman" w:cs="Times New Roman"/>
          <w:bCs/>
          <w:sz w:val="28"/>
          <w:szCs w:val="28"/>
          <w:lang w:val="kk-KZ"/>
        </w:rPr>
        <w:t>құрылымы</w:t>
      </w:r>
    </w:p>
    <w:p w:rsidR="00172584" w:rsidRDefault="00BC0AF3" w:rsidP="00172584">
      <w:pPr>
        <w:spacing w:after="0" w:line="240" w:lineRule="auto"/>
        <w:ind w:firstLine="709"/>
        <w:jc w:val="both"/>
        <w:rPr>
          <w:rFonts w:ascii="Times New Roman" w:eastAsia="Calibri" w:hAnsi="Times New Roman" w:cs="Times New Roman"/>
          <w:bCs/>
          <w:sz w:val="28"/>
          <w:szCs w:val="28"/>
          <w:lang w:val="kk-KZ"/>
        </w:rPr>
      </w:pPr>
      <w:r>
        <w:rPr>
          <w:rFonts w:ascii="Times New Roman" w:eastAsia="Times New Roman" w:hAnsi="Times New Roman" w:cs="Times New Roman"/>
          <w:bCs/>
          <w:sz w:val="28"/>
          <w:szCs w:val="28"/>
          <w:lang w:val="kk-KZ"/>
        </w:rPr>
        <w:t xml:space="preserve">Натрий гидроксиді көмегімен гидролизденген полиакриламидті сатылы түрде </w:t>
      </w:r>
      <w:r>
        <w:rPr>
          <w:rFonts w:ascii="Times New Roman" w:hAnsi="Times New Roman" w:cs="Times New Roman"/>
          <w:sz w:val="28"/>
          <w:szCs w:val="28"/>
          <w:lang w:val="kk-KZ"/>
        </w:rPr>
        <w:t>ф</w:t>
      </w:r>
      <w:r w:rsidR="0043263D" w:rsidRPr="000100CB">
        <w:rPr>
          <w:rFonts w:ascii="Times New Roman" w:hAnsi="Times New Roman" w:cs="Times New Roman"/>
          <w:sz w:val="28"/>
          <w:szCs w:val="28"/>
          <w:lang w:val="kk-KZ"/>
        </w:rPr>
        <w:t>ормалин</w:t>
      </w:r>
      <w:r w:rsidR="0043263D">
        <w:rPr>
          <w:rFonts w:ascii="Times New Roman" w:hAnsi="Times New Roman" w:cs="Times New Roman"/>
          <w:sz w:val="28"/>
          <w:szCs w:val="28"/>
          <w:lang w:val="kk-KZ"/>
        </w:rPr>
        <w:t>, натрий тиосульфаты</w:t>
      </w:r>
      <w:r w:rsidR="009642B3">
        <w:rPr>
          <w:rFonts w:ascii="Times New Roman" w:hAnsi="Times New Roman" w:cs="Times New Roman"/>
          <w:sz w:val="28"/>
          <w:szCs w:val="28"/>
          <w:lang w:val="kk-KZ"/>
        </w:rPr>
        <w:t xml:space="preserve"> </w:t>
      </w:r>
      <w:r w:rsidR="0043263D">
        <w:rPr>
          <w:rFonts w:ascii="Times New Roman" w:hAnsi="Times New Roman" w:cs="Times New Roman"/>
          <w:sz w:val="28"/>
          <w:szCs w:val="28"/>
          <w:lang w:val="kk-KZ"/>
        </w:rPr>
        <w:t xml:space="preserve">қатысуымен </w:t>
      </w:r>
      <w:r w:rsidR="00B372E8">
        <w:rPr>
          <w:rFonts w:ascii="Times New Roman" w:hAnsi="Times New Roman" w:cs="Times New Roman"/>
          <w:sz w:val="28"/>
          <w:szCs w:val="28"/>
          <w:lang w:val="kk-KZ"/>
        </w:rPr>
        <w:t>сульфометилдеу нәтижесінде алынған үлгінің</w:t>
      </w:r>
      <w:r w:rsidR="0043263D">
        <w:rPr>
          <w:rFonts w:ascii="Times New Roman" w:hAnsi="Times New Roman" w:cs="Times New Roman"/>
          <w:sz w:val="28"/>
          <w:szCs w:val="28"/>
          <w:lang w:val="kk-KZ"/>
        </w:rPr>
        <w:t xml:space="preserve"> </w:t>
      </w:r>
      <w:r w:rsidR="0007348D">
        <w:rPr>
          <w:rFonts w:ascii="Times New Roman" w:eastAsia="Calibri" w:hAnsi="Times New Roman" w:cs="Times New Roman"/>
          <w:bCs/>
          <w:sz w:val="28"/>
          <w:szCs w:val="28"/>
          <w:lang w:val="kk-KZ"/>
        </w:rPr>
        <w:t xml:space="preserve">25-суретте </w:t>
      </w:r>
      <w:r w:rsidR="00172584" w:rsidRPr="003B231D">
        <w:rPr>
          <w:rFonts w:ascii="Times New Roman" w:eastAsia="Calibri" w:hAnsi="Times New Roman" w:cs="Times New Roman"/>
          <w:bCs/>
          <w:sz w:val="28"/>
          <w:szCs w:val="28"/>
          <w:lang w:val="kk-KZ"/>
        </w:rPr>
        <w:t>ИҚ-сп</w:t>
      </w:r>
      <w:r w:rsidR="00B67EA6">
        <w:rPr>
          <w:rFonts w:ascii="Times New Roman" w:eastAsia="Calibri" w:hAnsi="Times New Roman" w:cs="Times New Roman"/>
          <w:bCs/>
          <w:sz w:val="28"/>
          <w:szCs w:val="28"/>
          <w:lang w:val="kk-KZ"/>
        </w:rPr>
        <w:t>ектроскопиясы</w:t>
      </w:r>
      <w:r w:rsidR="0007348D">
        <w:rPr>
          <w:rFonts w:ascii="Times New Roman" w:eastAsia="Calibri" w:hAnsi="Times New Roman" w:cs="Times New Roman"/>
          <w:bCs/>
          <w:sz w:val="28"/>
          <w:szCs w:val="28"/>
          <w:lang w:val="kk-KZ"/>
        </w:rPr>
        <w:t xml:space="preserve"> және 26 –суретте элементтік құрамы мен микроқұрылымы</w:t>
      </w:r>
      <w:r w:rsidR="00B67EA6">
        <w:rPr>
          <w:rFonts w:ascii="Times New Roman" w:eastAsia="Calibri" w:hAnsi="Times New Roman" w:cs="Times New Roman"/>
          <w:bCs/>
          <w:sz w:val="28"/>
          <w:szCs w:val="28"/>
          <w:lang w:val="kk-KZ"/>
        </w:rPr>
        <w:t xml:space="preserve"> </w:t>
      </w:r>
      <w:r w:rsidR="0007348D">
        <w:rPr>
          <w:rFonts w:ascii="Times New Roman" w:eastAsia="Calibri" w:hAnsi="Times New Roman" w:cs="Times New Roman"/>
          <w:bCs/>
          <w:sz w:val="28"/>
          <w:szCs w:val="28"/>
          <w:lang w:val="kk-KZ"/>
        </w:rPr>
        <w:t>зерттелінді</w:t>
      </w:r>
      <w:r w:rsidR="00172584" w:rsidRPr="003B231D">
        <w:rPr>
          <w:rFonts w:ascii="Times New Roman" w:eastAsia="Calibri" w:hAnsi="Times New Roman" w:cs="Times New Roman"/>
          <w:bCs/>
          <w:sz w:val="28"/>
          <w:szCs w:val="28"/>
          <w:lang w:val="kk-KZ"/>
        </w:rPr>
        <w:t>.</w:t>
      </w:r>
    </w:p>
    <w:p w:rsidR="00213D41" w:rsidRPr="0003396B" w:rsidRDefault="00213D41" w:rsidP="00213D41">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25-суретте </w:t>
      </w:r>
      <w:r w:rsidR="00BC0AF3">
        <w:rPr>
          <w:rFonts w:ascii="Times New Roman" w:eastAsia="Times New Roman" w:hAnsi="Times New Roman" w:cs="Times New Roman"/>
          <w:bCs/>
          <w:sz w:val="28"/>
          <w:szCs w:val="28"/>
          <w:lang w:val="kk-KZ"/>
        </w:rPr>
        <w:t xml:space="preserve">натрий гидроксиді көмегімен гидролизденген полиакриламидті сатылы түрде </w:t>
      </w:r>
      <w:r>
        <w:rPr>
          <w:rFonts w:ascii="Times New Roman" w:hAnsi="Times New Roman" w:cs="Times New Roman"/>
          <w:sz w:val="28"/>
          <w:szCs w:val="28"/>
          <w:lang w:val="kk-KZ"/>
        </w:rPr>
        <w:t>ф</w:t>
      </w:r>
      <w:r w:rsidRPr="000100CB">
        <w:rPr>
          <w:rFonts w:ascii="Times New Roman" w:hAnsi="Times New Roman" w:cs="Times New Roman"/>
          <w:sz w:val="28"/>
          <w:szCs w:val="28"/>
          <w:lang w:val="kk-KZ"/>
        </w:rPr>
        <w:t>ормалин</w:t>
      </w:r>
      <w:r>
        <w:rPr>
          <w:rFonts w:ascii="Times New Roman" w:hAnsi="Times New Roman" w:cs="Times New Roman"/>
          <w:sz w:val="28"/>
          <w:szCs w:val="28"/>
          <w:lang w:val="kk-KZ"/>
        </w:rPr>
        <w:t xml:space="preserve">, натрий тиосульфаты қатысуымен </w:t>
      </w:r>
      <w:r w:rsidR="00B372E8">
        <w:rPr>
          <w:rFonts w:ascii="Times New Roman" w:hAnsi="Times New Roman" w:cs="Times New Roman"/>
          <w:sz w:val="28"/>
          <w:szCs w:val="28"/>
          <w:lang w:val="kk-KZ"/>
        </w:rPr>
        <w:t xml:space="preserve">сульфометилдеу нәтижесінде алынған үлгінің </w:t>
      </w:r>
      <w:r w:rsidRPr="0003396B">
        <w:rPr>
          <w:rFonts w:ascii="Times New Roman" w:eastAsia="Times New Roman" w:hAnsi="Times New Roman" w:cs="Times New Roman"/>
          <w:bCs/>
          <w:sz w:val="28"/>
          <w:szCs w:val="28"/>
          <w:lang w:val="kk-KZ"/>
        </w:rPr>
        <w:t>ИҚ-спектроскопиясы ин</w:t>
      </w:r>
      <w:r>
        <w:rPr>
          <w:rFonts w:ascii="Times New Roman" w:eastAsia="Times New Roman" w:hAnsi="Times New Roman" w:cs="Times New Roman"/>
          <w:bCs/>
          <w:sz w:val="28"/>
          <w:szCs w:val="28"/>
          <w:lang w:val="kk-KZ"/>
        </w:rPr>
        <w:t>тенсивті сіңіру жолағы 3329-3400</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Pr>
          <w:rFonts w:ascii="Times New Roman" w:eastAsia="Times New Roman" w:hAnsi="Times New Roman" w:cs="Times New Roman"/>
          <w:bCs/>
          <w:sz w:val="28"/>
          <w:szCs w:val="28"/>
          <w:lang w:val="kk-KZ"/>
        </w:rPr>
        <w:t xml:space="preserve"> ауытқуында N–H валенттік тербеліс</w:t>
      </w:r>
      <w:r w:rsidRPr="0003396B">
        <w:rPr>
          <w:rFonts w:ascii="Times New Roman" w:eastAsia="Times New Roman" w:hAnsi="Times New Roman" w:cs="Times New Roman"/>
          <w:bCs/>
          <w:sz w:val="28"/>
          <w:szCs w:val="28"/>
          <w:lang w:val="kk-KZ"/>
        </w:rPr>
        <w:t xml:space="preserve">іне байланысты, бұл </w:t>
      </w:r>
      <w:r>
        <w:rPr>
          <w:rFonts w:ascii="Times New Roman" w:eastAsia="Times New Roman" w:hAnsi="Times New Roman" w:cs="Times New Roman"/>
          <w:bCs/>
          <w:sz w:val="28"/>
          <w:szCs w:val="28"/>
          <w:lang w:val="kk-KZ"/>
        </w:rPr>
        <w:t>шыңдары амин тобының тербеліс</w:t>
      </w:r>
      <w:r w:rsidRPr="0003396B">
        <w:rPr>
          <w:rFonts w:ascii="Times New Roman" w:eastAsia="Times New Roman" w:hAnsi="Times New Roman" w:cs="Times New Roman"/>
          <w:bCs/>
          <w:sz w:val="28"/>
          <w:szCs w:val="28"/>
          <w:lang w:val="kk-KZ"/>
        </w:rPr>
        <w:t xml:space="preserve">іне </w:t>
      </w:r>
      <w:r>
        <w:rPr>
          <w:rFonts w:ascii="Times New Roman" w:eastAsia="Times New Roman" w:hAnsi="Times New Roman" w:cs="Times New Roman"/>
          <w:bCs/>
          <w:sz w:val="28"/>
          <w:szCs w:val="28"/>
          <w:lang w:val="kk-KZ"/>
        </w:rPr>
        <w:t>жатады. Амин тобының тербеліс</w:t>
      </w:r>
      <w:r w:rsidRPr="0003396B">
        <w:rPr>
          <w:rFonts w:ascii="Times New Roman" w:eastAsia="Times New Roman" w:hAnsi="Times New Roman" w:cs="Times New Roman"/>
          <w:bCs/>
          <w:sz w:val="28"/>
          <w:szCs w:val="28"/>
          <w:lang w:val="kk-KZ"/>
        </w:rPr>
        <w:t xml:space="preserve">і, симметриялы – </w:t>
      </w:r>
      <w:r w:rsidRPr="0046506D">
        <w:rPr>
          <w:rFonts w:ascii="Symbol" w:hAnsi="Symbol"/>
          <w:sz w:val="28"/>
          <w:szCs w:val="28"/>
          <w:lang w:val="kk-KZ"/>
        </w:rPr>
        <w:t></w:t>
      </w:r>
      <w:r w:rsidRPr="0046506D">
        <w:rPr>
          <w:rFonts w:ascii="Times New Roman" w:eastAsia="Times New Roman" w:hAnsi="Times New Roman" w:cs="Times New Roman"/>
          <w:bCs/>
          <w:sz w:val="28"/>
          <w:szCs w:val="28"/>
          <w:vertAlign w:val="subscript"/>
          <w:lang w:val="kk-KZ"/>
        </w:rPr>
        <w:t>s</w:t>
      </w:r>
      <w:r>
        <w:rPr>
          <w:rFonts w:ascii="Times New Roman" w:eastAsia="Times New Roman" w:hAnsi="Times New Roman" w:cs="Times New Roman"/>
          <w:bCs/>
          <w:sz w:val="28"/>
          <w:szCs w:val="28"/>
          <w:lang w:val="kk-KZ"/>
        </w:rPr>
        <w:t>=3329</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00F37DB7">
        <w:rPr>
          <w:rFonts w:ascii="Times New Roman" w:eastAsia="Times New Roman" w:hAnsi="Times New Roman" w:cs="Times New Roman"/>
          <w:bCs/>
          <w:sz w:val="28"/>
          <w:szCs w:val="28"/>
          <w:lang w:val="kk-KZ"/>
        </w:rPr>
        <w:t xml:space="preserve"> </w:t>
      </w:r>
      <w:r w:rsidRPr="0003396B">
        <w:rPr>
          <w:rFonts w:ascii="Times New Roman" w:eastAsia="Times New Roman" w:hAnsi="Times New Roman" w:cs="Times New Roman"/>
          <w:bCs/>
          <w:sz w:val="28"/>
          <w:szCs w:val="28"/>
          <w:lang w:val="kk-KZ"/>
        </w:rPr>
        <w:t>және асимметриялық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as</w:t>
      </w:r>
      <w:r>
        <w:rPr>
          <w:rFonts w:ascii="Times New Roman" w:eastAsia="Times New Roman" w:hAnsi="Times New Roman" w:cs="Times New Roman"/>
          <w:bCs/>
          <w:sz w:val="28"/>
          <w:szCs w:val="28"/>
          <w:lang w:val="kk-KZ"/>
        </w:rPr>
        <w:t>=3400</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00F37DB7">
        <w:rPr>
          <w:rFonts w:ascii="Times New Roman" w:eastAsia="Times New Roman" w:hAnsi="Times New Roman" w:cs="Times New Roman"/>
          <w:bCs/>
          <w:sz w:val="28"/>
          <w:szCs w:val="28"/>
          <w:lang w:val="kk-KZ"/>
        </w:rPr>
        <w:t xml:space="preserve"> </w:t>
      </w:r>
      <w:r w:rsidRPr="0003396B">
        <w:rPr>
          <w:rFonts w:ascii="Times New Roman" w:eastAsia="Times New Roman" w:hAnsi="Times New Roman" w:cs="Times New Roman"/>
          <w:bCs/>
          <w:sz w:val="28"/>
          <w:szCs w:val="28"/>
          <w:lang w:val="kk-KZ"/>
        </w:rPr>
        <w:t xml:space="preserve">сіңіру жолақтарына сәйкес келеді. </w:t>
      </w:r>
    </w:p>
    <w:p w:rsidR="00213D41" w:rsidRPr="0003396B" w:rsidRDefault="00213D41" w:rsidP="00213D41">
      <w:pPr>
        <w:spacing w:after="0" w:line="240" w:lineRule="auto"/>
        <w:ind w:firstLine="709"/>
        <w:jc w:val="both"/>
        <w:rPr>
          <w:rFonts w:ascii="Times New Roman" w:eastAsia="Times New Roman" w:hAnsi="Times New Roman" w:cs="Times New Roman"/>
          <w:bCs/>
          <w:sz w:val="28"/>
          <w:szCs w:val="28"/>
          <w:lang w:val="kk-KZ"/>
        </w:rPr>
      </w:pPr>
      <w:r w:rsidRPr="0003396B">
        <w:rPr>
          <w:rFonts w:ascii="Times New Roman" w:eastAsia="Times New Roman" w:hAnsi="Times New Roman" w:cs="Times New Roman"/>
          <w:bCs/>
          <w:sz w:val="28"/>
          <w:szCs w:val="28"/>
          <w:lang w:val="kk-KZ"/>
        </w:rPr>
        <w:t xml:space="preserve">Сіңіру жолағы </w:t>
      </w:r>
      <w:r>
        <w:rPr>
          <w:rFonts w:ascii="Times New Roman" w:eastAsia="Times New Roman" w:hAnsi="Times New Roman" w:cs="Times New Roman"/>
          <w:bCs/>
          <w:sz w:val="28"/>
          <w:szCs w:val="28"/>
          <w:lang w:val="kk-KZ"/>
        </w:rPr>
        <w:t>2337-2357</w:t>
      </w:r>
      <w:r w:rsidRPr="0003396B">
        <w:rPr>
          <w:rFonts w:ascii="Times New Roman" w:eastAsia="Times New Roman" w:hAnsi="Times New Roman" w:cs="Times New Roman"/>
          <w:bCs/>
          <w:sz w:val="28"/>
          <w:szCs w:val="28"/>
          <w:lang w:val="kk-KZ"/>
        </w:rPr>
        <w:t>см</w:t>
      </w:r>
      <w:r w:rsidRPr="00EE6EA8">
        <w:rPr>
          <w:rFonts w:ascii="Times New Roman" w:eastAsia="Times New Roman" w:hAnsi="Times New Roman" w:cs="Times New Roman"/>
          <w:bCs/>
          <w:sz w:val="28"/>
          <w:szCs w:val="28"/>
          <w:vertAlign w:val="superscript"/>
          <w:lang w:val="kk-KZ"/>
        </w:rPr>
        <w:t>-1</w:t>
      </w:r>
      <w:r>
        <w:rPr>
          <w:rFonts w:ascii="Times New Roman" w:eastAsia="Times New Roman" w:hAnsi="Times New Roman" w:cs="Times New Roman"/>
          <w:bCs/>
          <w:sz w:val="28"/>
          <w:szCs w:val="28"/>
          <w:lang w:val="kk-KZ"/>
        </w:rPr>
        <w:t xml:space="preserve"> ауытқуларында С</w:t>
      </w:r>
      <w:r w:rsidRPr="0003396B">
        <w:rPr>
          <w:rFonts w:ascii="Times New Roman" w:eastAsia="Times New Roman" w:hAnsi="Times New Roman" w:cs="Times New Roman"/>
          <w:bCs/>
          <w:sz w:val="28"/>
          <w:szCs w:val="28"/>
          <w:lang w:val="kk-KZ"/>
        </w:rPr>
        <w:t>–H валенттік тербелістеріне байланысты, бұл шыңдары метил тобының тербелістеріне жатады. Метил тобының тербелістері, симметриялы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s</w:t>
      </w:r>
      <w:r>
        <w:rPr>
          <w:rFonts w:ascii="Times New Roman" w:eastAsia="Times New Roman" w:hAnsi="Times New Roman" w:cs="Times New Roman"/>
          <w:bCs/>
          <w:sz w:val="28"/>
          <w:szCs w:val="28"/>
          <w:lang w:val="kk-KZ"/>
        </w:rPr>
        <w:t>=2337</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және асимметриялық –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as</w:t>
      </w:r>
      <w:r>
        <w:rPr>
          <w:rFonts w:ascii="Times New Roman" w:eastAsia="Times New Roman" w:hAnsi="Times New Roman" w:cs="Times New Roman"/>
          <w:bCs/>
          <w:sz w:val="28"/>
          <w:szCs w:val="28"/>
          <w:lang w:val="kk-KZ"/>
        </w:rPr>
        <w:t>=2357</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сіңіру жолақтарына сәйкес келеді. </w:t>
      </w:r>
    </w:p>
    <w:p w:rsidR="00213D41" w:rsidRDefault="00213D41" w:rsidP="00213D41">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Сіңіру жолағы 1558-1647</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ауытқуларында C–О валенттік тербелістеріне байланысты, бұл шыңдары карбонил тобының тербелістеріне жатады. Карбонил тобының тербелістері, симметриялы –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s</w:t>
      </w:r>
      <w:r>
        <w:rPr>
          <w:rFonts w:ascii="Times New Roman" w:eastAsia="Times New Roman" w:hAnsi="Times New Roman" w:cs="Times New Roman"/>
          <w:bCs/>
          <w:sz w:val="28"/>
          <w:szCs w:val="28"/>
          <w:lang w:val="kk-KZ"/>
        </w:rPr>
        <w:t>=1558</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және асимметриялық –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as</w:t>
      </w:r>
      <w:r>
        <w:rPr>
          <w:rFonts w:ascii="Times New Roman" w:eastAsia="Times New Roman" w:hAnsi="Times New Roman" w:cs="Times New Roman"/>
          <w:bCs/>
          <w:sz w:val="28"/>
          <w:szCs w:val="28"/>
          <w:lang w:val="kk-KZ"/>
        </w:rPr>
        <w:t>=1647</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сіңіру жолақтарына сәйкес келеді.</w:t>
      </w:r>
    </w:p>
    <w:p w:rsidR="00213D41" w:rsidRDefault="00213D41" w:rsidP="00213D41">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Сіңіру жолағы 1200-1404</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Pr>
          <w:rFonts w:ascii="Times New Roman" w:eastAsia="Times New Roman" w:hAnsi="Times New Roman" w:cs="Times New Roman"/>
          <w:bCs/>
          <w:sz w:val="28"/>
          <w:szCs w:val="28"/>
          <w:lang w:val="kk-KZ"/>
        </w:rPr>
        <w:t xml:space="preserve">О-Н </w:t>
      </w:r>
      <w:r w:rsidRPr="0003396B">
        <w:rPr>
          <w:rFonts w:ascii="Times New Roman" w:eastAsia="Times New Roman" w:hAnsi="Times New Roman" w:cs="Times New Roman"/>
          <w:bCs/>
          <w:sz w:val="28"/>
          <w:szCs w:val="28"/>
          <w:lang w:val="kk-KZ"/>
        </w:rPr>
        <w:t xml:space="preserve">валенттік тербелістеріне байланысты, бұл шыңдары </w:t>
      </w:r>
      <w:r>
        <w:rPr>
          <w:rFonts w:ascii="Times New Roman" w:eastAsia="Times New Roman" w:hAnsi="Times New Roman" w:cs="Times New Roman"/>
          <w:bCs/>
          <w:sz w:val="28"/>
          <w:szCs w:val="28"/>
          <w:lang w:val="kk-KZ"/>
        </w:rPr>
        <w:t>гидроксил</w:t>
      </w:r>
      <w:r w:rsidRPr="0003396B">
        <w:rPr>
          <w:rFonts w:ascii="Times New Roman" w:eastAsia="Times New Roman" w:hAnsi="Times New Roman" w:cs="Times New Roman"/>
          <w:bCs/>
          <w:sz w:val="28"/>
          <w:szCs w:val="28"/>
          <w:lang w:val="kk-KZ"/>
        </w:rPr>
        <w:t xml:space="preserve"> тобының тербелістеріне жатады. </w:t>
      </w:r>
      <w:r>
        <w:rPr>
          <w:rFonts w:ascii="Times New Roman" w:eastAsia="Times New Roman" w:hAnsi="Times New Roman" w:cs="Times New Roman"/>
          <w:bCs/>
          <w:sz w:val="28"/>
          <w:szCs w:val="28"/>
          <w:lang w:val="kk-KZ"/>
        </w:rPr>
        <w:t>Гидроксил</w:t>
      </w:r>
      <w:r w:rsidRPr="0003396B">
        <w:rPr>
          <w:rFonts w:ascii="Times New Roman" w:eastAsia="Times New Roman" w:hAnsi="Times New Roman" w:cs="Times New Roman"/>
          <w:bCs/>
          <w:sz w:val="28"/>
          <w:szCs w:val="28"/>
          <w:lang w:val="kk-KZ"/>
        </w:rPr>
        <w:t xml:space="preserve"> тобының тербелістері, симметриялы –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s</w:t>
      </w:r>
      <w:r>
        <w:rPr>
          <w:rFonts w:ascii="Times New Roman" w:eastAsia="Times New Roman" w:hAnsi="Times New Roman" w:cs="Times New Roman"/>
          <w:bCs/>
          <w:sz w:val="28"/>
          <w:szCs w:val="28"/>
          <w:lang w:val="kk-KZ"/>
        </w:rPr>
        <w:t>=1200</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және асимметриялық –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as</w:t>
      </w:r>
      <w:r>
        <w:rPr>
          <w:rFonts w:ascii="Times New Roman" w:eastAsia="Times New Roman" w:hAnsi="Times New Roman" w:cs="Times New Roman"/>
          <w:bCs/>
          <w:sz w:val="28"/>
          <w:szCs w:val="28"/>
          <w:lang w:val="kk-KZ"/>
        </w:rPr>
        <w:t>=1404</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сіңіру жолақтарына сәйкес келеді.</w:t>
      </w:r>
    </w:p>
    <w:p w:rsidR="00213D41" w:rsidRDefault="00213D41" w:rsidP="00213D41">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Сіңіру жолағы 1750-1770</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6C39E5">
        <w:rPr>
          <w:rFonts w:ascii="Times New Roman" w:hAnsi="Times New Roman" w:cs="Times New Roman"/>
          <w:sz w:val="28"/>
          <w:szCs w:val="28"/>
          <w:lang w:val="kk-KZ"/>
        </w:rPr>
        <w:t>С(О)Н</w:t>
      </w:r>
      <w:r>
        <w:rPr>
          <w:rFonts w:ascii="Times New Roman" w:hAnsi="Times New Roman" w:cs="Times New Roman"/>
          <w:sz w:val="28"/>
          <w:szCs w:val="28"/>
          <w:lang w:val="kk-KZ"/>
        </w:rPr>
        <w:t xml:space="preserve"> </w:t>
      </w:r>
      <w:r w:rsidRPr="0003396B">
        <w:rPr>
          <w:rFonts w:ascii="Times New Roman" w:eastAsia="Times New Roman" w:hAnsi="Times New Roman" w:cs="Times New Roman"/>
          <w:bCs/>
          <w:sz w:val="28"/>
          <w:szCs w:val="28"/>
          <w:lang w:val="kk-KZ"/>
        </w:rPr>
        <w:t xml:space="preserve">валенттік тербелістеріне байланысты, бұл шыңдары </w:t>
      </w:r>
      <w:r>
        <w:rPr>
          <w:rFonts w:ascii="Times New Roman" w:eastAsia="Times New Roman" w:hAnsi="Times New Roman" w:cs="Times New Roman"/>
          <w:bCs/>
          <w:sz w:val="28"/>
          <w:szCs w:val="28"/>
          <w:lang w:val="kk-KZ"/>
        </w:rPr>
        <w:t xml:space="preserve">формалин тобының тербелістеріне жатады. Формалин </w:t>
      </w:r>
      <w:r w:rsidRPr="0003396B">
        <w:rPr>
          <w:rFonts w:ascii="Times New Roman" w:eastAsia="Times New Roman" w:hAnsi="Times New Roman" w:cs="Times New Roman"/>
          <w:bCs/>
          <w:sz w:val="28"/>
          <w:szCs w:val="28"/>
          <w:lang w:val="kk-KZ"/>
        </w:rPr>
        <w:t xml:space="preserve">тобының тербелістері, симметриялы –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s</w:t>
      </w:r>
      <w:r>
        <w:rPr>
          <w:rFonts w:ascii="Times New Roman" w:eastAsia="Times New Roman" w:hAnsi="Times New Roman" w:cs="Times New Roman"/>
          <w:bCs/>
          <w:sz w:val="28"/>
          <w:szCs w:val="28"/>
          <w:lang w:val="kk-KZ"/>
        </w:rPr>
        <w:t>=1750</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және асимметриялық –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as</w:t>
      </w:r>
      <w:r>
        <w:rPr>
          <w:rFonts w:ascii="Times New Roman" w:eastAsia="Times New Roman" w:hAnsi="Times New Roman" w:cs="Times New Roman"/>
          <w:bCs/>
          <w:sz w:val="28"/>
          <w:szCs w:val="28"/>
          <w:lang w:val="kk-KZ"/>
        </w:rPr>
        <w:t>=1770</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сіңіру жолақтарына сәйкес келеді.</w:t>
      </w:r>
    </w:p>
    <w:p w:rsidR="00213D41" w:rsidRDefault="00213D41" w:rsidP="00213D41">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Сіңіру жолағы 1</w:t>
      </w:r>
      <w:r w:rsidRPr="00894F3F">
        <w:rPr>
          <w:rFonts w:ascii="Times New Roman" w:eastAsia="Times New Roman" w:hAnsi="Times New Roman" w:cs="Times New Roman"/>
          <w:bCs/>
          <w:sz w:val="28"/>
          <w:szCs w:val="28"/>
          <w:lang w:val="kk-KZ"/>
        </w:rPr>
        <w:t>050</w:t>
      </w:r>
      <w:r>
        <w:rPr>
          <w:rFonts w:ascii="Times New Roman" w:eastAsia="Times New Roman" w:hAnsi="Times New Roman" w:cs="Times New Roman"/>
          <w:bCs/>
          <w:sz w:val="28"/>
          <w:szCs w:val="28"/>
          <w:lang w:val="kk-KZ"/>
        </w:rPr>
        <w:t>-1</w:t>
      </w:r>
      <w:r w:rsidRPr="00894F3F">
        <w:rPr>
          <w:rFonts w:ascii="Times New Roman" w:eastAsia="Times New Roman" w:hAnsi="Times New Roman" w:cs="Times New Roman"/>
          <w:bCs/>
          <w:sz w:val="28"/>
          <w:szCs w:val="28"/>
          <w:lang w:val="kk-KZ"/>
        </w:rPr>
        <w:t>095</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Pr>
          <w:rFonts w:ascii="Times New Roman" w:eastAsia="Times New Roman" w:hAnsi="Times New Roman" w:cs="Times New Roman"/>
          <w:bCs/>
          <w:sz w:val="28"/>
          <w:szCs w:val="28"/>
          <w:vertAlign w:val="superscript"/>
          <w:lang w:val="kk-KZ"/>
        </w:rPr>
        <w:t xml:space="preserve"> </w:t>
      </w:r>
      <w:r w:rsidRPr="00894F3F">
        <w:rPr>
          <w:rFonts w:ascii="Times New Roman" w:hAnsi="Times New Roman" w:cs="Times New Roman"/>
          <w:sz w:val="28"/>
          <w:szCs w:val="28"/>
          <w:lang w:val="kk-KZ"/>
        </w:rPr>
        <w:t>SO</w:t>
      </w:r>
      <w:r w:rsidRPr="00894F3F">
        <w:rPr>
          <w:rFonts w:ascii="Times New Roman" w:hAnsi="Times New Roman" w:cs="Times New Roman"/>
          <w:sz w:val="28"/>
          <w:szCs w:val="28"/>
          <w:vertAlign w:val="subscript"/>
          <w:lang w:val="kk-KZ"/>
        </w:rPr>
        <w:t>3</w:t>
      </w:r>
      <w:r>
        <w:rPr>
          <w:rFonts w:ascii="Times New Roman" w:hAnsi="Times New Roman" w:cs="Times New Roman"/>
          <w:sz w:val="28"/>
          <w:szCs w:val="28"/>
          <w:vertAlign w:val="superscript"/>
          <w:lang w:val="kk-KZ"/>
        </w:rPr>
        <w:t>-</w:t>
      </w:r>
      <w:r w:rsidRPr="0003396B">
        <w:rPr>
          <w:rFonts w:ascii="Times New Roman" w:eastAsia="Times New Roman" w:hAnsi="Times New Roman" w:cs="Times New Roman"/>
          <w:bCs/>
          <w:sz w:val="28"/>
          <w:szCs w:val="28"/>
          <w:lang w:val="kk-KZ"/>
        </w:rPr>
        <w:t xml:space="preserve">валенттік тербелістеріне байланысты, бұл шыңдары </w:t>
      </w:r>
      <w:r>
        <w:rPr>
          <w:rFonts w:ascii="Times New Roman" w:eastAsia="Times New Roman" w:hAnsi="Times New Roman" w:cs="Times New Roman"/>
          <w:bCs/>
          <w:sz w:val="28"/>
          <w:szCs w:val="28"/>
          <w:lang w:val="kk-KZ"/>
        </w:rPr>
        <w:t>сульфотобының тербелістеріне жатады. Сульфотопт</w:t>
      </w:r>
      <w:r w:rsidRPr="0003396B">
        <w:rPr>
          <w:rFonts w:ascii="Times New Roman" w:eastAsia="Times New Roman" w:hAnsi="Times New Roman" w:cs="Times New Roman"/>
          <w:bCs/>
          <w:sz w:val="28"/>
          <w:szCs w:val="28"/>
          <w:lang w:val="kk-KZ"/>
        </w:rPr>
        <w:t xml:space="preserve">ың тербелістері, симметриялы –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s</w:t>
      </w:r>
      <w:r>
        <w:rPr>
          <w:rFonts w:ascii="Times New Roman" w:eastAsia="Times New Roman" w:hAnsi="Times New Roman" w:cs="Times New Roman"/>
          <w:bCs/>
          <w:sz w:val="28"/>
          <w:szCs w:val="28"/>
          <w:lang w:val="kk-KZ"/>
        </w:rPr>
        <w:t>=1050</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және асимметриялық –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as</w:t>
      </w:r>
      <w:r>
        <w:rPr>
          <w:rFonts w:ascii="Times New Roman" w:eastAsia="Times New Roman" w:hAnsi="Times New Roman" w:cs="Times New Roman"/>
          <w:bCs/>
          <w:sz w:val="28"/>
          <w:szCs w:val="28"/>
          <w:lang w:val="kk-KZ"/>
        </w:rPr>
        <w:t>=1095</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сіңіру жолақтарына сәйкес келеді.</w:t>
      </w:r>
    </w:p>
    <w:p w:rsidR="00C31320" w:rsidRDefault="00C31320" w:rsidP="001456E7">
      <w:pPr>
        <w:spacing w:after="0" w:line="240" w:lineRule="auto"/>
        <w:ind w:firstLine="709"/>
        <w:contextualSpacing/>
        <w:jc w:val="both"/>
        <w:rPr>
          <w:rFonts w:ascii="Times New Roman" w:eastAsia="Times New Roman" w:hAnsi="Times New Roman" w:cs="Times New Roman"/>
          <w:bCs/>
          <w:sz w:val="28"/>
          <w:szCs w:val="28"/>
          <w:lang w:val="kk-KZ"/>
        </w:rPr>
      </w:pPr>
    </w:p>
    <w:p w:rsidR="00C31320" w:rsidRDefault="00C31320" w:rsidP="001456E7">
      <w:pPr>
        <w:spacing w:after="0" w:line="240" w:lineRule="auto"/>
        <w:ind w:firstLine="709"/>
        <w:contextualSpacing/>
        <w:jc w:val="both"/>
        <w:rPr>
          <w:rFonts w:ascii="Times New Roman" w:eastAsia="Times New Roman" w:hAnsi="Times New Roman" w:cs="Times New Roman"/>
          <w:bCs/>
          <w:sz w:val="28"/>
          <w:szCs w:val="28"/>
          <w:lang w:val="kk-KZ"/>
        </w:rPr>
      </w:pPr>
      <w:r w:rsidRPr="000100CB">
        <w:rPr>
          <w:rFonts w:ascii="Times New Roman" w:hAnsi="Times New Roman" w:cs="Times New Roman"/>
          <w:noProof/>
          <w:sz w:val="28"/>
          <w:szCs w:val="28"/>
        </w:rPr>
        <w:lastRenderedPageBreak/>
        <w:drawing>
          <wp:inline distT="0" distB="0" distL="0" distR="0">
            <wp:extent cx="5537444" cy="2766060"/>
            <wp:effectExtent l="0" t="0" r="635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a:stretch>
                      <a:fillRect/>
                    </a:stretch>
                  </pic:blipFill>
                  <pic:spPr bwMode="auto">
                    <a:xfrm>
                      <a:off x="0" y="0"/>
                      <a:ext cx="5564825" cy="2779737"/>
                    </a:xfrm>
                    <a:prstGeom prst="rect">
                      <a:avLst/>
                    </a:prstGeom>
                    <a:noFill/>
                    <a:ln w="9525">
                      <a:noFill/>
                      <a:miter lim="800000"/>
                      <a:headEnd/>
                      <a:tailEnd/>
                    </a:ln>
                  </pic:spPr>
                </pic:pic>
              </a:graphicData>
            </a:graphic>
          </wp:inline>
        </w:drawing>
      </w:r>
    </w:p>
    <w:p w:rsidR="00C31320" w:rsidRDefault="00B67EA6" w:rsidP="00172584">
      <w:pPr>
        <w:spacing w:after="0" w:line="240" w:lineRule="auto"/>
        <w:ind w:firstLine="709"/>
        <w:contextualSpacing/>
        <w:jc w:val="center"/>
        <w:rPr>
          <w:rFonts w:ascii="Times New Roman" w:eastAsia="Times New Roman" w:hAnsi="Times New Roman" w:cs="Times New Roman"/>
          <w:bCs/>
          <w:sz w:val="28"/>
          <w:szCs w:val="28"/>
          <w:lang w:val="kk-KZ"/>
        </w:rPr>
      </w:pPr>
      <w:r>
        <w:rPr>
          <w:rFonts w:ascii="Times New Roman" w:hAnsi="Times New Roman" w:cs="Times New Roman"/>
          <w:sz w:val="28"/>
          <w:szCs w:val="28"/>
          <w:lang w:val="kk-KZ"/>
        </w:rPr>
        <w:t>Сурет 25</w:t>
      </w:r>
      <w:r w:rsidR="00F37DB7">
        <w:rPr>
          <w:rFonts w:ascii="Times New Roman" w:hAnsi="Times New Roman" w:cs="Times New Roman"/>
          <w:sz w:val="28"/>
          <w:szCs w:val="28"/>
          <w:lang w:val="kk-KZ"/>
        </w:rPr>
        <w:t xml:space="preserve"> –</w:t>
      </w:r>
      <w:r w:rsidR="00D51AD9">
        <w:rPr>
          <w:rFonts w:ascii="Times New Roman" w:hAnsi="Times New Roman" w:cs="Times New Roman"/>
          <w:sz w:val="28"/>
          <w:szCs w:val="28"/>
          <w:lang w:val="kk-KZ"/>
        </w:rPr>
        <w:t xml:space="preserve"> </w:t>
      </w:r>
      <w:r w:rsidR="00D51AD9">
        <w:rPr>
          <w:rFonts w:ascii="Times New Roman" w:eastAsia="Times New Roman" w:hAnsi="Times New Roman" w:cs="Times New Roman"/>
          <w:bCs/>
          <w:sz w:val="28"/>
          <w:szCs w:val="28"/>
          <w:lang w:val="kk-KZ"/>
        </w:rPr>
        <w:t xml:space="preserve">Натрий гидроксиді көмегімен гидролизденген полиакриламидті сатылы түрде </w:t>
      </w:r>
      <w:r w:rsidR="00D51AD9">
        <w:rPr>
          <w:rFonts w:ascii="Times New Roman" w:hAnsi="Times New Roman" w:cs="Times New Roman"/>
          <w:sz w:val="28"/>
          <w:szCs w:val="28"/>
          <w:lang w:val="kk-KZ"/>
        </w:rPr>
        <w:t>ф</w:t>
      </w:r>
      <w:r w:rsidR="0043263D" w:rsidRPr="000100CB">
        <w:rPr>
          <w:rFonts w:ascii="Times New Roman" w:hAnsi="Times New Roman" w:cs="Times New Roman"/>
          <w:sz w:val="28"/>
          <w:szCs w:val="28"/>
          <w:lang w:val="kk-KZ"/>
        </w:rPr>
        <w:t>ормалин</w:t>
      </w:r>
      <w:r w:rsidR="0043263D">
        <w:rPr>
          <w:rFonts w:ascii="Times New Roman" w:hAnsi="Times New Roman" w:cs="Times New Roman"/>
          <w:sz w:val="28"/>
          <w:szCs w:val="28"/>
          <w:lang w:val="kk-KZ"/>
        </w:rPr>
        <w:t>, натрий тиосульфаты</w:t>
      </w:r>
      <w:r w:rsidR="009642B3">
        <w:rPr>
          <w:rFonts w:ascii="Times New Roman" w:hAnsi="Times New Roman" w:cs="Times New Roman"/>
          <w:sz w:val="28"/>
          <w:szCs w:val="28"/>
          <w:lang w:val="kk-KZ"/>
        </w:rPr>
        <w:t xml:space="preserve"> </w:t>
      </w:r>
      <w:r w:rsidR="0043263D">
        <w:rPr>
          <w:rFonts w:ascii="Times New Roman" w:hAnsi="Times New Roman" w:cs="Times New Roman"/>
          <w:sz w:val="28"/>
          <w:szCs w:val="28"/>
          <w:lang w:val="kk-KZ"/>
        </w:rPr>
        <w:t xml:space="preserve">қатысуымен </w:t>
      </w:r>
      <w:r w:rsidR="00B372E8">
        <w:rPr>
          <w:rFonts w:ascii="Times New Roman" w:hAnsi="Times New Roman" w:cs="Times New Roman"/>
          <w:sz w:val="28"/>
          <w:szCs w:val="28"/>
          <w:lang w:val="kk-KZ"/>
        </w:rPr>
        <w:t>сульфометилдеу нәтижесінде алынған үлгінің</w:t>
      </w:r>
      <w:r w:rsidR="00C31320" w:rsidRPr="000100CB">
        <w:rPr>
          <w:rFonts w:ascii="Times New Roman" w:hAnsi="Times New Roman" w:cs="Times New Roman"/>
          <w:sz w:val="28"/>
          <w:szCs w:val="28"/>
          <w:lang w:val="kk-KZ"/>
        </w:rPr>
        <w:t xml:space="preserve"> ИҚ-</w:t>
      </w:r>
      <w:r w:rsidR="00172584">
        <w:rPr>
          <w:rFonts w:ascii="Times New Roman" w:hAnsi="Times New Roman" w:cs="Times New Roman"/>
          <w:sz w:val="28"/>
          <w:szCs w:val="28"/>
          <w:lang w:val="kk-KZ"/>
        </w:rPr>
        <w:t>спектроскопиясы</w:t>
      </w:r>
    </w:p>
    <w:p w:rsidR="00C31320" w:rsidRDefault="00C31320" w:rsidP="001456E7">
      <w:pPr>
        <w:spacing w:after="0" w:line="240" w:lineRule="auto"/>
        <w:ind w:firstLine="709"/>
        <w:contextualSpacing/>
        <w:jc w:val="both"/>
        <w:rPr>
          <w:rFonts w:ascii="Times New Roman" w:eastAsia="Times New Roman" w:hAnsi="Times New Roman" w:cs="Times New Roman"/>
          <w:bCs/>
          <w:sz w:val="28"/>
          <w:szCs w:val="28"/>
          <w:lang w:val="kk-KZ"/>
        </w:rPr>
      </w:pPr>
    </w:p>
    <w:p w:rsidR="00172584" w:rsidRDefault="004352CF" w:rsidP="00172584">
      <w:pPr>
        <w:spacing w:after="0" w:line="240" w:lineRule="auto"/>
        <w:ind w:firstLine="709"/>
        <w:contextualSpacing/>
        <w:jc w:val="both"/>
        <w:rPr>
          <w:rFonts w:ascii="Times New Roman" w:eastAsia="Times New Roman" w:hAnsi="Times New Roman" w:cs="Times New Roman"/>
          <w:bCs/>
          <w:sz w:val="28"/>
          <w:szCs w:val="28"/>
          <w:lang w:val="kk-KZ"/>
        </w:rPr>
      </w:pPr>
      <w:r>
        <w:rPr>
          <w:rFonts w:ascii="Times New Roman" w:eastAsia="Calibri" w:hAnsi="Times New Roman" w:cs="Times New Roman"/>
          <w:bCs/>
          <w:sz w:val="28"/>
          <w:szCs w:val="28"/>
          <w:lang w:val="kk-KZ"/>
        </w:rPr>
        <w:t xml:space="preserve">26-суретте </w:t>
      </w:r>
      <w:r w:rsidR="00D51AD9">
        <w:rPr>
          <w:rFonts w:ascii="Times New Roman" w:eastAsia="Times New Roman" w:hAnsi="Times New Roman" w:cs="Times New Roman"/>
          <w:bCs/>
          <w:sz w:val="28"/>
          <w:szCs w:val="28"/>
          <w:lang w:val="kk-KZ"/>
        </w:rPr>
        <w:t xml:space="preserve">натрий гидроксиді көмегімен гидролизденген полиакриламидті сатылы түрде </w:t>
      </w:r>
      <w:r>
        <w:rPr>
          <w:rFonts w:ascii="Times New Roman" w:hAnsi="Times New Roman" w:cs="Times New Roman"/>
          <w:sz w:val="28"/>
          <w:szCs w:val="28"/>
          <w:lang w:val="kk-KZ"/>
        </w:rPr>
        <w:t>ф</w:t>
      </w:r>
      <w:r w:rsidR="0090017E" w:rsidRPr="000100CB">
        <w:rPr>
          <w:rFonts w:ascii="Times New Roman" w:hAnsi="Times New Roman" w:cs="Times New Roman"/>
          <w:sz w:val="28"/>
          <w:szCs w:val="28"/>
          <w:lang w:val="kk-KZ"/>
        </w:rPr>
        <w:t>ормалин</w:t>
      </w:r>
      <w:r w:rsidR="0090017E">
        <w:rPr>
          <w:rFonts w:ascii="Times New Roman" w:hAnsi="Times New Roman" w:cs="Times New Roman"/>
          <w:sz w:val="28"/>
          <w:szCs w:val="28"/>
          <w:lang w:val="kk-KZ"/>
        </w:rPr>
        <w:t>, натрий тиосульфаты</w:t>
      </w:r>
      <w:r w:rsidR="009642B3">
        <w:rPr>
          <w:rFonts w:ascii="Times New Roman" w:hAnsi="Times New Roman" w:cs="Times New Roman"/>
          <w:sz w:val="28"/>
          <w:szCs w:val="28"/>
          <w:lang w:val="kk-KZ"/>
        </w:rPr>
        <w:t xml:space="preserve"> </w:t>
      </w:r>
      <w:r w:rsidR="0090017E">
        <w:rPr>
          <w:rFonts w:ascii="Times New Roman" w:hAnsi="Times New Roman" w:cs="Times New Roman"/>
          <w:sz w:val="28"/>
          <w:szCs w:val="28"/>
          <w:lang w:val="kk-KZ"/>
        </w:rPr>
        <w:t xml:space="preserve">қатысуымен </w:t>
      </w:r>
      <w:r w:rsidR="00B372E8">
        <w:rPr>
          <w:rFonts w:ascii="Times New Roman" w:hAnsi="Times New Roman" w:cs="Times New Roman"/>
          <w:sz w:val="28"/>
          <w:szCs w:val="28"/>
          <w:lang w:val="kk-KZ"/>
        </w:rPr>
        <w:t>сульфометилдеу нәтижесінде алынған үлгінің</w:t>
      </w:r>
      <w:r w:rsidR="00172584" w:rsidRPr="00CC5671">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микро</w:t>
      </w:r>
      <w:r w:rsidR="00172584" w:rsidRPr="00CC5671">
        <w:rPr>
          <w:rFonts w:ascii="Times New Roman" w:eastAsia="Calibri" w:hAnsi="Times New Roman" w:cs="Times New Roman"/>
          <w:bCs/>
          <w:sz w:val="28"/>
          <w:szCs w:val="28"/>
          <w:lang w:val="kk-KZ"/>
        </w:rPr>
        <w:t xml:space="preserve">құрылымы </w:t>
      </w:r>
      <w:r>
        <w:rPr>
          <w:rFonts w:ascii="Times New Roman" w:eastAsia="Calibri" w:hAnsi="Times New Roman" w:cs="Times New Roman"/>
          <w:bCs/>
          <w:sz w:val="28"/>
          <w:szCs w:val="28"/>
          <w:lang w:val="kk-KZ"/>
        </w:rPr>
        <w:t xml:space="preserve">а) суретте 100 есе, б) суретте 500 есе үлкейтілген </w:t>
      </w:r>
      <w:r w:rsidR="00172584">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 xml:space="preserve">үлгілердің микроқұрылымдары </w:t>
      </w:r>
      <w:r w:rsidR="00172584">
        <w:rPr>
          <w:rFonts w:ascii="Times New Roman" w:eastAsia="Calibri" w:hAnsi="Times New Roman" w:cs="Times New Roman"/>
          <w:bCs/>
          <w:sz w:val="28"/>
          <w:szCs w:val="28"/>
          <w:lang w:val="kk-KZ"/>
        </w:rPr>
        <w:t>келтірілген</w:t>
      </w:r>
      <w:r w:rsidR="00172584">
        <w:rPr>
          <w:rFonts w:ascii="Times New Roman" w:eastAsia="Times New Roman" w:hAnsi="Times New Roman" w:cs="Times New Roman"/>
          <w:bCs/>
          <w:sz w:val="28"/>
          <w:szCs w:val="28"/>
          <w:lang w:val="kk-KZ"/>
        </w:rPr>
        <w:t>.</w:t>
      </w:r>
      <w:r w:rsidR="00B372E8">
        <w:rPr>
          <w:rFonts w:ascii="Times New Roman" w:eastAsia="Times New Roman" w:hAnsi="Times New Roman" w:cs="Times New Roman"/>
          <w:bCs/>
          <w:sz w:val="28"/>
          <w:szCs w:val="28"/>
          <w:lang w:val="kk-KZ"/>
        </w:rPr>
        <w:t xml:space="preserve"> Үлгіні 100 және 500 есе үлкейткендегі көрінісінен көрініп тұрғандай сульфометилдеу процесі</w:t>
      </w:r>
      <w:r w:rsidR="006F4B05">
        <w:rPr>
          <w:rFonts w:ascii="Times New Roman" w:eastAsia="Times New Roman" w:hAnsi="Times New Roman" w:cs="Times New Roman"/>
          <w:bCs/>
          <w:sz w:val="28"/>
          <w:szCs w:val="28"/>
          <w:lang w:val="kk-KZ"/>
        </w:rPr>
        <w:t xml:space="preserve"> торланған құрылымға ие екендігі анықталды. Торланған құрылымға ие болған үлгілерді тұзды қабатта немесе жер асты қабаттары суын қолданылуға ұсынуға болатындығы анықталды (100г/л 3.8 бөлімде). </w:t>
      </w:r>
    </w:p>
    <w:p w:rsidR="00894F3F" w:rsidRPr="000100CB" w:rsidRDefault="00894F3F" w:rsidP="00894F3F">
      <w:pPr>
        <w:spacing w:after="0" w:line="240" w:lineRule="auto"/>
        <w:ind w:firstLine="709"/>
        <w:contextualSpacing/>
        <w:jc w:val="center"/>
        <w:rPr>
          <w:rFonts w:ascii="Times New Roman" w:hAnsi="Times New Roman" w:cs="Times New Roman"/>
          <w:sz w:val="28"/>
          <w:szCs w:val="28"/>
          <w:lang w:val="kk-KZ"/>
        </w:rPr>
      </w:pPr>
    </w:p>
    <w:p w:rsidR="0022437E" w:rsidRDefault="0022437E" w:rsidP="00894F3F">
      <w:pPr>
        <w:spacing w:after="0" w:line="240" w:lineRule="auto"/>
        <w:ind w:firstLine="709"/>
        <w:contextualSpacing/>
        <w:jc w:val="center"/>
        <w:rPr>
          <w:rFonts w:ascii="Times New Roman" w:hAnsi="Times New Roman" w:cs="Times New Roman"/>
          <w:b/>
          <w:noProof/>
          <w:sz w:val="24"/>
          <w:szCs w:val="24"/>
          <w:lang w:val="kk-KZ"/>
        </w:rPr>
      </w:pPr>
      <w:r w:rsidRPr="0022437E">
        <w:rPr>
          <w:rFonts w:ascii="Times New Roman" w:hAnsi="Times New Roman" w:cs="Times New Roman"/>
          <w:b/>
          <w:noProof/>
          <w:sz w:val="24"/>
          <w:szCs w:val="24"/>
        </w:rPr>
        <w:drawing>
          <wp:inline distT="0" distB="0" distL="0" distR="0" wp14:anchorId="4AB9E069" wp14:editId="163FF678">
            <wp:extent cx="5082980" cy="1996613"/>
            <wp:effectExtent l="0" t="0" r="3810" b="381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82980" cy="1996613"/>
                    </a:xfrm>
                    <a:prstGeom prst="rect">
                      <a:avLst/>
                    </a:prstGeom>
                  </pic:spPr>
                </pic:pic>
              </a:graphicData>
            </a:graphic>
          </wp:inline>
        </w:drawing>
      </w:r>
    </w:p>
    <w:p w:rsidR="00894F3F" w:rsidRPr="000100CB" w:rsidRDefault="0022437E" w:rsidP="0022437E">
      <w:pPr>
        <w:spacing w:after="0" w:line="240" w:lineRule="auto"/>
        <w:ind w:firstLine="709"/>
        <w:contextualSpacing/>
        <w:jc w:val="both"/>
        <w:rPr>
          <w:rFonts w:ascii="Times New Roman" w:hAnsi="Times New Roman" w:cs="Times New Roman"/>
          <w:b/>
          <w:sz w:val="24"/>
          <w:szCs w:val="24"/>
          <w:lang w:val="kk-KZ"/>
        </w:rPr>
      </w:pPr>
      <w:r>
        <w:rPr>
          <w:rFonts w:ascii="Times New Roman" w:hAnsi="Times New Roman" w:cs="Times New Roman"/>
          <w:b/>
          <w:noProof/>
          <w:sz w:val="24"/>
          <w:szCs w:val="24"/>
          <w:lang w:val="kk-KZ"/>
        </w:rPr>
        <w:t xml:space="preserve">                                  а)                                                                      б)</w:t>
      </w:r>
    </w:p>
    <w:p w:rsidR="00894F3F" w:rsidRPr="003B706E" w:rsidRDefault="00894F3F" w:rsidP="00894F3F">
      <w:pPr>
        <w:spacing w:after="0" w:line="240" w:lineRule="auto"/>
        <w:ind w:firstLine="709"/>
        <w:contextualSpacing/>
        <w:jc w:val="center"/>
        <w:rPr>
          <w:rFonts w:ascii="Times New Roman" w:hAnsi="Times New Roman" w:cs="Times New Roman"/>
          <w:b/>
          <w:sz w:val="16"/>
          <w:szCs w:val="16"/>
          <w:lang w:val="kk-KZ"/>
        </w:rPr>
      </w:pPr>
    </w:p>
    <w:p w:rsidR="001433B8" w:rsidRDefault="009557E6" w:rsidP="001433B8">
      <w:pPr>
        <w:spacing w:after="0" w:line="240" w:lineRule="auto"/>
        <w:ind w:firstLine="709"/>
        <w:contextualSpacing/>
        <w:jc w:val="center"/>
        <w:rPr>
          <w:rFonts w:ascii="Times New Roman" w:hAnsi="Times New Roman" w:cs="Times New Roman"/>
          <w:sz w:val="28"/>
          <w:szCs w:val="28"/>
          <w:lang w:val="kk-KZ"/>
        </w:rPr>
      </w:pPr>
      <w:r>
        <w:rPr>
          <w:rFonts w:ascii="Times New Roman" w:eastAsia="Times New Roman" w:hAnsi="Times New Roman" w:cs="Times New Roman"/>
          <w:bCs/>
          <w:sz w:val="28"/>
          <w:szCs w:val="28"/>
          <w:lang w:val="kk-KZ"/>
        </w:rPr>
        <w:t>Сурет 26</w:t>
      </w:r>
      <w:r w:rsidR="00FD2178">
        <w:rPr>
          <w:rFonts w:ascii="Times New Roman" w:eastAsia="Times New Roman" w:hAnsi="Times New Roman" w:cs="Times New Roman"/>
          <w:sz w:val="28"/>
          <w:szCs w:val="28"/>
          <w:lang w:val="kk-KZ"/>
        </w:rPr>
        <w:t xml:space="preserve"> </w:t>
      </w:r>
      <w:r w:rsidR="00FD2178" w:rsidRPr="00993C21">
        <w:rPr>
          <w:rFonts w:ascii="Times New Roman" w:eastAsia="Times New Roman" w:hAnsi="Times New Roman" w:cs="Times New Roman"/>
          <w:sz w:val="28"/>
          <w:szCs w:val="28"/>
          <w:lang w:val="kk-KZ"/>
        </w:rPr>
        <w:t>–</w:t>
      </w:r>
      <w:r w:rsidR="001433B8">
        <w:rPr>
          <w:rFonts w:ascii="Times New Roman" w:eastAsia="Times New Roman" w:hAnsi="Times New Roman" w:cs="Times New Roman"/>
          <w:bCs/>
          <w:sz w:val="28"/>
          <w:szCs w:val="28"/>
          <w:lang w:val="kk-KZ"/>
        </w:rPr>
        <w:t xml:space="preserve"> </w:t>
      </w:r>
      <w:r w:rsidR="00B372E8">
        <w:rPr>
          <w:rFonts w:ascii="Times New Roman" w:eastAsia="Times New Roman" w:hAnsi="Times New Roman" w:cs="Times New Roman"/>
          <w:bCs/>
          <w:sz w:val="28"/>
          <w:szCs w:val="28"/>
          <w:lang w:val="kk-KZ"/>
        </w:rPr>
        <w:t xml:space="preserve">Натрий гидроксиді көмегімен гидролизденген полиакриламидті сатылы түрде </w:t>
      </w:r>
      <w:r w:rsidR="00B372E8">
        <w:rPr>
          <w:rFonts w:ascii="Times New Roman" w:hAnsi="Times New Roman" w:cs="Times New Roman"/>
          <w:sz w:val="28"/>
          <w:szCs w:val="28"/>
          <w:lang w:val="kk-KZ"/>
        </w:rPr>
        <w:t>ф</w:t>
      </w:r>
      <w:r w:rsidR="0090017E" w:rsidRPr="000100CB">
        <w:rPr>
          <w:rFonts w:ascii="Times New Roman" w:hAnsi="Times New Roman" w:cs="Times New Roman"/>
          <w:sz w:val="28"/>
          <w:szCs w:val="28"/>
          <w:lang w:val="kk-KZ"/>
        </w:rPr>
        <w:t>ормалин</w:t>
      </w:r>
      <w:r w:rsidR="0090017E">
        <w:rPr>
          <w:rFonts w:ascii="Times New Roman" w:hAnsi="Times New Roman" w:cs="Times New Roman"/>
          <w:sz w:val="28"/>
          <w:szCs w:val="28"/>
          <w:lang w:val="kk-KZ"/>
        </w:rPr>
        <w:t>, натрий тиосульфаты</w:t>
      </w:r>
      <w:r w:rsidR="009642B3">
        <w:rPr>
          <w:rFonts w:ascii="Times New Roman" w:hAnsi="Times New Roman" w:cs="Times New Roman"/>
          <w:sz w:val="28"/>
          <w:szCs w:val="28"/>
          <w:lang w:val="kk-KZ"/>
        </w:rPr>
        <w:t xml:space="preserve"> </w:t>
      </w:r>
      <w:r w:rsidR="0090017E">
        <w:rPr>
          <w:rFonts w:ascii="Times New Roman" w:hAnsi="Times New Roman" w:cs="Times New Roman"/>
          <w:sz w:val="28"/>
          <w:szCs w:val="28"/>
          <w:lang w:val="kk-KZ"/>
        </w:rPr>
        <w:t xml:space="preserve">қатысуымен </w:t>
      </w:r>
      <w:r w:rsidR="00B372E8">
        <w:rPr>
          <w:rFonts w:ascii="Times New Roman" w:hAnsi="Times New Roman" w:cs="Times New Roman"/>
          <w:sz w:val="28"/>
          <w:szCs w:val="28"/>
          <w:lang w:val="kk-KZ"/>
        </w:rPr>
        <w:t xml:space="preserve">сульфометилдеу нәтижесінде алынған үлгінің </w:t>
      </w:r>
      <w:r w:rsidR="004B141F">
        <w:rPr>
          <w:rFonts w:ascii="Times New Roman" w:hAnsi="Times New Roman" w:cs="Times New Roman"/>
          <w:sz w:val="28"/>
          <w:szCs w:val="28"/>
          <w:lang w:val="kk-KZ"/>
        </w:rPr>
        <w:t>микроқұрылымы</w:t>
      </w:r>
    </w:p>
    <w:p w:rsidR="004B141F" w:rsidRDefault="004B141F" w:rsidP="001433B8">
      <w:pPr>
        <w:spacing w:after="0" w:line="240" w:lineRule="auto"/>
        <w:ind w:firstLine="709"/>
        <w:contextualSpacing/>
        <w:jc w:val="center"/>
        <w:rPr>
          <w:rFonts w:ascii="Times New Roman" w:eastAsia="Times New Roman" w:hAnsi="Times New Roman" w:cs="Times New Roman"/>
          <w:bCs/>
          <w:sz w:val="28"/>
          <w:szCs w:val="28"/>
          <w:lang w:val="kk-KZ"/>
        </w:rPr>
      </w:pPr>
    </w:p>
    <w:p w:rsidR="001433B8" w:rsidRPr="004054FB" w:rsidRDefault="00B372E8" w:rsidP="001433B8">
      <w:pPr>
        <w:spacing w:after="0" w:line="240" w:lineRule="auto"/>
        <w:ind w:firstLine="709"/>
        <w:contextualSpacing/>
        <w:jc w:val="both"/>
        <w:rPr>
          <w:rFonts w:ascii="Times New Roman" w:eastAsia="Calibri" w:hAnsi="Times New Roman" w:cs="Times New Roman"/>
          <w:bCs/>
          <w:sz w:val="28"/>
          <w:szCs w:val="28"/>
          <w:lang w:val="kk-KZ"/>
        </w:rPr>
      </w:pPr>
      <w:r>
        <w:rPr>
          <w:rFonts w:ascii="Times New Roman" w:eastAsia="Times New Roman" w:hAnsi="Times New Roman" w:cs="Times New Roman"/>
          <w:bCs/>
          <w:sz w:val="28"/>
          <w:szCs w:val="28"/>
          <w:lang w:val="kk-KZ"/>
        </w:rPr>
        <w:t xml:space="preserve">Натрий гидроксиді көмегімен гидролизденген полиакриламидті сатылы түрде </w:t>
      </w:r>
      <w:r w:rsidR="0090017E">
        <w:rPr>
          <w:rFonts w:ascii="Times New Roman" w:hAnsi="Times New Roman" w:cs="Times New Roman"/>
          <w:sz w:val="28"/>
          <w:szCs w:val="28"/>
          <w:lang w:val="kk-KZ"/>
        </w:rPr>
        <w:t>ф</w:t>
      </w:r>
      <w:r w:rsidR="0090017E" w:rsidRPr="000100CB">
        <w:rPr>
          <w:rFonts w:ascii="Times New Roman" w:hAnsi="Times New Roman" w:cs="Times New Roman"/>
          <w:sz w:val="28"/>
          <w:szCs w:val="28"/>
          <w:lang w:val="kk-KZ"/>
        </w:rPr>
        <w:t>ормалин</w:t>
      </w:r>
      <w:r w:rsidR="0090017E">
        <w:rPr>
          <w:rFonts w:ascii="Times New Roman" w:hAnsi="Times New Roman" w:cs="Times New Roman"/>
          <w:sz w:val="28"/>
          <w:szCs w:val="28"/>
          <w:lang w:val="kk-KZ"/>
        </w:rPr>
        <w:t>, натрий тиосульфаты</w:t>
      </w:r>
      <w:r w:rsidR="009642B3">
        <w:rPr>
          <w:rFonts w:ascii="Times New Roman" w:hAnsi="Times New Roman" w:cs="Times New Roman"/>
          <w:sz w:val="28"/>
          <w:szCs w:val="28"/>
          <w:lang w:val="kk-KZ"/>
        </w:rPr>
        <w:t xml:space="preserve"> </w:t>
      </w:r>
      <w:r w:rsidR="0090017E">
        <w:rPr>
          <w:rFonts w:ascii="Times New Roman" w:hAnsi="Times New Roman" w:cs="Times New Roman"/>
          <w:sz w:val="28"/>
          <w:szCs w:val="28"/>
          <w:lang w:val="kk-KZ"/>
        </w:rPr>
        <w:t xml:space="preserve">қатысуымен </w:t>
      </w:r>
      <w:r>
        <w:rPr>
          <w:rFonts w:ascii="Times New Roman" w:hAnsi="Times New Roman" w:cs="Times New Roman"/>
          <w:sz w:val="28"/>
          <w:szCs w:val="28"/>
          <w:lang w:val="kk-KZ"/>
        </w:rPr>
        <w:t xml:space="preserve">сульфометилдеу нәтижесінде алынған үлгінің </w:t>
      </w:r>
      <w:r w:rsidR="001433B8">
        <w:rPr>
          <w:rFonts w:ascii="Times New Roman" w:eastAsia="Calibri" w:hAnsi="Times New Roman" w:cs="Times New Roman"/>
          <w:bCs/>
          <w:sz w:val="28"/>
          <w:szCs w:val="28"/>
          <w:lang w:val="kk-KZ"/>
        </w:rPr>
        <w:t>элементтік құрамының негізгі компоненттері</w:t>
      </w:r>
      <w:r w:rsidR="001433B8">
        <w:rPr>
          <w:rFonts w:ascii="Times New Roman" w:hAnsi="Times New Roman" w:cs="Times New Roman"/>
          <w:sz w:val="28"/>
          <w:szCs w:val="28"/>
          <w:lang w:val="kk-KZ"/>
        </w:rPr>
        <w:t>н көміртегі (</w:t>
      </w:r>
      <w:r w:rsidR="001433B8" w:rsidRPr="00993C21">
        <w:rPr>
          <w:rFonts w:ascii="Times New Roman" w:eastAsia="Times New Roman" w:hAnsi="Times New Roman" w:cs="Times New Roman"/>
          <w:sz w:val="28"/>
          <w:szCs w:val="28"/>
          <w:lang w:val="kk-KZ"/>
        </w:rPr>
        <w:t>C</w:t>
      </w:r>
      <w:r w:rsidR="001433B8">
        <w:rPr>
          <w:rFonts w:ascii="Times New Roman" w:eastAsia="Times New Roman" w:hAnsi="Times New Roman" w:cs="Times New Roman"/>
          <w:sz w:val="28"/>
          <w:szCs w:val="28"/>
          <w:lang w:val="kk-KZ"/>
        </w:rPr>
        <w:t xml:space="preserve">) </w:t>
      </w:r>
      <w:r w:rsidR="001433B8" w:rsidRPr="00993C21">
        <w:rPr>
          <w:rFonts w:ascii="Times New Roman" w:eastAsia="Times New Roman" w:hAnsi="Times New Roman" w:cs="Times New Roman"/>
          <w:sz w:val="28"/>
          <w:szCs w:val="28"/>
          <w:lang w:val="kk-KZ"/>
        </w:rPr>
        <w:t>–</w:t>
      </w:r>
      <w:r w:rsidR="001433B8" w:rsidRPr="000100CB">
        <w:rPr>
          <w:rFonts w:ascii="Times New Roman" w:hAnsi="Times New Roman" w:cs="Times New Roman"/>
          <w:sz w:val="28"/>
          <w:szCs w:val="28"/>
          <w:lang w:val="kk-KZ"/>
        </w:rPr>
        <w:lastRenderedPageBreak/>
        <w:t xml:space="preserve">31,11%, </w:t>
      </w:r>
      <w:r w:rsidR="001433B8">
        <w:rPr>
          <w:rFonts w:ascii="Times New Roman" w:eastAsia="Times New Roman" w:hAnsi="Times New Roman" w:cs="Times New Roman"/>
          <w:sz w:val="28"/>
          <w:szCs w:val="28"/>
          <w:lang w:val="kk-KZ"/>
        </w:rPr>
        <w:t>оттегі (</w:t>
      </w:r>
      <w:r w:rsidR="001433B8" w:rsidRPr="00993C21">
        <w:rPr>
          <w:rFonts w:ascii="Times New Roman" w:eastAsia="Times New Roman" w:hAnsi="Times New Roman" w:cs="Times New Roman"/>
          <w:sz w:val="28"/>
          <w:szCs w:val="28"/>
          <w:lang w:val="kk-KZ"/>
        </w:rPr>
        <w:t>O</w:t>
      </w:r>
      <w:r w:rsidR="001433B8">
        <w:rPr>
          <w:rFonts w:ascii="Times New Roman" w:eastAsia="Times New Roman" w:hAnsi="Times New Roman" w:cs="Times New Roman"/>
          <w:sz w:val="28"/>
          <w:szCs w:val="28"/>
          <w:lang w:val="kk-KZ"/>
        </w:rPr>
        <w:t>)</w:t>
      </w:r>
      <w:r w:rsidR="001433B8" w:rsidRPr="00993C21">
        <w:rPr>
          <w:rFonts w:ascii="Times New Roman" w:eastAsia="Times New Roman" w:hAnsi="Times New Roman" w:cs="Times New Roman"/>
          <w:sz w:val="28"/>
          <w:szCs w:val="28"/>
          <w:lang w:val="kk-KZ"/>
        </w:rPr>
        <w:t xml:space="preserve"> –</w:t>
      </w:r>
      <w:r w:rsidR="00FD2178">
        <w:rPr>
          <w:rFonts w:ascii="Times New Roman" w:eastAsia="Times New Roman" w:hAnsi="Times New Roman" w:cs="Times New Roman"/>
          <w:sz w:val="28"/>
          <w:szCs w:val="28"/>
          <w:lang w:val="kk-KZ"/>
        </w:rPr>
        <w:t xml:space="preserve"> </w:t>
      </w:r>
      <w:r w:rsidR="001433B8">
        <w:rPr>
          <w:rFonts w:ascii="Times New Roman" w:hAnsi="Times New Roman" w:cs="Times New Roman"/>
          <w:sz w:val="28"/>
          <w:szCs w:val="28"/>
          <w:lang w:val="kk-KZ"/>
        </w:rPr>
        <w:t>38,26</w:t>
      </w:r>
      <w:r w:rsidR="001433B8" w:rsidRPr="00993C21">
        <w:rPr>
          <w:rFonts w:ascii="Times New Roman" w:eastAsia="Times New Roman" w:hAnsi="Times New Roman" w:cs="Times New Roman"/>
          <w:sz w:val="28"/>
          <w:szCs w:val="28"/>
          <w:lang w:val="kk-KZ"/>
        </w:rPr>
        <w:t xml:space="preserve">%, </w:t>
      </w:r>
      <w:r w:rsidR="001433B8">
        <w:rPr>
          <w:rFonts w:ascii="Times New Roman" w:eastAsia="Times New Roman" w:hAnsi="Times New Roman" w:cs="Times New Roman"/>
          <w:sz w:val="28"/>
          <w:szCs w:val="28"/>
          <w:lang w:val="kk-KZ"/>
        </w:rPr>
        <w:t>натрий (</w:t>
      </w:r>
      <w:r w:rsidR="001433B8" w:rsidRPr="00993C21">
        <w:rPr>
          <w:rFonts w:ascii="Times New Roman" w:eastAsia="Times New Roman" w:hAnsi="Times New Roman" w:cs="Times New Roman"/>
          <w:sz w:val="28"/>
          <w:szCs w:val="28"/>
          <w:lang w:val="kk-KZ"/>
        </w:rPr>
        <w:t>Na</w:t>
      </w:r>
      <w:r w:rsidR="001433B8">
        <w:rPr>
          <w:rFonts w:ascii="Times New Roman" w:eastAsia="Times New Roman" w:hAnsi="Times New Roman" w:cs="Times New Roman"/>
          <w:sz w:val="28"/>
          <w:szCs w:val="28"/>
          <w:lang w:val="kk-KZ"/>
        </w:rPr>
        <w:t>) – 20,78</w:t>
      </w:r>
      <w:r w:rsidR="001433B8" w:rsidRPr="00993C21">
        <w:rPr>
          <w:rFonts w:ascii="Times New Roman" w:eastAsia="Times New Roman" w:hAnsi="Times New Roman" w:cs="Times New Roman"/>
          <w:sz w:val="28"/>
          <w:szCs w:val="28"/>
          <w:lang w:val="kk-KZ"/>
        </w:rPr>
        <w:t>%,</w:t>
      </w:r>
      <w:r w:rsidR="001433B8">
        <w:rPr>
          <w:rFonts w:ascii="Times New Roman" w:eastAsia="Times New Roman" w:hAnsi="Times New Roman" w:cs="Times New Roman"/>
          <w:sz w:val="28"/>
          <w:szCs w:val="28"/>
          <w:lang w:val="kk-KZ"/>
        </w:rPr>
        <w:t xml:space="preserve"> кремний(</w:t>
      </w:r>
      <w:r w:rsidR="001433B8" w:rsidRPr="00993C21">
        <w:rPr>
          <w:rFonts w:ascii="Times New Roman" w:eastAsia="Times New Roman" w:hAnsi="Times New Roman" w:cs="Times New Roman"/>
          <w:sz w:val="28"/>
          <w:szCs w:val="28"/>
          <w:lang w:val="kk-KZ"/>
        </w:rPr>
        <w:t>Si</w:t>
      </w:r>
      <w:r w:rsidR="001433B8">
        <w:rPr>
          <w:rFonts w:ascii="Times New Roman" w:eastAsia="Times New Roman" w:hAnsi="Times New Roman" w:cs="Times New Roman"/>
          <w:sz w:val="28"/>
          <w:szCs w:val="28"/>
          <w:lang w:val="kk-KZ"/>
        </w:rPr>
        <w:t>)</w:t>
      </w:r>
      <w:r w:rsidR="001433B8" w:rsidRPr="00993C21">
        <w:rPr>
          <w:rFonts w:ascii="Times New Roman" w:eastAsia="Times New Roman" w:hAnsi="Times New Roman" w:cs="Times New Roman"/>
          <w:sz w:val="28"/>
          <w:szCs w:val="28"/>
          <w:lang w:val="kk-KZ"/>
        </w:rPr>
        <w:t xml:space="preserve"> –</w:t>
      </w:r>
      <w:r w:rsidR="001433B8">
        <w:rPr>
          <w:rFonts w:ascii="Times New Roman" w:eastAsia="Times New Roman" w:hAnsi="Times New Roman" w:cs="Times New Roman"/>
          <w:sz w:val="28"/>
          <w:szCs w:val="28"/>
          <w:lang w:val="kk-KZ"/>
        </w:rPr>
        <w:t xml:space="preserve"> 0,17%, күкірт (</w:t>
      </w:r>
      <w:r w:rsidR="001433B8" w:rsidRPr="001456E7">
        <w:rPr>
          <w:rFonts w:ascii="Times New Roman" w:eastAsia="Times New Roman" w:hAnsi="Times New Roman" w:cs="Times New Roman"/>
          <w:sz w:val="28"/>
          <w:szCs w:val="28"/>
          <w:lang w:val="kk-KZ"/>
        </w:rPr>
        <w:t>S</w:t>
      </w:r>
      <w:r w:rsidR="001433B8" w:rsidRPr="000035B9">
        <w:rPr>
          <w:rFonts w:ascii="Times New Roman" w:eastAsia="Times New Roman" w:hAnsi="Times New Roman" w:cs="Times New Roman"/>
          <w:sz w:val="28"/>
          <w:szCs w:val="28"/>
          <w:lang w:val="kk-KZ"/>
        </w:rPr>
        <w:t>)</w:t>
      </w:r>
      <w:r w:rsidR="001433B8">
        <w:rPr>
          <w:rFonts w:ascii="Times New Roman" w:eastAsia="Calibri" w:hAnsi="Times New Roman" w:cs="Times New Roman"/>
          <w:bCs/>
          <w:sz w:val="28"/>
          <w:szCs w:val="28"/>
          <w:lang w:val="kk-KZ"/>
        </w:rPr>
        <w:t xml:space="preserve">– </w:t>
      </w:r>
      <w:r w:rsidR="001433B8" w:rsidRPr="001456E7">
        <w:rPr>
          <w:rFonts w:ascii="Times New Roman" w:eastAsia="Calibri" w:hAnsi="Times New Roman" w:cs="Times New Roman"/>
          <w:bCs/>
          <w:sz w:val="28"/>
          <w:szCs w:val="28"/>
          <w:lang w:val="kk-KZ"/>
        </w:rPr>
        <w:t>8.64</w:t>
      </w:r>
      <w:r w:rsidR="001433B8">
        <w:rPr>
          <w:rFonts w:ascii="Times New Roman" w:eastAsia="Times New Roman" w:hAnsi="Times New Roman" w:cs="Times New Roman"/>
          <w:sz w:val="28"/>
          <w:szCs w:val="28"/>
          <w:lang w:val="kk-KZ"/>
        </w:rPr>
        <w:t>%</w:t>
      </w:r>
      <w:r w:rsidR="001433B8" w:rsidRPr="001456E7">
        <w:rPr>
          <w:rFonts w:ascii="Times New Roman" w:eastAsia="Times New Roman" w:hAnsi="Times New Roman" w:cs="Times New Roman"/>
          <w:sz w:val="28"/>
          <w:szCs w:val="28"/>
          <w:lang w:val="kk-KZ"/>
        </w:rPr>
        <w:t xml:space="preserve">, </w:t>
      </w:r>
      <w:r w:rsidR="001433B8">
        <w:rPr>
          <w:rFonts w:ascii="Times New Roman" w:eastAsia="Times New Roman" w:hAnsi="Times New Roman" w:cs="Times New Roman"/>
          <w:sz w:val="28"/>
          <w:szCs w:val="28"/>
          <w:lang w:val="kk-KZ"/>
        </w:rPr>
        <w:t>калий (</w:t>
      </w:r>
      <w:r w:rsidR="001433B8" w:rsidRPr="001456E7">
        <w:rPr>
          <w:rFonts w:ascii="Times New Roman" w:eastAsia="Times New Roman" w:hAnsi="Times New Roman" w:cs="Times New Roman"/>
          <w:sz w:val="28"/>
          <w:szCs w:val="28"/>
          <w:lang w:val="kk-KZ"/>
        </w:rPr>
        <w:t>K</w:t>
      </w:r>
      <w:r w:rsidR="001433B8">
        <w:rPr>
          <w:rFonts w:ascii="Times New Roman" w:eastAsia="Times New Roman" w:hAnsi="Times New Roman" w:cs="Times New Roman"/>
          <w:sz w:val="28"/>
          <w:szCs w:val="28"/>
          <w:lang w:val="kk-KZ"/>
        </w:rPr>
        <w:t xml:space="preserve">) </w:t>
      </w:r>
      <w:r w:rsidR="001433B8">
        <w:rPr>
          <w:rFonts w:ascii="Times New Roman" w:eastAsia="Calibri" w:hAnsi="Times New Roman" w:cs="Times New Roman"/>
          <w:bCs/>
          <w:sz w:val="28"/>
          <w:szCs w:val="28"/>
          <w:lang w:val="kk-KZ"/>
        </w:rPr>
        <w:t xml:space="preserve">– </w:t>
      </w:r>
      <w:r w:rsidR="001433B8" w:rsidRPr="000100CB">
        <w:rPr>
          <w:rFonts w:ascii="Times New Roman" w:hAnsi="Times New Roman" w:cs="Times New Roman"/>
          <w:sz w:val="28"/>
          <w:szCs w:val="28"/>
          <w:lang w:val="kk-KZ"/>
        </w:rPr>
        <w:t>1,04%</w:t>
      </w:r>
      <w:r w:rsidR="009642B3">
        <w:rPr>
          <w:rFonts w:ascii="Times New Roman" w:hAnsi="Times New Roman" w:cs="Times New Roman"/>
          <w:sz w:val="28"/>
          <w:szCs w:val="28"/>
          <w:lang w:val="kk-KZ"/>
        </w:rPr>
        <w:t xml:space="preserve"> </w:t>
      </w:r>
      <w:r w:rsidR="001433B8">
        <w:rPr>
          <w:rFonts w:ascii="Times New Roman" w:eastAsia="Calibri" w:hAnsi="Times New Roman" w:cs="Times New Roman"/>
          <w:bCs/>
          <w:sz w:val="28"/>
          <w:szCs w:val="28"/>
          <w:lang w:val="kk-KZ"/>
        </w:rPr>
        <w:t xml:space="preserve">құрайтындығы </w:t>
      </w:r>
      <w:r>
        <w:rPr>
          <w:rFonts w:ascii="Times New Roman" w:eastAsia="Calibri" w:hAnsi="Times New Roman" w:cs="Times New Roman"/>
          <w:bCs/>
          <w:sz w:val="28"/>
          <w:szCs w:val="28"/>
          <w:lang w:val="kk-KZ"/>
        </w:rPr>
        <w:t>анықталды</w:t>
      </w:r>
      <w:r w:rsidR="001433B8">
        <w:rPr>
          <w:rFonts w:ascii="Times New Roman" w:eastAsia="Calibri" w:hAnsi="Times New Roman" w:cs="Times New Roman"/>
          <w:bCs/>
          <w:sz w:val="28"/>
          <w:szCs w:val="28"/>
          <w:lang w:val="kk-KZ"/>
        </w:rPr>
        <w:t>.</w:t>
      </w:r>
    </w:p>
    <w:p w:rsidR="00AE6FF4" w:rsidRDefault="00AE6FF4" w:rsidP="00796A23">
      <w:pPr>
        <w:spacing w:after="0" w:line="240" w:lineRule="auto"/>
        <w:contextualSpacing/>
        <w:jc w:val="both"/>
        <w:rPr>
          <w:rFonts w:ascii="Times New Roman" w:eastAsia="Times New Roman" w:hAnsi="Times New Roman" w:cs="Times New Roman"/>
          <w:bCs/>
          <w:sz w:val="28"/>
          <w:szCs w:val="28"/>
          <w:lang w:val="kk-KZ"/>
        </w:rPr>
      </w:pPr>
    </w:p>
    <w:p w:rsidR="001456E7" w:rsidRPr="001456E7" w:rsidRDefault="00C31320" w:rsidP="001456E7">
      <w:pPr>
        <w:spacing w:after="0" w:line="240" w:lineRule="auto"/>
        <w:ind w:firstLine="709"/>
        <w:contextualSpacing/>
        <w:jc w:val="both"/>
        <w:rPr>
          <w:rFonts w:ascii="Times New Roman" w:eastAsia="Calibri" w:hAnsi="Times New Roman" w:cs="Times New Roman"/>
          <w:bCs/>
          <w:sz w:val="28"/>
          <w:szCs w:val="28"/>
          <w:lang w:val="kk-KZ"/>
        </w:rPr>
      </w:pPr>
      <w:r>
        <w:rPr>
          <w:rFonts w:ascii="Times New Roman" w:eastAsia="Times New Roman" w:hAnsi="Times New Roman" w:cs="Times New Roman"/>
          <w:bCs/>
          <w:sz w:val="28"/>
          <w:szCs w:val="28"/>
          <w:lang w:val="kk-KZ"/>
        </w:rPr>
        <w:t xml:space="preserve">3.3.5 </w:t>
      </w:r>
      <w:r w:rsidR="00A804FD">
        <w:rPr>
          <w:rFonts w:ascii="Times New Roman" w:eastAsia="Times New Roman" w:hAnsi="Times New Roman" w:cs="Times New Roman"/>
          <w:bCs/>
          <w:sz w:val="28"/>
          <w:szCs w:val="28"/>
          <w:lang w:val="kk-KZ"/>
        </w:rPr>
        <w:t xml:space="preserve">Натрий гидроксиді көмегімен гидролизденген полиакриламидті сатылы түрде </w:t>
      </w:r>
      <w:r w:rsidR="00A804FD">
        <w:rPr>
          <w:rFonts w:ascii="Times New Roman" w:hAnsi="Times New Roman" w:cs="Times New Roman"/>
          <w:sz w:val="28"/>
          <w:szCs w:val="28"/>
          <w:lang w:val="kk-KZ"/>
        </w:rPr>
        <w:t>г</w:t>
      </w:r>
      <w:r w:rsidR="001456E7" w:rsidRPr="001456E7">
        <w:rPr>
          <w:rFonts w:ascii="Times New Roman" w:hAnsi="Times New Roman" w:cs="Times New Roman"/>
          <w:sz w:val="28"/>
          <w:szCs w:val="28"/>
          <w:lang w:val="kk-KZ"/>
        </w:rPr>
        <w:t>лицерин</w:t>
      </w:r>
      <w:r w:rsidR="00251DED">
        <w:rPr>
          <w:rFonts w:ascii="Times New Roman" w:hAnsi="Times New Roman" w:cs="Times New Roman"/>
          <w:sz w:val="28"/>
          <w:szCs w:val="28"/>
          <w:lang w:val="kk-KZ"/>
        </w:rPr>
        <w:t xml:space="preserve">, </w:t>
      </w:r>
      <w:r w:rsidR="00A804FD" w:rsidRPr="001456E7">
        <w:rPr>
          <w:rFonts w:ascii="Times New Roman" w:hAnsi="Times New Roman" w:cs="Times New Roman"/>
          <w:sz w:val="28"/>
          <w:szCs w:val="28"/>
          <w:lang w:val="kk-KZ"/>
        </w:rPr>
        <w:t xml:space="preserve">госсиполды шайырдың май қышқылдарымен </w:t>
      </w:r>
      <w:r w:rsidR="00FA721B">
        <w:rPr>
          <w:rFonts w:ascii="Times New Roman" w:hAnsi="Times New Roman" w:cs="Times New Roman"/>
          <w:sz w:val="28"/>
          <w:szCs w:val="28"/>
          <w:lang w:val="kk-KZ"/>
        </w:rPr>
        <w:t>модификациялау және</w:t>
      </w:r>
      <w:r w:rsidR="00A804FD" w:rsidRPr="001456E7">
        <w:rPr>
          <w:rFonts w:ascii="Times New Roman" w:hAnsi="Times New Roman" w:cs="Times New Roman"/>
          <w:sz w:val="28"/>
          <w:szCs w:val="28"/>
          <w:lang w:val="kk-KZ"/>
        </w:rPr>
        <w:t xml:space="preserve"> </w:t>
      </w:r>
      <w:r w:rsidR="00251DED">
        <w:rPr>
          <w:rFonts w:ascii="Times New Roman" w:hAnsi="Times New Roman" w:cs="Times New Roman"/>
          <w:sz w:val="28"/>
          <w:szCs w:val="28"/>
          <w:lang w:val="kk-KZ"/>
        </w:rPr>
        <w:t>к</w:t>
      </w:r>
      <w:r w:rsidR="00251DED" w:rsidRPr="000100CB">
        <w:rPr>
          <w:rFonts w:ascii="Times New Roman" w:hAnsi="Times New Roman" w:cs="Times New Roman"/>
          <w:sz w:val="28"/>
          <w:szCs w:val="28"/>
          <w:lang w:val="kk-KZ"/>
        </w:rPr>
        <w:t xml:space="preserve">алий персульфаты мен натрий </w:t>
      </w:r>
      <w:r w:rsidR="009642B3">
        <w:rPr>
          <w:rFonts w:ascii="Times New Roman" w:hAnsi="Times New Roman" w:cs="Times New Roman"/>
          <w:sz w:val="28"/>
          <w:szCs w:val="28"/>
          <w:lang w:val="kk-KZ"/>
        </w:rPr>
        <w:t>бисульфит</w:t>
      </w:r>
      <w:r w:rsidR="0090017E">
        <w:rPr>
          <w:rFonts w:ascii="Times New Roman" w:hAnsi="Times New Roman" w:cs="Times New Roman"/>
          <w:sz w:val="28"/>
          <w:szCs w:val="28"/>
          <w:lang w:val="kk-KZ"/>
        </w:rPr>
        <w:t>і</w:t>
      </w:r>
      <w:r w:rsidR="001456E7" w:rsidRPr="001456E7">
        <w:rPr>
          <w:rFonts w:ascii="Times New Roman" w:hAnsi="Times New Roman" w:cs="Times New Roman"/>
          <w:sz w:val="28"/>
          <w:szCs w:val="28"/>
          <w:lang w:val="kk-KZ"/>
        </w:rPr>
        <w:t xml:space="preserve"> </w:t>
      </w:r>
      <w:r w:rsidR="00FA721B">
        <w:rPr>
          <w:rFonts w:ascii="Times New Roman" w:hAnsi="Times New Roman" w:cs="Times New Roman"/>
          <w:sz w:val="28"/>
          <w:szCs w:val="28"/>
          <w:lang w:val="kk-KZ"/>
        </w:rPr>
        <w:t xml:space="preserve">көмегімен тігу процестерін қолдана отырып алынған үлгінің </w:t>
      </w:r>
      <w:r w:rsidR="001456E7" w:rsidRPr="001456E7">
        <w:rPr>
          <w:rFonts w:ascii="Times New Roman" w:hAnsi="Times New Roman" w:cs="Times New Roman"/>
          <w:sz w:val="28"/>
          <w:szCs w:val="28"/>
          <w:lang w:val="kk-KZ"/>
        </w:rPr>
        <w:t>ИҚ</w:t>
      </w:r>
      <w:r w:rsidR="001456E7" w:rsidRPr="001456E7">
        <w:rPr>
          <w:rFonts w:ascii="Times New Roman" w:eastAsia="Times New Roman" w:hAnsi="Times New Roman" w:cs="Times New Roman"/>
          <w:bCs/>
          <w:sz w:val="28"/>
          <w:szCs w:val="28"/>
          <w:lang w:val="kk-KZ"/>
        </w:rPr>
        <w:t>-</w:t>
      </w:r>
      <w:r w:rsidR="001456E7" w:rsidRPr="001456E7">
        <w:rPr>
          <w:rFonts w:ascii="Times New Roman" w:hAnsi="Times New Roman" w:cs="Times New Roman"/>
          <w:sz w:val="28"/>
          <w:szCs w:val="28"/>
          <w:lang w:val="kk-KZ"/>
        </w:rPr>
        <w:t xml:space="preserve">спектроскопиясы, </w:t>
      </w:r>
      <w:r w:rsidR="00FA721B">
        <w:rPr>
          <w:rFonts w:ascii="Times New Roman" w:eastAsia="Calibri" w:hAnsi="Times New Roman" w:cs="Times New Roman"/>
          <w:bCs/>
          <w:sz w:val="28"/>
          <w:szCs w:val="28"/>
          <w:lang w:val="kk-KZ"/>
        </w:rPr>
        <w:t>элементтік және микро</w:t>
      </w:r>
      <w:r w:rsidR="001456E7" w:rsidRPr="001456E7">
        <w:rPr>
          <w:rFonts w:ascii="Times New Roman" w:eastAsia="Calibri" w:hAnsi="Times New Roman" w:cs="Times New Roman"/>
          <w:bCs/>
          <w:sz w:val="28"/>
          <w:szCs w:val="28"/>
          <w:lang w:val="kk-KZ"/>
        </w:rPr>
        <w:t>құрылымы</w:t>
      </w:r>
    </w:p>
    <w:p w:rsidR="001456E7" w:rsidRDefault="00FA721B" w:rsidP="001456E7">
      <w:pPr>
        <w:spacing w:after="0" w:line="240" w:lineRule="auto"/>
        <w:ind w:firstLine="709"/>
        <w:jc w:val="both"/>
        <w:rPr>
          <w:rFonts w:ascii="Times New Roman" w:eastAsia="Calibri" w:hAnsi="Times New Roman" w:cs="Times New Roman"/>
          <w:bCs/>
          <w:sz w:val="28"/>
          <w:szCs w:val="28"/>
          <w:lang w:val="kk-KZ"/>
        </w:rPr>
      </w:pPr>
      <w:r>
        <w:rPr>
          <w:rFonts w:ascii="Times New Roman" w:eastAsia="Times New Roman" w:hAnsi="Times New Roman" w:cs="Times New Roman"/>
          <w:bCs/>
          <w:sz w:val="28"/>
          <w:szCs w:val="28"/>
          <w:lang w:val="kk-KZ"/>
        </w:rPr>
        <w:t xml:space="preserve">Натрий гидроксиді көмегімен гидролизденген полиакриламидті сатылы түрде </w:t>
      </w:r>
      <w:r>
        <w:rPr>
          <w:rFonts w:ascii="Times New Roman" w:hAnsi="Times New Roman" w:cs="Times New Roman"/>
          <w:sz w:val="28"/>
          <w:szCs w:val="28"/>
          <w:lang w:val="kk-KZ"/>
        </w:rPr>
        <w:t>г</w:t>
      </w:r>
      <w:r w:rsidRPr="001456E7">
        <w:rPr>
          <w:rFonts w:ascii="Times New Roman" w:hAnsi="Times New Roman" w:cs="Times New Roman"/>
          <w:sz w:val="28"/>
          <w:szCs w:val="28"/>
          <w:lang w:val="kk-KZ"/>
        </w:rPr>
        <w:t>лицерин</w:t>
      </w:r>
      <w:r>
        <w:rPr>
          <w:rFonts w:ascii="Times New Roman" w:hAnsi="Times New Roman" w:cs="Times New Roman"/>
          <w:sz w:val="28"/>
          <w:szCs w:val="28"/>
          <w:lang w:val="kk-KZ"/>
        </w:rPr>
        <w:t xml:space="preserve">, </w:t>
      </w:r>
      <w:r w:rsidRPr="001456E7">
        <w:rPr>
          <w:rFonts w:ascii="Times New Roman" w:hAnsi="Times New Roman" w:cs="Times New Roman"/>
          <w:sz w:val="28"/>
          <w:szCs w:val="28"/>
          <w:lang w:val="kk-KZ"/>
        </w:rPr>
        <w:t xml:space="preserve">госсиполды шайырдың май қышқылдарымен </w:t>
      </w:r>
      <w:r>
        <w:rPr>
          <w:rFonts w:ascii="Times New Roman" w:hAnsi="Times New Roman" w:cs="Times New Roman"/>
          <w:sz w:val="28"/>
          <w:szCs w:val="28"/>
          <w:lang w:val="kk-KZ"/>
        </w:rPr>
        <w:t>модификациялау және</w:t>
      </w:r>
      <w:r w:rsidRPr="001456E7">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Pr="000100CB">
        <w:rPr>
          <w:rFonts w:ascii="Times New Roman" w:hAnsi="Times New Roman" w:cs="Times New Roman"/>
          <w:sz w:val="28"/>
          <w:szCs w:val="28"/>
          <w:lang w:val="kk-KZ"/>
        </w:rPr>
        <w:t xml:space="preserve">алий персульфаты мен натрий </w:t>
      </w:r>
      <w:r>
        <w:rPr>
          <w:rFonts w:ascii="Times New Roman" w:hAnsi="Times New Roman" w:cs="Times New Roman"/>
          <w:sz w:val="28"/>
          <w:szCs w:val="28"/>
          <w:lang w:val="kk-KZ"/>
        </w:rPr>
        <w:t>бисульфиті</w:t>
      </w:r>
      <w:r w:rsidRPr="001456E7">
        <w:rPr>
          <w:rFonts w:ascii="Times New Roman" w:hAnsi="Times New Roman" w:cs="Times New Roman"/>
          <w:sz w:val="28"/>
          <w:szCs w:val="28"/>
          <w:lang w:val="kk-KZ"/>
        </w:rPr>
        <w:t xml:space="preserve"> </w:t>
      </w:r>
      <w:r>
        <w:rPr>
          <w:rFonts w:ascii="Times New Roman" w:hAnsi="Times New Roman" w:cs="Times New Roman"/>
          <w:sz w:val="28"/>
          <w:szCs w:val="28"/>
          <w:lang w:val="kk-KZ"/>
        </w:rPr>
        <w:t>көмегімен тігу процестерін қолдана отырып алынған үлгінің</w:t>
      </w:r>
      <w:r w:rsidR="001456E7" w:rsidRPr="003B231D">
        <w:rPr>
          <w:rFonts w:ascii="Times New Roman" w:eastAsia="Calibri" w:hAnsi="Times New Roman" w:cs="Times New Roman"/>
          <w:bCs/>
          <w:sz w:val="28"/>
          <w:szCs w:val="28"/>
          <w:lang w:val="kk-KZ"/>
        </w:rPr>
        <w:t xml:space="preserve"> ИҚ-сп</w:t>
      </w:r>
      <w:r w:rsidR="009557E6">
        <w:rPr>
          <w:rFonts w:ascii="Times New Roman" w:eastAsia="Calibri" w:hAnsi="Times New Roman" w:cs="Times New Roman"/>
          <w:bCs/>
          <w:sz w:val="28"/>
          <w:szCs w:val="28"/>
          <w:lang w:val="kk-KZ"/>
        </w:rPr>
        <w:t>ектроскопиясы 27</w:t>
      </w:r>
      <w:r w:rsidR="001456E7">
        <w:rPr>
          <w:rFonts w:ascii="Times New Roman" w:eastAsia="Calibri" w:hAnsi="Times New Roman" w:cs="Times New Roman"/>
          <w:bCs/>
          <w:sz w:val="28"/>
          <w:szCs w:val="28"/>
          <w:lang w:val="kk-KZ"/>
        </w:rPr>
        <w:t>-суретте келтірілген</w:t>
      </w:r>
      <w:r w:rsidR="001456E7" w:rsidRPr="003B231D">
        <w:rPr>
          <w:rFonts w:ascii="Times New Roman" w:eastAsia="Calibri" w:hAnsi="Times New Roman" w:cs="Times New Roman"/>
          <w:bCs/>
          <w:sz w:val="28"/>
          <w:szCs w:val="28"/>
          <w:lang w:val="kk-KZ"/>
        </w:rPr>
        <w:t>.</w:t>
      </w:r>
    </w:p>
    <w:p w:rsidR="00FA721B" w:rsidRPr="0003396B" w:rsidRDefault="00FA721B" w:rsidP="00FA721B">
      <w:pPr>
        <w:spacing w:after="0" w:line="240" w:lineRule="auto"/>
        <w:ind w:firstLine="709"/>
        <w:jc w:val="both"/>
        <w:rPr>
          <w:rFonts w:ascii="Times New Roman" w:eastAsia="Times New Roman" w:hAnsi="Times New Roman" w:cs="Times New Roman"/>
          <w:bCs/>
          <w:sz w:val="28"/>
          <w:szCs w:val="28"/>
          <w:lang w:val="kk-KZ"/>
        </w:rPr>
      </w:pPr>
      <w:r w:rsidRPr="0003396B">
        <w:rPr>
          <w:rFonts w:ascii="Times New Roman" w:eastAsia="Times New Roman" w:hAnsi="Times New Roman" w:cs="Times New Roman"/>
          <w:bCs/>
          <w:sz w:val="28"/>
          <w:szCs w:val="28"/>
          <w:lang w:val="kk-KZ"/>
        </w:rPr>
        <w:t>ИҚ-спектроскопиясы ин</w:t>
      </w:r>
      <w:r>
        <w:rPr>
          <w:rFonts w:ascii="Times New Roman" w:eastAsia="Times New Roman" w:hAnsi="Times New Roman" w:cs="Times New Roman"/>
          <w:bCs/>
          <w:sz w:val="28"/>
          <w:szCs w:val="28"/>
          <w:lang w:val="kk-KZ"/>
        </w:rPr>
        <w:t>тенсивті сіңіру жолағы 3259-3352</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Pr>
          <w:rFonts w:ascii="Times New Roman" w:eastAsia="Times New Roman" w:hAnsi="Times New Roman" w:cs="Times New Roman"/>
          <w:bCs/>
          <w:sz w:val="28"/>
          <w:szCs w:val="28"/>
          <w:lang w:val="kk-KZ"/>
        </w:rPr>
        <w:t xml:space="preserve"> ауытқуында N–H валенттік тербеліс</w:t>
      </w:r>
      <w:r w:rsidRPr="0003396B">
        <w:rPr>
          <w:rFonts w:ascii="Times New Roman" w:eastAsia="Times New Roman" w:hAnsi="Times New Roman" w:cs="Times New Roman"/>
          <w:bCs/>
          <w:sz w:val="28"/>
          <w:szCs w:val="28"/>
          <w:lang w:val="kk-KZ"/>
        </w:rPr>
        <w:t xml:space="preserve">іне байланысты, бұл </w:t>
      </w:r>
      <w:r>
        <w:rPr>
          <w:rFonts w:ascii="Times New Roman" w:eastAsia="Times New Roman" w:hAnsi="Times New Roman" w:cs="Times New Roman"/>
          <w:bCs/>
          <w:sz w:val="28"/>
          <w:szCs w:val="28"/>
          <w:lang w:val="kk-KZ"/>
        </w:rPr>
        <w:t>шыңдары амин тобының тербеліс</w:t>
      </w:r>
      <w:r w:rsidRPr="0003396B">
        <w:rPr>
          <w:rFonts w:ascii="Times New Roman" w:eastAsia="Times New Roman" w:hAnsi="Times New Roman" w:cs="Times New Roman"/>
          <w:bCs/>
          <w:sz w:val="28"/>
          <w:szCs w:val="28"/>
          <w:lang w:val="kk-KZ"/>
        </w:rPr>
        <w:t xml:space="preserve">іне </w:t>
      </w:r>
      <w:r>
        <w:rPr>
          <w:rFonts w:ascii="Times New Roman" w:eastAsia="Times New Roman" w:hAnsi="Times New Roman" w:cs="Times New Roman"/>
          <w:bCs/>
          <w:sz w:val="28"/>
          <w:szCs w:val="28"/>
          <w:lang w:val="kk-KZ"/>
        </w:rPr>
        <w:t>жатады. Амин тобының тербеліс</w:t>
      </w:r>
      <w:r w:rsidRPr="0003396B">
        <w:rPr>
          <w:rFonts w:ascii="Times New Roman" w:eastAsia="Times New Roman" w:hAnsi="Times New Roman" w:cs="Times New Roman"/>
          <w:bCs/>
          <w:sz w:val="28"/>
          <w:szCs w:val="28"/>
          <w:lang w:val="kk-KZ"/>
        </w:rPr>
        <w:t xml:space="preserve">і, симметриялы – </w:t>
      </w:r>
      <w:r w:rsidRPr="0046506D">
        <w:rPr>
          <w:rFonts w:ascii="Symbol" w:hAnsi="Symbol"/>
          <w:sz w:val="28"/>
          <w:szCs w:val="28"/>
          <w:lang w:val="kk-KZ"/>
        </w:rPr>
        <w:t></w:t>
      </w:r>
      <w:r w:rsidRPr="0046506D">
        <w:rPr>
          <w:rFonts w:ascii="Times New Roman" w:eastAsia="Times New Roman" w:hAnsi="Times New Roman" w:cs="Times New Roman"/>
          <w:bCs/>
          <w:sz w:val="28"/>
          <w:szCs w:val="28"/>
          <w:vertAlign w:val="subscript"/>
          <w:lang w:val="kk-KZ"/>
        </w:rPr>
        <w:t>s</w:t>
      </w:r>
      <w:r>
        <w:rPr>
          <w:rFonts w:ascii="Times New Roman" w:eastAsia="Times New Roman" w:hAnsi="Times New Roman" w:cs="Times New Roman"/>
          <w:bCs/>
          <w:sz w:val="28"/>
          <w:szCs w:val="28"/>
          <w:lang w:val="kk-KZ"/>
        </w:rPr>
        <w:t xml:space="preserve"> =3259</w:t>
      </w:r>
      <w:r w:rsidRPr="0003396B">
        <w:rPr>
          <w:rFonts w:ascii="Times New Roman" w:eastAsia="Times New Roman" w:hAnsi="Times New Roman" w:cs="Times New Roman"/>
          <w:bCs/>
          <w:sz w:val="28"/>
          <w:szCs w:val="28"/>
          <w:lang w:val="kk-KZ"/>
        </w:rPr>
        <w:t xml:space="preserve"> 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және асимметриялық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as</w:t>
      </w:r>
      <w:r>
        <w:rPr>
          <w:rFonts w:ascii="Times New Roman" w:eastAsia="Times New Roman" w:hAnsi="Times New Roman" w:cs="Times New Roman"/>
          <w:bCs/>
          <w:sz w:val="28"/>
          <w:szCs w:val="28"/>
          <w:lang w:val="kk-KZ"/>
        </w:rPr>
        <w:t>=3352</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сіңіру жолақтарына сәйкес келеді. </w:t>
      </w:r>
    </w:p>
    <w:p w:rsidR="00FA721B" w:rsidRPr="0003396B" w:rsidRDefault="00FA721B" w:rsidP="00FA721B">
      <w:pPr>
        <w:spacing w:after="0" w:line="240" w:lineRule="auto"/>
        <w:ind w:firstLine="709"/>
        <w:jc w:val="both"/>
        <w:rPr>
          <w:rFonts w:ascii="Times New Roman" w:eastAsia="Times New Roman" w:hAnsi="Times New Roman" w:cs="Times New Roman"/>
          <w:bCs/>
          <w:sz w:val="28"/>
          <w:szCs w:val="28"/>
          <w:lang w:val="kk-KZ"/>
        </w:rPr>
      </w:pPr>
      <w:r w:rsidRPr="0003396B">
        <w:rPr>
          <w:rFonts w:ascii="Times New Roman" w:eastAsia="Times New Roman" w:hAnsi="Times New Roman" w:cs="Times New Roman"/>
          <w:bCs/>
          <w:sz w:val="28"/>
          <w:szCs w:val="28"/>
          <w:lang w:val="kk-KZ"/>
        </w:rPr>
        <w:t xml:space="preserve">Сіңіру жолағы </w:t>
      </w:r>
      <w:r>
        <w:rPr>
          <w:rFonts w:ascii="Times New Roman" w:eastAsia="Times New Roman" w:hAnsi="Times New Roman" w:cs="Times New Roman"/>
          <w:bCs/>
          <w:sz w:val="28"/>
          <w:szCs w:val="28"/>
          <w:lang w:val="kk-KZ"/>
        </w:rPr>
        <w:t>2330-2357</w:t>
      </w:r>
      <w:r w:rsidRPr="0003396B">
        <w:rPr>
          <w:rFonts w:ascii="Times New Roman" w:eastAsia="Times New Roman" w:hAnsi="Times New Roman" w:cs="Times New Roman"/>
          <w:bCs/>
          <w:sz w:val="28"/>
          <w:szCs w:val="28"/>
          <w:lang w:val="kk-KZ"/>
        </w:rPr>
        <w:t>см</w:t>
      </w:r>
      <w:r w:rsidRPr="00EE6EA8">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ауытқуларында C–H валенттік тербелістеріне байланысты, бұл шыңдары метил тобының тербелістеріне жатады. Метил тобының тербелістері, симметриялы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s</w:t>
      </w:r>
      <w:r>
        <w:rPr>
          <w:rFonts w:ascii="Times New Roman" w:eastAsia="Times New Roman" w:hAnsi="Times New Roman" w:cs="Times New Roman"/>
          <w:bCs/>
          <w:sz w:val="28"/>
          <w:szCs w:val="28"/>
          <w:lang w:val="kk-KZ"/>
        </w:rPr>
        <w:t>=2330</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және асимметриялық –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as</w:t>
      </w:r>
      <w:r>
        <w:rPr>
          <w:rFonts w:ascii="Times New Roman" w:eastAsia="Times New Roman" w:hAnsi="Times New Roman" w:cs="Times New Roman"/>
          <w:bCs/>
          <w:sz w:val="28"/>
          <w:szCs w:val="28"/>
          <w:lang w:val="kk-KZ"/>
        </w:rPr>
        <w:t>=2357</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сіңіру жолақтарына сәйкес келеді. </w:t>
      </w:r>
    </w:p>
    <w:p w:rsidR="00FA721B" w:rsidRDefault="00FA721B" w:rsidP="00FA721B">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Сіңіру жолағы 1554-1643</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Pr>
          <w:rFonts w:ascii="Times New Roman" w:eastAsia="Times New Roman" w:hAnsi="Times New Roman" w:cs="Times New Roman"/>
          <w:bCs/>
          <w:sz w:val="28"/>
          <w:szCs w:val="28"/>
          <w:lang w:val="kk-KZ"/>
        </w:rPr>
        <w:t xml:space="preserve"> </w:t>
      </w:r>
      <w:r w:rsidRPr="0003396B">
        <w:rPr>
          <w:rFonts w:ascii="Times New Roman" w:eastAsia="Times New Roman" w:hAnsi="Times New Roman" w:cs="Times New Roman"/>
          <w:bCs/>
          <w:sz w:val="28"/>
          <w:szCs w:val="28"/>
          <w:lang w:val="kk-KZ"/>
        </w:rPr>
        <w:t xml:space="preserve">ауытқуларында C–О валенттік тербелістеріне байланысты, бұл шыңдары карбонил тобының тербелістеріне жатады. Карбонил тобының тербелістері, симметриялы –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s</w:t>
      </w:r>
      <w:r>
        <w:rPr>
          <w:rFonts w:ascii="Times New Roman" w:eastAsia="Times New Roman" w:hAnsi="Times New Roman" w:cs="Times New Roman"/>
          <w:bCs/>
          <w:sz w:val="28"/>
          <w:szCs w:val="28"/>
          <w:lang w:val="kk-KZ"/>
        </w:rPr>
        <w:t>=1554</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және асимметриялық –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as</w:t>
      </w:r>
      <w:r>
        <w:rPr>
          <w:rFonts w:ascii="Times New Roman" w:eastAsia="Times New Roman" w:hAnsi="Times New Roman" w:cs="Times New Roman"/>
          <w:bCs/>
          <w:sz w:val="28"/>
          <w:szCs w:val="28"/>
          <w:lang w:val="kk-KZ"/>
        </w:rPr>
        <w:t>=1643</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сіңіру жолақтарына сәйкес келеді.</w:t>
      </w:r>
    </w:p>
    <w:p w:rsidR="00FA721B" w:rsidRPr="006E476A" w:rsidRDefault="00FA721B" w:rsidP="006E476A">
      <w:pPr>
        <w:spacing w:after="0" w:line="240" w:lineRule="auto"/>
        <w:ind w:firstLine="708"/>
        <w:contextualSpacing/>
        <w:jc w:val="both"/>
        <w:rPr>
          <w:rFonts w:ascii="Times New Roman" w:eastAsia="Calibri" w:hAnsi="Times New Roman" w:cs="Times New Roman"/>
          <w:bCs/>
          <w:sz w:val="28"/>
          <w:szCs w:val="28"/>
          <w:lang w:val="kk-KZ"/>
        </w:rPr>
      </w:pPr>
      <w:r>
        <w:rPr>
          <w:rFonts w:ascii="Times New Roman" w:eastAsia="Times New Roman" w:hAnsi="Times New Roman" w:cs="Times New Roman"/>
          <w:bCs/>
          <w:sz w:val="28"/>
          <w:szCs w:val="28"/>
          <w:lang w:val="kk-KZ"/>
        </w:rPr>
        <w:t>Сіңіру жолағы 1222-1392</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Pr>
          <w:rFonts w:ascii="Times New Roman" w:eastAsia="Times New Roman" w:hAnsi="Times New Roman" w:cs="Times New Roman"/>
          <w:bCs/>
          <w:sz w:val="28"/>
          <w:szCs w:val="28"/>
          <w:lang w:val="kk-KZ"/>
        </w:rPr>
        <w:t xml:space="preserve">О-Н </w:t>
      </w:r>
      <w:r w:rsidRPr="0003396B">
        <w:rPr>
          <w:rFonts w:ascii="Times New Roman" w:eastAsia="Times New Roman" w:hAnsi="Times New Roman" w:cs="Times New Roman"/>
          <w:bCs/>
          <w:sz w:val="28"/>
          <w:szCs w:val="28"/>
          <w:lang w:val="kk-KZ"/>
        </w:rPr>
        <w:t xml:space="preserve">валенттік тербелістеріне байланысты, бұл шыңдары </w:t>
      </w:r>
      <w:r>
        <w:rPr>
          <w:rFonts w:ascii="Times New Roman" w:eastAsia="Times New Roman" w:hAnsi="Times New Roman" w:cs="Times New Roman"/>
          <w:bCs/>
          <w:sz w:val="28"/>
          <w:szCs w:val="28"/>
          <w:lang w:val="kk-KZ"/>
        </w:rPr>
        <w:t>гидроксил</w:t>
      </w:r>
      <w:r w:rsidRPr="0003396B">
        <w:rPr>
          <w:rFonts w:ascii="Times New Roman" w:eastAsia="Times New Roman" w:hAnsi="Times New Roman" w:cs="Times New Roman"/>
          <w:bCs/>
          <w:sz w:val="28"/>
          <w:szCs w:val="28"/>
          <w:lang w:val="kk-KZ"/>
        </w:rPr>
        <w:t xml:space="preserve"> тобының тербелістеріне жатады. </w:t>
      </w:r>
      <w:r>
        <w:rPr>
          <w:rFonts w:ascii="Times New Roman" w:eastAsia="Times New Roman" w:hAnsi="Times New Roman" w:cs="Times New Roman"/>
          <w:bCs/>
          <w:sz w:val="28"/>
          <w:szCs w:val="28"/>
          <w:lang w:val="kk-KZ"/>
        </w:rPr>
        <w:t>Гидроксил</w:t>
      </w:r>
      <w:r w:rsidRPr="0003396B">
        <w:rPr>
          <w:rFonts w:ascii="Times New Roman" w:eastAsia="Times New Roman" w:hAnsi="Times New Roman" w:cs="Times New Roman"/>
          <w:bCs/>
          <w:sz w:val="28"/>
          <w:szCs w:val="28"/>
          <w:lang w:val="kk-KZ"/>
        </w:rPr>
        <w:t xml:space="preserve"> тобының тербелістері, симметриялы –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s</w:t>
      </w:r>
      <w:r>
        <w:rPr>
          <w:rFonts w:ascii="Times New Roman" w:eastAsia="Times New Roman" w:hAnsi="Times New Roman" w:cs="Times New Roman"/>
          <w:bCs/>
          <w:sz w:val="28"/>
          <w:szCs w:val="28"/>
          <w:lang w:val="kk-KZ"/>
        </w:rPr>
        <w:t>=1222</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және асимметриялық – </w:t>
      </w:r>
      <w:r w:rsidRPr="00C4509F">
        <w:rPr>
          <w:rFonts w:ascii="Symbol" w:hAnsi="Symbol"/>
          <w:sz w:val="28"/>
          <w:szCs w:val="28"/>
          <w:lang w:val="kk-KZ"/>
        </w:rPr>
        <w:t></w:t>
      </w:r>
      <w:r w:rsidRPr="00C4509F">
        <w:rPr>
          <w:rFonts w:ascii="Times New Roman" w:eastAsia="Times New Roman" w:hAnsi="Times New Roman" w:cs="Times New Roman"/>
          <w:bCs/>
          <w:sz w:val="28"/>
          <w:szCs w:val="28"/>
          <w:vertAlign w:val="subscript"/>
          <w:lang w:val="kk-KZ"/>
        </w:rPr>
        <w:t>as</w:t>
      </w:r>
      <w:r>
        <w:rPr>
          <w:rFonts w:ascii="Times New Roman" w:eastAsia="Times New Roman" w:hAnsi="Times New Roman" w:cs="Times New Roman"/>
          <w:bCs/>
          <w:sz w:val="28"/>
          <w:szCs w:val="28"/>
          <w:lang w:val="kk-KZ"/>
        </w:rPr>
        <w:t>=1392</w:t>
      </w:r>
      <w:r w:rsidRPr="0003396B">
        <w:rPr>
          <w:rFonts w:ascii="Times New Roman" w:eastAsia="Times New Roman" w:hAnsi="Times New Roman" w:cs="Times New Roman"/>
          <w:bCs/>
          <w:sz w:val="28"/>
          <w:szCs w:val="28"/>
          <w:lang w:val="kk-KZ"/>
        </w:rPr>
        <w:t>см</w:t>
      </w:r>
      <w:r w:rsidRPr="0003396B">
        <w:rPr>
          <w:rFonts w:ascii="Times New Roman" w:eastAsia="Times New Roman" w:hAnsi="Times New Roman" w:cs="Times New Roman"/>
          <w:bCs/>
          <w:sz w:val="28"/>
          <w:szCs w:val="28"/>
          <w:vertAlign w:val="superscript"/>
          <w:lang w:val="kk-KZ"/>
        </w:rPr>
        <w:t>-1</w:t>
      </w:r>
      <w:r w:rsidRPr="0003396B">
        <w:rPr>
          <w:rFonts w:ascii="Times New Roman" w:eastAsia="Times New Roman" w:hAnsi="Times New Roman" w:cs="Times New Roman"/>
          <w:bCs/>
          <w:sz w:val="28"/>
          <w:szCs w:val="28"/>
          <w:lang w:val="kk-KZ"/>
        </w:rPr>
        <w:t xml:space="preserve"> сіңіру жолақтарына сәйкес келеді.</w:t>
      </w:r>
      <w:r w:rsidR="006E476A" w:rsidRPr="006E476A">
        <w:rPr>
          <w:rFonts w:ascii="Times New Roman" w:eastAsia="Calibri" w:hAnsi="Times New Roman" w:cs="Times New Roman"/>
          <w:bCs/>
          <w:sz w:val="28"/>
          <w:szCs w:val="28"/>
          <w:lang w:val="kk-KZ"/>
        </w:rPr>
        <w:t xml:space="preserve"> </w:t>
      </w:r>
      <w:r w:rsidR="006E476A" w:rsidRPr="002C03C4">
        <w:rPr>
          <w:rFonts w:ascii="Times New Roman" w:eastAsia="Calibri" w:hAnsi="Times New Roman" w:cs="Times New Roman"/>
          <w:bCs/>
          <w:sz w:val="28"/>
          <w:szCs w:val="28"/>
          <w:lang w:val="kk-KZ"/>
        </w:rPr>
        <w:t xml:space="preserve">ИҚ-спектрлер бастапқы полимерлер мен госсипол шайырының сабындалған фракциясының құрамдас бөліктерінен (сурет 21) айырмашылығы, композиттік полимерлердің ИҚ спектрлері </w:t>
      </w:r>
      <w:r w:rsidR="006E476A" w:rsidRPr="002C03C4">
        <w:rPr>
          <w:rFonts w:ascii="Times New Roman" w:eastAsia="Times New Roman" w:hAnsi="Times New Roman" w:cs="Times New Roman"/>
          <w:bCs/>
          <w:sz w:val="28"/>
          <w:szCs w:val="28"/>
          <w:lang w:val="kk-KZ"/>
        </w:rPr>
        <w:t xml:space="preserve">1400-1600 </w:t>
      </w:r>
      <w:r w:rsidR="006E476A" w:rsidRPr="002C03C4">
        <w:rPr>
          <w:rFonts w:ascii="Times New Roman" w:eastAsia="Calibri" w:hAnsi="Times New Roman" w:cs="Times New Roman"/>
          <w:bCs/>
          <w:sz w:val="28"/>
          <w:szCs w:val="28"/>
          <w:lang w:val="kk-KZ"/>
        </w:rPr>
        <w:t>см</w:t>
      </w:r>
      <w:r w:rsidR="006E476A">
        <w:rPr>
          <w:rFonts w:ascii="Times New Roman" w:eastAsia="Calibri" w:hAnsi="Times New Roman" w:cs="Times New Roman"/>
          <w:bCs/>
          <w:sz w:val="28"/>
          <w:szCs w:val="28"/>
          <w:vertAlign w:val="superscript"/>
          <w:lang w:val="kk-KZ"/>
        </w:rPr>
        <w:t>-1</w:t>
      </w:r>
      <w:r w:rsidR="006E476A" w:rsidRPr="002C03C4">
        <w:rPr>
          <w:rFonts w:ascii="Times New Roman" w:eastAsia="Calibri" w:hAnsi="Times New Roman" w:cs="Times New Roman"/>
          <w:bCs/>
          <w:sz w:val="28"/>
          <w:szCs w:val="28"/>
          <w:lang w:val="kk-KZ"/>
        </w:rPr>
        <w:t xml:space="preserve"> жиіліктегі спектрлерді анықтады, бұл біздің ойымызша, модификацияланған өнімде СО-</w:t>
      </w:r>
      <w:r w:rsidR="006E476A">
        <w:rPr>
          <w:rFonts w:ascii="Times New Roman" w:eastAsia="Calibri" w:hAnsi="Times New Roman" w:cs="Times New Roman"/>
          <w:bCs/>
          <w:sz w:val="28"/>
          <w:szCs w:val="28"/>
          <w:lang w:val="kk-KZ"/>
        </w:rPr>
        <w:t xml:space="preserve"> топтарының болуын көрсетеді.</w:t>
      </w:r>
    </w:p>
    <w:p w:rsidR="006E476A" w:rsidRDefault="006E476A" w:rsidP="006E476A">
      <w:pPr>
        <w:spacing w:after="0" w:line="240" w:lineRule="auto"/>
        <w:ind w:firstLine="708"/>
        <w:contextualSpacing/>
        <w:jc w:val="both"/>
        <w:rPr>
          <w:rFonts w:ascii="Times New Roman" w:eastAsia="Calibri" w:hAnsi="Times New Roman" w:cs="Times New Roman"/>
          <w:bCs/>
          <w:sz w:val="28"/>
          <w:szCs w:val="28"/>
          <w:lang w:val="kk-KZ"/>
        </w:rPr>
      </w:pPr>
      <w:r w:rsidRPr="00645D4C">
        <w:rPr>
          <w:rFonts w:ascii="Times New Roman" w:eastAsia="Calibri" w:hAnsi="Times New Roman" w:cs="Times New Roman"/>
          <w:bCs/>
          <w:sz w:val="28"/>
          <w:szCs w:val="28"/>
          <w:lang w:val="kk-KZ"/>
        </w:rPr>
        <w:t>Синтезделген полимерлердің ИҚ-спектрлерін</w:t>
      </w:r>
      <w:r>
        <w:rPr>
          <w:rFonts w:ascii="Times New Roman" w:eastAsia="Calibri" w:hAnsi="Times New Roman" w:cs="Times New Roman"/>
          <w:bCs/>
          <w:sz w:val="28"/>
          <w:szCs w:val="28"/>
          <w:lang w:val="kk-KZ"/>
        </w:rPr>
        <w:t xml:space="preserve"> зерттеу нәтижесінде карбонил</w:t>
      </w:r>
      <w:r w:rsidRPr="00645D4C">
        <w:rPr>
          <w:rFonts w:ascii="Times New Roman" w:eastAsia="Calibri" w:hAnsi="Times New Roman" w:cs="Times New Roman"/>
          <w:bCs/>
          <w:sz w:val="28"/>
          <w:szCs w:val="28"/>
          <w:lang w:val="kk-KZ"/>
        </w:rPr>
        <w:t xml:space="preserve"> және амидтік топтардың бар екендігі анықталды, сонымен қатар олардың</w:t>
      </w:r>
      <w:r>
        <w:rPr>
          <w:rFonts w:ascii="Times New Roman" w:eastAsia="Calibri" w:hAnsi="Times New Roman" w:cs="Times New Roman"/>
          <w:bCs/>
          <w:sz w:val="28"/>
          <w:szCs w:val="28"/>
          <w:lang w:val="kk-KZ"/>
        </w:rPr>
        <w:t xml:space="preserve"> макромолекула тізбегінде глицерин, госсипол шайырының май қышқылдарының гидроксил және карбокс</w:t>
      </w:r>
      <w:r w:rsidRPr="00645D4C">
        <w:rPr>
          <w:rFonts w:ascii="Times New Roman" w:eastAsia="Calibri" w:hAnsi="Times New Roman" w:cs="Times New Roman"/>
          <w:bCs/>
          <w:sz w:val="28"/>
          <w:szCs w:val="28"/>
          <w:lang w:val="kk-KZ"/>
        </w:rPr>
        <w:t>ил топтарының құрамының жоғарыла</w:t>
      </w:r>
      <w:r>
        <w:rPr>
          <w:rFonts w:ascii="Times New Roman" w:eastAsia="Calibri" w:hAnsi="Times New Roman" w:cs="Times New Roman"/>
          <w:bCs/>
          <w:sz w:val="28"/>
          <w:szCs w:val="28"/>
          <w:lang w:val="kk-KZ"/>
        </w:rPr>
        <w:t>уы байқалады</w:t>
      </w:r>
      <w:r w:rsidRPr="00645D4C">
        <w:rPr>
          <w:rFonts w:ascii="Times New Roman" w:eastAsia="Calibri" w:hAnsi="Times New Roman" w:cs="Times New Roman"/>
          <w:bCs/>
          <w:sz w:val="28"/>
          <w:szCs w:val="28"/>
          <w:lang w:val="kk-KZ"/>
        </w:rPr>
        <w:t>.</w:t>
      </w:r>
    </w:p>
    <w:p w:rsidR="00FA721B" w:rsidRPr="000100CB" w:rsidRDefault="00FA721B" w:rsidP="001456E7">
      <w:pPr>
        <w:spacing w:after="0" w:line="240" w:lineRule="auto"/>
        <w:ind w:firstLine="709"/>
        <w:jc w:val="both"/>
        <w:rPr>
          <w:rFonts w:ascii="Times New Roman" w:eastAsia="Calibri" w:hAnsi="Times New Roman" w:cs="Times New Roman"/>
          <w:bCs/>
          <w:sz w:val="28"/>
          <w:szCs w:val="28"/>
          <w:lang w:val="kk-KZ"/>
        </w:rPr>
      </w:pPr>
    </w:p>
    <w:p w:rsidR="001456E7" w:rsidRDefault="001456E7" w:rsidP="00616705">
      <w:pPr>
        <w:spacing w:after="0" w:line="240" w:lineRule="auto"/>
        <w:ind w:firstLine="709"/>
        <w:contextualSpacing/>
        <w:jc w:val="both"/>
        <w:rPr>
          <w:rFonts w:ascii="Times New Roman" w:eastAsia="Times New Roman" w:hAnsi="Times New Roman" w:cs="Times New Roman"/>
          <w:bCs/>
          <w:color w:val="FF0000"/>
          <w:sz w:val="28"/>
          <w:szCs w:val="28"/>
          <w:lang w:val="kk-KZ"/>
        </w:rPr>
      </w:pPr>
    </w:p>
    <w:p w:rsidR="00675056" w:rsidRPr="000100CB" w:rsidRDefault="00846507" w:rsidP="00616705">
      <w:pPr>
        <w:spacing w:after="0" w:line="240" w:lineRule="auto"/>
        <w:ind w:firstLine="709"/>
        <w:contextualSpacing/>
        <w:jc w:val="center"/>
        <w:rPr>
          <w:rFonts w:ascii="Times New Roman" w:hAnsi="Times New Roman" w:cs="Times New Roman"/>
          <w:b/>
          <w:sz w:val="28"/>
          <w:szCs w:val="28"/>
          <w:lang w:val="kk-KZ"/>
        </w:rPr>
      </w:pPr>
      <w:r w:rsidRPr="00037D95">
        <w:rPr>
          <w:noProof/>
        </w:rPr>
        <w:lastRenderedPageBreak/>
        <w:drawing>
          <wp:inline distT="0" distB="0" distL="0" distR="0">
            <wp:extent cx="5525147" cy="2480063"/>
            <wp:effectExtent l="0" t="0" r="0" b="0"/>
            <wp:docPr id="2" name="Рисунок 2" descr="2 н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н 2.png"/>
                    <pic:cNvPicPr/>
                  </pic:nvPicPr>
                  <pic:blipFill>
                    <a:blip r:embed="rId68" cstate="print"/>
                    <a:srcRect l="4107" t="14026" r="2304" b="14191"/>
                    <a:stretch>
                      <a:fillRect/>
                    </a:stretch>
                  </pic:blipFill>
                  <pic:spPr>
                    <a:xfrm>
                      <a:off x="0" y="0"/>
                      <a:ext cx="5555350" cy="2493620"/>
                    </a:xfrm>
                    <a:prstGeom prst="rect">
                      <a:avLst/>
                    </a:prstGeom>
                  </pic:spPr>
                </pic:pic>
              </a:graphicData>
            </a:graphic>
          </wp:inline>
        </w:drawing>
      </w:r>
    </w:p>
    <w:p w:rsidR="003B706E" w:rsidRPr="003B706E" w:rsidRDefault="003B706E" w:rsidP="00616705">
      <w:pPr>
        <w:spacing w:after="0" w:line="240" w:lineRule="auto"/>
        <w:ind w:firstLine="709"/>
        <w:contextualSpacing/>
        <w:jc w:val="center"/>
        <w:rPr>
          <w:rFonts w:ascii="Times New Roman" w:hAnsi="Times New Roman" w:cs="Times New Roman"/>
          <w:sz w:val="16"/>
          <w:szCs w:val="16"/>
          <w:lang w:val="kk-KZ"/>
        </w:rPr>
      </w:pPr>
    </w:p>
    <w:p w:rsidR="00675056" w:rsidRPr="000100CB" w:rsidRDefault="00020D9C" w:rsidP="00616705">
      <w:pPr>
        <w:spacing w:after="0" w:line="240" w:lineRule="auto"/>
        <w:ind w:firstLine="709"/>
        <w:contextualSpacing/>
        <w:jc w:val="center"/>
        <w:rPr>
          <w:rFonts w:ascii="Times New Roman" w:hAnsi="Times New Roman" w:cs="Times New Roman"/>
          <w:sz w:val="28"/>
          <w:szCs w:val="28"/>
          <w:lang w:val="kk-KZ"/>
        </w:rPr>
      </w:pPr>
      <w:r w:rsidRPr="003B706E">
        <w:rPr>
          <w:rFonts w:ascii="Times New Roman" w:hAnsi="Times New Roman" w:cs="Times New Roman"/>
          <w:sz w:val="28"/>
          <w:szCs w:val="28"/>
          <w:lang w:val="kk-KZ"/>
        </w:rPr>
        <w:t>Сурет</w:t>
      </w:r>
      <w:r w:rsidR="00BA52D0">
        <w:rPr>
          <w:rFonts w:ascii="Times New Roman" w:hAnsi="Times New Roman" w:cs="Times New Roman"/>
          <w:sz w:val="28"/>
          <w:szCs w:val="28"/>
          <w:lang w:val="kk-KZ"/>
        </w:rPr>
        <w:t xml:space="preserve"> </w:t>
      </w:r>
      <w:r w:rsidR="009557E6">
        <w:rPr>
          <w:rFonts w:ascii="Times New Roman" w:hAnsi="Times New Roman" w:cs="Times New Roman"/>
          <w:sz w:val="28"/>
          <w:szCs w:val="28"/>
          <w:lang w:val="kk-KZ"/>
        </w:rPr>
        <w:t>27</w:t>
      </w:r>
      <w:r w:rsidR="00FD2178">
        <w:rPr>
          <w:rFonts w:ascii="Times New Roman" w:hAnsi="Times New Roman" w:cs="Times New Roman"/>
          <w:sz w:val="28"/>
          <w:szCs w:val="28"/>
          <w:lang w:val="kk-KZ"/>
        </w:rPr>
        <w:t xml:space="preserve"> </w:t>
      </w:r>
      <w:r w:rsidRPr="000100CB">
        <w:rPr>
          <w:rFonts w:ascii="Times New Roman" w:hAnsi="Times New Roman" w:cs="Times New Roman"/>
          <w:b/>
          <w:sz w:val="28"/>
          <w:szCs w:val="28"/>
          <w:lang w:val="kk-KZ"/>
        </w:rPr>
        <w:t>–</w:t>
      </w:r>
      <w:r w:rsidR="00FD2178">
        <w:rPr>
          <w:rFonts w:ascii="Times New Roman" w:hAnsi="Times New Roman" w:cs="Times New Roman"/>
          <w:b/>
          <w:sz w:val="28"/>
          <w:szCs w:val="28"/>
          <w:lang w:val="kk-KZ"/>
        </w:rPr>
        <w:t xml:space="preserve"> </w:t>
      </w:r>
      <w:r w:rsidR="00FA721B">
        <w:rPr>
          <w:rFonts w:ascii="Times New Roman" w:eastAsia="Times New Roman" w:hAnsi="Times New Roman" w:cs="Times New Roman"/>
          <w:bCs/>
          <w:sz w:val="28"/>
          <w:szCs w:val="28"/>
          <w:lang w:val="kk-KZ"/>
        </w:rPr>
        <w:t xml:space="preserve">Натрий гидроксиді көмегімен гидролизденген полиакриламидті сатылы түрде </w:t>
      </w:r>
      <w:r w:rsidR="00FA721B">
        <w:rPr>
          <w:rFonts w:ascii="Times New Roman" w:hAnsi="Times New Roman" w:cs="Times New Roman"/>
          <w:sz w:val="28"/>
          <w:szCs w:val="28"/>
          <w:lang w:val="kk-KZ"/>
        </w:rPr>
        <w:t>г</w:t>
      </w:r>
      <w:r w:rsidR="00FA721B" w:rsidRPr="001456E7">
        <w:rPr>
          <w:rFonts w:ascii="Times New Roman" w:hAnsi="Times New Roman" w:cs="Times New Roman"/>
          <w:sz w:val="28"/>
          <w:szCs w:val="28"/>
          <w:lang w:val="kk-KZ"/>
        </w:rPr>
        <w:t>лицерин</w:t>
      </w:r>
      <w:r w:rsidR="00FA721B">
        <w:rPr>
          <w:rFonts w:ascii="Times New Roman" w:hAnsi="Times New Roman" w:cs="Times New Roman"/>
          <w:sz w:val="28"/>
          <w:szCs w:val="28"/>
          <w:lang w:val="kk-KZ"/>
        </w:rPr>
        <w:t xml:space="preserve">, </w:t>
      </w:r>
      <w:r w:rsidR="00FA721B" w:rsidRPr="001456E7">
        <w:rPr>
          <w:rFonts w:ascii="Times New Roman" w:hAnsi="Times New Roman" w:cs="Times New Roman"/>
          <w:sz w:val="28"/>
          <w:szCs w:val="28"/>
          <w:lang w:val="kk-KZ"/>
        </w:rPr>
        <w:t xml:space="preserve">госсиполды шайырдың май қышқылдарымен </w:t>
      </w:r>
      <w:r w:rsidR="00FA721B">
        <w:rPr>
          <w:rFonts w:ascii="Times New Roman" w:hAnsi="Times New Roman" w:cs="Times New Roman"/>
          <w:sz w:val="28"/>
          <w:szCs w:val="28"/>
          <w:lang w:val="kk-KZ"/>
        </w:rPr>
        <w:t>модификациялау және</w:t>
      </w:r>
      <w:r w:rsidR="00FA721B" w:rsidRPr="001456E7">
        <w:rPr>
          <w:rFonts w:ascii="Times New Roman" w:hAnsi="Times New Roman" w:cs="Times New Roman"/>
          <w:sz w:val="28"/>
          <w:szCs w:val="28"/>
          <w:lang w:val="kk-KZ"/>
        </w:rPr>
        <w:t xml:space="preserve"> </w:t>
      </w:r>
      <w:r w:rsidR="00FA721B">
        <w:rPr>
          <w:rFonts w:ascii="Times New Roman" w:hAnsi="Times New Roman" w:cs="Times New Roman"/>
          <w:sz w:val="28"/>
          <w:szCs w:val="28"/>
          <w:lang w:val="kk-KZ"/>
        </w:rPr>
        <w:t>к</w:t>
      </w:r>
      <w:r w:rsidR="00FA721B" w:rsidRPr="000100CB">
        <w:rPr>
          <w:rFonts w:ascii="Times New Roman" w:hAnsi="Times New Roman" w:cs="Times New Roman"/>
          <w:sz w:val="28"/>
          <w:szCs w:val="28"/>
          <w:lang w:val="kk-KZ"/>
        </w:rPr>
        <w:t xml:space="preserve">алий персульфаты мен натрий </w:t>
      </w:r>
      <w:r w:rsidR="00FA721B">
        <w:rPr>
          <w:rFonts w:ascii="Times New Roman" w:hAnsi="Times New Roman" w:cs="Times New Roman"/>
          <w:sz w:val="28"/>
          <w:szCs w:val="28"/>
          <w:lang w:val="kk-KZ"/>
        </w:rPr>
        <w:t>бисульфиті</w:t>
      </w:r>
      <w:r w:rsidR="00FA721B" w:rsidRPr="001456E7">
        <w:rPr>
          <w:rFonts w:ascii="Times New Roman" w:hAnsi="Times New Roman" w:cs="Times New Roman"/>
          <w:sz w:val="28"/>
          <w:szCs w:val="28"/>
          <w:lang w:val="kk-KZ"/>
        </w:rPr>
        <w:t xml:space="preserve"> </w:t>
      </w:r>
      <w:r w:rsidR="00FA721B">
        <w:rPr>
          <w:rFonts w:ascii="Times New Roman" w:hAnsi="Times New Roman" w:cs="Times New Roman"/>
          <w:sz w:val="28"/>
          <w:szCs w:val="28"/>
          <w:lang w:val="kk-KZ"/>
        </w:rPr>
        <w:t>көмегімен тігу процестерін қолдана отырып алынған үлгінің</w:t>
      </w:r>
      <w:r w:rsidRPr="000100CB">
        <w:rPr>
          <w:rFonts w:ascii="Times New Roman" w:hAnsi="Times New Roman" w:cs="Times New Roman"/>
          <w:sz w:val="28"/>
          <w:szCs w:val="28"/>
          <w:lang w:val="kk-KZ"/>
        </w:rPr>
        <w:t xml:space="preserve"> ИҚ</w:t>
      </w:r>
      <w:r w:rsidR="001456E7">
        <w:rPr>
          <w:rFonts w:ascii="Times New Roman" w:hAnsi="Times New Roman" w:cs="Times New Roman"/>
          <w:sz w:val="28"/>
          <w:szCs w:val="28"/>
          <w:lang w:val="kk-KZ"/>
        </w:rPr>
        <w:t>-спектроскопиясы</w:t>
      </w:r>
    </w:p>
    <w:p w:rsidR="00675056" w:rsidRDefault="00675056" w:rsidP="00616705">
      <w:pPr>
        <w:spacing w:after="0" w:line="240" w:lineRule="auto"/>
        <w:ind w:firstLine="709"/>
        <w:contextualSpacing/>
        <w:jc w:val="both"/>
        <w:rPr>
          <w:rFonts w:ascii="Times New Roman" w:hAnsi="Times New Roman" w:cs="Times New Roman"/>
          <w:sz w:val="28"/>
          <w:szCs w:val="28"/>
          <w:lang w:val="kk-KZ"/>
        </w:rPr>
      </w:pPr>
    </w:p>
    <w:p w:rsidR="00FA721B" w:rsidRPr="008F7841" w:rsidRDefault="00FA721B" w:rsidP="008F7841">
      <w:pPr>
        <w:spacing w:after="0" w:line="240" w:lineRule="auto"/>
        <w:ind w:firstLine="709"/>
        <w:contextualSpacing/>
        <w:jc w:val="both"/>
        <w:rPr>
          <w:rFonts w:ascii="Times New Roman" w:eastAsia="Calibri" w:hAnsi="Times New Roman" w:cs="Times New Roman"/>
          <w:bCs/>
          <w:sz w:val="28"/>
          <w:szCs w:val="28"/>
          <w:lang w:val="kk-KZ"/>
        </w:rPr>
      </w:pPr>
      <w:r>
        <w:rPr>
          <w:rFonts w:ascii="Times New Roman" w:eastAsia="Times New Roman" w:hAnsi="Times New Roman" w:cs="Times New Roman"/>
          <w:bCs/>
          <w:sz w:val="28"/>
          <w:szCs w:val="28"/>
          <w:lang w:val="kk-KZ"/>
        </w:rPr>
        <w:t xml:space="preserve">Натрий гидроксиді көмегімен гидролизденген полиакриламидті сатылы түрде </w:t>
      </w:r>
      <w:r>
        <w:rPr>
          <w:rFonts w:ascii="Times New Roman" w:hAnsi="Times New Roman" w:cs="Times New Roman"/>
          <w:sz w:val="28"/>
          <w:szCs w:val="28"/>
          <w:lang w:val="kk-KZ"/>
        </w:rPr>
        <w:t>г</w:t>
      </w:r>
      <w:r w:rsidRPr="001456E7">
        <w:rPr>
          <w:rFonts w:ascii="Times New Roman" w:hAnsi="Times New Roman" w:cs="Times New Roman"/>
          <w:sz w:val="28"/>
          <w:szCs w:val="28"/>
          <w:lang w:val="kk-KZ"/>
        </w:rPr>
        <w:t>лицерин</w:t>
      </w:r>
      <w:r>
        <w:rPr>
          <w:rFonts w:ascii="Times New Roman" w:hAnsi="Times New Roman" w:cs="Times New Roman"/>
          <w:sz w:val="28"/>
          <w:szCs w:val="28"/>
          <w:lang w:val="kk-KZ"/>
        </w:rPr>
        <w:t xml:space="preserve">, </w:t>
      </w:r>
      <w:r w:rsidRPr="001456E7">
        <w:rPr>
          <w:rFonts w:ascii="Times New Roman" w:hAnsi="Times New Roman" w:cs="Times New Roman"/>
          <w:sz w:val="28"/>
          <w:szCs w:val="28"/>
          <w:lang w:val="kk-KZ"/>
        </w:rPr>
        <w:t xml:space="preserve">госсиполды шайырдың май қышқылдарымен </w:t>
      </w:r>
      <w:r>
        <w:rPr>
          <w:rFonts w:ascii="Times New Roman" w:hAnsi="Times New Roman" w:cs="Times New Roman"/>
          <w:sz w:val="28"/>
          <w:szCs w:val="28"/>
          <w:lang w:val="kk-KZ"/>
        </w:rPr>
        <w:t>модификациялау және</w:t>
      </w:r>
      <w:r w:rsidRPr="001456E7">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Pr="000100CB">
        <w:rPr>
          <w:rFonts w:ascii="Times New Roman" w:hAnsi="Times New Roman" w:cs="Times New Roman"/>
          <w:sz w:val="28"/>
          <w:szCs w:val="28"/>
          <w:lang w:val="kk-KZ"/>
        </w:rPr>
        <w:t xml:space="preserve">алий персульфаты мен натрий </w:t>
      </w:r>
      <w:r>
        <w:rPr>
          <w:rFonts w:ascii="Times New Roman" w:hAnsi="Times New Roman" w:cs="Times New Roman"/>
          <w:sz w:val="28"/>
          <w:szCs w:val="28"/>
          <w:lang w:val="kk-KZ"/>
        </w:rPr>
        <w:t>бисульфиті</w:t>
      </w:r>
      <w:r w:rsidRPr="001456E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көмегімен тігу процестерін қолдана отырып алынған үлгіні </w:t>
      </w:r>
      <w:r w:rsidRPr="000100CB">
        <w:rPr>
          <w:rFonts w:ascii="Times New Roman" w:eastAsia="Calibri" w:hAnsi="Times New Roman" w:cs="Times New Roman"/>
          <w:bCs/>
          <w:sz w:val="28"/>
          <w:szCs w:val="28"/>
          <w:lang w:val="kk-KZ"/>
        </w:rPr>
        <w:t xml:space="preserve">ShimadzuYRPrestige-21 IR-Fourier спектрометрінде </w:t>
      </w:r>
      <w:r>
        <w:rPr>
          <w:rFonts w:ascii="Times New Roman" w:eastAsia="Calibri" w:hAnsi="Times New Roman" w:cs="Times New Roman"/>
          <w:bCs/>
          <w:sz w:val="28"/>
          <w:szCs w:val="28"/>
          <w:lang w:val="kk-KZ"/>
        </w:rPr>
        <w:t>зерттелінді</w:t>
      </w:r>
      <w:r w:rsidRPr="000100CB">
        <w:rPr>
          <w:rFonts w:ascii="Times New Roman" w:eastAsia="Calibri" w:hAnsi="Times New Roman" w:cs="Times New Roman"/>
          <w:bCs/>
          <w:sz w:val="28"/>
          <w:szCs w:val="28"/>
          <w:lang w:val="kk-KZ"/>
        </w:rPr>
        <w:t>.</w:t>
      </w:r>
      <w:r w:rsidR="008F7841">
        <w:rPr>
          <w:rFonts w:ascii="Times New Roman" w:eastAsia="Calibri" w:hAnsi="Times New Roman" w:cs="Times New Roman"/>
          <w:bCs/>
          <w:sz w:val="28"/>
          <w:szCs w:val="28"/>
          <w:lang w:val="kk-KZ"/>
        </w:rPr>
        <w:t xml:space="preserve"> 29-суретте </w:t>
      </w:r>
      <w:r w:rsidR="008F7841">
        <w:rPr>
          <w:rFonts w:ascii="Times New Roman" w:eastAsia="Times New Roman" w:hAnsi="Times New Roman" w:cs="Times New Roman"/>
          <w:bCs/>
          <w:sz w:val="28"/>
          <w:szCs w:val="28"/>
          <w:lang w:val="kk-KZ"/>
        </w:rPr>
        <w:t xml:space="preserve">натрий гидроксиді көмегімен гидролизденген полиакриламидті сатылы түрде </w:t>
      </w:r>
      <w:r w:rsidR="008F7841">
        <w:rPr>
          <w:rFonts w:ascii="Times New Roman" w:hAnsi="Times New Roman" w:cs="Times New Roman"/>
          <w:sz w:val="28"/>
          <w:szCs w:val="28"/>
          <w:lang w:val="kk-KZ"/>
        </w:rPr>
        <w:t>г</w:t>
      </w:r>
      <w:r w:rsidR="008F7841" w:rsidRPr="001456E7">
        <w:rPr>
          <w:rFonts w:ascii="Times New Roman" w:hAnsi="Times New Roman" w:cs="Times New Roman"/>
          <w:sz w:val="28"/>
          <w:szCs w:val="28"/>
          <w:lang w:val="kk-KZ"/>
        </w:rPr>
        <w:t>лицерин</w:t>
      </w:r>
      <w:r w:rsidR="008F7841">
        <w:rPr>
          <w:rFonts w:ascii="Times New Roman" w:hAnsi="Times New Roman" w:cs="Times New Roman"/>
          <w:sz w:val="28"/>
          <w:szCs w:val="28"/>
          <w:lang w:val="kk-KZ"/>
        </w:rPr>
        <w:t xml:space="preserve">, </w:t>
      </w:r>
      <w:r w:rsidR="008F7841" w:rsidRPr="001456E7">
        <w:rPr>
          <w:rFonts w:ascii="Times New Roman" w:hAnsi="Times New Roman" w:cs="Times New Roman"/>
          <w:sz w:val="28"/>
          <w:szCs w:val="28"/>
          <w:lang w:val="kk-KZ"/>
        </w:rPr>
        <w:t xml:space="preserve">госсиполды шайырдың май қышқылдарымен </w:t>
      </w:r>
      <w:r w:rsidR="008F7841">
        <w:rPr>
          <w:rFonts w:ascii="Times New Roman" w:hAnsi="Times New Roman" w:cs="Times New Roman"/>
          <w:sz w:val="28"/>
          <w:szCs w:val="28"/>
          <w:lang w:val="kk-KZ"/>
        </w:rPr>
        <w:t>модификациялау және</w:t>
      </w:r>
      <w:r w:rsidR="008F7841" w:rsidRPr="001456E7">
        <w:rPr>
          <w:rFonts w:ascii="Times New Roman" w:hAnsi="Times New Roman" w:cs="Times New Roman"/>
          <w:sz w:val="28"/>
          <w:szCs w:val="28"/>
          <w:lang w:val="kk-KZ"/>
        </w:rPr>
        <w:t xml:space="preserve"> </w:t>
      </w:r>
      <w:r w:rsidR="008F7841">
        <w:rPr>
          <w:rFonts w:ascii="Times New Roman" w:hAnsi="Times New Roman" w:cs="Times New Roman"/>
          <w:sz w:val="28"/>
          <w:szCs w:val="28"/>
          <w:lang w:val="kk-KZ"/>
        </w:rPr>
        <w:t>к</w:t>
      </w:r>
      <w:r w:rsidR="008F7841" w:rsidRPr="000100CB">
        <w:rPr>
          <w:rFonts w:ascii="Times New Roman" w:hAnsi="Times New Roman" w:cs="Times New Roman"/>
          <w:sz w:val="28"/>
          <w:szCs w:val="28"/>
          <w:lang w:val="kk-KZ"/>
        </w:rPr>
        <w:t xml:space="preserve">алий персульфаты мен натрий </w:t>
      </w:r>
      <w:r w:rsidR="008F7841">
        <w:rPr>
          <w:rFonts w:ascii="Times New Roman" w:hAnsi="Times New Roman" w:cs="Times New Roman"/>
          <w:sz w:val="28"/>
          <w:szCs w:val="28"/>
          <w:lang w:val="kk-KZ"/>
        </w:rPr>
        <w:t>бисульфиті</w:t>
      </w:r>
      <w:r w:rsidR="008F7841" w:rsidRPr="001456E7">
        <w:rPr>
          <w:rFonts w:ascii="Times New Roman" w:hAnsi="Times New Roman" w:cs="Times New Roman"/>
          <w:sz w:val="28"/>
          <w:szCs w:val="28"/>
          <w:lang w:val="kk-KZ"/>
        </w:rPr>
        <w:t xml:space="preserve"> </w:t>
      </w:r>
      <w:r w:rsidR="008F7841">
        <w:rPr>
          <w:rFonts w:ascii="Times New Roman" w:hAnsi="Times New Roman" w:cs="Times New Roman"/>
          <w:sz w:val="28"/>
          <w:szCs w:val="28"/>
          <w:lang w:val="kk-KZ"/>
        </w:rPr>
        <w:t>көмегімен тігу процестерін қолдана отырып алынған үлгіні</w:t>
      </w:r>
      <w:r w:rsidR="008F7841">
        <w:rPr>
          <w:rFonts w:ascii="Times New Roman" w:eastAsia="Calibri" w:hAnsi="Times New Roman" w:cs="Times New Roman"/>
          <w:bCs/>
          <w:sz w:val="28"/>
          <w:szCs w:val="28"/>
          <w:lang w:val="kk-KZ"/>
        </w:rPr>
        <w:t xml:space="preserve"> элементтік құрамының негізгі компоненттері</w:t>
      </w:r>
      <w:r w:rsidR="008F7841">
        <w:rPr>
          <w:rFonts w:ascii="Times New Roman" w:hAnsi="Times New Roman" w:cs="Times New Roman"/>
          <w:sz w:val="28"/>
          <w:szCs w:val="28"/>
          <w:lang w:val="kk-KZ"/>
        </w:rPr>
        <w:t>н көміртегі (</w:t>
      </w:r>
      <w:r w:rsidR="008F7841" w:rsidRPr="00993C21">
        <w:rPr>
          <w:rFonts w:ascii="Times New Roman" w:eastAsia="Times New Roman" w:hAnsi="Times New Roman" w:cs="Times New Roman"/>
          <w:sz w:val="28"/>
          <w:szCs w:val="28"/>
          <w:lang w:val="kk-KZ"/>
        </w:rPr>
        <w:t>C</w:t>
      </w:r>
      <w:r w:rsidR="008F7841">
        <w:rPr>
          <w:rFonts w:ascii="Times New Roman" w:eastAsia="Times New Roman" w:hAnsi="Times New Roman" w:cs="Times New Roman"/>
          <w:sz w:val="28"/>
          <w:szCs w:val="28"/>
          <w:lang w:val="kk-KZ"/>
        </w:rPr>
        <w:t xml:space="preserve">) </w:t>
      </w:r>
      <w:r w:rsidR="008F7841" w:rsidRPr="00993C21">
        <w:rPr>
          <w:rFonts w:ascii="Times New Roman" w:eastAsia="Times New Roman" w:hAnsi="Times New Roman" w:cs="Times New Roman"/>
          <w:sz w:val="28"/>
          <w:szCs w:val="28"/>
          <w:lang w:val="kk-KZ"/>
        </w:rPr>
        <w:t>–</w:t>
      </w:r>
      <w:r w:rsidR="008F7841">
        <w:rPr>
          <w:rFonts w:ascii="Times New Roman" w:eastAsia="Times New Roman" w:hAnsi="Times New Roman" w:cs="Times New Roman"/>
          <w:sz w:val="28"/>
          <w:szCs w:val="28"/>
          <w:lang w:val="kk-KZ"/>
        </w:rPr>
        <w:t xml:space="preserve"> </w:t>
      </w:r>
      <w:r w:rsidR="008F7841">
        <w:rPr>
          <w:rFonts w:ascii="Times New Roman" w:hAnsi="Times New Roman" w:cs="Times New Roman"/>
          <w:sz w:val="28"/>
          <w:szCs w:val="28"/>
          <w:lang w:val="kk-KZ"/>
        </w:rPr>
        <w:t>43,55</w:t>
      </w:r>
      <w:r w:rsidR="008F7841" w:rsidRPr="000100CB">
        <w:rPr>
          <w:rFonts w:ascii="Times New Roman" w:hAnsi="Times New Roman" w:cs="Times New Roman"/>
          <w:sz w:val="28"/>
          <w:szCs w:val="28"/>
          <w:lang w:val="kk-KZ"/>
        </w:rPr>
        <w:t xml:space="preserve">%, </w:t>
      </w:r>
      <w:r w:rsidR="008F7841">
        <w:rPr>
          <w:rFonts w:ascii="Times New Roman" w:eastAsia="Times New Roman" w:hAnsi="Times New Roman" w:cs="Times New Roman"/>
          <w:sz w:val="28"/>
          <w:szCs w:val="28"/>
          <w:lang w:val="kk-KZ"/>
        </w:rPr>
        <w:t xml:space="preserve"> оттегі (</w:t>
      </w:r>
      <w:r w:rsidR="008F7841" w:rsidRPr="00993C21">
        <w:rPr>
          <w:rFonts w:ascii="Times New Roman" w:eastAsia="Times New Roman" w:hAnsi="Times New Roman" w:cs="Times New Roman"/>
          <w:sz w:val="28"/>
          <w:szCs w:val="28"/>
          <w:lang w:val="kk-KZ"/>
        </w:rPr>
        <w:t>O</w:t>
      </w:r>
      <w:r w:rsidR="008F7841">
        <w:rPr>
          <w:rFonts w:ascii="Times New Roman" w:eastAsia="Times New Roman" w:hAnsi="Times New Roman" w:cs="Times New Roman"/>
          <w:sz w:val="28"/>
          <w:szCs w:val="28"/>
          <w:lang w:val="kk-KZ"/>
        </w:rPr>
        <w:t>)</w:t>
      </w:r>
      <w:r w:rsidR="008F7841" w:rsidRPr="00993C21">
        <w:rPr>
          <w:rFonts w:ascii="Times New Roman" w:eastAsia="Times New Roman" w:hAnsi="Times New Roman" w:cs="Times New Roman"/>
          <w:sz w:val="28"/>
          <w:szCs w:val="28"/>
          <w:lang w:val="kk-KZ"/>
        </w:rPr>
        <w:t xml:space="preserve"> –</w:t>
      </w:r>
      <w:r w:rsidR="008F7841">
        <w:rPr>
          <w:rFonts w:ascii="Times New Roman" w:eastAsia="Times New Roman" w:hAnsi="Times New Roman" w:cs="Times New Roman"/>
          <w:sz w:val="28"/>
          <w:szCs w:val="28"/>
          <w:lang w:val="kk-KZ"/>
        </w:rPr>
        <w:t xml:space="preserve"> </w:t>
      </w:r>
      <w:r w:rsidR="008F7841">
        <w:rPr>
          <w:rFonts w:ascii="Times New Roman" w:hAnsi="Times New Roman" w:cs="Times New Roman"/>
          <w:sz w:val="28"/>
          <w:szCs w:val="28"/>
          <w:lang w:val="kk-KZ"/>
        </w:rPr>
        <w:t>45,87</w:t>
      </w:r>
      <w:r w:rsidR="008F7841" w:rsidRPr="00993C21">
        <w:rPr>
          <w:rFonts w:ascii="Times New Roman" w:eastAsia="Times New Roman" w:hAnsi="Times New Roman" w:cs="Times New Roman"/>
          <w:sz w:val="28"/>
          <w:szCs w:val="28"/>
          <w:lang w:val="kk-KZ"/>
        </w:rPr>
        <w:t xml:space="preserve">%, </w:t>
      </w:r>
      <w:r w:rsidR="008F7841">
        <w:rPr>
          <w:rFonts w:ascii="Times New Roman" w:eastAsia="Times New Roman" w:hAnsi="Times New Roman" w:cs="Times New Roman"/>
          <w:sz w:val="28"/>
          <w:szCs w:val="28"/>
          <w:lang w:val="kk-KZ"/>
        </w:rPr>
        <w:t>натрий (</w:t>
      </w:r>
      <w:r w:rsidR="008F7841" w:rsidRPr="00993C21">
        <w:rPr>
          <w:rFonts w:ascii="Times New Roman" w:eastAsia="Times New Roman" w:hAnsi="Times New Roman" w:cs="Times New Roman"/>
          <w:sz w:val="28"/>
          <w:szCs w:val="28"/>
          <w:lang w:val="kk-KZ"/>
        </w:rPr>
        <w:t>Na</w:t>
      </w:r>
      <w:r w:rsidR="008F7841">
        <w:rPr>
          <w:rFonts w:ascii="Times New Roman" w:eastAsia="Times New Roman" w:hAnsi="Times New Roman" w:cs="Times New Roman"/>
          <w:sz w:val="28"/>
          <w:szCs w:val="28"/>
          <w:lang w:val="kk-KZ"/>
        </w:rPr>
        <w:t>) – 9,71</w:t>
      </w:r>
      <w:r w:rsidR="008F7841" w:rsidRPr="00993C21">
        <w:rPr>
          <w:rFonts w:ascii="Times New Roman" w:eastAsia="Times New Roman" w:hAnsi="Times New Roman" w:cs="Times New Roman"/>
          <w:sz w:val="28"/>
          <w:szCs w:val="28"/>
          <w:lang w:val="kk-KZ"/>
        </w:rPr>
        <w:t>%,</w:t>
      </w:r>
      <w:r w:rsidR="008F7841">
        <w:rPr>
          <w:rFonts w:ascii="Times New Roman" w:eastAsia="Times New Roman" w:hAnsi="Times New Roman" w:cs="Times New Roman"/>
          <w:sz w:val="28"/>
          <w:szCs w:val="28"/>
          <w:lang w:val="kk-KZ"/>
        </w:rPr>
        <w:t xml:space="preserve"> кремний (</w:t>
      </w:r>
      <w:r w:rsidR="008F7841" w:rsidRPr="00993C21">
        <w:rPr>
          <w:rFonts w:ascii="Times New Roman" w:eastAsia="Times New Roman" w:hAnsi="Times New Roman" w:cs="Times New Roman"/>
          <w:sz w:val="28"/>
          <w:szCs w:val="28"/>
          <w:lang w:val="kk-KZ"/>
        </w:rPr>
        <w:t>Si</w:t>
      </w:r>
      <w:r w:rsidR="008F7841">
        <w:rPr>
          <w:rFonts w:ascii="Times New Roman" w:eastAsia="Times New Roman" w:hAnsi="Times New Roman" w:cs="Times New Roman"/>
          <w:sz w:val="28"/>
          <w:szCs w:val="28"/>
          <w:lang w:val="kk-KZ"/>
        </w:rPr>
        <w:t>)</w:t>
      </w:r>
      <w:r w:rsidR="008F7841" w:rsidRPr="00993C21">
        <w:rPr>
          <w:rFonts w:ascii="Times New Roman" w:eastAsia="Times New Roman" w:hAnsi="Times New Roman" w:cs="Times New Roman"/>
          <w:sz w:val="28"/>
          <w:szCs w:val="28"/>
          <w:lang w:val="kk-KZ"/>
        </w:rPr>
        <w:t xml:space="preserve"> –</w:t>
      </w:r>
      <w:r w:rsidR="008F7841">
        <w:rPr>
          <w:rFonts w:ascii="Times New Roman" w:eastAsia="Times New Roman" w:hAnsi="Times New Roman" w:cs="Times New Roman"/>
          <w:sz w:val="28"/>
          <w:szCs w:val="28"/>
          <w:lang w:val="kk-KZ"/>
        </w:rPr>
        <w:t xml:space="preserve"> 0,18%, күкірт (</w:t>
      </w:r>
      <w:r w:rsidR="008F7841" w:rsidRPr="001456E7">
        <w:rPr>
          <w:rFonts w:ascii="Times New Roman" w:eastAsia="Times New Roman" w:hAnsi="Times New Roman" w:cs="Times New Roman"/>
          <w:sz w:val="28"/>
          <w:szCs w:val="28"/>
          <w:lang w:val="kk-KZ"/>
        </w:rPr>
        <w:t>S</w:t>
      </w:r>
      <w:r w:rsidR="008F7841" w:rsidRPr="000035B9">
        <w:rPr>
          <w:rFonts w:ascii="Times New Roman" w:eastAsia="Times New Roman" w:hAnsi="Times New Roman" w:cs="Times New Roman"/>
          <w:sz w:val="28"/>
          <w:szCs w:val="28"/>
          <w:lang w:val="kk-KZ"/>
        </w:rPr>
        <w:t>)</w:t>
      </w:r>
      <w:r w:rsidR="008F7841">
        <w:rPr>
          <w:rFonts w:ascii="Times New Roman" w:eastAsia="Times New Roman" w:hAnsi="Times New Roman" w:cs="Times New Roman"/>
          <w:sz w:val="28"/>
          <w:szCs w:val="28"/>
          <w:lang w:val="kk-KZ"/>
        </w:rPr>
        <w:t xml:space="preserve"> </w:t>
      </w:r>
      <w:r w:rsidR="008F7841">
        <w:rPr>
          <w:rFonts w:ascii="Times New Roman" w:eastAsia="Calibri" w:hAnsi="Times New Roman" w:cs="Times New Roman"/>
          <w:bCs/>
          <w:sz w:val="28"/>
          <w:szCs w:val="28"/>
          <w:lang w:val="kk-KZ"/>
        </w:rPr>
        <w:t>– 0,68</w:t>
      </w:r>
      <w:r w:rsidR="008F7841">
        <w:rPr>
          <w:rFonts w:ascii="Times New Roman" w:eastAsia="Times New Roman" w:hAnsi="Times New Roman" w:cs="Times New Roman"/>
          <w:sz w:val="28"/>
          <w:szCs w:val="28"/>
          <w:lang w:val="kk-KZ"/>
        </w:rPr>
        <w:t xml:space="preserve">% </w:t>
      </w:r>
      <w:r w:rsidR="008F7841">
        <w:rPr>
          <w:rFonts w:ascii="Times New Roman" w:eastAsia="Calibri" w:hAnsi="Times New Roman" w:cs="Times New Roman"/>
          <w:bCs/>
          <w:sz w:val="28"/>
          <w:szCs w:val="28"/>
          <w:lang w:val="kk-KZ"/>
        </w:rPr>
        <w:t xml:space="preserve">құрайтындығы </w:t>
      </w:r>
      <w:r w:rsidR="008F7841">
        <w:rPr>
          <w:rFonts w:ascii="Times New Roman" w:eastAsia="Times New Roman" w:hAnsi="Times New Roman" w:cs="Times New Roman"/>
          <w:color w:val="000000"/>
          <w:sz w:val="28"/>
          <w:szCs w:val="28"/>
          <w:lang w:val="kk-KZ"/>
        </w:rPr>
        <w:t>анықталды</w:t>
      </w:r>
      <w:r w:rsidR="008F7841">
        <w:rPr>
          <w:rFonts w:ascii="Times New Roman" w:eastAsia="Calibri" w:hAnsi="Times New Roman" w:cs="Times New Roman"/>
          <w:bCs/>
          <w:sz w:val="28"/>
          <w:szCs w:val="28"/>
          <w:lang w:val="kk-KZ"/>
        </w:rPr>
        <w:t>.</w:t>
      </w:r>
    </w:p>
    <w:p w:rsidR="00172E0F" w:rsidRDefault="00FA721B" w:rsidP="00172E0F">
      <w:pPr>
        <w:spacing w:after="0" w:line="240" w:lineRule="auto"/>
        <w:ind w:firstLine="709"/>
        <w:contextualSpacing/>
        <w:jc w:val="both"/>
        <w:rPr>
          <w:rFonts w:ascii="Times New Roman" w:hAnsi="Times New Roman" w:cs="Times New Roman"/>
          <w:sz w:val="28"/>
          <w:szCs w:val="28"/>
          <w:lang w:val="kk-KZ"/>
        </w:rPr>
      </w:pPr>
      <w:r>
        <w:rPr>
          <w:rFonts w:ascii="Times New Roman" w:eastAsia="Calibri" w:hAnsi="Times New Roman" w:cs="Times New Roman"/>
          <w:bCs/>
          <w:sz w:val="28"/>
          <w:szCs w:val="28"/>
          <w:lang w:val="kk-KZ"/>
        </w:rPr>
        <w:t xml:space="preserve">Үлгіні </w:t>
      </w:r>
      <w:r w:rsidR="00172E0F">
        <w:rPr>
          <w:rFonts w:ascii="Times New Roman" w:eastAsia="Calibri" w:hAnsi="Times New Roman" w:cs="Times New Roman"/>
          <w:bCs/>
          <w:sz w:val="28"/>
          <w:szCs w:val="28"/>
          <w:lang w:val="kk-KZ"/>
        </w:rPr>
        <w:t>500</w:t>
      </w:r>
      <w:r w:rsidR="00172E0F" w:rsidRPr="00CC5671">
        <w:rPr>
          <w:rFonts w:ascii="Times New Roman" w:eastAsia="Calibri" w:hAnsi="Times New Roman" w:cs="Times New Roman"/>
          <w:bCs/>
          <w:sz w:val="28"/>
          <w:szCs w:val="28"/>
          <w:lang w:val="kk-KZ"/>
        </w:rPr>
        <w:t xml:space="preserve"> есе үлкейту кезінде </w:t>
      </w:r>
      <w:r>
        <w:rPr>
          <w:rFonts w:ascii="Times New Roman" w:eastAsia="Calibri" w:hAnsi="Times New Roman" w:cs="Times New Roman"/>
          <w:bCs/>
          <w:sz w:val="28"/>
          <w:szCs w:val="28"/>
          <w:lang w:val="kk-KZ"/>
        </w:rPr>
        <w:t>микро</w:t>
      </w:r>
      <w:r w:rsidR="00172E0F" w:rsidRPr="00CC5671">
        <w:rPr>
          <w:rFonts w:ascii="Times New Roman" w:eastAsia="Calibri" w:hAnsi="Times New Roman" w:cs="Times New Roman"/>
          <w:bCs/>
          <w:sz w:val="28"/>
          <w:szCs w:val="28"/>
          <w:lang w:val="kk-KZ"/>
        </w:rPr>
        <w:t xml:space="preserve">құрылымы мен элементтік құрамы </w:t>
      </w:r>
      <w:r w:rsidR="009557E6">
        <w:rPr>
          <w:rFonts w:ascii="Times New Roman" w:eastAsia="Calibri" w:hAnsi="Times New Roman" w:cs="Times New Roman"/>
          <w:bCs/>
          <w:sz w:val="28"/>
          <w:szCs w:val="28"/>
          <w:lang w:val="kk-KZ"/>
        </w:rPr>
        <w:t>28</w:t>
      </w:r>
      <w:r w:rsidR="00172E0F">
        <w:rPr>
          <w:rFonts w:ascii="Times New Roman" w:eastAsia="Calibri" w:hAnsi="Times New Roman" w:cs="Times New Roman"/>
          <w:bCs/>
          <w:sz w:val="28"/>
          <w:szCs w:val="28"/>
          <w:lang w:val="kk-KZ"/>
        </w:rPr>
        <w:t>-суретте келтірілген</w:t>
      </w:r>
      <w:r w:rsidR="00172E0F">
        <w:rPr>
          <w:rFonts w:ascii="Times New Roman" w:eastAsia="Times New Roman" w:hAnsi="Times New Roman" w:cs="Times New Roman"/>
          <w:bCs/>
          <w:sz w:val="28"/>
          <w:szCs w:val="28"/>
          <w:lang w:val="kk-KZ"/>
        </w:rPr>
        <w:t>.</w:t>
      </w:r>
      <w:r w:rsidR="006E476A">
        <w:rPr>
          <w:rFonts w:ascii="Times New Roman" w:eastAsia="Times New Roman" w:hAnsi="Times New Roman" w:cs="Times New Roman"/>
          <w:bCs/>
          <w:sz w:val="28"/>
          <w:szCs w:val="28"/>
          <w:lang w:val="kk-KZ"/>
        </w:rPr>
        <w:t xml:space="preserve"> Натрий гидроксиді көмегімен гидролизденген полиакриламидті сатылы түрде </w:t>
      </w:r>
      <w:r w:rsidR="006E476A">
        <w:rPr>
          <w:rFonts w:ascii="Times New Roman" w:hAnsi="Times New Roman" w:cs="Times New Roman"/>
          <w:sz w:val="28"/>
          <w:szCs w:val="28"/>
          <w:lang w:val="kk-KZ"/>
        </w:rPr>
        <w:t>г</w:t>
      </w:r>
      <w:r w:rsidR="006E476A" w:rsidRPr="001456E7">
        <w:rPr>
          <w:rFonts w:ascii="Times New Roman" w:hAnsi="Times New Roman" w:cs="Times New Roman"/>
          <w:sz w:val="28"/>
          <w:szCs w:val="28"/>
          <w:lang w:val="kk-KZ"/>
        </w:rPr>
        <w:t>лицерин</w:t>
      </w:r>
      <w:r w:rsidR="006E476A">
        <w:rPr>
          <w:rFonts w:ascii="Times New Roman" w:hAnsi="Times New Roman" w:cs="Times New Roman"/>
          <w:sz w:val="28"/>
          <w:szCs w:val="28"/>
          <w:lang w:val="kk-KZ"/>
        </w:rPr>
        <w:t xml:space="preserve">, </w:t>
      </w:r>
      <w:r w:rsidR="006E476A" w:rsidRPr="001456E7">
        <w:rPr>
          <w:rFonts w:ascii="Times New Roman" w:hAnsi="Times New Roman" w:cs="Times New Roman"/>
          <w:sz w:val="28"/>
          <w:szCs w:val="28"/>
          <w:lang w:val="kk-KZ"/>
        </w:rPr>
        <w:t xml:space="preserve">госсиполды шайырдың май қышқылдарымен </w:t>
      </w:r>
      <w:r w:rsidR="006E476A">
        <w:rPr>
          <w:rFonts w:ascii="Times New Roman" w:hAnsi="Times New Roman" w:cs="Times New Roman"/>
          <w:sz w:val="28"/>
          <w:szCs w:val="28"/>
          <w:lang w:val="kk-KZ"/>
        </w:rPr>
        <w:t>модификациялау және</w:t>
      </w:r>
      <w:r w:rsidR="006E476A" w:rsidRPr="001456E7">
        <w:rPr>
          <w:rFonts w:ascii="Times New Roman" w:hAnsi="Times New Roman" w:cs="Times New Roman"/>
          <w:sz w:val="28"/>
          <w:szCs w:val="28"/>
          <w:lang w:val="kk-KZ"/>
        </w:rPr>
        <w:t xml:space="preserve"> </w:t>
      </w:r>
      <w:r w:rsidR="006E476A">
        <w:rPr>
          <w:rFonts w:ascii="Times New Roman" w:hAnsi="Times New Roman" w:cs="Times New Roman"/>
          <w:sz w:val="28"/>
          <w:szCs w:val="28"/>
          <w:lang w:val="kk-KZ"/>
        </w:rPr>
        <w:t>к</w:t>
      </w:r>
      <w:r w:rsidR="006E476A" w:rsidRPr="000100CB">
        <w:rPr>
          <w:rFonts w:ascii="Times New Roman" w:hAnsi="Times New Roman" w:cs="Times New Roman"/>
          <w:sz w:val="28"/>
          <w:szCs w:val="28"/>
          <w:lang w:val="kk-KZ"/>
        </w:rPr>
        <w:t xml:space="preserve">алий персульфаты мен натрий </w:t>
      </w:r>
      <w:r w:rsidR="006E476A">
        <w:rPr>
          <w:rFonts w:ascii="Times New Roman" w:hAnsi="Times New Roman" w:cs="Times New Roman"/>
          <w:sz w:val="28"/>
          <w:szCs w:val="28"/>
          <w:lang w:val="kk-KZ"/>
        </w:rPr>
        <w:t>бисульфиті</w:t>
      </w:r>
      <w:r w:rsidR="006E476A" w:rsidRPr="001456E7">
        <w:rPr>
          <w:rFonts w:ascii="Times New Roman" w:hAnsi="Times New Roman" w:cs="Times New Roman"/>
          <w:sz w:val="28"/>
          <w:szCs w:val="28"/>
          <w:lang w:val="kk-KZ"/>
        </w:rPr>
        <w:t xml:space="preserve"> </w:t>
      </w:r>
      <w:r w:rsidR="006E476A">
        <w:rPr>
          <w:rFonts w:ascii="Times New Roman" w:hAnsi="Times New Roman" w:cs="Times New Roman"/>
          <w:sz w:val="28"/>
          <w:szCs w:val="28"/>
          <w:lang w:val="kk-KZ"/>
        </w:rPr>
        <w:t>көмегімен тігу процестерін жүргізу нәтижесінде молекуладан тыс құрылымға ие болып, жоғары дәрежеде әуе кеңістігінде торланған фибрилді құрылымдар түзілетіндігі анықталды. Демек тігілген полимерлерді мұнайды ығыстыру</w:t>
      </w:r>
      <w:r w:rsidR="008F7841">
        <w:rPr>
          <w:rFonts w:ascii="Times New Roman" w:hAnsi="Times New Roman" w:cs="Times New Roman"/>
          <w:sz w:val="28"/>
          <w:szCs w:val="28"/>
          <w:lang w:val="kk-KZ"/>
        </w:rPr>
        <w:t xml:space="preserve"> процесінде қабаттағы суларды ішкі қабатқа енуін тежеу мүмкіндіктері анықталды (3.8 бөлім).</w:t>
      </w:r>
    </w:p>
    <w:p w:rsidR="0090017E" w:rsidRDefault="00F66E7E" w:rsidP="00796A23">
      <w:pPr>
        <w:spacing w:after="0" w:line="240" w:lineRule="auto"/>
        <w:ind w:firstLine="709"/>
        <w:contextualSpacing/>
        <w:jc w:val="both"/>
        <w:rPr>
          <w:rFonts w:ascii="Times New Roman" w:hAnsi="Times New Roman" w:cs="Times New Roman"/>
          <w:sz w:val="28"/>
          <w:szCs w:val="28"/>
          <w:lang w:val="kk-KZ"/>
        </w:rPr>
      </w:pPr>
      <w:r w:rsidRPr="00F66E7E">
        <w:rPr>
          <w:rFonts w:ascii="Times New Roman" w:hAnsi="Times New Roman" w:cs="Times New Roman"/>
          <w:noProof/>
          <w:sz w:val="28"/>
          <w:szCs w:val="28"/>
        </w:rPr>
        <w:lastRenderedPageBreak/>
        <w:drawing>
          <wp:inline distT="0" distB="0" distL="0" distR="0" wp14:anchorId="47DF2330" wp14:editId="7E130718">
            <wp:extent cx="5029200" cy="25171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70348" cy="2537793"/>
                    </a:xfrm>
                    <a:prstGeom prst="rect">
                      <a:avLst/>
                    </a:prstGeom>
                  </pic:spPr>
                </pic:pic>
              </a:graphicData>
            </a:graphic>
          </wp:inline>
        </w:drawing>
      </w:r>
    </w:p>
    <w:p w:rsidR="00040B8B" w:rsidRDefault="009557E6" w:rsidP="0012664D">
      <w:pPr>
        <w:spacing w:after="0" w:line="240" w:lineRule="auto"/>
        <w:ind w:firstLine="709"/>
        <w:contextualSpacing/>
        <w:jc w:val="center"/>
        <w:rPr>
          <w:rFonts w:ascii="Times New Roman" w:eastAsia="Calibri" w:hAnsi="Times New Roman" w:cs="Times New Roman"/>
          <w:bCs/>
          <w:sz w:val="28"/>
          <w:szCs w:val="28"/>
          <w:lang w:val="kk-KZ"/>
        </w:rPr>
      </w:pPr>
      <w:r>
        <w:rPr>
          <w:rFonts w:ascii="Times New Roman" w:hAnsi="Times New Roman" w:cs="Times New Roman"/>
          <w:sz w:val="28"/>
          <w:szCs w:val="28"/>
          <w:lang w:val="kk-KZ"/>
        </w:rPr>
        <w:t>Сурет 29</w:t>
      </w:r>
      <w:r w:rsidR="00F66E7E">
        <w:rPr>
          <w:rFonts w:ascii="Times New Roman" w:hAnsi="Times New Roman" w:cs="Times New Roman"/>
          <w:sz w:val="28"/>
          <w:szCs w:val="28"/>
          <w:lang w:val="kk-KZ"/>
        </w:rPr>
        <w:t xml:space="preserve"> – </w:t>
      </w:r>
      <w:r w:rsidR="00FA721B">
        <w:rPr>
          <w:rFonts w:ascii="Times New Roman" w:eastAsia="Times New Roman" w:hAnsi="Times New Roman" w:cs="Times New Roman"/>
          <w:bCs/>
          <w:sz w:val="28"/>
          <w:szCs w:val="28"/>
          <w:lang w:val="kk-KZ"/>
        </w:rPr>
        <w:t xml:space="preserve">Натрий гидроксиді көмегімен гидролизденген полиакриламидті сатылы түрде </w:t>
      </w:r>
      <w:r w:rsidR="00FA721B">
        <w:rPr>
          <w:rFonts w:ascii="Times New Roman" w:hAnsi="Times New Roman" w:cs="Times New Roman"/>
          <w:sz w:val="28"/>
          <w:szCs w:val="28"/>
          <w:lang w:val="kk-KZ"/>
        </w:rPr>
        <w:t>г</w:t>
      </w:r>
      <w:r w:rsidR="00FA721B" w:rsidRPr="001456E7">
        <w:rPr>
          <w:rFonts w:ascii="Times New Roman" w:hAnsi="Times New Roman" w:cs="Times New Roman"/>
          <w:sz w:val="28"/>
          <w:szCs w:val="28"/>
          <w:lang w:val="kk-KZ"/>
        </w:rPr>
        <w:t>лицерин</w:t>
      </w:r>
      <w:r w:rsidR="00FA721B">
        <w:rPr>
          <w:rFonts w:ascii="Times New Roman" w:hAnsi="Times New Roman" w:cs="Times New Roman"/>
          <w:sz w:val="28"/>
          <w:szCs w:val="28"/>
          <w:lang w:val="kk-KZ"/>
        </w:rPr>
        <w:t xml:space="preserve">, </w:t>
      </w:r>
      <w:r w:rsidR="00FA721B" w:rsidRPr="001456E7">
        <w:rPr>
          <w:rFonts w:ascii="Times New Roman" w:hAnsi="Times New Roman" w:cs="Times New Roman"/>
          <w:sz w:val="28"/>
          <w:szCs w:val="28"/>
          <w:lang w:val="kk-KZ"/>
        </w:rPr>
        <w:t xml:space="preserve">госсиполды шайырдың май қышқылдарымен </w:t>
      </w:r>
      <w:r w:rsidR="00FA721B">
        <w:rPr>
          <w:rFonts w:ascii="Times New Roman" w:hAnsi="Times New Roman" w:cs="Times New Roman"/>
          <w:sz w:val="28"/>
          <w:szCs w:val="28"/>
          <w:lang w:val="kk-KZ"/>
        </w:rPr>
        <w:t>модификациялау және</w:t>
      </w:r>
      <w:r w:rsidR="00FA721B" w:rsidRPr="001456E7">
        <w:rPr>
          <w:rFonts w:ascii="Times New Roman" w:hAnsi="Times New Roman" w:cs="Times New Roman"/>
          <w:sz w:val="28"/>
          <w:szCs w:val="28"/>
          <w:lang w:val="kk-KZ"/>
        </w:rPr>
        <w:t xml:space="preserve"> </w:t>
      </w:r>
      <w:r w:rsidR="00FA721B">
        <w:rPr>
          <w:rFonts w:ascii="Times New Roman" w:hAnsi="Times New Roman" w:cs="Times New Roman"/>
          <w:sz w:val="28"/>
          <w:szCs w:val="28"/>
          <w:lang w:val="kk-KZ"/>
        </w:rPr>
        <w:t>к</w:t>
      </w:r>
      <w:r w:rsidR="00FA721B" w:rsidRPr="000100CB">
        <w:rPr>
          <w:rFonts w:ascii="Times New Roman" w:hAnsi="Times New Roman" w:cs="Times New Roman"/>
          <w:sz w:val="28"/>
          <w:szCs w:val="28"/>
          <w:lang w:val="kk-KZ"/>
        </w:rPr>
        <w:t xml:space="preserve">алий персульфаты мен натрий </w:t>
      </w:r>
      <w:r w:rsidR="00FA721B">
        <w:rPr>
          <w:rFonts w:ascii="Times New Roman" w:hAnsi="Times New Roman" w:cs="Times New Roman"/>
          <w:sz w:val="28"/>
          <w:szCs w:val="28"/>
          <w:lang w:val="kk-KZ"/>
        </w:rPr>
        <w:t>бисульфиті</w:t>
      </w:r>
      <w:r w:rsidR="00FA721B" w:rsidRPr="001456E7">
        <w:rPr>
          <w:rFonts w:ascii="Times New Roman" w:hAnsi="Times New Roman" w:cs="Times New Roman"/>
          <w:sz w:val="28"/>
          <w:szCs w:val="28"/>
          <w:lang w:val="kk-KZ"/>
        </w:rPr>
        <w:t xml:space="preserve"> </w:t>
      </w:r>
      <w:r w:rsidR="00FA721B">
        <w:rPr>
          <w:rFonts w:ascii="Times New Roman" w:hAnsi="Times New Roman" w:cs="Times New Roman"/>
          <w:sz w:val="28"/>
          <w:szCs w:val="28"/>
          <w:lang w:val="kk-KZ"/>
        </w:rPr>
        <w:t xml:space="preserve">көмегімен тігу процестерін қолдана отырып алынған үлгінің </w:t>
      </w:r>
      <w:r w:rsidR="00040B8B" w:rsidRPr="0003396B">
        <w:rPr>
          <w:rFonts w:ascii="Times New Roman" w:eastAsia="Calibri" w:hAnsi="Times New Roman" w:cs="Times New Roman"/>
          <w:bCs/>
          <w:sz w:val="28"/>
          <w:szCs w:val="28"/>
          <w:lang w:val="kk-KZ"/>
        </w:rPr>
        <w:t xml:space="preserve">элементтік және </w:t>
      </w:r>
      <w:r w:rsidR="004B141F">
        <w:rPr>
          <w:rFonts w:ascii="Times New Roman" w:hAnsi="Times New Roman" w:cs="Times New Roman"/>
          <w:sz w:val="28"/>
          <w:szCs w:val="28"/>
          <w:lang w:val="kk-KZ"/>
        </w:rPr>
        <w:t>микроқұрылымы</w:t>
      </w:r>
    </w:p>
    <w:p w:rsidR="00040B8B" w:rsidRDefault="00040B8B" w:rsidP="00040B8B">
      <w:pPr>
        <w:spacing w:after="0" w:line="240" w:lineRule="auto"/>
        <w:ind w:firstLine="709"/>
        <w:contextualSpacing/>
        <w:jc w:val="both"/>
        <w:rPr>
          <w:rFonts w:ascii="Times New Roman" w:eastAsia="Times New Roman" w:hAnsi="Times New Roman" w:cs="Times New Roman"/>
          <w:bCs/>
          <w:sz w:val="28"/>
          <w:szCs w:val="28"/>
          <w:lang w:val="kk-KZ"/>
        </w:rPr>
      </w:pPr>
    </w:p>
    <w:p w:rsidR="000C5ED9" w:rsidRDefault="000C5ED9" w:rsidP="00645D4C">
      <w:pPr>
        <w:spacing w:after="0" w:line="240" w:lineRule="auto"/>
        <w:ind w:firstLine="708"/>
        <w:contextualSpacing/>
        <w:jc w:val="both"/>
        <w:rPr>
          <w:rFonts w:ascii="Times New Roman" w:eastAsia="Calibri" w:hAnsi="Times New Roman" w:cs="Times New Roman"/>
          <w:bCs/>
          <w:sz w:val="28"/>
          <w:szCs w:val="28"/>
          <w:lang w:val="kk-KZ"/>
        </w:rPr>
      </w:pPr>
      <w:r w:rsidRPr="000C5ED9">
        <w:rPr>
          <w:rFonts w:ascii="Times New Roman" w:eastAsia="Calibri" w:hAnsi="Times New Roman" w:cs="Times New Roman"/>
          <w:bCs/>
          <w:sz w:val="28"/>
          <w:szCs w:val="28"/>
          <w:lang w:val="kk-KZ"/>
        </w:rPr>
        <w:t>Тиімді мұнай ығыстырушы сұйықтықтар ұңғымалардан мұнайды ығыстыруда құрылымдық және механикалық ерекшеліктерден туындайтын әрекеттің көп функционалдығын тұтастыруын қажет етеді. Қазақстанда мұнай өндіру ұңғымаларында мұнай ығыстыру кезінде туындайтын келелі жағдаяттардың алдын-алу үшін арнайы мақсаттағы беттік-активті заттардың композицияларын қолдануды қажет етеді.</w:t>
      </w:r>
      <w:r w:rsidR="009642B3">
        <w:rPr>
          <w:rFonts w:ascii="Times New Roman" w:eastAsia="Calibri" w:hAnsi="Times New Roman" w:cs="Times New Roman"/>
          <w:bCs/>
          <w:sz w:val="28"/>
          <w:szCs w:val="28"/>
          <w:lang w:val="kk-KZ"/>
        </w:rPr>
        <w:t xml:space="preserve"> </w:t>
      </w:r>
      <w:r w:rsidRPr="00645D4C">
        <w:rPr>
          <w:rFonts w:ascii="Times New Roman" w:hAnsi="Times New Roman" w:cs="Times New Roman"/>
          <w:sz w:val="28"/>
          <w:szCs w:val="28"/>
          <w:lang w:val="kk-KZ"/>
        </w:rPr>
        <w:t>Ұңғымалардағы қабат суының жоғары температурасы мен тұздылығы, сондай-ақ қатты қабат жыныстарының болуы тұтқырлығы жоғары мұнай өндіру процесін қиындатады</w:t>
      </w:r>
      <w:r w:rsidR="00DE1000">
        <w:rPr>
          <w:rFonts w:ascii="Times New Roman" w:hAnsi="Times New Roman" w:cs="Times New Roman"/>
          <w:sz w:val="28"/>
          <w:szCs w:val="28"/>
          <w:lang w:val="kk-KZ"/>
        </w:rPr>
        <w:t xml:space="preserve"> [191</w:t>
      </w:r>
      <w:r w:rsidR="00DE1000" w:rsidRPr="00866DB7">
        <w:rPr>
          <w:rFonts w:ascii="Times New Roman" w:hAnsi="Times New Roman" w:cs="Times New Roman"/>
          <w:sz w:val="28"/>
          <w:szCs w:val="28"/>
          <w:lang w:val="kk-KZ"/>
        </w:rPr>
        <w:t>].</w:t>
      </w:r>
    </w:p>
    <w:p w:rsidR="00645D4C" w:rsidRDefault="00866DB7" w:rsidP="00616705">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Демек</w:t>
      </w:r>
      <w:r w:rsidRPr="00866DB7">
        <w:rPr>
          <w:rFonts w:ascii="Times New Roman" w:hAnsi="Times New Roman" w:cs="Times New Roman"/>
          <w:sz w:val="28"/>
          <w:szCs w:val="28"/>
          <w:lang w:val="kk-KZ"/>
        </w:rPr>
        <w:t>, зерттеу нәтижелері май қышқылдарының дистилляциялық қалдықтары, концентрлі глицериннің сулы ерітіндісі және полифункционалды беттік-активті заттар қасиеттерін көрсететін гидролизденген ПАА негізіндегі беттік-активті заттар</w:t>
      </w:r>
      <w:r>
        <w:rPr>
          <w:rFonts w:ascii="Times New Roman" w:hAnsi="Times New Roman" w:cs="Times New Roman"/>
          <w:sz w:val="28"/>
          <w:szCs w:val="28"/>
          <w:lang w:val="kk-KZ"/>
        </w:rPr>
        <w:t xml:space="preserve"> композицияларын</w:t>
      </w:r>
      <w:r w:rsidRPr="00866DB7">
        <w:rPr>
          <w:rFonts w:ascii="Times New Roman" w:hAnsi="Times New Roman" w:cs="Times New Roman"/>
          <w:sz w:val="28"/>
          <w:szCs w:val="28"/>
          <w:lang w:val="kk-KZ"/>
        </w:rPr>
        <w:t xml:space="preserve"> дайындауда молекулааралық өзара әрекеттесулердің болуын көрсетеді.</w:t>
      </w:r>
    </w:p>
    <w:p w:rsidR="00866DB7" w:rsidRDefault="00F656E6" w:rsidP="00616705">
      <w:pPr>
        <w:spacing w:after="0" w:line="240" w:lineRule="auto"/>
        <w:ind w:firstLine="709"/>
        <w:contextualSpacing/>
        <w:jc w:val="both"/>
        <w:rPr>
          <w:rFonts w:ascii="Times New Roman" w:hAnsi="Times New Roman" w:cs="Times New Roman"/>
          <w:sz w:val="28"/>
          <w:szCs w:val="28"/>
          <w:lang w:val="kk-KZ"/>
        </w:rPr>
      </w:pPr>
      <w:r w:rsidRPr="00F656E6">
        <w:rPr>
          <w:rFonts w:ascii="Times New Roman" w:hAnsi="Times New Roman" w:cs="Times New Roman"/>
          <w:sz w:val="28"/>
          <w:szCs w:val="28"/>
          <w:lang w:val="kk-KZ"/>
        </w:rPr>
        <w:t>МПАА полимерлерінде –COO</w:t>
      </w:r>
      <w:r w:rsidRPr="00F37DB7">
        <w:rPr>
          <w:rFonts w:ascii="Times New Roman" w:hAnsi="Times New Roman" w:cs="Times New Roman"/>
          <w:sz w:val="28"/>
          <w:szCs w:val="28"/>
          <w:vertAlign w:val="superscript"/>
          <w:lang w:val="kk-KZ"/>
        </w:rPr>
        <w:t>-</w:t>
      </w:r>
      <w:r w:rsidRPr="00F656E6">
        <w:rPr>
          <w:rFonts w:ascii="Times New Roman" w:hAnsi="Times New Roman" w:cs="Times New Roman"/>
          <w:sz w:val="28"/>
          <w:szCs w:val="28"/>
          <w:lang w:val="kk-KZ"/>
        </w:rPr>
        <w:t xml:space="preserve">, </w:t>
      </w:r>
      <w:r w:rsidR="00FD2178" w:rsidRPr="00993C21">
        <w:rPr>
          <w:rFonts w:ascii="Times New Roman" w:eastAsia="Times New Roman" w:hAnsi="Times New Roman" w:cs="Times New Roman"/>
          <w:sz w:val="28"/>
          <w:szCs w:val="28"/>
          <w:lang w:val="kk-KZ"/>
        </w:rPr>
        <w:t>–</w:t>
      </w:r>
      <w:r w:rsidRPr="00F656E6">
        <w:rPr>
          <w:rFonts w:ascii="Times New Roman" w:hAnsi="Times New Roman" w:cs="Times New Roman"/>
          <w:sz w:val="28"/>
          <w:szCs w:val="28"/>
          <w:lang w:val="kk-KZ"/>
        </w:rPr>
        <w:t>CONH</w:t>
      </w:r>
      <w:r w:rsidRPr="00933EC1">
        <w:rPr>
          <w:rFonts w:ascii="Times New Roman" w:hAnsi="Times New Roman" w:cs="Times New Roman"/>
          <w:sz w:val="28"/>
          <w:szCs w:val="28"/>
          <w:vertAlign w:val="subscript"/>
          <w:lang w:val="kk-KZ"/>
        </w:rPr>
        <w:t>2</w:t>
      </w:r>
      <w:r w:rsidRPr="00F656E6">
        <w:rPr>
          <w:rFonts w:ascii="Times New Roman" w:hAnsi="Times New Roman" w:cs="Times New Roman"/>
          <w:sz w:val="28"/>
          <w:szCs w:val="28"/>
          <w:lang w:val="kk-KZ"/>
        </w:rPr>
        <w:t>, –COOH және –SO</w:t>
      </w:r>
      <w:r w:rsidRPr="00933EC1">
        <w:rPr>
          <w:rFonts w:ascii="Times New Roman" w:hAnsi="Times New Roman" w:cs="Times New Roman"/>
          <w:sz w:val="28"/>
          <w:szCs w:val="28"/>
          <w:vertAlign w:val="subscript"/>
          <w:lang w:val="kk-KZ"/>
        </w:rPr>
        <w:t>3</w:t>
      </w:r>
      <w:r w:rsidRPr="00933EC1">
        <w:rPr>
          <w:rFonts w:ascii="Times New Roman" w:hAnsi="Times New Roman" w:cs="Times New Roman"/>
          <w:sz w:val="28"/>
          <w:szCs w:val="28"/>
          <w:vertAlign w:val="superscript"/>
          <w:lang w:val="kk-KZ"/>
        </w:rPr>
        <w:t>-</w:t>
      </w:r>
      <w:r w:rsidRPr="00F656E6">
        <w:rPr>
          <w:rFonts w:ascii="Times New Roman" w:hAnsi="Times New Roman" w:cs="Times New Roman"/>
          <w:sz w:val="28"/>
          <w:szCs w:val="28"/>
          <w:lang w:val="kk-KZ"/>
        </w:rPr>
        <w:t xml:space="preserve"> сияқты торлы - байланысты қамтамасыз ете алатын көптеген реактивті бейорганикалық және органикалық «функционалдық» топта</w:t>
      </w:r>
      <w:r w:rsidR="00F66E7E">
        <w:rPr>
          <w:rFonts w:ascii="Times New Roman" w:hAnsi="Times New Roman" w:cs="Times New Roman"/>
          <w:sz w:val="28"/>
          <w:szCs w:val="28"/>
          <w:lang w:val="kk-KZ"/>
        </w:rPr>
        <w:t>р бар. МПАА полимерлерінде –COO</w:t>
      </w:r>
      <w:r w:rsidRPr="00F656E6">
        <w:rPr>
          <w:rFonts w:ascii="Times New Roman" w:hAnsi="Times New Roman" w:cs="Times New Roman"/>
          <w:sz w:val="28"/>
          <w:szCs w:val="28"/>
          <w:lang w:val="kk-KZ"/>
        </w:rPr>
        <w:t>, -CONH</w:t>
      </w:r>
      <w:r w:rsidRPr="00F656E6">
        <w:rPr>
          <w:rFonts w:ascii="Times New Roman" w:hAnsi="Times New Roman" w:cs="Times New Roman"/>
          <w:sz w:val="28"/>
          <w:szCs w:val="28"/>
          <w:vertAlign w:val="subscript"/>
          <w:lang w:val="kk-KZ"/>
        </w:rPr>
        <w:t>2</w:t>
      </w:r>
      <w:r w:rsidRPr="00F656E6">
        <w:rPr>
          <w:rFonts w:ascii="Times New Roman" w:hAnsi="Times New Roman" w:cs="Times New Roman"/>
          <w:sz w:val="28"/>
          <w:szCs w:val="28"/>
          <w:lang w:val="kk-KZ"/>
        </w:rPr>
        <w:t>, –COOH және –SO</w:t>
      </w:r>
      <w:r w:rsidRPr="00F656E6">
        <w:rPr>
          <w:rFonts w:ascii="Times New Roman" w:hAnsi="Times New Roman" w:cs="Times New Roman"/>
          <w:sz w:val="28"/>
          <w:szCs w:val="28"/>
          <w:vertAlign w:val="subscript"/>
          <w:lang w:val="kk-KZ"/>
        </w:rPr>
        <w:t>3</w:t>
      </w:r>
      <w:r w:rsidRPr="00F656E6">
        <w:rPr>
          <w:rFonts w:ascii="Times New Roman" w:hAnsi="Times New Roman" w:cs="Times New Roman"/>
          <w:sz w:val="28"/>
          <w:szCs w:val="28"/>
          <w:vertAlign w:val="superscript"/>
          <w:lang w:val="kk-KZ"/>
        </w:rPr>
        <w:t>-</w:t>
      </w:r>
      <w:r w:rsidRPr="00F656E6">
        <w:rPr>
          <w:rFonts w:ascii="Times New Roman" w:hAnsi="Times New Roman" w:cs="Times New Roman"/>
          <w:sz w:val="28"/>
          <w:szCs w:val="28"/>
          <w:lang w:val="kk-KZ"/>
        </w:rPr>
        <w:t xml:space="preserve"> сияқты торлы – байланыстар идентификацияланады.</w:t>
      </w:r>
      <w:r w:rsidR="008F7841">
        <w:rPr>
          <w:rFonts w:ascii="Times New Roman" w:hAnsi="Times New Roman" w:cs="Times New Roman"/>
          <w:sz w:val="28"/>
          <w:szCs w:val="28"/>
          <w:lang w:val="kk-KZ"/>
        </w:rPr>
        <w:t xml:space="preserve"> </w:t>
      </w:r>
      <w:r w:rsidR="00866DB7">
        <w:rPr>
          <w:rFonts w:ascii="Times New Roman" w:hAnsi="Times New Roman" w:cs="Times New Roman"/>
          <w:sz w:val="28"/>
          <w:szCs w:val="28"/>
          <w:lang w:val="kk-KZ"/>
        </w:rPr>
        <w:t>Торлы</w:t>
      </w:r>
      <w:r w:rsidR="00FB00CD">
        <w:rPr>
          <w:rFonts w:ascii="Times New Roman" w:hAnsi="Times New Roman" w:cs="Times New Roman"/>
          <w:sz w:val="28"/>
          <w:szCs w:val="28"/>
          <w:lang w:val="kk-KZ"/>
        </w:rPr>
        <w:t>-байланыстырушылар М</w:t>
      </w:r>
      <w:r w:rsidR="00866DB7" w:rsidRPr="00866DB7">
        <w:rPr>
          <w:rFonts w:ascii="Times New Roman" w:hAnsi="Times New Roman" w:cs="Times New Roman"/>
          <w:sz w:val="28"/>
          <w:szCs w:val="28"/>
          <w:lang w:val="kk-KZ"/>
        </w:rPr>
        <w:t>ПАА-ға AM мономер</w:t>
      </w:r>
      <w:r w:rsidR="00866DB7">
        <w:rPr>
          <w:rFonts w:ascii="Times New Roman" w:hAnsi="Times New Roman" w:cs="Times New Roman"/>
          <w:sz w:val="28"/>
          <w:szCs w:val="28"/>
          <w:lang w:val="kk-KZ"/>
        </w:rPr>
        <w:t>імен бірге полимерлену арқылы</w:t>
      </w:r>
      <w:r w:rsidR="00FD2178">
        <w:rPr>
          <w:rFonts w:ascii="Times New Roman" w:hAnsi="Times New Roman" w:cs="Times New Roman"/>
          <w:sz w:val="28"/>
          <w:szCs w:val="28"/>
          <w:lang w:val="kk-KZ"/>
        </w:rPr>
        <w:t xml:space="preserve"> </w:t>
      </w:r>
      <w:r w:rsidR="00866DB7">
        <w:rPr>
          <w:rFonts w:ascii="Times New Roman" w:hAnsi="Times New Roman" w:cs="Times New Roman"/>
          <w:sz w:val="28"/>
          <w:szCs w:val="28"/>
          <w:lang w:val="kk-KZ"/>
        </w:rPr>
        <w:t>енгізіледі</w:t>
      </w:r>
      <w:r w:rsidR="00866DB7" w:rsidRPr="00866DB7">
        <w:rPr>
          <w:rFonts w:ascii="Times New Roman" w:hAnsi="Times New Roman" w:cs="Times New Roman"/>
          <w:sz w:val="28"/>
          <w:szCs w:val="28"/>
          <w:lang w:val="kk-KZ"/>
        </w:rPr>
        <w:t xml:space="preserve">. Мұнайдың ығысуын арттыруда қолданылатын көлденең байланыстыру құрылымдарының негізінен үш түрі бар: иондық байланыстар арқылы ассоциативті </w:t>
      </w:r>
      <w:r w:rsidR="00866DB7">
        <w:rPr>
          <w:rFonts w:ascii="Times New Roman" w:hAnsi="Times New Roman" w:cs="Times New Roman"/>
          <w:sz w:val="28"/>
          <w:szCs w:val="28"/>
          <w:lang w:val="kk-KZ"/>
        </w:rPr>
        <w:t>торлы</w:t>
      </w:r>
      <w:r w:rsidR="00866DB7" w:rsidRPr="00866DB7">
        <w:rPr>
          <w:rFonts w:ascii="Times New Roman" w:hAnsi="Times New Roman" w:cs="Times New Roman"/>
          <w:sz w:val="28"/>
          <w:szCs w:val="28"/>
          <w:lang w:val="kk-KZ"/>
        </w:rPr>
        <w:t xml:space="preserve"> байланыс, хелация эффектісі арқылы ассоциативті </w:t>
      </w:r>
      <w:r w:rsidR="00866DB7">
        <w:rPr>
          <w:rFonts w:ascii="Times New Roman" w:hAnsi="Times New Roman" w:cs="Times New Roman"/>
          <w:sz w:val="28"/>
          <w:szCs w:val="28"/>
          <w:lang w:val="kk-KZ"/>
        </w:rPr>
        <w:t>торлы</w:t>
      </w:r>
      <w:r w:rsidR="00866DB7" w:rsidRPr="00866DB7">
        <w:rPr>
          <w:rFonts w:ascii="Times New Roman" w:hAnsi="Times New Roman" w:cs="Times New Roman"/>
          <w:sz w:val="28"/>
          <w:szCs w:val="28"/>
          <w:lang w:val="kk-KZ"/>
        </w:rPr>
        <w:t xml:space="preserve"> байланыс және ковал</w:t>
      </w:r>
      <w:r w:rsidR="00866DB7">
        <w:rPr>
          <w:rFonts w:ascii="Times New Roman" w:hAnsi="Times New Roman" w:cs="Times New Roman"/>
          <w:sz w:val="28"/>
          <w:szCs w:val="28"/>
          <w:lang w:val="kk-KZ"/>
        </w:rPr>
        <w:t>енттік байланыс арқылы тікелей торлы</w:t>
      </w:r>
      <w:r w:rsidR="00866DB7" w:rsidRPr="00866DB7">
        <w:rPr>
          <w:rFonts w:ascii="Times New Roman" w:hAnsi="Times New Roman" w:cs="Times New Roman"/>
          <w:sz w:val="28"/>
          <w:szCs w:val="28"/>
          <w:lang w:val="kk-KZ"/>
        </w:rPr>
        <w:t xml:space="preserve"> байланыс</w:t>
      </w:r>
      <w:r w:rsidR="00866DB7">
        <w:rPr>
          <w:rFonts w:ascii="Times New Roman" w:hAnsi="Times New Roman" w:cs="Times New Roman"/>
          <w:sz w:val="28"/>
          <w:szCs w:val="28"/>
          <w:lang w:val="kk-KZ"/>
        </w:rPr>
        <w:t xml:space="preserve"> түзеді</w:t>
      </w:r>
      <w:r w:rsidR="00FB00CD">
        <w:rPr>
          <w:rFonts w:ascii="Times New Roman" w:hAnsi="Times New Roman" w:cs="Times New Roman"/>
          <w:sz w:val="28"/>
          <w:szCs w:val="28"/>
          <w:lang w:val="kk-KZ"/>
        </w:rPr>
        <w:t>.</w:t>
      </w:r>
    </w:p>
    <w:p w:rsidR="00796A23" w:rsidRDefault="00796A23" w:rsidP="00616705">
      <w:pPr>
        <w:spacing w:after="0" w:line="240" w:lineRule="auto"/>
        <w:ind w:firstLine="709"/>
        <w:jc w:val="both"/>
        <w:rPr>
          <w:rFonts w:ascii="Times New Roman" w:hAnsi="Times New Roman" w:cs="Times New Roman"/>
          <w:b/>
          <w:sz w:val="28"/>
          <w:szCs w:val="28"/>
          <w:lang w:val="kk-KZ"/>
        </w:rPr>
      </w:pPr>
    </w:p>
    <w:p w:rsidR="00F16214" w:rsidRDefault="00F16214" w:rsidP="00616705">
      <w:pPr>
        <w:spacing w:after="0" w:line="240" w:lineRule="auto"/>
        <w:ind w:firstLine="709"/>
        <w:jc w:val="both"/>
        <w:rPr>
          <w:rFonts w:ascii="Times New Roman" w:hAnsi="Times New Roman" w:cs="Times New Roman"/>
          <w:b/>
          <w:sz w:val="28"/>
          <w:szCs w:val="28"/>
          <w:lang w:val="kk-KZ"/>
        </w:rPr>
      </w:pPr>
    </w:p>
    <w:p w:rsidR="00E90D9E" w:rsidRPr="00424D1B" w:rsidRDefault="00645D4C" w:rsidP="00616705">
      <w:pPr>
        <w:spacing w:after="0" w:line="240" w:lineRule="auto"/>
        <w:ind w:firstLine="709"/>
        <w:jc w:val="both"/>
        <w:rPr>
          <w:rFonts w:ascii="Times New Roman" w:hAnsi="Times New Roman" w:cs="Times New Roman"/>
          <w:b/>
          <w:sz w:val="28"/>
          <w:szCs w:val="28"/>
          <w:lang w:val="kk-KZ"/>
        </w:rPr>
      </w:pPr>
      <w:r w:rsidRPr="00424D1B">
        <w:rPr>
          <w:rFonts w:ascii="Times New Roman" w:hAnsi="Times New Roman" w:cs="Times New Roman"/>
          <w:b/>
          <w:sz w:val="28"/>
          <w:szCs w:val="28"/>
          <w:lang w:val="kk-KZ"/>
        </w:rPr>
        <w:lastRenderedPageBreak/>
        <w:t>3.4</w:t>
      </w:r>
      <w:r w:rsidR="00DC067F">
        <w:rPr>
          <w:rFonts w:ascii="Times New Roman" w:hAnsi="Times New Roman" w:cs="Times New Roman"/>
          <w:b/>
          <w:sz w:val="28"/>
          <w:szCs w:val="28"/>
          <w:lang w:val="kk-KZ"/>
        </w:rPr>
        <w:t xml:space="preserve"> </w:t>
      </w:r>
      <w:r w:rsidR="00424D1B">
        <w:rPr>
          <w:rFonts w:ascii="Times New Roman" w:hAnsi="Times New Roman" w:cs="Times New Roman"/>
          <w:b/>
          <w:sz w:val="28"/>
          <w:szCs w:val="28"/>
          <w:lang w:val="kk-KZ"/>
        </w:rPr>
        <w:t>К</w:t>
      </w:r>
      <w:r w:rsidR="009B56C6" w:rsidRPr="00424D1B">
        <w:rPr>
          <w:rFonts w:ascii="Times New Roman" w:hAnsi="Times New Roman" w:cs="Times New Roman"/>
          <w:b/>
          <w:sz w:val="28"/>
          <w:szCs w:val="28"/>
          <w:lang w:val="kk-KZ"/>
        </w:rPr>
        <w:t xml:space="preserve">омпозициялық </w:t>
      </w:r>
      <w:r w:rsidR="00424D1B">
        <w:rPr>
          <w:rFonts w:ascii="Times New Roman" w:hAnsi="Times New Roman" w:cs="Times New Roman"/>
          <w:b/>
          <w:sz w:val="28"/>
          <w:szCs w:val="28"/>
          <w:lang w:val="kk-KZ"/>
        </w:rPr>
        <w:t>б</w:t>
      </w:r>
      <w:r w:rsidR="00424D1B" w:rsidRPr="00424D1B">
        <w:rPr>
          <w:rFonts w:ascii="Times New Roman" w:hAnsi="Times New Roman" w:cs="Times New Roman"/>
          <w:b/>
          <w:sz w:val="28"/>
          <w:szCs w:val="28"/>
          <w:lang w:val="kk-KZ"/>
        </w:rPr>
        <w:t xml:space="preserve">еттік-активті </w:t>
      </w:r>
      <w:r w:rsidR="009B56C6" w:rsidRPr="00424D1B">
        <w:rPr>
          <w:rFonts w:ascii="Times New Roman" w:eastAsia="Calibri" w:hAnsi="Times New Roman" w:cs="Times New Roman"/>
          <w:b/>
          <w:sz w:val="28"/>
          <w:szCs w:val="28"/>
          <w:lang w:val="kk-KZ"/>
        </w:rPr>
        <w:t>полиэлектролиттердің</w:t>
      </w:r>
      <w:r w:rsidR="00E90D9E" w:rsidRPr="00424D1B">
        <w:rPr>
          <w:rFonts w:ascii="Times New Roman" w:hAnsi="Times New Roman" w:cs="Times New Roman"/>
          <w:b/>
          <w:sz w:val="28"/>
          <w:szCs w:val="28"/>
          <w:lang w:val="kk-KZ"/>
        </w:rPr>
        <w:t xml:space="preserve"> беттік керілуін зерттеу</w:t>
      </w:r>
    </w:p>
    <w:p w:rsidR="00F77A02" w:rsidRDefault="00F77A02" w:rsidP="00F77A02">
      <w:pPr>
        <w:spacing w:after="0" w:line="240" w:lineRule="auto"/>
        <w:ind w:firstLine="709"/>
        <w:jc w:val="both"/>
        <w:rPr>
          <w:rFonts w:ascii="Times New Roman" w:eastAsia="Times New Roman" w:hAnsi="Times New Roman" w:cs="Times New Roman"/>
          <w:sz w:val="28"/>
          <w:szCs w:val="28"/>
          <w:lang w:val="kk-KZ"/>
        </w:rPr>
      </w:pPr>
    </w:p>
    <w:p w:rsidR="00F77A02" w:rsidRDefault="00F77A02" w:rsidP="00F77A02">
      <w:pPr>
        <w:spacing w:after="0" w:line="240" w:lineRule="auto"/>
        <w:ind w:firstLine="709"/>
        <w:jc w:val="both"/>
        <w:rPr>
          <w:rFonts w:ascii="Times New Roman" w:eastAsia="Times New Roman" w:hAnsi="Times New Roman" w:cs="Times New Roman"/>
          <w:sz w:val="28"/>
          <w:szCs w:val="28"/>
          <w:lang w:val="kk-KZ"/>
        </w:rPr>
      </w:pPr>
      <w:r w:rsidRPr="00F77A02">
        <w:rPr>
          <w:rFonts w:ascii="Times New Roman" w:eastAsia="Times New Roman" w:hAnsi="Times New Roman" w:cs="Times New Roman"/>
          <w:sz w:val="28"/>
          <w:szCs w:val="28"/>
          <w:lang w:val="kk-KZ"/>
        </w:rPr>
        <w:t>Гидролизденген полиакриламидтен және май қышқылдарынан негізінде алынған полимерлердің беттік керілуін анықтау кезінде су-ауа шекар</w:t>
      </w:r>
      <w:r w:rsidR="008171B5">
        <w:rPr>
          <w:rFonts w:ascii="Times New Roman" w:eastAsia="Times New Roman" w:hAnsi="Times New Roman" w:cs="Times New Roman"/>
          <w:sz w:val="28"/>
          <w:szCs w:val="28"/>
          <w:lang w:val="kk-KZ"/>
        </w:rPr>
        <w:t>асында жоғары молекулалы беттік-</w:t>
      </w:r>
      <w:r w:rsidRPr="00F77A02">
        <w:rPr>
          <w:rFonts w:ascii="Times New Roman" w:eastAsia="Times New Roman" w:hAnsi="Times New Roman" w:cs="Times New Roman"/>
          <w:sz w:val="28"/>
          <w:szCs w:val="28"/>
          <w:lang w:val="kk-KZ"/>
        </w:rPr>
        <w:t>активті заттардың болуы салдарынан судың беттік керілуін төмендеуіне әкеліп соғады. Бұл беттік керілудің төмендеуін адсорбциялық қабатпен байланысқан макромолекулалардың бағытталу қабілетімен түсіндіруге болады [</w:t>
      </w:r>
      <w:r w:rsidR="00DE1000">
        <w:rPr>
          <w:rFonts w:ascii="Times New Roman" w:eastAsia="Times New Roman" w:hAnsi="Times New Roman" w:cs="Times New Roman"/>
          <w:sz w:val="28"/>
          <w:szCs w:val="28"/>
          <w:lang w:val="kk-KZ"/>
        </w:rPr>
        <w:t>19</w:t>
      </w:r>
      <w:r w:rsidR="003208C4">
        <w:rPr>
          <w:rFonts w:ascii="Times New Roman" w:eastAsia="Times New Roman" w:hAnsi="Times New Roman" w:cs="Times New Roman"/>
          <w:sz w:val="28"/>
          <w:szCs w:val="28"/>
          <w:lang w:val="kk-KZ"/>
        </w:rPr>
        <w:t>2</w:t>
      </w:r>
      <w:r w:rsidRPr="00F77A02">
        <w:rPr>
          <w:rFonts w:ascii="Times New Roman" w:eastAsia="Times New Roman" w:hAnsi="Times New Roman" w:cs="Times New Roman"/>
          <w:sz w:val="28"/>
          <w:szCs w:val="28"/>
          <w:lang w:val="kk-KZ"/>
        </w:rPr>
        <w:t>].</w:t>
      </w:r>
    </w:p>
    <w:p w:rsidR="0070668C" w:rsidRDefault="0070668C" w:rsidP="00F77A02">
      <w:pPr>
        <w:spacing w:after="0" w:line="240" w:lineRule="auto"/>
        <w:ind w:firstLine="709"/>
        <w:jc w:val="both"/>
        <w:rPr>
          <w:rFonts w:ascii="Times New Roman" w:eastAsia="Calibri" w:hAnsi="Times New Roman" w:cs="Times New Roman"/>
          <w:sz w:val="28"/>
          <w:szCs w:val="28"/>
          <w:lang w:val="kk-KZ"/>
        </w:rPr>
      </w:pPr>
      <w:r w:rsidRPr="000100CB">
        <w:rPr>
          <w:rFonts w:ascii="Times New Roman" w:eastAsia="Calibri" w:hAnsi="Times New Roman" w:cs="Times New Roman"/>
          <w:sz w:val="28"/>
          <w:szCs w:val="28"/>
          <w:lang w:val="kk-KZ"/>
        </w:rPr>
        <w:t>Концентрацияның жоғарылауымен беттік</w:t>
      </w:r>
      <w:r w:rsidR="004268B0">
        <w:rPr>
          <w:rFonts w:ascii="Times New Roman" w:eastAsia="Calibri" w:hAnsi="Times New Roman" w:cs="Times New Roman"/>
          <w:sz w:val="28"/>
          <w:szCs w:val="28"/>
          <w:lang w:val="kk-KZ"/>
        </w:rPr>
        <w:t>-активті</w:t>
      </w:r>
      <w:r w:rsidRPr="000100CB">
        <w:rPr>
          <w:rFonts w:ascii="Times New Roman" w:eastAsia="Calibri" w:hAnsi="Times New Roman" w:cs="Times New Roman"/>
          <w:sz w:val="28"/>
          <w:szCs w:val="28"/>
          <w:lang w:val="kk-KZ"/>
        </w:rPr>
        <w:t xml:space="preserve"> заттардың сулы ерітінділерінің рН мәндері артады.</w:t>
      </w:r>
    </w:p>
    <w:p w:rsidR="00DA0261" w:rsidRDefault="00DA0261" w:rsidP="00DA0261">
      <w:pPr>
        <w:spacing w:after="0" w:line="240" w:lineRule="auto"/>
        <w:ind w:firstLine="709"/>
        <w:jc w:val="both"/>
        <w:rPr>
          <w:rFonts w:ascii="Times New Roman" w:eastAsia="Times New Roman" w:hAnsi="Times New Roman" w:cs="Times New Roman"/>
          <w:sz w:val="28"/>
          <w:szCs w:val="28"/>
          <w:lang w:val="kk-KZ"/>
        </w:rPr>
      </w:pPr>
      <w:r w:rsidRPr="00DA0261">
        <w:rPr>
          <w:rFonts w:ascii="Times New Roman" w:eastAsia="Times New Roman" w:hAnsi="Times New Roman" w:cs="Times New Roman"/>
          <w:sz w:val="28"/>
          <w:szCs w:val="28"/>
          <w:lang w:val="kk-KZ"/>
        </w:rPr>
        <w:t>Госсиполды шайырдың май қышқылдарының негізінде модификацияланған полиакриламидтің сулы ерітінділерінің концентрациясына байланысты бет</w:t>
      </w:r>
      <w:r w:rsidR="009557E6">
        <w:rPr>
          <w:rFonts w:ascii="Times New Roman" w:eastAsia="Times New Roman" w:hAnsi="Times New Roman" w:cs="Times New Roman"/>
          <w:sz w:val="28"/>
          <w:szCs w:val="28"/>
          <w:lang w:val="kk-KZ"/>
        </w:rPr>
        <w:t>тік керілу изотермалық қисығы 30</w:t>
      </w:r>
      <w:r w:rsidRPr="00DA0261">
        <w:rPr>
          <w:rFonts w:ascii="Times New Roman" w:eastAsia="Times New Roman" w:hAnsi="Times New Roman" w:cs="Times New Roman"/>
          <w:sz w:val="28"/>
          <w:szCs w:val="28"/>
          <w:lang w:val="kk-KZ"/>
        </w:rPr>
        <w:t>-суретте келтірілген.</w:t>
      </w:r>
    </w:p>
    <w:p w:rsidR="0042405D" w:rsidRPr="000100CB" w:rsidRDefault="0042405D" w:rsidP="0042405D">
      <w:pPr>
        <w:widowControl w:val="0"/>
        <w:suppressAutoHyphens/>
        <w:spacing w:after="0" w:line="240" w:lineRule="auto"/>
        <w:ind w:firstLine="709"/>
        <w:contextualSpacing/>
        <w:jc w:val="center"/>
        <w:rPr>
          <w:rFonts w:ascii="Times New Roman" w:eastAsia="Calibri" w:hAnsi="Times New Roman" w:cs="Times New Roman"/>
          <w:sz w:val="24"/>
          <w:szCs w:val="24"/>
          <w:lang w:val="kk-KZ"/>
        </w:rPr>
      </w:pPr>
      <w:r w:rsidRPr="0042405D">
        <w:rPr>
          <w:rFonts w:ascii="Times New Roman" w:eastAsia="Calibri" w:hAnsi="Times New Roman" w:cs="Times New Roman"/>
          <w:noProof/>
          <w:sz w:val="24"/>
          <w:szCs w:val="24"/>
        </w:rPr>
        <w:drawing>
          <wp:inline distT="0" distB="0" distL="0" distR="0" wp14:anchorId="4F678EAF" wp14:editId="6564A48A">
            <wp:extent cx="3893820" cy="2768939"/>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96903" cy="2771131"/>
                    </a:xfrm>
                    <a:prstGeom prst="rect">
                      <a:avLst/>
                    </a:prstGeom>
                  </pic:spPr>
                </pic:pic>
              </a:graphicData>
            </a:graphic>
          </wp:inline>
        </w:drawing>
      </w:r>
    </w:p>
    <w:p w:rsidR="0070668C" w:rsidRPr="003B706E" w:rsidRDefault="0070668C" w:rsidP="000B4B05">
      <w:pPr>
        <w:widowControl w:val="0"/>
        <w:suppressAutoHyphens/>
        <w:spacing w:after="0" w:line="240" w:lineRule="auto"/>
        <w:ind w:firstLine="709"/>
        <w:contextualSpacing/>
        <w:jc w:val="center"/>
        <w:rPr>
          <w:rFonts w:ascii="Times New Roman" w:eastAsia="Times New Roman" w:hAnsi="Times New Roman" w:cs="Times New Roman"/>
          <w:color w:val="000000"/>
          <w:sz w:val="16"/>
          <w:szCs w:val="16"/>
          <w:lang w:val="kk-KZ"/>
        </w:rPr>
      </w:pPr>
    </w:p>
    <w:p w:rsidR="00020225" w:rsidRPr="00796A23" w:rsidRDefault="007D2FB0" w:rsidP="00796A23">
      <w:pPr>
        <w:spacing w:after="0" w:line="240" w:lineRule="auto"/>
        <w:ind w:firstLine="709"/>
        <w:jc w:val="center"/>
        <w:rPr>
          <w:rFonts w:ascii="Times New Roman" w:eastAsia="Times New Roman" w:hAnsi="Times New Roman" w:cs="Times New Roman"/>
          <w:bCs/>
          <w:sz w:val="24"/>
          <w:szCs w:val="24"/>
          <w:lang w:val="kk-KZ"/>
        </w:rPr>
      </w:pPr>
      <w:r w:rsidRPr="00796A23">
        <w:rPr>
          <w:rFonts w:ascii="Times New Roman" w:eastAsia="Times New Roman" w:hAnsi="Times New Roman" w:cs="Times New Roman"/>
          <w:bCs/>
          <w:sz w:val="24"/>
          <w:szCs w:val="24"/>
          <w:lang w:val="kk-KZ"/>
        </w:rPr>
        <w:t>1-полиакриламид; 2- г</w:t>
      </w:r>
      <w:r w:rsidR="00320DB8" w:rsidRPr="00796A23">
        <w:rPr>
          <w:rFonts w:ascii="Times New Roman" w:eastAsia="Times New Roman" w:hAnsi="Times New Roman" w:cs="Times New Roman"/>
          <w:bCs/>
          <w:sz w:val="24"/>
          <w:szCs w:val="24"/>
          <w:lang w:val="kk-KZ"/>
        </w:rPr>
        <w:t xml:space="preserve">оссиполды шайырдың май қышқылдарының </w:t>
      </w:r>
      <w:r w:rsidR="00020225" w:rsidRPr="00796A23">
        <w:rPr>
          <w:rFonts w:ascii="Times New Roman" w:eastAsia="Times New Roman" w:hAnsi="Times New Roman" w:cs="Times New Roman"/>
          <w:bCs/>
          <w:sz w:val="24"/>
          <w:szCs w:val="24"/>
          <w:lang w:val="kk-KZ"/>
        </w:rPr>
        <w:t>негізінде</w:t>
      </w:r>
      <w:r w:rsidR="00320DB8" w:rsidRPr="00796A23">
        <w:rPr>
          <w:rFonts w:ascii="Times New Roman" w:eastAsia="Times New Roman" w:hAnsi="Times New Roman" w:cs="Times New Roman"/>
          <w:bCs/>
          <w:sz w:val="24"/>
          <w:szCs w:val="24"/>
          <w:lang w:val="kk-KZ"/>
        </w:rPr>
        <w:t xml:space="preserve"> мо</w:t>
      </w:r>
      <w:r w:rsidR="00796A23" w:rsidRPr="00796A23">
        <w:rPr>
          <w:rFonts w:ascii="Times New Roman" w:eastAsia="Times New Roman" w:hAnsi="Times New Roman" w:cs="Times New Roman"/>
          <w:bCs/>
          <w:sz w:val="24"/>
          <w:szCs w:val="24"/>
          <w:lang w:val="kk-KZ"/>
        </w:rPr>
        <w:t>дификацияланған полиакриламид</w:t>
      </w:r>
    </w:p>
    <w:p w:rsidR="000B0A76" w:rsidRDefault="009557E6" w:rsidP="00616705">
      <w:pPr>
        <w:spacing w:after="0" w:line="240" w:lineRule="auto"/>
        <w:ind w:firstLine="709"/>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Сурет 30</w:t>
      </w:r>
      <w:r w:rsidR="00020225" w:rsidRPr="00020225">
        <w:rPr>
          <w:rFonts w:ascii="Times New Roman" w:eastAsia="Calibri" w:hAnsi="Times New Roman" w:cs="Times New Roman"/>
          <w:sz w:val="28"/>
          <w:szCs w:val="28"/>
          <w:lang w:val="kk-KZ"/>
        </w:rPr>
        <w:t xml:space="preserve"> – Госсиполды шайырдың май қышқылдарының негізінде модификацияланған полиакриламидтің сулы ерітінділерінің концентрациясына байланысты беттік керілу изотермалық қисығы</w:t>
      </w:r>
    </w:p>
    <w:p w:rsidR="00020225" w:rsidRPr="000100CB" w:rsidRDefault="00020225" w:rsidP="00616705">
      <w:pPr>
        <w:spacing w:after="0" w:line="240" w:lineRule="auto"/>
        <w:ind w:firstLine="709"/>
        <w:jc w:val="center"/>
        <w:rPr>
          <w:rFonts w:ascii="Times New Roman" w:eastAsia="Calibri" w:hAnsi="Times New Roman" w:cs="Times New Roman"/>
          <w:sz w:val="28"/>
          <w:szCs w:val="28"/>
          <w:lang w:val="kk-KZ"/>
        </w:rPr>
      </w:pPr>
    </w:p>
    <w:p w:rsidR="007D3195" w:rsidRDefault="009557E6" w:rsidP="00616705">
      <w:pPr>
        <w:spacing w:after="0" w:line="240" w:lineRule="auto"/>
        <w:ind w:firstLine="709"/>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30</w:t>
      </w:r>
      <w:r w:rsidR="00F83895">
        <w:rPr>
          <w:rFonts w:ascii="Times New Roman" w:eastAsia="Calibri" w:hAnsi="Times New Roman" w:cs="Times New Roman"/>
          <w:sz w:val="28"/>
          <w:szCs w:val="28"/>
          <w:lang w:val="kk-KZ"/>
        </w:rPr>
        <w:t>-суретте г</w:t>
      </w:r>
      <w:r w:rsidR="00DA0261" w:rsidRPr="00DA0261">
        <w:rPr>
          <w:rFonts w:ascii="Times New Roman" w:eastAsia="Calibri" w:hAnsi="Times New Roman" w:cs="Times New Roman"/>
          <w:sz w:val="28"/>
          <w:szCs w:val="28"/>
          <w:lang w:val="kk-KZ"/>
        </w:rPr>
        <w:t>оссиполды шайырдың май қышқылдарының негізінде модификацияланған полиакриламидтің сулы ерітінділерінің концентрациясы артқан сайын б</w:t>
      </w:r>
      <w:r w:rsidR="00DA0261">
        <w:rPr>
          <w:rFonts w:ascii="Times New Roman" w:eastAsia="Calibri" w:hAnsi="Times New Roman" w:cs="Times New Roman"/>
          <w:sz w:val="28"/>
          <w:szCs w:val="28"/>
          <w:lang w:val="kk-KZ"/>
        </w:rPr>
        <w:t>еттік керілуі кемиді</w:t>
      </w:r>
      <w:r w:rsidR="00650E8B" w:rsidRPr="00650E8B">
        <w:rPr>
          <w:rFonts w:ascii="Times New Roman" w:eastAsia="Calibri" w:hAnsi="Times New Roman" w:cs="Times New Roman"/>
          <w:sz w:val="28"/>
          <w:szCs w:val="28"/>
          <w:lang w:val="kk-KZ"/>
        </w:rPr>
        <w:t xml:space="preserve">. Мұны </w:t>
      </w:r>
      <w:r w:rsidR="00E67B35">
        <w:rPr>
          <w:rFonts w:ascii="Times New Roman" w:eastAsia="Calibri" w:hAnsi="Times New Roman" w:cs="Times New Roman"/>
          <w:sz w:val="28"/>
          <w:szCs w:val="28"/>
          <w:lang w:val="kk-KZ"/>
        </w:rPr>
        <w:t>беттік-активті ком</w:t>
      </w:r>
      <w:r w:rsidR="0086395F">
        <w:rPr>
          <w:rFonts w:ascii="Times New Roman" w:eastAsia="Calibri" w:hAnsi="Times New Roman" w:cs="Times New Roman"/>
          <w:sz w:val="28"/>
          <w:szCs w:val="28"/>
          <w:lang w:val="kk-KZ"/>
        </w:rPr>
        <w:t>п</w:t>
      </w:r>
      <w:r w:rsidR="00E67B35">
        <w:rPr>
          <w:rFonts w:ascii="Times New Roman" w:eastAsia="Calibri" w:hAnsi="Times New Roman" w:cs="Times New Roman"/>
          <w:sz w:val="28"/>
          <w:szCs w:val="28"/>
          <w:lang w:val="kk-KZ"/>
        </w:rPr>
        <w:t>озициялардың құрамының ерекшеліктеріне байланысты түсіндіруге болады</w:t>
      </w:r>
      <w:r w:rsidR="00650E8B" w:rsidRPr="00650E8B">
        <w:rPr>
          <w:rFonts w:ascii="Times New Roman" w:eastAsia="Calibri" w:hAnsi="Times New Roman" w:cs="Times New Roman"/>
          <w:sz w:val="28"/>
          <w:szCs w:val="28"/>
          <w:lang w:val="kk-KZ"/>
        </w:rPr>
        <w:t>.</w:t>
      </w:r>
    </w:p>
    <w:p w:rsidR="00F83895" w:rsidRDefault="00F83895" w:rsidP="00F83895">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Анионды беттік-активті </w:t>
      </w:r>
      <w:r w:rsidRPr="009B050A">
        <w:rPr>
          <w:rFonts w:ascii="Times New Roman" w:eastAsia="Calibri" w:hAnsi="Times New Roman" w:cs="Times New Roman"/>
          <w:sz w:val="28"/>
          <w:szCs w:val="28"/>
          <w:lang w:val="kk-KZ"/>
        </w:rPr>
        <w:t>зат – мұнай-су шекарасындағы фазааралық кернеуді төмендетеді, яғни қалдық м</w:t>
      </w:r>
      <w:r>
        <w:rPr>
          <w:rFonts w:ascii="Times New Roman" w:eastAsia="Calibri" w:hAnsi="Times New Roman" w:cs="Times New Roman"/>
          <w:sz w:val="28"/>
          <w:szCs w:val="28"/>
          <w:lang w:val="kk-KZ"/>
        </w:rPr>
        <w:t>ұн</w:t>
      </w:r>
      <w:r w:rsidRPr="009B050A">
        <w:rPr>
          <w:rFonts w:ascii="Times New Roman" w:eastAsia="Calibri" w:hAnsi="Times New Roman" w:cs="Times New Roman"/>
          <w:sz w:val="28"/>
          <w:szCs w:val="28"/>
          <w:lang w:val="kk-KZ"/>
        </w:rPr>
        <w:t>ай тамшыларын ұстайтын капиллярлық күштерді азайтып, оларды микроэмульсияға айналдырады (бұл ығысу кезінде қалдық м</w:t>
      </w:r>
      <w:r>
        <w:rPr>
          <w:rFonts w:ascii="Times New Roman" w:eastAsia="Calibri" w:hAnsi="Times New Roman" w:cs="Times New Roman"/>
          <w:sz w:val="28"/>
          <w:szCs w:val="28"/>
          <w:lang w:val="kk-KZ"/>
        </w:rPr>
        <w:t>ұн</w:t>
      </w:r>
      <w:r w:rsidRPr="009B050A">
        <w:rPr>
          <w:rFonts w:ascii="Times New Roman" w:eastAsia="Calibri" w:hAnsi="Times New Roman" w:cs="Times New Roman"/>
          <w:sz w:val="28"/>
          <w:szCs w:val="28"/>
          <w:lang w:val="kk-KZ"/>
        </w:rPr>
        <w:t>айдың қанығуын азайтуға көмектеседі).</w:t>
      </w:r>
    </w:p>
    <w:p w:rsidR="007516B0" w:rsidRDefault="007D2FB0" w:rsidP="007516B0">
      <w:pPr>
        <w:spacing w:after="0" w:line="240" w:lineRule="auto"/>
        <w:ind w:firstLine="709"/>
        <w:contextualSpacing/>
        <w:jc w:val="both"/>
        <w:rPr>
          <w:rFonts w:ascii="Times New Roman" w:eastAsia="Calibri" w:hAnsi="Times New Roman" w:cs="Times New Roman"/>
          <w:sz w:val="28"/>
          <w:szCs w:val="28"/>
          <w:lang w:val="kk-KZ"/>
        </w:rPr>
      </w:pPr>
      <w:r w:rsidRPr="007D2FB0">
        <w:rPr>
          <w:rFonts w:ascii="Times New Roman" w:eastAsia="Calibri" w:hAnsi="Times New Roman" w:cs="Times New Roman"/>
          <w:sz w:val="28"/>
          <w:szCs w:val="28"/>
          <w:lang w:val="kk-KZ"/>
        </w:rPr>
        <w:t xml:space="preserve">Мұнайды ығыстыруды жоғарылату үшін беттік керілудің мәндерін төмендетпей-ақ беттік-активті заттары бар композицялар полимерлік суландыруда қолдануға болатыны айқындалды. Полиакриламидтің </w:t>
      </w:r>
      <w:r w:rsidRPr="007D2FB0">
        <w:rPr>
          <w:rFonts w:ascii="Times New Roman" w:eastAsia="Calibri" w:hAnsi="Times New Roman" w:cs="Times New Roman"/>
          <w:sz w:val="28"/>
          <w:szCs w:val="28"/>
          <w:lang w:val="kk-KZ"/>
        </w:rPr>
        <w:lastRenderedPageBreak/>
        <w:t xml:space="preserve">концентрациясы 0,4% болған кезде, беттік керілу мәні </w:t>
      </w:r>
      <w:r>
        <w:rPr>
          <w:rFonts w:ascii="Arial" w:hAnsi="Arial" w:cs="Arial"/>
          <w:color w:val="4D5156"/>
          <w:sz w:val="21"/>
          <w:szCs w:val="21"/>
          <w:shd w:val="clear" w:color="auto" w:fill="FFFFFF"/>
        </w:rPr>
        <w:t>σ</w:t>
      </w:r>
      <w:r w:rsidR="00FD2178">
        <w:rPr>
          <w:rFonts w:ascii="Times New Roman" w:eastAsia="Calibri" w:hAnsi="Times New Roman" w:cs="Times New Roman"/>
          <w:sz w:val="28"/>
          <w:szCs w:val="28"/>
          <w:lang w:val="kk-KZ"/>
        </w:rPr>
        <w:t>=55,8</w:t>
      </w:r>
      <w:r w:rsidRPr="007D2FB0">
        <w:rPr>
          <w:rFonts w:ascii="Times New Roman" w:eastAsia="Calibri" w:hAnsi="Times New Roman" w:cs="Times New Roman"/>
          <w:sz w:val="28"/>
          <w:szCs w:val="28"/>
          <w:lang w:val="kk-KZ"/>
        </w:rPr>
        <w:t xml:space="preserve">Н/м тең болады, ал  госсиполды шайырдың май қышқылдарының негізінде модификацияланған полиакриламидтің концентрациясы 0,4% болған кезде, беттік керілу мәні </w:t>
      </w:r>
      <w:r>
        <w:rPr>
          <w:rFonts w:ascii="Arial" w:hAnsi="Arial" w:cs="Arial"/>
          <w:color w:val="4D5156"/>
          <w:sz w:val="21"/>
          <w:szCs w:val="21"/>
          <w:shd w:val="clear" w:color="auto" w:fill="FFFFFF"/>
        </w:rPr>
        <w:t>σ</w:t>
      </w:r>
      <w:r w:rsidRPr="007D2FB0">
        <w:rPr>
          <w:rFonts w:ascii="Times New Roman" w:eastAsia="Calibri" w:hAnsi="Times New Roman" w:cs="Times New Roman"/>
          <w:sz w:val="28"/>
          <w:szCs w:val="28"/>
          <w:lang w:val="kk-KZ"/>
        </w:rPr>
        <w:t xml:space="preserve">=43,6Н/м тең болады. </w:t>
      </w:r>
      <w:r w:rsidR="00085531" w:rsidRPr="00085531">
        <w:rPr>
          <w:rFonts w:ascii="Times New Roman" w:eastAsia="Calibri" w:hAnsi="Times New Roman" w:cs="Times New Roman"/>
          <w:sz w:val="28"/>
          <w:szCs w:val="28"/>
          <w:lang w:val="kk-KZ"/>
        </w:rPr>
        <w:t>Бұл жерде қарапайым МПАА ерітіндісін төмен тұтқырлықта полимерлік суландыру қолданған кезінде, беттік-активті затпен модификацияланған ПАА ерітіндісін салыстырғанда</w:t>
      </w:r>
      <w:r w:rsidR="00427262">
        <w:rPr>
          <w:rFonts w:ascii="Times New Roman" w:eastAsia="Calibri" w:hAnsi="Times New Roman" w:cs="Times New Roman"/>
          <w:sz w:val="28"/>
          <w:szCs w:val="28"/>
          <w:lang w:val="kk-KZ"/>
        </w:rPr>
        <w:t xml:space="preserve"> беттік керілу өлшемі 12,2±1</w:t>
      </w:r>
      <w:r w:rsidR="00085531" w:rsidRPr="00085531">
        <w:rPr>
          <w:rFonts w:ascii="Times New Roman" w:eastAsia="Calibri" w:hAnsi="Times New Roman" w:cs="Times New Roman"/>
          <w:sz w:val="28"/>
          <w:szCs w:val="28"/>
          <w:lang w:val="kk-KZ"/>
        </w:rPr>
        <w:t>Н/м аралығында концентрациясы 0,4% кезінде мұнай ығыстыр</w:t>
      </w:r>
      <w:r w:rsidR="007516B0">
        <w:rPr>
          <w:rFonts w:ascii="Times New Roman" w:eastAsia="Calibri" w:hAnsi="Times New Roman" w:cs="Times New Roman"/>
          <w:sz w:val="28"/>
          <w:szCs w:val="28"/>
          <w:lang w:val="kk-KZ"/>
        </w:rPr>
        <w:t>уды арттыруын қамтамасыз етеді.</w:t>
      </w:r>
    </w:p>
    <w:p w:rsidR="007D2FB0" w:rsidRPr="007516B0" w:rsidRDefault="00085531" w:rsidP="007516B0">
      <w:pPr>
        <w:spacing w:after="0" w:line="240" w:lineRule="auto"/>
        <w:ind w:firstLine="709"/>
        <w:contextualSpacing/>
        <w:jc w:val="both"/>
        <w:rPr>
          <w:rFonts w:ascii="Times New Roman" w:eastAsia="Calibri" w:hAnsi="Times New Roman" w:cs="Times New Roman"/>
          <w:sz w:val="28"/>
          <w:szCs w:val="28"/>
          <w:lang w:val="kk-KZ"/>
        </w:rPr>
      </w:pPr>
      <w:r w:rsidRPr="00C63450">
        <w:rPr>
          <w:rFonts w:ascii="Times New Roman" w:eastAsia="Calibri" w:hAnsi="Times New Roman" w:cs="Times New Roman"/>
          <w:sz w:val="28"/>
          <w:szCs w:val="28"/>
          <w:lang w:val="kk-KZ"/>
        </w:rPr>
        <w:t>Демек</w:t>
      </w:r>
      <w:r w:rsidRPr="0011385E">
        <w:rPr>
          <w:rFonts w:ascii="Times New Roman" w:eastAsia="Calibri" w:hAnsi="Times New Roman" w:cs="Times New Roman"/>
          <w:sz w:val="28"/>
          <w:szCs w:val="28"/>
          <w:lang w:val="kk-KZ"/>
        </w:rPr>
        <w:t xml:space="preserve">, </w:t>
      </w:r>
      <w:r w:rsidR="00C63450" w:rsidRPr="0011385E">
        <w:rPr>
          <w:rFonts w:ascii="Times New Roman" w:eastAsia="Calibri" w:hAnsi="Times New Roman" w:cs="Times New Roman"/>
          <w:sz w:val="28"/>
          <w:szCs w:val="28"/>
          <w:lang w:val="kk-KZ"/>
        </w:rPr>
        <w:t>композициялық беттік-активті акрилатты полимер ерітіндісін салыстыру арқылы бет</w:t>
      </w:r>
      <w:r w:rsidR="00427262">
        <w:rPr>
          <w:rFonts w:ascii="Times New Roman" w:eastAsia="Calibri" w:hAnsi="Times New Roman" w:cs="Times New Roman"/>
          <w:sz w:val="28"/>
          <w:szCs w:val="28"/>
          <w:lang w:val="kk-KZ"/>
        </w:rPr>
        <w:t>тік керілу өлшемі 12,2±1</w:t>
      </w:r>
      <w:r w:rsidR="00C63450" w:rsidRPr="0011385E">
        <w:rPr>
          <w:rFonts w:ascii="Times New Roman" w:eastAsia="Calibri" w:hAnsi="Times New Roman" w:cs="Times New Roman"/>
          <w:sz w:val="28"/>
          <w:szCs w:val="28"/>
          <w:lang w:val="kk-KZ"/>
        </w:rPr>
        <w:t>Н/м аралығында 0,4% концентрацияда мұнайдың ығысуын арттыруын қамтамасыз ететіні айқындалады</w:t>
      </w:r>
      <w:r w:rsidR="00C63450" w:rsidRPr="0011385E">
        <w:rPr>
          <w:rFonts w:ascii="Times New Roman" w:hAnsi="Times New Roman" w:cs="Times New Roman"/>
          <w:sz w:val="28"/>
          <w:szCs w:val="28"/>
          <w:lang w:val="kk-KZ"/>
        </w:rPr>
        <w:t xml:space="preserve">. </w:t>
      </w:r>
    </w:p>
    <w:p w:rsidR="0070668C" w:rsidRPr="0002701B" w:rsidRDefault="00976E92" w:rsidP="00616705">
      <w:pPr>
        <w:spacing w:after="0" w:line="240" w:lineRule="auto"/>
        <w:ind w:firstLine="709"/>
        <w:contextualSpacing/>
        <w:jc w:val="both"/>
        <w:rPr>
          <w:rFonts w:ascii="Times New Roman" w:eastAsia="Calibri" w:hAnsi="Times New Roman" w:cs="Times New Roman"/>
          <w:sz w:val="28"/>
          <w:szCs w:val="28"/>
          <w:lang w:val="kk-KZ"/>
        </w:rPr>
      </w:pPr>
      <w:r w:rsidRPr="0002701B">
        <w:rPr>
          <w:rFonts w:ascii="Times New Roman" w:eastAsia="Calibri" w:hAnsi="Times New Roman" w:cs="Times New Roman"/>
          <w:sz w:val="28"/>
          <w:szCs w:val="28"/>
          <w:lang w:val="kk-KZ"/>
        </w:rPr>
        <w:t>Беттік-активті заттары бар композициялық полиэлектролиттер</w:t>
      </w:r>
      <w:r w:rsidR="0070668C" w:rsidRPr="0002701B">
        <w:rPr>
          <w:rFonts w:ascii="Times New Roman" w:eastAsia="Calibri" w:hAnsi="Times New Roman" w:cs="Times New Roman"/>
          <w:sz w:val="28"/>
          <w:szCs w:val="28"/>
          <w:lang w:val="kk-KZ"/>
        </w:rPr>
        <w:t xml:space="preserve"> коллоидты-химиялық қасиеттерін зерттеу бойынша </w:t>
      </w:r>
      <w:r w:rsidR="00933EC1">
        <w:rPr>
          <w:rFonts w:ascii="Times New Roman" w:eastAsia="Calibri" w:hAnsi="Times New Roman" w:cs="Times New Roman"/>
          <w:sz w:val="28"/>
          <w:szCs w:val="28"/>
          <w:lang w:val="kk-KZ"/>
        </w:rPr>
        <w:t>полиакриламид негізінде май қышқылдары</w:t>
      </w:r>
      <w:r w:rsidR="008171B5">
        <w:rPr>
          <w:rFonts w:ascii="Times New Roman" w:eastAsia="Calibri" w:hAnsi="Times New Roman" w:cs="Times New Roman"/>
          <w:sz w:val="28"/>
          <w:szCs w:val="28"/>
          <w:lang w:val="kk-KZ"/>
        </w:rPr>
        <w:t xml:space="preserve"> </w:t>
      </w:r>
      <w:r w:rsidR="00933EC1">
        <w:rPr>
          <w:rFonts w:ascii="Times New Roman" w:eastAsia="Calibri" w:hAnsi="Times New Roman" w:cs="Times New Roman"/>
          <w:sz w:val="28"/>
          <w:szCs w:val="28"/>
          <w:lang w:val="kk-KZ"/>
        </w:rPr>
        <w:t xml:space="preserve">және </w:t>
      </w:r>
      <w:r w:rsidR="0070668C" w:rsidRPr="0002701B">
        <w:rPr>
          <w:rFonts w:ascii="Times New Roman" w:eastAsia="Calibri" w:hAnsi="Times New Roman" w:cs="Times New Roman"/>
          <w:sz w:val="28"/>
          <w:szCs w:val="28"/>
          <w:lang w:val="kk-KZ"/>
        </w:rPr>
        <w:t xml:space="preserve">калий персульфаты мен натрий </w:t>
      </w:r>
      <w:r w:rsidR="00933EC1">
        <w:rPr>
          <w:rFonts w:ascii="Times New Roman" w:eastAsia="Calibri" w:hAnsi="Times New Roman" w:cs="Times New Roman"/>
          <w:sz w:val="28"/>
          <w:szCs w:val="28"/>
          <w:lang w:val="kk-KZ"/>
        </w:rPr>
        <w:t xml:space="preserve">бисульфидінің қатысындабіріктіру </w:t>
      </w:r>
      <w:r w:rsidR="0070668C" w:rsidRPr="0002701B">
        <w:rPr>
          <w:rFonts w:ascii="Times New Roman" w:eastAsia="Calibri" w:hAnsi="Times New Roman" w:cs="Times New Roman"/>
          <w:sz w:val="28"/>
          <w:szCs w:val="28"/>
          <w:lang w:val="kk-KZ"/>
        </w:rPr>
        <w:t xml:space="preserve">нәтижесінде алынған </w:t>
      </w:r>
      <w:r w:rsidR="00933EC1">
        <w:rPr>
          <w:rFonts w:ascii="Times New Roman" w:eastAsia="Calibri" w:hAnsi="Times New Roman" w:cs="Times New Roman"/>
          <w:sz w:val="28"/>
          <w:szCs w:val="28"/>
          <w:lang w:val="kk-KZ"/>
        </w:rPr>
        <w:t>гель түріндегі полимерлер</w:t>
      </w:r>
      <w:r w:rsidR="0070668C" w:rsidRPr="0002701B">
        <w:rPr>
          <w:rFonts w:ascii="Times New Roman" w:eastAsia="Calibri" w:hAnsi="Times New Roman" w:cs="Times New Roman"/>
          <w:sz w:val="28"/>
          <w:szCs w:val="28"/>
          <w:lang w:val="kk-KZ"/>
        </w:rPr>
        <w:t xml:space="preserve"> жақсы беттік-</w:t>
      </w:r>
      <w:r w:rsidRPr="0002701B">
        <w:rPr>
          <w:rFonts w:ascii="Times New Roman" w:eastAsia="Calibri" w:hAnsi="Times New Roman" w:cs="Times New Roman"/>
          <w:sz w:val="28"/>
          <w:szCs w:val="28"/>
          <w:lang w:val="kk-KZ"/>
        </w:rPr>
        <w:t>активті</w:t>
      </w:r>
      <w:r w:rsidR="0070668C" w:rsidRPr="0002701B">
        <w:rPr>
          <w:rFonts w:ascii="Times New Roman" w:eastAsia="Calibri" w:hAnsi="Times New Roman" w:cs="Times New Roman"/>
          <w:sz w:val="28"/>
          <w:szCs w:val="28"/>
          <w:lang w:val="kk-KZ"/>
        </w:rPr>
        <w:t xml:space="preserve"> және эмульгирлеуші қасиеттер</w:t>
      </w:r>
      <w:r w:rsidR="0002701B" w:rsidRPr="0002701B">
        <w:rPr>
          <w:rFonts w:ascii="Times New Roman" w:eastAsia="Calibri" w:hAnsi="Times New Roman" w:cs="Times New Roman"/>
          <w:sz w:val="28"/>
          <w:szCs w:val="28"/>
          <w:lang w:val="kk-KZ"/>
        </w:rPr>
        <w:t>і,</w:t>
      </w:r>
      <w:r w:rsidR="0070668C" w:rsidRPr="0002701B">
        <w:rPr>
          <w:rFonts w:ascii="Times New Roman" w:eastAsia="Calibri" w:hAnsi="Times New Roman" w:cs="Times New Roman"/>
          <w:sz w:val="28"/>
          <w:szCs w:val="28"/>
          <w:lang w:val="kk-KZ"/>
        </w:rPr>
        <w:t xml:space="preserve"> қабаттардан </w:t>
      </w:r>
      <w:r w:rsidR="0002701B" w:rsidRPr="0002701B">
        <w:rPr>
          <w:rFonts w:ascii="Times New Roman" w:eastAsia="Calibri" w:hAnsi="Times New Roman" w:cs="Times New Roman"/>
          <w:sz w:val="28"/>
          <w:szCs w:val="28"/>
          <w:lang w:val="kk-KZ"/>
        </w:rPr>
        <w:t>мұнайды ығыстыру кезінде маңызы зор болып табылады</w:t>
      </w:r>
      <w:r w:rsidR="0070668C" w:rsidRPr="0002701B">
        <w:rPr>
          <w:rFonts w:ascii="Times New Roman" w:eastAsia="Calibri" w:hAnsi="Times New Roman" w:cs="Times New Roman"/>
          <w:sz w:val="28"/>
          <w:szCs w:val="28"/>
          <w:lang w:val="kk-KZ"/>
        </w:rPr>
        <w:t xml:space="preserve">. </w:t>
      </w:r>
    </w:p>
    <w:p w:rsidR="0070668C" w:rsidRPr="0002701B" w:rsidRDefault="0002701B" w:rsidP="00616705">
      <w:pPr>
        <w:tabs>
          <w:tab w:val="left" w:pos="567"/>
          <w:tab w:val="right" w:pos="10772"/>
        </w:tabs>
        <w:spacing w:after="0" w:line="240" w:lineRule="auto"/>
        <w:ind w:firstLine="709"/>
        <w:jc w:val="both"/>
        <w:rPr>
          <w:rFonts w:ascii="Times New Roman" w:eastAsia="Times New Roman" w:hAnsi="Times New Roman" w:cs="Times New Roman"/>
          <w:bCs/>
          <w:sz w:val="28"/>
          <w:szCs w:val="28"/>
          <w:lang w:val="kk-KZ"/>
        </w:rPr>
      </w:pPr>
      <w:r w:rsidRPr="0002701B">
        <w:rPr>
          <w:rFonts w:ascii="Times New Roman" w:eastAsia="Times New Roman" w:hAnsi="Times New Roman" w:cs="Times New Roman"/>
          <w:bCs/>
          <w:sz w:val="28"/>
          <w:szCs w:val="28"/>
          <w:lang w:val="kk-KZ"/>
        </w:rPr>
        <w:t>Демек</w:t>
      </w:r>
      <w:r w:rsidR="0070668C" w:rsidRPr="0002701B">
        <w:rPr>
          <w:rFonts w:ascii="Times New Roman" w:eastAsia="Times New Roman" w:hAnsi="Times New Roman" w:cs="Times New Roman"/>
          <w:bCs/>
          <w:sz w:val="28"/>
          <w:szCs w:val="28"/>
          <w:lang w:val="kk-KZ"/>
        </w:rPr>
        <w:t xml:space="preserve">, зерттеулердің нәтижелері </w:t>
      </w:r>
      <w:r w:rsidR="00933EC1">
        <w:rPr>
          <w:rFonts w:ascii="Times New Roman" w:eastAsia="Calibri" w:hAnsi="Times New Roman" w:cs="Times New Roman"/>
          <w:sz w:val="28"/>
          <w:szCs w:val="28"/>
          <w:lang w:val="kk-KZ"/>
        </w:rPr>
        <w:t>полиакриламид негізінде май қышқылдары</w:t>
      </w:r>
      <w:r w:rsidR="008171B5">
        <w:rPr>
          <w:rFonts w:ascii="Times New Roman" w:eastAsia="Calibri" w:hAnsi="Times New Roman" w:cs="Times New Roman"/>
          <w:sz w:val="28"/>
          <w:szCs w:val="28"/>
          <w:lang w:val="kk-KZ"/>
        </w:rPr>
        <w:t xml:space="preserve"> </w:t>
      </w:r>
      <w:r w:rsidR="00933EC1">
        <w:rPr>
          <w:rFonts w:ascii="Times New Roman" w:eastAsia="Calibri" w:hAnsi="Times New Roman" w:cs="Times New Roman"/>
          <w:sz w:val="28"/>
          <w:szCs w:val="28"/>
          <w:lang w:val="kk-KZ"/>
        </w:rPr>
        <w:t xml:space="preserve">және </w:t>
      </w:r>
      <w:r w:rsidR="00933EC1" w:rsidRPr="0002701B">
        <w:rPr>
          <w:rFonts w:ascii="Times New Roman" w:eastAsia="Calibri" w:hAnsi="Times New Roman" w:cs="Times New Roman"/>
          <w:sz w:val="28"/>
          <w:szCs w:val="28"/>
          <w:lang w:val="kk-KZ"/>
        </w:rPr>
        <w:t xml:space="preserve">калий персульфаты мен натрий </w:t>
      </w:r>
      <w:r w:rsidR="00933EC1">
        <w:rPr>
          <w:rFonts w:ascii="Times New Roman" w:eastAsia="Calibri" w:hAnsi="Times New Roman" w:cs="Times New Roman"/>
          <w:sz w:val="28"/>
          <w:szCs w:val="28"/>
          <w:lang w:val="kk-KZ"/>
        </w:rPr>
        <w:t>бисульфидінің қатысында</w:t>
      </w:r>
      <w:r w:rsidR="008171B5">
        <w:rPr>
          <w:rFonts w:ascii="Times New Roman" w:eastAsia="Calibri" w:hAnsi="Times New Roman" w:cs="Times New Roman"/>
          <w:sz w:val="28"/>
          <w:szCs w:val="28"/>
          <w:lang w:val="kk-KZ"/>
        </w:rPr>
        <w:t xml:space="preserve"> </w:t>
      </w:r>
      <w:r w:rsidR="00933EC1">
        <w:rPr>
          <w:rFonts w:ascii="Times New Roman" w:eastAsia="Calibri" w:hAnsi="Times New Roman" w:cs="Times New Roman"/>
          <w:sz w:val="28"/>
          <w:szCs w:val="28"/>
          <w:lang w:val="kk-KZ"/>
        </w:rPr>
        <w:t xml:space="preserve">біріктіру </w:t>
      </w:r>
      <w:r w:rsidR="00933EC1" w:rsidRPr="0002701B">
        <w:rPr>
          <w:rFonts w:ascii="Times New Roman" w:eastAsia="Calibri" w:hAnsi="Times New Roman" w:cs="Times New Roman"/>
          <w:sz w:val="28"/>
          <w:szCs w:val="28"/>
          <w:lang w:val="kk-KZ"/>
        </w:rPr>
        <w:t xml:space="preserve">нәтижесінде алынған </w:t>
      </w:r>
      <w:r w:rsidR="00933EC1">
        <w:rPr>
          <w:rFonts w:ascii="Times New Roman" w:eastAsia="Calibri" w:hAnsi="Times New Roman" w:cs="Times New Roman"/>
          <w:sz w:val="28"/>
          <w:szCs w:val="28"/>
          <w:lang w:val="kk-KZ"/>
        </w:rPr>
        <w:t>гель түріндегі полимерлер</w:t>
      </w:r>
      <w:r w:rsidR="0070668C" w:rsidRPr="0002701B">
        <w:rPr>
          <w:rFonts w:ascii="Times New Roman" w:eastAsia="Times New Roman" w:hAnsi="Times New Roman" w:cs="Times New Roman"/>
          <w:bCs/>
          <w:sz w:val="28"/>
          <w:szCs w:val="28"/>
          <w:lang w:val="kk-KZ"/>
        </w:rPr>
        <w:t xml:space="preserve"> беттік</w:t>
      </w:r>
      <w:r w:rsidR="004268B0" w:rsidRPr="0002701B">
        <w:rPr>
          <w:rFonts w:ascii="Times New Roman" w:eastAsia="Times New Roman" w:hAnsi="Times New Roman" w:cs="Times New Roman"/>
          <w:bCs/>
          <w:sz w:val="28"/>
          <w:szCs w:val="28"/>
          <w:lang w:val="kk-KZ"/>
        </w:rPr>
        <w:t>-активті</w:t>
      </w:r>
      <w:r w:rsidR="0070668C" w:rsidRPr="0002701B">
        <w:rPr>
          <w:rFonts w:ascii="Times New Roman" w:eastAsia="Times New Roman" w:hAnsi="Times New Roman" w:cs="Times New Roman"/>
          <w:bCs/>
          <w:sz w:val="28"/>
          <w:szCs w:val="28"/>
          <w:lang w:val="kk-KZ"/>
        </w:rPr>
        <w:t xml:space="preserve"> заттар </w:t>
      </w:r>
      <w:r w:rsidRPr="0002701B">
        <w:rPr>
          <w:rFonts w:ascii="Times New Roman" w:eastAsia="Times New Roman" w:hAnsi="Times New Roman" w:cs="Times New Roman"/>
          <w:bCs/>
          <w:sz w:val="28"/>
          <w:szCs w:val="28"/>
          <w:lang w:val="kk-KZ"/>
        </w:rPr>
        <w:t>композицияларын</w:t>
      </w:r>
      <w:r w:rsidR="0070668C" w:rsidRPr="0002701B">
        <w:rPr>
          <w:rFonts w:ascii="Times New Roman" w:eastAsia="Times New Roman" w:hAnsi="Times New Roman" w:cs="Times New Roman"/>
          <w:bCs/>
          <w:sz w:val="28"/>
          <w:szCs w:val="28"/>
          <w:lang w:val="kk-KZ"/>
        </w:rPr>
        <w:t xml:space="preserve"> дайындауда және полифункционалды </w:t>
      </w:r>
      <w:r w:rsidR="00976E92" w:rsidRPr="0002701B">
        <w:rPr>
          <w:rFonts w:ascii="Times New Roman" w:eastAsia="Calibri" w:hAnsi="Times New Roman" w:cs="Times New Roman"/>
          <w:sz w:val="28"/>
          <w:szCs w:val="28"/>
          <w:lang w:val="kk-KZ"/>
        </w:rPr>
        <w:t xml:space="preserve">беттік-активті </w:t>
      </w:r>
      <w:r w:rsidR="00976E92" w:rsidRPr="0002701B">
        <w:rPr>
          <w:rFonts w:ascii="Times New Roman" w:hAnsi="Times New Roman" w:cs="Times New Roman"/>
          <w:sz w:val="28"/>
          <w:szCs w:val="28"/>
          <w:lang w:val="kk-KZ"/>
        </w:rPr>
        <w:t>заттар</w:t>
      </w:r>
      <w:r w:rsidR="0070668C" w:rsidRPr="0002701B">
        <w:rPr>
          <w:rFonts w:ascii="Times New Roman" w:eastAsia="Times New Roman" w:hAnsi="Times New Roman" w:cs="Times New Roman"/>
          <w:bCs/>
          <w:sz w:val="28"/>
          <w:szCs w:val="28"/>
          <w:lang w:val="kk-KZ"/>
        </w:rPr>
        <w:t xml:space="preserve"> қасиеттерін көрсететін калий персульфаты мен натрий </w:t>
      </w:r>
      <w:r w:rsidR="008171B5">
        <w:rPr>
          <w:rFonts w:ascii="Times New Roman" w:eastAsia="Times New Roman" w:hAnsi="Times New Roman" w:cs="Times New Roman"/>
          <w:bCs/>
          <w:sz w:val="28"/>
          <w:szCs w:val="28"/>
          <w:lang w:val="kk-KZ"/>
        </w:rPr>
        <w:t>бисульфитінің</w:t>
      </w:r>
      <w:r w:rsidR="0070668C" w:rsidRPr="0002701B">
        <w:rPr>
          <w:rFonts w:ascii="Times New Roman" w:eastAsia="Times New Roman" w:hAnsi="Times New Roman" w:cs="Times New Roman"/>
          <w:bCs/>
          <w:sz w:val="28"/>
          <w:szCs w:val="28"/>
          <w:lang w:val="kk-KZ"/>
        </w:rPr>
        <w:t xml:space="preserve"> қатысуымен </w:t>
      </w:r>
      <w:r w:rsidR="00933EC1">
        <w:rPr>
          <w:rFonts w:ascii="Times New Roman" w:eastAsia="Times New Roman" w:hAnsi="Times New Roman" w:cs="Times New Roman"/>
          <w:bCs/>
          <w:sz w:val="28"/>
          <w:szCs w:val="28"/>
          <w:lang w:val="kk-KZ"/>
        </w:rPr>
        <w:t xml:space="preserve">біріктірілген </w:t>
      </w:r>
      <w:r w:rsidR="0070668C" w:rsidRPr="0002701B">
        <w:rPr>
          <w:rFonts w:ascii="Times New Roman" w:eastAsia="Times New Roman" w:hAnsi="Times New Roman" w:cs="Times New Roman"/>
          <w:bCs/>
          <w:sz w:val="28"/>
          <w:szCs w:val="28"/>
          <w:lang w:val="kk-KZ"/>
        </w:rPr>
        <w:t>молекулааралық өзара әрекеттесулердің болуын көрсетеді.</w:t>
      </w:r>
    </w:p>
    <w:p w:rsidR="009B56C6" w:rsidRPr="0002701B" w:rsidRDefault="009B56C6" w:rsidP="00616705">
      <w:pPr>
        <w:autoSpaceDE w:val="0"/>
        <w:autoSpaceDN w:val="0"/>
        <w:adjustRightInd w:val="0"/>
        <w:spacing w:after="0" w:line="240" w:lineRule="auto"/>
        <w:ind w:firstLine="709"/>
        <w:jc w:val="both"/>
        <w:rPr>
          <w:rFonts w:ascii="Times New Roman" w:hAnsi="Times New Roman" w:cs="Times New Roman"/>
          <w:sz w:val="28"/>
          <w:szCs w:val="28"/>
          <w:lang w:val="kk-KZ"/>
        </w:rPr>
      </w:pPr>
      <w:r w:rsidRPr="0002701B">
        <w:rPr>
          <w:rFonts w:ascii="Times New Roman" w:hAnsi="Times New Roman" w:cs="Times New Roman"/>
          <w:sz w:val="28"/>
          <w:szCs w:val="28"/>
          <w:lang w:val="kk-KZ"/>
        </w:rPr>
        <w:t xml:space="preserve">Физика және коллоидтық химиялық қасиеттерді зерттеу нәтижелері арқылы алынған жоғары молекулалы полимерлі </w:t>
      </w:r>
      <w:r w:rsidR="00976E92" w:rsidRPr="0002701B">
        <w:rPr>
          <w:rFonts w:ascii="Times New Roman" w:eastAsia="Calibri" w:hAnsi="Times New Roman" w:cs="Times New Roman"/>
          <w:sz w:val="28"/>
          <w:szCs w:val="28"/>
          <w:lang w:val="kk-KZ"/>
        </w:rPr>
        <w:t xml:space="preserve">беттік-активті </w:t>
      </w:r>
      <w:r w:rsidR="00976E92" w:rsidRPr="0002701B">
        <w:rPr>
          <w:rFonts w:ascii="Times New Roman" w:hAnsi="Times New Roman" w:cs="Times New Roman"/>
          <w:sz w:val="28"/>
          <w:szCs w:val="28"/>
          <w:lang w:val="kk-KZ"/>
        </w:rPr>
        <w:t>заттар</w:t>
      </w:r>
      <w:r w:rsidRPr="0002701B">
        <w:rPr>
          <w:rFonts w:ascii="Times New Roman" w:hAnsi="Times New Roman" w:cs="Times New Roman"/>
          <w:sz w:val="28"/>
          <w:szCs w:val="28"/>
          <w:lang w:val="kk-KZ"/>
        </w:rPr>
        <w:t xml:space="preserve"> амфотерлі полиэлектролиттер</w:t>
      </w:r>
      <w:r w:rsidR="0002701B">
        <w:rPr>
          <w:rFonts w:ascii="Times New Roman" w:hAnsi="Times New Roman" w:cs="Times New Roman"/>
          <w:sz w:val="28"/>
          <w:szCs w:val="28"/>
          <w:lang w:val="kk-KZ"/>
        </w:rPr>
        <w:t xml:space="preserve"> болып табылады</w:t>
      </w:r>
      <w:r w:rsidRPr="0002701B">
        <w:rPr>
          <w:rFonts w:ascii="Times New Roman" w:hAnsi="Times New Roman" w:cs="Times New Roman"/>
          <w:sz w:val="28"/>
          <w:szCs w:val="28"/>
          <w:lang w:val="kk-KZ"/>
        </w:rPr>
        <w:t>.</w:t>
      </w:r>
    </w:p>
    <w:p w:rsidR="00E90D9E" w:rsidRPr="000100CB" w:rsidRDefault="00E90D9E" w:rsidP="00616705">
      <w:pPr>
        <w:pStyle w:val="a5"/>
        <w:shd w:val="clear" w:color="auto" w:fill="FFFFFF"/>
        <w:ind w:firstLine="709"/>
        <w:contextualSpacing/>
        <w:jc w:val="both"/>
        <w:rPr>
          <w:lang w:val="kk-KZ"/>
        </w:rPr>
      </w:pPr>
    </w:p>
    <w:p w:rsidR="00E90D9E" w:rsidRPr="00424D1B" w:rsidRDefault="0002701B" w:rsidP="00616705">
      <w:pPr>
        <w:pStyle w:val="a5"/>
        <w:shd w:val="clear" w:color="auto" w:fill="FFFFFF"/>
        <w:ind w:firstLine="709"/>
        <w:contextualSpacing/>
        <w:jc w:val="both"/>
        <w:rPr>
          <w:b/>
          <w:lang w:val="kk-KZ"/>
        </w:rPr>
      </w:pPr>
      <w:r w:rsidRPr="00424D1B">
        <w:rPr>
          <w:b/>
          <w:lang w:val="kk-KZ"/>
        </w:rPr>
        <w:t>3.5</w:t>
      </w:r>
      <w:r w:rsidR="00DC067F">
        <w:rPr>
          <w:b/>
          <w:lang w:val="kk-KZ"/>
        </w:rPr>
        <w:t xml:space="preserve"> </w:t>
      </w:r>
      <w:r w:rsidR="00424D1B">
        <w:rPr>
          <w:b/>
          <w:lang w:val="kk-KZ"/>
        </w:rPr>
        <w:t>К</w:t>
      </w:r>
      <w:r w:rsidR="009B56C6" w:rsidRPr="00424D1B">
        <w:rPr>
          <w:b/>
          <w:lang w:val="kk-KZ"/>
        </w:rPr>
        <w:t xml:space="preserve">омпозициялық </w:t>
      </w:r>
      <w:r w:rsidR="00424D1B">
        <w:rPr>
          <w:b/>
          <w:lang w:val="kk-KZ"/>
        </w:rPr>
        <w:t>б</w:t>
      </w:r>
      <w:r w:rsidR="00424D1B" w:rsidRPr="00424D1B">
        <w:rPr>
          <w:b/>
          <w:lang w:val="kk-KZ"/>
        </w:rPr>
        <w:t xml:space="preserve">еттік-активті </w:t>
      </w:r>
      <w:r w:rsidR="009B56C6" w:rsidRPr="00424D1B">
        <w:rPr>
          <w:rFonts w:eastAsia="Calibri"/>
          <w:b/>
          <w:lang w:val="kk-KZ"/>
        </w:rPr>
        <w:t>полиэлектролиттердің</w:t>
      </w:r>
      <w:r w:rsidR="00DC067F">
        <w:rPr>
          <w:rFonts w:eastAsia="Calibri"/>
          <w:b/>
          <w:lang w:val="kk-KZ"/>
        </w:rPr>
        <w:t xml:space="preserve"> </w:t>
      </w:r>
      <w:r w:rsidR="00E90D9E" w:rsidRPr="00424D1B">
        <w:rPr>
          <w:b/>
          <w:lang w:val="kk-KZ"/>
        </w:rPr>
        <w:t>термиялық тұрақтылығын зерттеу</w:t>
      </w:r>
    </w:p>
    <w:p w:rsidR="0002701B" w:rsidRPr="000100CB" w:rsidRDefault="0002701B" w:rsidP="00616705">
      <w:pPr>
        <w:pStyle w:val="a5"/>
        <w:shd w:val="clear" w:color="auto" w:fill="FFFFFF"/>
        <w:ind w:firstLine="709"/>
        <w:contextualSpacing/>
        <w:jc w:val="both"/>
        <w:rPr>
          <w:lang w:val="kk-KZ"/>
        </w:rPr>
      </w:pPr>
    </w:p>
    <w:p w:rsidR="0070668C" w:rsidRPr="000100CB" w:rsidRDefault="0002701B" w:rsidP="00616705">
      <w:pPr>
        <w:pStyle w:val="a5"/>
        <w:shd w:val="clear" w:color="auto" w:fill="FFFFFF"/>
        <w:ind w:firstLine="709"/>
        <w:contextualSpacing/>
        <w:jc w:val="both"/>
        <w:rPr>
          <w:lang w:val="kk-KZ"/>
        </w:rPr>
      </w:pPr>
      <w:r>
        <w:rPr>
          <w:lang w:val="kk-KZ"/>
        </w:rPr>
        <w:t>М</w:t>
      </w:r>
      <w:r w:rsidR="0070668C" w:rsidRPr="000100CB">
        <w:rPr>
          <w:lang w:val="kk-KZ"/>
        </w:rPr>
        <w:t xml:space="preserve">одифицирленген </w:t>
      </w:r>
      <w:r w:rsidR="00793277" w:rsidRPr="000100CB">
        <w:rPr>
          <w:lang w:val="kk-KZ"/>
        </w:rPr>
        <w:t>ПАА</w:t>
      </w:r>
      <w:r w:rsidR="0070668C" w:rsidRPr="000100CB">
        <w:rPr>
          <w:lang w:val="kk-KZ"/>
        </w:rPr>
        <w:t xml:space="preserve"> термиял</w:t>
      </w:r>
      <w:r w:rsidR="00762FBF">
        <w:rPr>
          <w:lang w:val="kk-KZ"/>
        </w:rPr>
        <w:t>ық тұрақтылығын анықтау үшін Д</w:t>
      </w:r>
      <w:bookmarkStart w:id="0" w:name="_GoBack"/>
      <w:bookmarkEnd w:id="0"/>
      <w:r w:rsidR="0070668C" w:rsidRPr="000100CB">
        <w:rPr>
          <w:lang w:val="kk-KZ"/>
        </w:rPr>
        <w:t xml:space="preserve">TA зерттеулері жүргізілді. </w:t>
      </w:r>
    </w:p>
    <w:p w:rsidR="0070668C" w:rsidRPr="000100CB" w:rsidRDefault="0070668C" w:rsidP="00616705">
      <w:pPr>
        <w:pStyle w:val="a5"/>
        <w:shd w:val="clear" w:color="auto" w:fill="FFFFFF"/>
        <w:ind w:firstLine="709"/>
        <w:contextualSpacing/>
        <w:jc w:val="both"/>
        <w:rPr>
          <w:lang w:val="kk-KZ"/>
        </w:rPr>
      </w:pPr>
      <w:r w:rsidRPr="000100CB">
        <w:rPr>
          <w:lang w:val="kk-KZ"/>
        </w:rPr>
        <w:t>Полимерлі реагент 20-дан 1000°С-қа дейін динамикалық қыздырылған кезде оның құрылымының ыдырауымен байланысты жылу қисықтарына бірқатар эндо- және экзотермиялық әсер</w:t>
      </w:r>
      <w:r w:rsidR="0002701B">
        <w:rPr>
          <w:lang w:val="kk-KZ"/>
        </w:rPr>
        <w:t>лері зерттелді</w:t>
      </w:r>
      <w:r w:rsidRPr="000100CB">
        <w:rPr>
          <w:lang w:val="kk-KZ"/>
        </w:rPr>
        <w:t xml:space="preserve">. </w:t>
      </w:r>
      <w:r w:rsidR="00933EC1">
        <w:rPr>
          <w:lang w:val="kk-KZ"/>
        </w:rPr>
        <w:t>Г</w:t>
      </w:r>
      <w:r w:rsidR="0006361A" w:rsidRPr="000100CB">
        <w:rPr>
          <w:lang w:val="kk-KZ"/>
        </w:rPr>
        <w:t xml:space="preserve">оссипол шайырының май қышқылдарыжәне </w:t>
      </w:r>
      <w:r w:rsidR="0006361A">
        <w:rPr>
          <w:lang w:val="kk-KZ"/>
        </w:rPr>
        <w:t>торлы</w:t>
      </w:r>
      <w:r w:rsidR="0006361A" w:rsidRPr="000100CB">
        <w:rPr>
          <w:lang w:val="kk-KZ"/>
        </w:rPr>
        <w:t xml:space="preserve"> байланысқан калий персульфаты мен натрий </w:t>
      </w:r>
      <w:r w:rsidR="00933EC1">
        <w:rPr>
          <w:lang w:val="kk-KZ"/>
        </w:rPr>
        <w:t>бисульфидінің</w:t>
      </w:r>
      <w:r w:rsidR="0006361A" w:rsidRPr="000100CB">
        <w:rPr>
          <w:lang w:val="kk-KZ"/>
        </w:rPr>
        <w:t xml:space="preserve"> қатысуымен модификацияланған ПАА дериватограммасы </w:t>
      </w:r>
      <w:r w:rsidR="001D6859" w:rsidRPr="000100CB">
        <w:rPr>
          <w:lang w:val="kk-KZ"/>
        </w:rPr>
        <w:t>3</w:t>
      </w:r>
      <w:r w:rsidR="009557E6">
        <w:rPr>
          <w:lang w:val="kk-KZ"/>
        </w:rPr>
        <w:t>1</w:t>
      </w:r>
      <w:r w:rsidRPr="000100CB">
        <w:rPr>
          <w:lang w:val="kk-KZ"/>
        </w:rPr>
        <w:t>-сурет</w:t>
      </w:r>
      <w:r w:rsidR="0006361A">
        <w:rPr>
          <w:lang w:val="kk-KZ"/>
        </w:rPr>
        <w:t xml:space="preserve"> келтірілген</w:t>
      </w:r>
      <w:r w:rsidRPr="000100CB">
        <w:rPr>
          <w:lang w:val="kk-KZ"/>
        </w:rPr>
        <w:t>.</w:t>
      </w:r>
    </w:p>
    <w:p w:rsidR="00A97009" w:rsidRPr="000100CB" w:rsidRDefault="00A97009" w:rsidP="00616705">
      <w:pPr>
        <w:pStyle w:val="a5"/>
        <w:shd w:val="clear" w:color="auto" w:fill="FFFFFF"/>
        <w:ind w:firstLine="709"/>
        <w:contextualSpacing/>
        <w:jc w:val="both"/>
        <w:rPr>
          <w:lang w:val="kk-KZ"/>
        </w:rPr>
      </w:pPr>
    </w:p>
    <w:p w:rsidR="0070668C" w:rsidRPr="000100CB" w:rsidRDefault="0070668C" w:rsidP="00616705">
      <w:pPr>
        <w:pStyle w:val="a5"/>
        <w:shd w:val="clear" w:color="auto" w:fill="FFFFFF"/>
        <w:ind w:firstLine="709"/>
        <w:contextualSpacing/>
        <w:jc w:val="center"/>
        <w:rPr>
          <w:lang w:val="kk-KZ"/>
        </w:rPr>
      </w:pPr>
      <w:r w:rsidRPr="000100CB">
        <w:rPr>
          <w:noProof/>
          <w:lang w:val="ru-RU"/>
        </w:rPr>
        <w:lastRenderedPageBreak/>
        <w:drawing>
          <wp:inline distT="0" distB="0" distL="0" distR="0">
            <wp:extent cx="4431765" cy="4640811"/>
            <wp:effectExtent l="0" t="0" r="6985"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44882" cy="4654547"/>
                    </a:xfrm>
                    <a:prstGeom prst="rect">
                      <a:avLst/>
                    </a:prstGeom>
                    <a:noFill/>
                    <a:ln>
                      <a:noFill/>
                    </a:ln>
                  </pic:spPr>
                </pic:pic>
              </a:graphicData>
            </a:graphic>
          </wp:inline>
        </w:drawing>
      </w:r>
    </w:p>
    <w:p w:rsidR="0070668C" w:rsidRPr="003B706E" w:rsidRDefault="0070668C" w:rsidP="00616705">
      <w:pPr>
        <w:spacing w:after="0" w:line="240" w:lineRule="auto"/>
        <w:ind w:firstLine="709"/>
        <w:contextualSpacing/>
        <w:rPr>
          <w:rFonts w:ascii="Times New Roman" w:hAnsi="Times New Roman" w:cs="Times New Roman"/>
          <w:sz w:val="16"/>
          <w:szCs w:val="16"/>
          <w:lang w:val="kk-KZ"/>
        </w:rPr>
      </w:pPr>
    </w:p>
    <w:p w:rsidR="00C12479" w:rsidRDefault="00C12479" w:rsidP="00616705">
      <w:pPr>
        <w:spacing w:after="0" w:line="240" w:lineRule="auto"/>
        <w:ind w:firstLine="709"/>
        <w:contextualSpacing/>
        <w:jc w:val="center"/>
        <w:rPr>
          <w:rFonts w:ascii="Times New Roman" w:hAnsi="Times New Roman" w:cs="Times New Roman"/>
          <w:sz w:val="28"/>
          <w:szCs w:val="28"/>
          <w:lang w:val="kk-KZ"/>
        </w:rPr>
      </w:pPr>
      <w:r w:rsidRPr="003B706E">
        <w:rPr>
          <w:rFonts w:ascii="Times New Roman" w:hAnsi="Times New Roman" w:cs="Times New Roman"/>
          <w:sz w:val="28"/>
          <w:szCs w:val="28"/>
          <w:lang w:val="kk-KZ"/>
        </w:rPr>
        <w:t>Сурет</w:t>
      </w:r>
      <w:r w:rsidR="001D6859" w:rsidRPr="003B706E">
        <w:rPr>
          <w:rFonts w:ascii="Times New Roman" w:hAnsi="Times New Roman" w:cs="Times New Roman"/>
          <w:sz w:val="28"/>
          <w:szCs w:val="28"/>
          <w:lang w:val="kk-KZ"/>
        </w:rPr>
        <w:t xml:space="preserve"> 3</w:t>
      </w:r>
      <w:r w:rsidR="009557E6">
        <w:rPr>
          <w:rFonts w:ascii="Times New Roman" w:hAnsi="Times New Roman" w:cs="Times New Roman"/>
          <w:sz w:val="28"/>
          <w:szCs w:val="28"/>
          <w:lang w:val="kk-KZ"/>
        </w:rPr>
        <w:t>1</w:t>
      </w:r>
      <w:r w:rsidR="0070668C" w:rsidRPr="000100CB">
        <w:rPr>
          <w:rFonts w:ascii="Times New Roman" w:hAnsi="Times New Roman" w:cs="Times New Roman"/>
          <w:b/>
          <w:sz w:val="28"/>
          <w:szCs w:val="28"/>
          <w:lang w:val="kk-KZ"/>
        </w:rPr>
        <w:t xml:space="preserve"> –</w:t>
      </w:r>
      <w:r w:rsidR="00E60B55" w:rsidRPr="000100CB">
        <w:rPr>
          <w:rFonts w:ascii="Times New Roman" w:hAnsi="Times New Roman" w:cs="Times New Roman"/>
          <w:sz w:val="28"/>
          <w:szCs w:val="28"/>
          <w:lang w:val="kk-KZ"/>
        </w:rPr>
        <w:t>Госсип</w:t>
      </w:r>
      <w:r w:rsidR="00933EC1">
        <w:rPr>
          <w:rFonts w:ascii="Times New Roman" w:hAnsi="Times New Roman" w:cs="Times New Roman"/>
          <w:sz w:val="28"/>
          <w:szCs w:val="28"/>
          <w:lang w:val="kk-KZ"/>
        </w:rPr>
        <w:t>ол шайырының май қышқылдары</w:t>
      </w:r>
      <w:r w:rsidR="00E60B55" w:rsidRPr="000100CB">
        <w:rPr>
          <w:rFonts w:ascii="Times New Roman" w:hAnsi="Times New Roman" w:cs="Times New Roman"/>
          <w:sz w:val="28"/>
          <w:szCs w:val="28"/>
          <w:lang w:val="kk-KZ"/>
        </w:rPr>
        <w:t xml:space="preserve">және </w:t>
      </w:r>
      <w:r w:rsidR="0006361A">
        <w:rPr>
          <w:rFonts w:ascii="Times New Roman" w:hAnsi="Times New Roman" w:cs="Times New Roman"/>
          <w:sz w:val="28"/>
          <w:szCs w:val="28"/>
          <w:lang w:val="kk-KZ"/>
        </w:rPr>
        <w:t>торлы</w:t>
      </w:r>
      <w:r w:rsidR="00E60B55" w:rsidRPr="000100CB">
        <w:rPr>
          <w:rFonts w:ascii="Times New Roman" w:hAnsi="Times New Roman" w:cs="Times New Roman"/>
          <w:sz w:val="28"/>
          <w:szCs w:val="28"/>
          <w:lang w:val="kk-KZ"/>
        </w:rPr>
        <w:t xml:space="preserve"> байланысқан калий персульфаты мен натрий </w:t>
      </w:r>
      <w:r w:rsidR="008171B5">
        <w:rPr>
          <w:rFonts w:ascii="Times New Roman" w:hAnsi="Times New Roman" w:cs="Times New Roman"/>
          <w:sz w:val="28"/>
          <w:szCs w:val="28"/>
          <w:lang w:val="kk-KZ"/>
        </w:rPr>
        <w:t>бисульфит</w:t>
      </w:r>
      <w:r w:rsidR="00933EC1">
        <w:rPr>
          <w:rFonts w:ascii="Times New Roman" w:hAnsi="Times New Roman" w:cs="Times New Roman"/>
          <w:sz w:val="28"/>
          <w:szCs w:val="28"/>
          <w:lang w:val="kk-KZ"/>
        </w:rPr>
        <w:t>інің</w:t>
      </w:r>
      <w:r w:rsidR="00E60B55" w:rsidRPr="000100CB">
        <w:rPr>
          <w:rFonts w:ascii="Times New Roman" w:hAnsi="Times New Roman" w:cs="Times New Roman"/>
          <w:sz w:val="28"/>
          <w:szCs w:val="28"/>
          <w:lang w:val="kk-KZ"/>
        </w:rPr>
        <w:t xml:space="preserve"> қатысуымен модификацияланған ПАА </w:t>
      </w:r>
      <w:r w:rsidRPr="000100CB">
        <w:rPr>
          <w:rFonts w:ascii="Times New Roman" w:hAnsi="Times New Roman" w:cs="Times New Roman"/>
          <w:sz w:val="28"/>
          <w:szCs w:val="28"/>
          <w:lang w:val="kk-KZ"/>
        </w:rPr>
        <w:t>дериватограммасы</w:t>
      </w:r>
    </w:p>
    <w:p w:rsidR="00814423" w:rsidRDefault="00814423" w:rsidP="00616705">
      <w:pPr>
        <w:pStyle w:val="a5"/>
        <w:shd w:val="clear" w:color="auto" w:fill="FFFFFF"/>
        <w:ind w:firstLine="709"/>
        <w:contextualSpacing/>
        <w:jc w:val="both"/>
        <w:rPr>
          <w:lang w:val="kk-KZ"/>
        </w:rPr>
      </w:pPr>
    </w:p>
    <w:p w:rsidR="008D48B0" w:rsidRDefault="009557E6" w:rsidP="008D48B0">
      <w:pPr>
        <w:pStyle w:val="a5"/>
        <w:shd w:val="clear" w:color="auto" w:fill="FFFFFF"/>
        <w:ind w:firstLine="709"/>
        <w:contextualSpacing/>
        <w:jc w:val="both"/>
        <w:rPr>
          <w:lang w:val="kk-KZ"/>
        </w:rPr>
      </w:pPr>
      <w:r>
        <w:rPr>
          <w:lang w:val="kk-KZ"/>
        </w:rPr>
        <w:t>31</w:t>
      </w:r>
      <w:r w:rsidR="008D48B0">
        <w:rPr>
          <w:lang w:val="kk-KZ"/>
        </w:rPr>
        <w:t>-суретте п</w:t>
      </w:r>
      <w:r w:rsidR="008D48B0" w:rsidRPr="000100CB">
        <w:rPr>
          <w:lang w:val="kk-KZ"/>
        </w:rPr>
        <w:t>олимер реагентінің ыдырауы</w:t>
      </w:r>
      <w:r w:rsidR="008D48B0">
        <w:rPr>
          <w:lang w:val="kk-KZ"/>
        </w:rPr>
        <w:t>,</w:t>
      </w:r>
      <w:r w:rsidR="008D48B0" w:rsidRPr="000100CB">
        <w:rPr>
          <w:lang w:val="kk-KZ"/>
        </w:rPr>
        <w:t xml:space="preserve"> қыздыру температурасының диапазонының бастапқы </w:t>
      </w:r>
      <w:r w:rsidR="008D48B0">
        <w:rPr>
          <w:lang w:val="kk-KZ"/>
        </w:rPr>
        <w:t>(</w:t>
      </w:r>
      <w:r w:rsidR="008D48B0" w:rsidRPr="000100CB">
        <w:rPr>
          <w:lang w:val="kk-KZ"/>
        </w:rPr>
        <w:t>20-180°</w:t>
      </w:r>
      <w:r w:rsidR="008D48B0">
        <w:rPr>
          <w:lang w:val="kk-KZ"/>
        </w:rPr>
        <w:t xml:space="preserve">С) кезінде </w:t>
      </w:r>
      <w:r w:rsidR="008D48B0" w:rsidRPr="000100CB">
        <w:rPr>
          <w:lang w:val="kk-KZ"/>
        </w:rPr>
        <w:t xml:space="preserve"> байқал</w:t>
      </w:r>
      <w:r w:rsidR="008D48B0">
        <w:rPr>
          <w:lang w:val="kk-KZ"/>
        </w:rPr>
        <w:t>а</w:t>
      </w:r>
      <w:r w:rsidR="008D48B0" w:rsidRPr="000100CB">
        <w:rPr>
          <w:lang w:val="kk-KZ"/>
        </w:rPr>
        <w:t>ды. Диф</w:t>
      </w:r>
      <w:r w:rsidR="00427262">
        <w:rPr>
          <w:lang w:val="kk-KZ"/>
        </w:rPr>
        <w:t>ференциалды термоаналитикалық (ДTA) және термогравиметриялық (ДTГ</w:t>
      </w:r>
      <w:r w:rsidR="008D48B0" w:rsidRPr="000100CB">
        <w:rPr>
          <w:lang w:val="kk-KZ"/>
        </w:rPr>
        <w:t>) қисықтары атмосфераға хош иісті заттың айтарлықтай мөлшерінің бөлінуімен байланысты берілген температур</w:t>
      </w:r>
      <w:r w:rsidR="008D48B0">
        <w:rPr>
          <w:lang w:val="kk-KZ"/>
        </w:rPr>
        <w:t>а ди</w:t>
      </w:r>
      <w:r w:rsidR="00427262">
        <w:rPr>
          <w:lang w:val="kk-KZ"/>
        </w:rPr>
        <w:t xml:space="preserve">апазонында 100 және 90°С төмен </w:t>
      </w:r>
      <w:r w:rsidR="008D48B0">
        <w:rPr>
          <w:lang w:val="kk-KZ"/>
        </w:rPr>
        <w:t>шыңдарда</w:t>
      </w:r>
      <w:r w:rsidR="008171B5">
        <w:rPr>
          <w:lang w:val="kk-KZ"/>
        </w:rPr>
        <w:t xml:space="preserve"> </w:t>
      </w:r>
      <w:r w:rsidR="008D48B0">
        <w:rPr>
          <w:lang w:val="kk-KZ"/>
        </w:rPr>
        <w:t>байқалады.</w:t>
      </w:r>
    </w:p>
    <w:p w:rsidR="00C6488D" w:rsidRPr="00C6488D" w:rsidRDefault="008D48B0" w:rsidP="00C6488D">
      <w:pPr>
        <w:pStyle w:val="a5"/>
        <w:shd w:val="clear" w:color="auto" w:fill="FFFFFF"/>
        <w:ind w:firstLine="709"/>
        <w:contextualSpacing/>
        <w:jc w:val="both"/>
        <w:rPr>
          <w:lang w:val="kk-KZ"/>
        </w:rPr>
      </w:pPr>
      <w:r w:rsidRPr="008D48B0">
        <w:rPr>
          <w:lang w:val="kk-KZ"/>
        </w:rPr>
        <w:t xml:space="preserve">Беттік </w:t>
      </w:r>
      <w:r>
        <w:rPr>
          <w:lang w:val="kk-KZ"/>
        </w:rPr>
        <w:t>-</w:t>
      </w:r>
      <w:r w:rsidRPr="008D48B0">
        <w:rPr>
          <w:lang w:val="kk-KZ"/>
        </w:rPr>
        <w:t>активті ко</w:t>
      </w:r>
      <w:r w:rsidR="0073756F">
        <w:rPr>
          <w:lang w:val="kk-KZ"/>
        </w:rPr>
        <w:t>мпозицияны одан әрі қыздыру (185-280</w:t>
      </w:r>
      <w:r w:rsidRPr="008D48B0">
        <w:rPr>
          <w:lang w:val="kk-KZ"/>
        </w:rPr>
        <w:t>°С) шамаларында байланысқан қосылыстардың ыдырау ке</w:t>
      </w:r>
      <w:r w:rsidR="003E1EF5">
        <w:rPr>
          <w:lang w:val="kk-KZ"/>
        </w:rPr>
        <w:t>зінде COорг</w:t>
      </w:r>
      <w:r>
        <w:rPr>
          <w:lang w:val="kk-KZ"/>
        </w:rPr>
        <w:t xml:space="preserve"> салмағы біртіндеп тө</w:t>
      </w:r>
      <w:r w:rsidRPr="008D48B0">
        <w:rPr>
          <w:lang w:val="kk-KZ"/>
        </w:rPr>
        <w:t>мендей бастайды.</w:t>
      </w:r>
      <w:r w:rsidR="008171B5">
        <w:rPr>
          <w:lang w:val="kk-KZ"/>
        </w:rPr>
        <w:t xml:space="preserve"> </w:t>
      </w:r>
      <w:r w:rsidR="00C7137E" w:rsidRPr="00C7137E">
        <w:rPr>
          <w:lang w:val="kk-KZ"/>
        </w:rPr>
        <w:t xml:space="preserve">Көрсетілген заттың мөлшері үлгінің бастапқы салмағының 1,25% аспайды. </w:t>
      </w:r>
      <w:r w:rsidR="00C6488D" w:rsidRPr="00C6488D">
        <w:rPr>
          <w:lang w:val="kk-KZ"/>
        </w:rPr>
        <w:t>Қалған қалдықтар (Δm1, Δm2 және Δm3) 330, 385</w:t>
      </w:r>
      <w:r w:rsidR="00933EC1">
        <w:rPr>
          <w:lang w:val="kk-KZ"/>
        </w:rPr>
        <w:t>, 430 және 555°С температурада Д</w:t>
      </w:r>
      <w:r w:rsidR="00C6488D" w:rsidRPr="00C6488D">
        <w:rPr>
          <w:lang w:val="kk-KZ"/>
        </w:rPr>
        <w:t xml:space="preserve">TA қисығына шағын, бірақ анық көрінетін экзотермиялық әсер ету арқылы органикалық заттардың </w:t>
      </w:r>
      <w:r w:rsidR="00737AFC">
        <w:rPr>
          <w:lang w:val="kk-KZ"/>
        </w:rPr>
        <w:t>(ОЗ</w:t>
      </w:r>
      <w:r w:rsidR="00737AFC" w:rsidRPr="00C6488D">
        <w:rPr>
          <w:lang w:val="kk-KZ"/>
        </w:rPr>
        <w:t xml:space="preserve">) </w:t>
      </w:r>
      <w:r w:rsidR="00C6488D" w:rsidRPr="00C6488D">
        <w:rPr>
          <w:lang w:val="kk-KZ"/>
        </w:rPr>
        <w:t>салысты</w:t>
      </w:r>
      <w:r w:rsidR="00C6488D">
        <w:rPr>
          <w:lang w:val="kk-KZ"/>
        </w:rPr>
        <w:t xml:space="preserve">рмалы түрде «ауыр» бөлігінің </w:t>
      </w:r>
      <w:r w:rsidR="00C6488D" w:rsidRPr="00C6488D">
        <w:rPr>
          <w:lang w:val="kk-KZ"/>
        </w:rPr>
        <w:t xml:space="preserve">жануынан туындайды </w:t>
      </w:r>
      <w:r w:rsidR="00C6488D" w:rsidRPr="009557E6">
        <w:rPr>
          <w:lang w:val="kk-KZ"/>
        </w:rPr>
        <w:t>(</w:t>
      </w:r>
      <w:r w:rsidR="009557E6" w:rsidRPr="009557E6">
        <w:rPr>
          <w:lang w:val="kk-KZ"/>
        </w:rPr>
        <w:t>Cурет 31</w:t>
      </w:r>
      <w:r w:rsidR="00215452">
        <w:rPr>
          <w:lang w:val="kk-KZ"/>
        </w:rPr>
        <w:t>, 11</w:t>
      </w:r>
      <w:r w:rsidR="00C6488D" w:rsidRPr="00C6488D">
        <w:rPr>
          <w:lang w:val="kk-KZ"/>
        </w:rPr>
        <w:t>-кесте).</w:t>
      </w:r>
    </w:p>
    <w:p w:rsidR="00C7137E" w:rsidRPr="00C7137E" w:rsidRDefault="00737AFC" w:rsidP="00C6488D">
      <w:pPr>
        <w:pStyle w:val="a5"/>
        <w:shd w:val="clear" w:color="auto" w:fill="FFFFFF"/>
        <w:ind w:firstLine="709"/>
        <w:contextualSpacing/>
        <w:jc w:val="both"/>
        <w:rPr>
          <w:lang w:val="kk-KZ"/>
        </w:rPr>
      </w:pPr>
      <w:r>
        <w:rPr>
          <w:lang w:val="kk-KZ"/>
        </w:rPr>
        <w:t>Беттік-активті композицияның</w:t>
      </w:r>
      <w:r w:rsidR="00C6488D" w:rsidRPr="00C6488D">
        <w:rPr>
          <w:lang w:val="kk-KZ"/>
        </w:rPr>
        <w:t xml:space="preserve"> термогравиметр</w:t>
      </w:r>
      <w:r w:rsidR="003E1EF5">
        <w:rPr>
          <w:lang w:val="kk-KZ"/>
        </w:rPr>
        <w:t>иялық көрсеткіштері 20-1000°С 11</w:t>
      </w:r>
      <w:r w:rsidR="00C6488D" w:rsidRPr="00C6488D">
        <w:rPr>
          <w:lang w:val="kk-KZ"/>
        </w:rPr>
        <w:t>-кесте</w:t>
      </w:r>
      <w:r w:rsidR="003E1EF5">
        <w:rPr>
          <w:lang w:val="kk-KZ"/>
        </w:rPr>
        <w:t>де</w:t>
      </w:r>
      <w:r w:rsidR="00C6488D" w:rsidRPr="00C6488D">
        <w:rPr>
          <w:lang w:val="kk-KZ"/>
        </w:rPr>
        <w:t xml:space="preserve"> келтірілген.</w:t>
      </w:r>
    </w:p>
    <w:p w:rsidR="00737AFC" w:rsidRDefault="00737AFC" w:rsidP="003208C4">
      <w:pPr>
        <w:spacing w:after="0" w:line="240" w:lineRule="auto"/>
        <w:contextualSpacing/>
        <w:rPr>
          <w:rFonts w:ascii="Times New Roman" w:hAnsi="Times New Roman" w:cs="Times New Roman"/>
          <w:sz w:val="28"/>
          <w:szCs w:val="28"/>
          <w:lang w:val="kk-KZ"/>
        </w:rPr>
      </w:pPr>
    </w:p>
    <w:p w:rsidR="00F16214" w:rsidRDefault="00F16214" w:rsidP="003208C4">
      <w:pPr>
        <w:spacing w:after="0" w:line="240" w:lineRule="auto"/>
        <w:contextualSpacing/>
        <w:rPr>
          <w:rFonts w:ascii="Times New Roman" w:hAnsi="Times New Roman" w:cs="Times New Roman"/>
          <w:sz w:val="28"/>
          <w:szCs w:val="28"/>
          <w:lang w:val="kk-KZ"/>
        </w:rPr>
      </w:pPr>
    </w:p>
    <w:p w:rsidR="0070668C" w:rsidRPr="000100CB" w:rsidRDefault="00C12479" w:rsidP="00616705">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shd w:val="clear" w:color="auto" w:fill="FFFFFF"/>
          <w:lang w:val="kk-KZ"/>
        </w:rPr>
        <w:lastRenderedPageBreak/>
        <w:t>Кесте</w:t>
      </w:r>
      <w:r w:rsidR="00215452">
        <w:rPr>
          <w:rFonts w:ascii="Times New Roman" w:hAnsi="Times New Roman" w:cs="Times New Roman"/>
          <w:sz w:val="28"/>
          <w:szCs w:val="28"/>
          <w:shd w:val="clear" w:color="auto" w:fill="FFFFFF"/>
          <w:lang w:val="kk-KZ"/>
        </w:rPr>
        <w:t xml:space="preserve"> 11</w:t>
      </w:r>
      <w:r w:rsidR="00427262">
        <w:rPr>
          <w:rFonts w:ascii="Times New Roman" w:hAnsi="Times New Roman" w:cs="Times New Roman"/>
          <w:sz w:val="28"/>
          <w:szCs w:val="28"/>
          <w:shd w:val="clear" w:color="auto" w:fill="FFFFFF"/>
          <w:lang w:val="kk-KZ"/>
        </w:rPr>
        <w:t xml:space="preserve"> </w:t>
      </w:r>
      <w:r w:rsidR="003B706E">
        <w:rPr>
          <w:rFonts w:ascii="Times New Roman" w:hAnsi="Times New Roman" w:cs="Times New Roman"/>
          <w:sz w:val="28"/>
          <w:szCs w:val="28"/>
          <w:shd w:val="clear" w:color="auto" w:fill="FFFFFF"/>
          <w:lang w:val="kk-KZ"/>
        </w:rPr>
        <w:t>–</w:t>
      </w:r>
      <w:r w:rsidR="00427262">
        <w:rPr>
          <w:rFonts w:ascii="Times New Roman" w:hAnsi="Times New Roman" w:cs="Times New Roman"/>
          <w:sz w:val="28"/>
          <w:szCs w:val="28"/>
          <w:shd w:val="clear" w:color="auto" w:fill="FFFFFF"/>
          <w:lang w:val="kk-KZ"/>
        </w:rPr>
        <w:t xml:space="preserve"> </w:t>
      </w:r>
      <w:r w:rsidR="0086395F">
        <w:rPr>
          <w:rFonts w:ascii="Times New Roman" w:hAnsi="Times New Roman" w:cs="Times New Roman"/>
          <w:sz w:val="28"/>
          <w:szCs w:val="28"/>
          <w:shd w:val="clear" w:color="auto" w:fill="FFFFFF"/>
          <w:lang w:val="kk-KZ"/>
        </w:rPr>
        <w:t>Композиялық  б</w:t>
      </w:r>
      <w:r w:rsidR="00737AFC">
        <w:rPr>
          <w:rFonts w:ascii="Times New Roman" w:hAnsi="Times New Roman" w:cs="Times New Roman"/>
          <w:sz w:val="28"/>
          <w:szCs w:val="28"/>
          <w:shd w:val="clear" w:color="auto" w:fill="FFFFFF"/>
          <w:lang w:val="kk-KZ"/>
        </w:rPr>
        <w:t>еттік-активті</w:t>
      </w:r>
      <w:r w:rsidR="0086395F">
        <w:rPr>
          <w:rFonts w:ascii="Times New Roman" w:hAnsi="Times New Roman" w:cs="Times New Roman"/>
          <w:sz w:val="28"/>
          <w:szCs w:val="28"/>
          <w:shd w:val="clear" w:color="auto" w:fill="FFFFFF"/>
          <w:lang w:val="kk-KZ"/>
        </w:rPr>
        <w:t xml:space="preserve"> полимерлердің</w:t>
      </w:r>
      <w:r w:rsidR="00DC067F">
        <w:rPr>
          <w:rFonts w:ascii="Times New Roman" w:hAnsi="Times New Roman" w:cs="Times New Roman"/>
          <w:sz w:val="28"/>
          <w:szCs w:val="28"/>
          <w:shd w:val="clear" w:color="auto" w:fill="FFFFFF"/>
          <w:lang w:val="kk-KZ"/>
        </w:rPr>
        <w:t xml:space="preserve"> </w:t>
      </w:r>
      <w:r w:rsidRPr="000100CB">
        <w:rPr>
          <w:rFonts w:ascii="Times New Roman" w:hAnsi="Times New Roman" w:cs="Times New Roman"/>
          <w:sz w:val="28"/>
          <w:szCs w:val="28"/>
          <w:shd w:val="clear" w:color="auto" w:fill="FFFFFF"/>
          <w:lang w:val="kk-KZ"/>
        </w:rPr>
        <w:t xml:space="preserve">термогравиметриялық көрсеткіштері </w:t>
      </w:r>
    </w:p>
    <w:p w:rsidR="00E868D1" w:rsidRPr="003B706E" w:rsidRDefault="00E868D1" w:rsidP="00616705">
      <w:pPr>
        <w:spacing w:after="0" w:line="240" w:lineRule="auto"/>
        <w:ind w:firstLine="709"/>
        <w:contextualSpacing/>
        <w:jc w:val="right"/>
        <w:rPr>
          <w:rFonts w:ascii="Times New Roman" w:hAnsi="Times New Roman" w:cs="Times New Roman"/>
          <w:sz w:val="16"/>
          <w:szCs w:val="16"/>
          <w:lang w:val="kk-KZ"/>
        </w:rPr>
      </w:pPr>
    </w:p>
    <w:tbl>
      <w:tblPr>
        <w:tblW w:w="9572"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805"/>
        <w:gridCol w:w="2543"/>
        <w:gridCol w:w="3296"/>
      </w:tblGrid>
      <w:tr w:rsidR="0070668C" w:rsidRPr="000100CB" w:rsidTr="00C7137E">
        <w:trPr>
          <w:trHeight w:val="584"/>
        </w:trPr>
        <w:tc>
          <w:tcPr>
            <w:tcW w:w="1708" w:type="dxa"/>
            <w:vAlign w:val="center"/>
            <w:hideMark/>
          </w:tcPr>
          <w:p w:rsidR="0070668C" w:rsidRPr="000100CB" w:rsidRDefault="00C12479" w:rsidP="00C6488D">
            <w:pPr>
              <w:shd w:val="clear" w:color="auto" w:fill="FFFFFF"/>
              <w:spacing w:after="0" w:line="240" w:lineRule="auto"/>
              <w:contextualSpacing/>
              <w:rPr>
                <w:rFonts w:ascii="Times New Roman" w:hAnsi="Times New Roman" w:cs="Times New Roman"/>
                <w:sz w:val="24"/>
                <w:szCs w:val="24"/>
              </w:rPr>
            </w:pPr>
            <w:r w:rsidRPr="000100CB">
              <w:rPr>
                <w:rFonts w:ascii="Times New Roman" w:hAnsi="Times New Roman" w:cs="Times New Roman"/>
                <w:sz w:val="24"/>
                <w:szCs w:val="24"/>
              </w:rPr>
              <w:t>Салмақты жоғалту реті</w:t>
            </w:r>
          </w:p>
        </w:tc>
        <w:tc>
          <w:tcPr>
            <w:tcW w:w="1876" w:type="dxa"/>
            <w:vAlign w:val="center"/>
            <w:hideMark/>
          </w:tcPr>
          <w:p w:rsidR="0070668C" w:rsidRPr="000100CB" w:rsidRDefault="00C12479" w:rsidP="00C6488D">
            <w:pPr>
              <w:spacing w:after="0" w:line="240" w:lineRule="auto"/>
              <w:contextualSpacing/>
              <w:jc w:val="center"/>
              <w:rPr>
                <w:rFonts w:ascii="Times New Roman" w:hAnsi="Times New Roman" w:cs="Times New Roman"/>
                <w:sz w:val="24"/>
                <w:szCs w:val="24"/>
              </w:rPr>
            </w:pPr>
            <w:r w:rsidRPr="000100CB">
              <w:rPr>
                <w:rFonts w:ascii="Times New Roman" w:hAnsi="Times New Roman" w:cs="Times New Roman"/>
                <w:sz w:val="24"/>
                <w:szCs w:val="24"/>
              </w:rPr>
              <w:t>Салмақ жоғалту мөлшері,</w:t>
            </w:r>
            <w:r w:rsidR="0070668C" w:rsidRPr="000100CB">
              <w:rPr>
                <w:rFonts w:ascii="Times New Roman" w:hAnsi="Times New Roman" w:cs="Times New Roman"/>
                <w:sz w:val="24"/>
                <w:szCs w:val="24"/>
              </w:rPr>
              <w:t>%</w:t>
            </w:r>
          </w:p>
        </w:tc>
        <w:tc>
          <w:tcPr>
            <w:tcW w:w="2519" w:type="dxa"/>
            <w:vAlign w:val="center"/>
            <w:hideMark/>
          </w:tcPr>
          <w:p w:rsidR="0070668C" w:rsidRPr="000100CB" w:rsidRDefault="00C12479" w:rsidP="00C6488D">
            <w:pPr>
              <w:spacing w:after="0" w:line="240" w:lineRule="auto"/>
              <w:contextualSpacing/>
              <w:jc w:val="center"/>
              <w:rPr>
                <w:rFonts w:ascii="Times New Roman" w:hAnsi="Times New Roman" w:cs="Times New Roman"/>
                <w:sz w:val="24"/>
                <w:szCs w:val="24"/>
              </w:rPr>
            </w:pPr>
            <w:r w:rsidRPr="000100CB">
              <w:rPr>
                <w:rFonts w:ascii="Times New Roman" w:hAnsi="Times New Roman" w:cs="Times New Roman"/>
                <w:sz w:val="24"/>
                <w:szCs w:val="24"/>
              </w:rPr>
              <w:t>Қыздырылған үлгінің ұшпа компоненттері</w:t>
            </w:r>
          </w:p>
        </w:tc>
        <w:tc>
          <w:tcPr>
            <w:tcW w:w="3469" w:type="dxa"/>
            <w:vAlign w:val="center"/>
            <w:hideMark/>
          </w:tcPr>
          <w:p w:rsidR="0070668C" w:rsidRPr="000100CB" w:rsidRDefault="005E5C6A" w:rsidP="00C6488D">
            <w:pPr>
              <w:spacing w:after="0" w:line="240" w:lineRule="auto"/>
              <w:contextualSpacing/>
              <w:jc w:val="center"/>
              <w:rPr>
                <w:rFonts w:ascii="Times New Roman" w:hAnsi="Times New Roman" w:cs="Times New Roman"/>
                <w:sz w:val="24"/>
                <w:szCs w:val="24"/>
              </w:rPr>
            </w:pPr>
            <w:r w:rsidRPr="000100CB">
              <w:rPr>
                <w:rFonts w:ascii="Times New Roman" w:hAnsi="Times New Roman" w:cs="Times New Roman"/>
                <w:sz w:val="24"/>
                <w:szCs w:val="24"/>
              </w:rPr>
              <w:t xml:space="preserve">Ыдырау температурасының </w:t>
            </w:r>
            <w:r w:rsidRPr="000100CB">
              <w:rPr>
                <w:rFonts w:ascii="Times New Roman" w:hAnsi="Times New Roman" w:cs="Times New Roman"/>
                <w:sz w:val="24"/>
                <w:szCs w:val="24"/>
                <w:lang w:val="kk-KZ"/>
              </w:rPr>
              <w:t>интервалы</w:t>
            </w:r>
            <w:r w:rsidR="0070668C" w:rsidRPr="000100CB">
              <w:rPr>
                <w:rFonts w:ascii="Times New Roman" w:hAnsi="Times New Roman" w:cs="Times New Roman"/>
                <w:sz w:val="24"/>
                <w:szCs w:val="24"/>
              </w:rPr>
              <w:t>, °С</w:t>
            </w:r>
          </w:p>
        </w:tc>
      </w:tr>
      <w:tr w:rsidR="0070668C" w:rsidRPr="000100CB" w:rsidTr="00C7137E">
        <w:trPr>
          <w:trHeight w:val="50"/>
        </w:trPr>
        <w:tc>
          <w:tcPr>
            <w:tcW w:w="1708" w:type="dxa"/>
            <w:shd w:val="clear" w:color="auto" w:fill="FFFFFF"/>
            <w:hideMark/>
          </w:tcPr>
          <w:p w:rsidR="0070668C" w:rsidRPr="000100CB" w:rsidRDefault="0070668C" w:rsidP="00616705">
            <w:pPr>
              <w:shd w:val="clear" w:color="auto" w:fill="FFFFFF"/>
              <w:spacing w:after="0" w:line="240" w:lineRule="auto"/>
              <w:ind w:firstLine="709"/>
              <w:contextualSpacing/>
              <w:jc w:val="both"/>
              <w:rPr>
                <w:rFonts w:ascii="Times New Roman" w:hAnsi="Times New Roman" w:cs="Times New Roman"/>
                <w:sz w:val="24"/>
                <w:szCs w:val="24"/>
                <w:vertAlign w:val="subscript"/>
              </w:rPr>
            </w:pPr>
            <w:r w:rsidRPr="000100CB">
              <w:rPr>
                <w:rFonts w:ascii="Times New Roman" w:hAnsi="Times New Roman" w:cs="Times New Roman"/>
                <w:sz w:val="24"/>
                <w:szCs w:val="24"/>
              </w:rPr>
              <w:t>Δm</w:t>
            </w:r>
            <w:r w:rsidRPr="000100CB">
              <w:rPr>
                <w:rFonts w:ascii="Times New Roman" w:hAnsi="Times New Roman" w:cs="Times New Roman"/>
                <w:sz w:val="24"/>
                <w:szCs w:val="24"/>
                <w:vertAlign w:val="subscript"/>
              </w:rPr>
              <w:t>1</w:t>
            </w:r>
          </w:p>
          <w:p w:rsidR="0070668C" w:rsidRPr="000100CB" w:rsidRDefault="0070668C" w:rsidP="00616705">
            <w:pPr>
              <w:shd w:val="clear" w:color="auto" w:fill="FFFFFF"/>
              <w:spacing w:after="0" w:line="240" w:lineRule="auto"/>
              <w:ind w:firstLine="709"/>
              <w:contextualSpacing/>
              <w:jc w:val="both"/>
              <w:rPr>
                <w:rFonts w:ascii="Times New Roman" w:hAnsi="Times New Roman" w:cs="Times New Roman"/>
                <w:sz w:val="24"/>
                <w:szCs w:val="24"/>
              </w:rPr>
            </w:pPr>
            <w:r w:rsidRPr="000100CB">
              <w:rPr>
                <w:rFonts w:ascii="Times New Roman" w:hAnsi="Times New Roman" w:cs="Times New Roman"/>
                <w:sz w:val="24"/>
                <w:szCs w:val="24"/>
              </w:rPr>
              <w:t>Δm</w:t>
            </w:r>
            <w:r w:rsidRPr="000100CB">
              <w:rPr>
                <w:rFonts w:ascii="Times New Roman" w:hAnsi="Times New Roman" w:cs="Times New Roman"/>
                <w:sz w:val="24"/>
                <w:szCs w:val="24"/>
                <w:vertAlign w:val="subscript"/>
              </w:rPr>
              <w:t>2</w:t>
            </w:r>
          </w:p>
          <w:p w:rsidR="0070668C" w:rsidRPr="000100CB" w:rsidRDefault="0070668C" w:rsidP="00616705">
            <w:pPr>
              <w:shd w:val="clear" w:color="auto" w:fill="FFFFFF"/>
              <w:spacing w:after="0" w:line="240" w:lineRule="auto"/>
              <w:ind w:firstLine="709"/>
              <w:contextualSpacing/>
              <w:jc w:val="both"/>
              <w:rPr>
                <w:rFonts w:ascii="Times New Roman" w:hAnsi="Times New Roman" w:cs="Times New Roman"/>
                <w:sz w:val="24"/>
                <w:szCs w:val="24"/>
              </w:rPr>
            </w:pPr>
            <w:r w:rsidRPr="000100CB">
              <w:rPr>
                <w:rFonts w:ascii="Times New Roman" w:hAnsi="Times New Roman" w:cs="Times New Roman"/>
                <w:sz w:val="24"/>
                <w:szCs w:val="24"/>
              </w:rPr>
              <w:t>Δm</w:t>
            </w:r>
            <w:r w:rsidRPr="000100CB">
              <w:rPr>
                <w:rFonts w:ascii="Times New Roman" w:hAnsi="Times New Roman" w:cs="Times New Roman"/>
                <w:sz w:val="24"/>
                <w:szCs w:val="24"/>
                <w:vertAlign w:val="subscript"/>
              </w:rPr>
              <w:t>3</w:t>
            </w:r>
          </w:p>
          <w:p w:rsidR="0070668C" w:rsidRPr="000100CB" w:rsidRDefault="0070668C" w:rsidP="00616705">
            <w:pPr>
              <w:shd w:val="clear" w:color="auto" w:fill="FFFFFF"/>
              <w:spacing w:after="0" w:line="240" w:lineRule="auto"/>
              <w:ind w:firstLine="709"/>
              <w:contextualSpacing/>
              <w:jc w:val="both"/>
              <w:rPr>
                <w:rFonts w:ascii="Times New Roman" w:hAnsi="Times New Roman" w:cs="Times New Roman"/>
                <w:sz w:val="24"/>
                <w:szCs w:val="24"/>
              </w:rPr>
            </w:pPr>
            <w:r w:rsidRPr="000100CB">
              <w:rPr>
                <w:rFonts w:ascii="Times New Roman" w:hAnsi="Times New Roman" w:cs="Times New Roman"/>
                <w:sz w:val="24"/>
                <w:szCs w:val="24"/>
              </w:rPr>
              <w:t>Δm</w:t>
            </w:r>
            <w:r w:rsidRPr="000100CB">
              <w:rPr>
                <w:rFonts w:ascii="Times New Roman" w:hAnsi="Times New Roman" w:cs="Times New Roman"/>
                <w:sz w:val="24"/>
                <w:szCs w:val="24"/>
                <w:vertAlign w:val="subscript"/>
              </w:rPr>
              <w:t>4</w:t>
            </w:r>
          </w:p>
          <w:p w:rsidR="0070668C" w:rsidRPr="000100CB" w:rsidRDefault="0070668C" w:rsidP="00616705">
            <w:pPr>
              <w:shd w:val="clear" w:color="auto" w:fill="FFFFFF"/>
              <w:spacing w:after="0" w:line="240" w:lineRule="auto"/>
              <w:ind w:firstLine="709"/>
              <w:contextualSpacing/>
              <w:jc w:val="both"/>
              <w:rPr>
                <w:rFonts w:ascii="Times New Roman" w:hAnsi="Times New Roman" w:cs="Times New Roman"/>
                <w:sz w:val="24"/>
                <w:szCs w:val="24"/>
              </w:rPr>
            </w:pPr>
            <w:r w:rsidRPr="000100CB">
              <w:rPr>
                <w:rFonts w:ascii="Times New Roman" w:hAnsi="Times New Roman" w:cs="Times New Roman"/>
                <w:sz w:val="24"/>
                <w:szCs w:val="24"/>
              </w:rPr>
              <w:t>Δm</w:t>
            </w:r>
            <w:r w:rsidRPr="000100CB">
              <w:rPr>
                <w:rFonts w:ascii="Times New Roman" w:hAnsi="Times New Roman" w:cs="Times New Roman"/>
                <w:sz w:val="24"/>
                <w:szCs w:val="24"/>
                <w:vertAlign w:val="subscript"/>
              </w:rPr>
              <w:t>5</w:t>
            </w:r>
          </w:p>
          <w:p w:rsidR="0070668C" w:rsidRPr="000100CB" w:rsidRDefault="0070668C" w:rsidP="00616705">
            <w:pPr>
              <w:shd w:val="clear" w:color="auto" w:fill="FFFFFF"/>
              <w:spacing w:after="0" w:line="240" w:lineRule="auto"/>
              <w:ind w:firstLine="709"/>
              <w:contextualSpacing/>
              <w:jc w:val="both"/>
              <w:rPr>
                <w:rFonts w:ascii="Times New Roman" w:hAnsi="Times New Roman" w:cs="Times New Roman"/>
                <w:sz w:val="24"/>
                <w:szCs w:val="24"/>
                <w:vertAlign w:val="subscript"/>
              </w:rPr>
            </w:pPr>
            <w:r w:rsidRPr="000100CB">
              <w:rPr>
                <w:rFonts w:ascii="Times New Roman" w:hAnsi="Times New Roman" w:cs="Times New Roman"/>
                <w:sz w:val="24"/>
                <w:szCs w:val="24"/>
              </w:rPr>
              <w:t>Δm</w:t>
            </w:r>
            <w:r w:rsidRPr="000100CB">
              <w:rPr>
                <w:rFonts w:ascii="Times New Roman" w:hAnsi="Times New Roman" w:cs="Times New Roman"/>
                <w:sz w:val="24"/>
                <w:szCs w:val="24"/>
                <w:vertAlign w:val="subscript"/>
              </w:rPr>
              <w:t>6</w:t>
            </w:r>
          </w:p>
          <w:p w:rsidR="0070668C" w:rsidRPr="000100CB" w:rsidRDefault="0070668C" w:rsidP="00616705">
            <w:pPr>
              <w:shd w:val="clear" w:color="auto" w:fill="FFFFFF"/>
              <w:spacing w:after="0" w:line="240" w:lineRule="auto"/>
              <w:ind w:firstLine="709"/>
              <w:contextualSpacing/>
              <w:jc w:val="both"/>
              <w:rPr>
                <w:rFonts w:ascii="Times New Roman" w:hAnsi="Times New Roman" w:cs="Times New Roman"/>
                <w:sz w:val="24"/>
                <w:szCs w:val="24"/>
              </w:rPr>
            </w:pPr>
            <w:r w:rsidRPr="000100CB">
              <w:rPr>
                <w:rFonts w:ascii="Times New Roman" w:hAnsi="Times New Roman" w:cs="Times New Roman"/>
                <w:sz w:val="24"/>
                <w:szCs w:val="24"/>
              </w:rPr>
              <w:t>∑Δm</w:t>
            </w:r>
            <w:r w:rsidRPr="000100CB">
              <w:rPr>
                <w:rFonts w:ascii="Times New Roman" w:hAnsi="Times New Roman" w:cs="Times New Roman"/>
                <w:sz w:val="24"/>
                <w:szCs w:val="24"/>
                <w:vertAlign w:val="subscript"/>
              </w:rPr>
              <w:t>1000°C</w:t>
            </w:r>
          </w:p>
        </w:tc>
        <w:tc>
          <w:tcPr>
            <w:tcW w:w="1876" w:type="dxa"/>
            <w:shd w:val="clear" w:color="auto" w:fill="FFFFFF"/>
            <w:hideMark/>
          </w:tcPr>
          <w:p w:rsidR="0070668C" w:rsidRPr="000100CB" w:rsidRDefault="0070668C" w:rsidP="00616705">
            <w:pPr>
              <w:spacing w:after="0" w:line="240" w:lineRule="auto"/>
              <w:ind w:firstLine="709"/>
              <w:contextualSpacing/>
              <w:jc w:val="both"/>
              <w:rPr>
                <w:rFonts w:ascii="Times New Roman" w:hAnsi="Times New Roman" w:cs="Times New Roman"/>
                <w:sz w:val="24"/>
                <w:szCs w:val="24"/>
              </w:rPr>
            </w:pPr>
            <w:r w:rsidRPr="000100CB">
              <w:rPr>
                <w:rFonts w:ascii="Times New Roman" w:hAnsi="Times New Roman" w:cs="Times New Roman"/>
                <w:sz w:val="24"/>
                <w:szCs w:val="24"/>
              </w:rPr>
              <w:t>91,7</w:t>
            </w:r>
          </w:p>
          <w:p w:rsidR="0070668C" w:rsidRPr="000100CB" w:rsidRDefault="0070668C" w:rsidP="00616705">
            <w:pPr>
              <w:spacing w:after="0" w:line="240" w:lineRule="auto"/>
              <w:ind w:firstLine="709"/>
              <w:contextualSpacing/>
              <w:jc w:val="both"/>
              <w:rPr>
                <w:rFonts w:ascii="Times New Roman" w:hAnsi="Times New Roman" w:cs="Times New Roman"/>
                <w:sz w:val="24"/>
                <w:szCs w:val="24"/>
              </w:rPr>
            </w:pPr>
            <w:r w:rsidRPr="000100CB">
              <w:rPr>
                <w:rFonts w:ascii="Times New Roman" w:hAnsi="Times New Roman" w:cs="Times New Roman"/>
                <w:sz w:val="24"/>
                <w:szCs w:val="24"/>
              </w:rPr>
              <w:t>1,25</w:t>
            </w:r>
          </w:p>
          <w:p w:rsidR="0070668C" w:rsidRPr="000100CB" w:rsidRDefault="0070668C" w:rsidP="00616705">
            <w:pPr>
              <w:spacing w:after="0" w:line="240" w:lineRule="auto"/>
              <w:ind w:firstLine="709"/>
              <w:contextualSpacing/>
              <w:jc w:val="both"/>
              <w:rPr>
                <w:rFonts w:ascii="Times New Roman" w:hAnsi="Times New Roman" w:cs="Times New Roman"/>
                <w:sz w:val="24"/>
                <w:szCs w:val="24"/>
                <w:lang w:val="en-US"/>
              </w:rPr>
            </w:pPr>
            <w:r w:rsidRPr="000100CB">
              <w:rPr>
                <w:rFonts w:ascii="Times New Roman" w:hAnsi="Times New Roman" w:cs="Times New Roman"/>
                <w:sz w:val="24"/>
                <w:szCs w:val="24"/>
              </w:rPr>
              <w:t>3,45</w:t>
            </w:r>
          </w:p>
          <w:p w:rsidR="0070668C" w:rsidRPr="000100CB" w:rsidRDefault="0070668C" w:rsidP="00616705">
            <w:pPr>
              <w:shd w:val="clear" w:color="auto" w:fill="FFFFFF"/>
              <w:spacing w:after="0" w:line="240" w:lineRule="auto"/>
              <w:ind w:firstLine="709"/>
              <w:contextualSpacing/>
              <w:jc w:val="both"/>
              <w:rPr>
                <w:rFonts w:ascii="Times New Roman" w:hAnsi="Times New Roman" w:cs="Times New Roman"/>
                <w:sz w:val="24"/>
                <w:szCs w:val="24"/>
              </w:rPr>
            </w:pPr>
            <w:r w:rsidRPr="000100CB">
              <w:rPr>
                <w:rFonts w:ascii="Times New Roman" w:hAnsi="Times New Roman" w:cs="Times New Roman"/>
                <w:sz w:val="24"/>
                <w:szCs w:val="24"/>
              </w:rPr>
              <w:t>1,65</w:t>
            </w:r>
          </w:p>
          <w:p w:rsidR="0070668C" w:rsidRPr="000100CB" w:rsidRDefault="0070668C" w:rsidP="00616705">
            <w:pPr>
              <w:shd w:val="clear" w:color="auto" w:fill="FFFFFF"/>
              <w:spacing w:after="0" w:line="240" w:lineRule="auto"/>
              <w:ind w:firstLine="709"/>
              <w:contextualSpacing/>
              <w:jc w:val="both"/>
              <w:rPr>
                <w:rFonts w:ascii="Times New Roman" w:hAnsi="Times New Roman" w:cs="Times New Roman"/>
                <w:sz w:val="24"/>
                <w:szCs w:val="24"/>
                <w:lang w:val="en-US"/>
              </w:rPr>
            </w:pPr>
            <w:r w:rsidRPr="000100CB">
              <w:rPr>
                <w:rFonts w:ascii="Times New Roman" w:hAnsi="Times New Roman" w:cs="Times New Roman"/>
                <w:sz w:val="24"/>
                <w:szCs w:val="24"/>
              </w:rPr>
              <w:t>1,25</w:t>
            </w:r>
          </w:p>
          <w:p w:rsidR="0070668C" w:rsidRPr="000100CB" w:rsidRDefault="0070668C" w:rsidP="00616705">
            <w:pPr>
              <w:shd w:val="clear" w:color="auto" w:fill="FFFFFF"/>
              <w:spacing w:after="0" w:line="240" w:lineRule="auto"/>
              <w:ind w:firstLine="709"/>
              <w:contextualSpacing/>
              <w:jc w:val="both"/>
              <w:rPr>
                <w:rFonts w:ascii="Times New Roman" w:hAnsi="Times New Roman" w:cs="Times New Roman"/>
                <w:sz w:val="24"/>
                <w:szCs w:val="24"/>
              </w:rPr>
            </w:pPr>
            <w:r w:rsidRPr="000100CB">
              <w:rPr>
                <w:rFonts w:ascii="Times New Roman" w:hAnsi="Times New Roman" w:cs="Times New Roman"/>
                <w:sz w:val="24"/>
                <w:szCs w:val="24"/>
              </w:rPr>
              <w:t>0,70</w:t>
            </w:r>
          </w:p>
          <w:p w:rsidR="0070668C" w:rsidRPr="000100CB" w:rsidRDefault="0070668C" w:rsidP="00616705">
            <w:pPr>
              <w:shd w:val="clear" w:color="auto" w:fill="FFFFFF"/>
              <w:spacing w:after="0" w:line="240" w:lineRule="auto"/>
              <w:ind w:firstLine="709"/>
              <w:contextualSpacing/>
              <w:jc w:val="both"/>
              <w:rPr>
                <w:rFonts w:ascii="Times New Roman" w:hAnsi="Times New Roman" w:cs="Times New Roman"/>
                <w:sz w:val="24"/>
                <w:szCs w:val="24"/>
              </w:rPr>
            </w:pPr>
            <w:r w:rsidRPr="000100CB">
              <w:rPr>
                <w:rFonts w:ascii="Times New Roman" w:hAnsi="Times New Roman" w:cs="Times New Roman"/>
                <w:sz w:val="24"/>
                <w:szCs w:val="24"/>
              </w:rPr>
              <w:t>100</w:t>
            </w:r>
          </w:p>
        </w:tc>
        <w:tc>
          <w:tcPr>
            <w:tcW w:w="2519" w:type="dxa"/>
            <w:shd w:val="clear" w:color="auto" w:fill="FFFFFF"/>
            <w:hideMark/>
          </w:tcPr>
          <w:p w:rsidR="0070668C" w:rsidRPr="000100CB" w:rsidRDefault="005E5C6A" w:rsidP="00616705">
            <w:pPr>
              <w:spacing w:after="0" w:line="240" w:lineRule="auto"/>
              <w:ind w:firstLine="709"/>
              <w:contextualSpacing/>
              <w:jc w:val="both"/>
              <w:rPr>
                <w:rFonts w:ascii="Times New Roman" w:hAnsi="Times New Roman" w:cs="Times New Roman"/>
                <w:sz w:val="24"/>
                <w:szCs w:val="24"/>
              </w:rPr>
            </w:pPr>
            <w:r w:rsidRPr="000100CB">
              <w:rPr>
                <w:rFonts w:ascii="Times New Roman" w:hAnsi="Times New Roman" w:cs="Times New Roman"/>
                <w:sz w:val="24"/>
                <w:szCs w:val="24"/>
                <w:lang w:val="kk-KZ"/>
              </w:rPr>
              <w:t>Ж</w:t>
            </w:r>
            <w:r w:rsidR="0070668C" w:rsidRPr="000100CB">
              <w:rPr>
                <w:rFonts w:ascii="Times New Roman" w:hAnsi="Times New Roman" w:cs="Times New Roman"/>
                <w:sz w:val="24"/>
                <w:szCs w:val="24"/>
              </w:rPr>
              <w:t>.Ф.</w:t>
            </w:r>
          </w:p>
          <w:p w:rsidR="0070668C" w:rsidRPr="000100CB" w:rsidRDefault="0070668C" w:rsidP="00616705">
            <w:pPr>
              <w:shd w:val="clear" w:color="auto" w:fill="FFFFFF"/>
              <w:spacing w:after="0" w:line="240" w:lineRule="auto"/>
              <w:ind w:firstLine="709"/>
              <w:contextualSpacing/>
              <w:jc w:val="both"/>
              <w:rPr>
                <w:rFonts w:ascii="Times New Roman" w:hAnsi="Times New Roman" w:cs="Times New Roman"/>
                <w:sz w:val="24"/>
                <w:szCs w:val="24"/>
              </w:rPr>
            </w:pPr>
            <w:r w:rsidRPr="000100CB">
              <w:rPr>
                <w:rFonts w:ascii="Times New Roman" w:hAnsi="Times New Roman" w:cs="Times New Roman"/>
                <w:sz w:val="24"/>
                <w:szCs w:val="24"/>
              </w:rPr>
              <w:t>СО</w:t>
            </w:r>
            <w:r w:rsidRPr="000100CB">
              <w:rPr>
                <w:rFonts w:ascii="Times New Roman" w:hAnsi="Times New Roman" w:cs="Times New Roman"/>
                <w:sz w:val="24"/>
                <w:szCs w:val="24"/>
                <w:vertAlign w:val="subscript"/>
              </w:rPr>
              <w:t>орг</w:t>
            </w:r>
          </w:p>
          <w:p w:rsidR="0070668C" w:rsidRPr="000100CB" w:rsidRDefault="0070668C" w:rsidP="00616705">
            <w:pPr>
              <w:shd w:val="clear" w:color="auto" w:fill="FFFFFF"/>
              <w:spacing w:after="0" w:line="240" w:lineRule="auto"/>
              <w:ind w:firstLine="709"/>
              <w:contextualSpacing/>
              <w:jc w:val="both"/>
              <w:rPr>
                <w:rFonts w:ascii="Times New Roman" w:hAnsi="Times New Roman" w:cs="Times New Roman"/>
                <w:sz w:val="24"/>
                <w:szCs w:val="24"/>
              </w:rPr>
            </w:pPr>
            <w:r w:rsidRPr="000100CB">
              <w:rPr>
                <w:rFonts w:ascii="Times New Roman" w:hAnsi="Times New Roman" w:cs="Times New Roman"/>
                <w:sz w:val="24"/>
                <w:szCs w:val="24"/>
              </w:rPr>
              <w:t>СО</w:t>
            </w:r>
            <w:r w:rsidRPr="000100CB">
              <w:rPr>
                <w:rFonts w:ascii="Times New Roman" w:hAnsi="Times New Roman" w:cs="Times New Roman"/>
                <w:sz w:val="24"/>
                <w:szCs w:val="24"/>
                <w:vertAlign w:val="subscript"/>
              </w:rPr>
              <w:t>орг</w:t>
            </w:r>
          </w:p>
          <w:p w:rsidR="0070668C" w:rsidRPr="000100CB" w:rsidRDefault="0070668C" w:rsidP="00616705">
            <w:pPr>
              <w:shd w:val="clear" w:color="auto" w:fill="FFFFFF"/>
              <w:spacing w:after="0" w:line="240" w:lineRule="auto"/>
              <w:ind w:firstLine="709"/>
              <w:contextualSpacing/>
              <w:jc w:val="both"/>
              <w:rPr>
                <w:rFonts w:ascii="Times New Roman" w:hAnsi="Times New Roman" w:cs="Times New Roman"/>
                <w:sz w:val="24"/>
                <w:szCs w:val="24"/>
              </w:rPr>
            </w:pPr>
            <w:r w:rsidRPr="000100CB">
              <w:rPr>
                <w:rFonts w:ascii="Times New Roman" w:hAnsi="Times New Roman" w:cs="Times New Roman"/>
                <w:sz w:val="24"/>
                <w:szCs w:val="24"/>
              </w:rPr>
              <w:t>СО</w:t>
            </w:r>
            <w:r w:rsidRPr="000100CB">
              <w:rPr>
                <w:rFonts w:ascii="Times New Roman" w:hAnsi="Times New Roman" w:cs="Times New Roman"/>
                <w:sz w:val="24"/>
                <w:szCs w:val="24"/>
                <w:vertAlign w:val="subscript"/>
              </w:rPr>
              <w:t>орг</w:t>
            </w:r>
          </w:p>
          <w:p w:rsidR="0070668C" w:rsidRPr="000100CB" w:rsidRDefault="0070668C" w:rsidP="00616705">
            <w:pPr>
              <w:shd w:val="clear" w:color="auto" w:fill="FFFFFF"/>
              <w:spacing w:after="0" w:line="240" w:lineRule="auto"/>
              <w:ind w:firstLine="709"/>
              <w:contextualSpacing/>
              <w:jc w:val="both"/>
              <w:rPr>
                <w:rFonts w:ascii="Times New Roman" w:hAnsi="Times New Roman" w:cs="Times New Roman"/>
                <w:sz w:val="24"/>
                <w:szCs w:val="24"/>
              </w:rPr>
            </w:pPr>
            <w:r w:rsidRPr="000100CB">
              <w:rPr>
                <w:rFonts w:ascii="Times New Roman" w:hAnsi="Times New Roman" w:cs="Times New Roman"/>
                <w:sz w:val="24"/>
                <w:szCs w:val="24"/>
              </w:rPr>
              <w:t>СО</w:t>
            </w:r>
            <w:r w:rsidRPr="000100CB">
              <w:rPr>
                <w:rFonts w:ascii="Times New Roman" w:hAnsi="Times New Roman" w:cs="Times New Roman"/>
                <w:sz w:val="24"/>
                <w:szCs w:val="24"/>
                <w:vertAlign w:val="subscript"/>
              </w:rPr>
              <w:t>орг</w:t>
            </w:r>
          </w:p>
          <w:p w:rsidR="0070668C" w:rsidRPr="000100CB" w:rsidRDefault="0070668C" w:rsidP="00616705">
            <w:pPr>
              <w:shd w:val="clear" w:color="auto" w:fill="FFFFFF"/>
              <w:spacing w:after="0" w:line="240" w:lineRule="auto"/>
              <w:ind w:firstLine="709"/>
              <w:contextualSpacing/>
              <w:jc w:val="both"/>
              <w:rPr>
                <w:rFonts w:ascii="Times New Roman" w:hAnsi="Times New Roman" w:cs="Times New Roman"/>
                <w:sz w:val="24"/>
                <w:szCs w:val="24"/>
                <w:lang w:val="en-US"/>
              </w:rPr>
            </w:pPr>
            <w:r w:rsidRPr="000100CB">
              <w:rPr>
                <w:rFonts w:ascii="Times New Roman" w:hAnsi="Times New Roman" w:cs="Times New Roman"/>
                <w:sz w:val="24"/>
                <w:szCs w:val="24"/>
                <w:lang w:val="en-US"/>
              </w:rPr>
              <w:t>CO</w:t>
            </w:r>
            <w:r w:rsidRPr="000100CB">
              <w:rPr>
                <w:rFonts w:ascii="Times New Roman" w:hAnsi="Times New Roman" w:cs="Times New Roman"/>
                <w:sz w:val="24"/>
                <w:szCs w:val="24"/>
                <w:vertAlign w:val="subscript"/>
                <w:lang w:val="en-US"/>
              </w:rPr>
              <w:t>2</w:t>
            </w:r>
          </w:p>
          <w:p w:rsidR="0070668C" w:rsidRPr="000100CB" w:rsidRDefault="005E5C6A" w:rsidP="00616705">
            <w:pPr>
              <w:shd w:val="clear" w:color="auto" w:fill="FFFFFF"/>
              <w:spacing w:after="0" w:line="240" w:lineRule="auto"/>
              <w:ind w:firstLine="709"/>
              <w:contextualSpacing/>
              <w:jc w:val="both"/>
              <w:rPr>
                <w:rFonts w:ascii="Times New Roman" w:hAnsi="Times New Roman" w:cs="Times New Roman"/>
                <w:sz w:val="24"/>
                <w:szCs w:val="24"/>
                <w:lang w:val="en-US"/>
              </w:rPr>
            </w:pPr>
            <w:r w:rsidRPr="000100CB">
              <w:rPr>
                <w:rFonts w:ascii="Times New Roman" w:hAnsi="Times New Roman" w:cs="Times New Roman"/>
                <w:sz w:val="24"/>
                <w:szCs w:val="24"/>
                <w:lang w:val="kk-KZ"/>
              </w:rPr>
              <w:t>Ж</w:t>
            </w:r>
            <w:r w:rsidR="0070668C" w:rsidRPr="000100CB">
              <w:rPr>
                <w:rFonts w:ascii="Times New Roman" w:hAnsi="Times New Roman" w:cs="Times New Roman"/>
                <w:sz w:val="24"/>
                <w:szCs w:val="24"/>
                <w:lang w:val="en-US"/>
              </w:rPr>
              <w:t>.</w:t>
            </w:r>
            <w:r w:rsidR="0070668C" w:rsidRPr="000100CB">
              <w:rPr>
                <w:rFonts w:ascii="Times New Roman" w:hAnsi="Times New Roman" w:cs="Times New Roman"/>
                <w:sz w:val="24"/>
                <w:szCs w:val="24"/>
              </w:rPr>
              <w:t>Ф</w:t>
            </w:r>
            <w:r w:rsidR="0070668C" w:rsidRPr="000100CB">
              <w:rPr>
                <w:rFonts w:ascii="Times New Roman" w:hAnsi="Times New Roman" w:cs="Times New Roman"/>
                <w:sz w:val="24"/>
                <w:szCs w:val="24"/>
                <w:lang w:val="en-US"/>
              </w:rPr>
              <w:t>.,</w:t>
            </w:r>
            <w:r w:rsidR="0070668C" w:rsidRPr="000100CB">
              <w:rPr>
                <w:rFonts w:ascii="Times New Roman" w:hAnsi="Times New Roman" w:cs="Times New Roman"/>
                <w:sz w:val="24"/>
                <w:szCs w:val="24"/>
              </w:rPr>
              <w:t>СО</w:t>
            </w:r>
            <w:r w:rsidR="0070668C" w:rsidRPr="000100CB">
              <w:rPr>
                <w:rFonts w:ascii="Times New Roman" w:hAnsi="Times New Roman" w:cs="Times New Roman"/>
                <w:sz w:val="24"/>
                <w:szCs w:val="24"/>
                <w:vertAlign w:val="subscript"/>
              </w:rPr>
              <w:t>орг</w:t>
            </w:r>
            <w:r w:rsidR="0070668C" w:rsidRPr="000100CB">
              <w:rPr>
                <w:rFonts w:ascii="Times New Roman" w:hAnsi="Times New Roman" w:cs="Times New Roman"/>
                <w:sz w:val="24"/>
                <w:szCs w:val="24"/>
                <w:lang w:val="en-US"/>
              </w:rPr>
              <w:t>,CO</w:t>
            </w:r>
            <w:r w:rsidR="0070668C" w:rsidRPr="000100CB">
              <w:rPr>
                <w:rFonts w:ascii="Times New Roman" w:hAnsi="Times New Roman" w:cs="Times New Roman"/>
                <w:sz w:val="24"/>
                <w:szCs w:val="24"/>
                <w:vertAlign w:val="subscript"/>
                <w:lang w:val="en-US"/>
              </w:rPr>
              <w:t>2</w:t>
            </w:r>
          </w:p>
        </w:tc>
        <w:tc>
          <w:tcPr>
            <w:tcW w:w="3469" w:type="dxa"/>
            <w:shd w:val="clear" w:color="auto" w:fill="FFFFFF"/>
            <w:hideMark/>
          </w:tcPr>
          <w:p w:rsidR="0070668C" w:rsidRPr="000100CB" w:rsidRDefault="0070668C" w:rsidP="00616705">
            <w:pPr>
              <w:spacing w:after="0" w:line="240" w:lineRule="auto"/>
              <w:ind w:firstLine="709"/>
              <w:contextualSpacing/>
              <w:jc w:val="both"/>
              <w:rPr>
                <w:rFonts w:ascii="Times New Roman" w:hAnsi="Times New Roman" w:cs="Times New Roman"/>
                <w:sz w:val="24"/>
                <w:szCs w:val="24"/>
              </w:rPr>
            </w:pPr>
            <w:r w:rsidRPr="000100CB">
              <w:rPr>
                <w:rFonts w:ascii="Times New Roman" w:hAnsi="Times New Roman" w:cs="Times New Roman"/>
                <w:sz w:val="24"/>
                <w:szCs w:val="24"/>
              </w:rPr>
              <w:t>20-185</w:t>
            </w:r>
          </w:p>
          <w:p w:rsidR="0070668C" w:rsidRPr="000100CB" w:rsidRDefault="0070668C" w:rsidP="00616705">
            <w:pPr>
              <w:spacing w:after="0" w:line="240" w:lineRule="auto"/>
              <w:ind w:firstLine="709"/>
              <w:contextualSpacing/>
              <w:jc w:val="both"/>
              <w:rPr>
                <w:rFonts w:ascii="Times New Roman" w:hAnsi="Times New Roman" w:cs="Times New Roman"/>
                <w:sz w:val="24"/>
                <w:szCs w:val="24"/>
              </w:rPr>
            </w:pPr>
            <w:r w:rsidRPr="000100CB">
              <w:rPr>
                <w:rFonts w:ascii="Times New Roman" w:hAnsi="Times New Roman" w:cs="Times New Roman"/>
                <w:sz w:val="24"/>
                <w:szCs w:val="24"/>
              </w:rPr>
              <w:t>185-280</w:t>
            </w:r>
          </w:p>
          <w:p w:rsidR="0070668C" w:rsidRPr="000100CB" w:rsidRDefault="0070668C" w:rsidP="00616705">
            <w:pPr>
              <w:spacing w:after="0" w:line="240" w:lineRule="auto"/>
              <w:ind w:firstLine="709"/>
              <w:contextualSpacing/>
              <w:jc w:val="both"/>
              <w:rPr>
                <w:rFonts w:ascii="Times New Roman" w:hAnsi="Times New Roman" w:cs="Times New Roman"/>
                <w:sz w:val="24"/>
                <w:szCs w:val="24"/>
              </w:rPr>
            </w:pPr>
            <w:r w:rsidRPr="000100CB">
              <w:rPr>
                <w:rFonts w:ascii="Times New Roman" w:hAnsi="Times New Roman" w:cs="Times New Roman"/>
                <w:sz w:val="24"/>
                <w:szCs w:val="24"/>
              </w:rPr>
              <w:t>280-400</w:t>
            </w:r>
          </w:p>
          <w:p w:rsidR="0070668C" w:rsidRPr="000100CB" w:rsidRDefault="0070668C" w:rsidP="00616705">
            <w:pPr>
              <w:spacing w:after="0" w:line="240" w:lineRule="auto"/>
              <w:ind w:firstLine="709"/>
              <w:contextualSpacing/>
              <w:jc w:val="both"/>
              <w:rPr>
                <w:rFonts w:ascii="Times New Roman" w:hAnsi="Times New Roman" w:cs="Times New Roman"/>
                <w:sz w:val="24"/>
                <w:szCs w:val="24"/>
              </w:rPr>
            </w:pPr>
            <w:r w:rsidRPr="000100CB">
              <w:rPr>
                <w:rFonts w:ascii="Times New Roman" w:hAnsi="Times New Roman" w:cs="Times New Roman"/>
                <w:sz w:val="24"/>
                <w:szCs w:val="24"/>
              </w:rPr>
              <w:t>400-445</w:t>
            </w:r>
          </w:p>
          <w:p w:rsidR="0070668C" w:rsidRPr="000100CB" w:rsidRDefault="0070668C" w:rsidP="00616705">
            <w:pPr>
              <w:spacing w:after="0" w:line="240" w:lineRule="auto"/>
              <w:ind w:firstLine="709"/>
              <w:contextualSpacing/>
              <w:jc w:val="both"/>
              <w:rPr>
                <w:rFonts w:ascii="Times New Roman" w:hAnsi="Times New Roman" w:cs="Times New Roman"/>
                <w:sz w:val="24"/>
                <w:szCs w:val="24"/>
              </w:rPr>
            </w:pPr>
            <w:r w:rsidRPr="000100CB">
              <w:rPr>
                <w:rFonts w:ascii="Times New Roman" w:hAnsi="Times New Roman" w:cs="Times New Roman"/>
                <w:sz w:val="24"/>
                <w:szCs w:val="24"/>
              </w:rPr>
              <w:t>445-670</w:t>
            </w:r>
          </w:p>
          <w:p w:rsidR="0070668C" w:rsidRPr="000100CB" w:rsidRDefault="0070668C" w:rsidP="00616705">
            <w:pPr>
              <w:shd w:val="clear" w:color="auto" w:fill="FFFFFF"/>
              <w:spacing w:after="0" w:line="240" w:lineRule="auto"/>
              <w:ind w:firstLine="709"/>
              <w:contextualSpacing/>
              <w:jc w:val="both"/>
              <w:rPr>
                <w:rFonts w:ascii="Times New Roman" w:hAnsi="Times New Roman" w:cs="Times New Roman"/>
                <w:sz w:val="24"/>
                <w:szCs w:val="24"/>
              </w:rPr>
            </w:pPr>
            <w:r w:rsidRPr="000100CB">
              <w:rPr>
                <w:rFonts w:ascii="Times New Roman" w:hAnsi="Times New Roman" w:cs="Times New Roman"/>
                <w:sz w:val="24"/>
                <w:szCs w:val="24"/>
              </w:rPr>
              <w:t>670-855</w:t>
            </w:r>
          </w:p>
          <w:p w:rsidR="0070668C" w:rsidRPr="000100CB" w:rsidRDefault="0070668C" w:rsidP="00616705">
            <w:pPr>
              <w:shd w:val="clear" w:color="auto" w:fill="FFFFFF"/>
              <w:spacing w:after="0" w:line="240" w:lineRule="auto"/>
              <w:ind w:firstLine="709"/>
              <w:contextualSpacing/>
              <w:jc w:val="both"/>
              <w:rPr>
                <w:rFonts w:ascii="Times New Roman" w:hAnsi="Times New Roman" w:cs="Times New Roman"/>
                <w:sz w:val="24"/>
                <w:szCs w:val="24"/>
              </w:rPr>
            </w:pPr>
            <w:r w:rsidRPr="000100CB">
              <w:rPr>
                <w:rFonts w:ascii="Times New Roman" w:hAnsi="Times New Roman" w:cs="Times New Roman"/>
                <w:sz w:val="24"/>
                <w:szCs w:val="24"/>
              </w:rPr>
              <w:t>20-1000</w:t>
            </w:r>
          </w:p>
        </w:tc>
      </w:tr>
      <w:tr w:rsidR="003B706E" w:rsidRPr="000100CB" w:rsidTr="003B706E">
        <w:trPr>
          <w:trHeight w:val="50"/>
        </w:trPr>
        <w:tc>
          <w:tcPr>
            <w:tcW w:w="9572" w:type="dxa"/>
            <w:gridSpan w:val="4"/>
            <w:shd w:val="clear" w:color="auto" w:fill="FFFFFF"/>
          </w:tcPr>
          <w:p w:rsidR="003B706E" w:rsidRPr="000100CB" w:rsidRDefault="003B706E" w:rsidP="00616705">
            <w:pPr>
              <w:spacing w:after="0" w:line="240" w:lineRule="auto"/>
              <w:ind w:firstLine="709"/>
              <w:contextualSpacing/>
              <w:jc w:val="both"/>
              <w:rPr>
                <w:rFonts w:ascii="Times New Roman" w:hAnsi="Times New Roman" w:cs="Times New Roman"/>
                <w:sz w:val="24"/>
                <w:szCs w:val="24"/>
              </w:rPr>
            </w:pPr>
            <w:r w:rsidRPr="000100CB">
              <w:rPr>
                <w:rFonts w:ascii="Times New Roman" w:hAnsi="Times New Roman" w:cs="Times New Roman"/>
                <w:sz w:val="24"/>
                <w:szCs w:val="24"/>
                <w:lang w:val="kk-KZ"/>
              </w:rPr>
              <w:t>Ескерту</w:t>
            </w:r>
            <w:r>
              <w:rPr>
                <w:rFonts w:ascii="Times New Roman" w:hAnsi="Times New Roman" w:cs="Times New Roman"/>
                <w:sz w:val="24"/>
                <w:szCs w:val="24"/>
                <w:lang w:val="kk-KZ"/>
              </w:rPr>
              <w:t xml:space="preserve"> –</w:t>
            </w:r>
            <w:r w:rsidRPr="000100CB">
              <w:rPr>
                <w:rFonts w:ascii="Times New Roman" w:hAnsi="Times New Roman" w:cs="Times New Roman"/>
                <w:sz w:val="24"/>
                <w:szCs w:val="24"/>
                <w:lang w:val="kk-KZ"/>
              </w:rPr>
              <w:t>Ж</w:t>
            </w:r>
            <w:r w:rsidRPr="000100CB">
              <w:rPr>
                <w:rFonts w:ascii="Times New Roman" w:hAnsi="Times New Roman" w:cs="Times New Roman"/>
                <w:sz w:val="24"/>
                <w:szCs w:val="24"/>
              </w:rPr>
              <w:t xml:space="preserve">.Ф. – </w:t>
            </w:r>
            <w:r w:rsidRPr="000100CB">
              <w:rPr>
                <w:rFonts w:ascii="Times New Roman" w:hAnsi="Times New Roman" w:cs="Times New Roman"/>
                <w:sz w:val="24"/>
                <w:szCs w:val="24"/>
                <w:lang w:val="kk-KZ"/>
              </w:rPr>
              <w:t>жеңіл</w:t>
            </w:r>
            <w:r w:rsidRPr="000100CB">
              <w:rPr>
                <w:rFonts w:ascii="Times New Roman" w:hAnsi="Times New Roman" w:cs="Times New Roman"/>
                <w:sz w:val="24"/>
                <w:szCs w:val="24"/>
              </w:rPr>
              <w:t xml:space="preserve"> фракция</w:t>
            </w:r>
          </w:p>
        </w:tc>
      </w:tr>
    </w:tbl>
    <w:p w:rsidR="0070668C" w:rsidRPr="00C7137E" w:rsidRDefault="0070668C" w:rsidP="00616705">
      <w:pPr>
        <w:spacing w:after="0" w:line="240" w:lineRule="auto"/>
        <w:ind w:firstLine="709"/>
        <w:contextualSpacing/>
        <w:jc w:val="both"/>
        <w:rPr>
          <w:rFonts w:ascii="Times New Roman" w:hAnsi="Times New Roman" w:cs="Times New Roman"/>
          <w:sz w:val="28"/>
          <w:szCs w:val="28"/>
        </w:rPr>
      </w:pPr>
    </w:p>
    <w:p w:rsidR="00921DF4" w:rsidRDefault="00737AFC" w:rsidP="00616705">
      <w:pPr>
        <w:shd w:val="clear" w:color="auto" w:fill="FFFFFF"/>
        <w:spacing w:after="0" w:line="240" w:lineRule="auto"/>
        <w:ind w:firstLine="709"/>
        <w:contextualSpacing/>
        <w:jc w:val="both"/>
        <w:rPr>
          <w:rFonts w:ascii="Times New Roman" w:eastAsia="Times New Roman" w:hAnsi="Times New Roman" w:cs="Times New Roman"/>
          <w:sz w:val="28"/>
          <w:szCs w:val="28"/>
          <w:lang w:val="kk-KZ" w:eastAsia="zh-CN"/>
        </w:rPr>
      </w:pPr>
      <w:r w:rsidRPr="00737AFC">
        <w:rPr>
          <w:rFonts w:ascii="Times New Roman" w:eastAsia="Times New Roman" w:hAnsi="Times New Roman" w:cs="Times New Roman"/>
          <w:sz w:val="28"/>
          <w:szCs w:val="28"/>
          <w:lang w:val="kk-KZ" w:eastAsia="zh-CN"/>
        </w:rPr>
        <w:t>Термиялық ыдыраудың соңғы бөлімінде (670-855°С) үлгі атмосфераға көмірқышқыл газының – СО</w:t>
      </w:r>
      <w:r w:rsidRPr="00921DF4">
        <w:rPr>
          <w:rFonts w:ascii="Times New Roman" w:eastAsia="Times New Roman" w:hAnsi="Times New Roman" w:cs="Times New Roman"/>
          <w:sz w:val="28"/>
          <w:szCs w:val="28"/>
          <w:vertAlign w:val="subscript"/>
          <w:lang w:val="kk-KZ" w:eastAsia="zh-CN"/>
        </w:rPr>
        <w:t>2</w:t>
      </w:r>
      <w:r w:rsidR="00427262">
        <w:rPr>
          <w:rFonts w:ascii="Times New Roman" w:eastAsia="Times New Roman" w:hAnsi="Times New Roman" w:cs="Times New Roman"/>
          <w:sz w:val="28"/>
          <w:szCs w:val="28"/>
          <w:lang w:val="kk-KZ" w:eastAsia="zh-CN"/>
        </w:rPr>
        <w:t xml:space="preserve"> бөлінуімен байланысты Д</w:t>
      </w:r>
      <w:r w:rsidRPr="00737AFC">
        <w:rPr>
          <w:rFonts w:ascii="Times New Roman" w:eastAsia="Times New Roman" w:hAnsi="Times New Roman" w:cs="Times New Roman"/>
          <w:sz w:val="28"/>
          <w:szCs w:val="28"/>
          <w:lang w:val="kk-KZ" w:eastAsia="zh-CN"/>
        </w:rPr>
        <w:t>TA қисығында әлсіз көрсе</w:t>
      </w:r>
      <w:r>
        <w:rPr>
          <w:rFonts w:ascii="Times New Roman" w:eastAsia="Times New Roman" w:hAnsi="Times New Roman" w:cs="Times New Roman"/>
          <w:sz w:val="28"/>
          <w:szCs w:val="28"/>
          <w:lang w:val="kk-KZ" w:eastAsia="zh-CN"/>
        </w:rPr>
        <w:t>тілген эндотермиялық әсер етеді</w:t>
      </w:r>
      <w:r w:rsidR="0070668C" w:rsidRPr="000100CB">
        <w:rPr>
          <w:rFonts w:ascii="Times New Roman" w:eastAsia="Times New Roman" w:hAnsi="Times New Roman" w:cs="Times New Roman"/>
          <w:sz w:val="28"/>
          <w:szCs w:val="28"/>
          <w:lang w:val="kk-KZ" w:eastAsia="zh-CN"/>
        </w:rPr>
        <w:t xml:space="preserve">. </w:t>
      </w:r>
      <w:r w:rsidR="00921DF4" w:rsidRPr="00921DF4">
        <w:rPr>
          <w:rFonts w:ascii="Times New Roman" w:eastAsia="Times New Roman" w:hAnsi="Times New Roman" w:cs="Times New Roman"/>
          <w:sz w:val="28"/>
          <w:szCs w:val="28"/>
          <w:lang w:val="kk-KZ" w:eastAsia="zh-CN"/>
        </w:rPr>
        <w:t>Бұл температураларда әдетте кальций карбонатының құрылымы бұзылады. Көрсетілген</w:t>
      </w:r>
      <w:r w:rsidR="00921DF4">
        <w:rPr>
          <w:rFonts w:ascii="Times New Roman" w:eastAsia="Times New Roman" w:hAnsi="Times New Roman" w:cs="Times New Roman"/>
          <w:sz w:val="28"/>
          <w:szCs w:val="28"/>
          <w:lang w:val="kk-KZ" w:eastAsia="zh-CN"/>
        </w:rPr>
        <w:t xml:space="preserve"> эндотермиялық әсер үлгінің (CaС</w:t>
      </w:r>
      <w:r w:rsidR="00921DF4" w:rsidRPr="00921DF4">
        <w:rPr>
          <w:rFonts w:ascii="Times New Roman" w:eastAsia="Times New Roman" w:hAnsi="Times New Roman" w:cs="Times New Roman"/>
          <w:sz w:val="28"/>
          <w:szCs w:val="28"/>
          <w:lang w:val="kk-KZ" w:eastAsia="zh-CN"/>
        </w:rPr>
        <w:t>O</w:t>
      </w:r>
      <w:r w:rsidR="00921DF4" w:rsidRPr="00921DF4">
        <w:rPr>
          <w:rFonts w:ascii="Times New Roman" w:eastAsia="Times New Roman" w:hAnsi="Times New Roman" w:cs="Times New Roman"/>
          <w:sz w:val="28"/>
          <w:szCs w:val="28"/>
          <w:vertAlign w:val="subscript"/>
          <w:lang w:val="kk-KZ" w:eastAsia="zh-CN"/>
        </w:rPr>
        <w:t>3</w:t>
      </w:r>
      <w:r w:rsidR="00921DF4" w:rsidRPr="00921DF4">
        <w:rPr>
          <w:rFonts w:ascii="Times New Roman" w:eastAsia="Times New Roman" w:hAnsi="Times New Roman" w:cs="Times New Roman"/>
          <w:sz w:val="28"/>
          <w:szCs w:val="28"/>
          <w:lang w:val="kk-KZ" w:eastAsia="zh-CN"/>
        </w:rPr>
        <w:t>) диссоциациялануына байланысты деп есептей отырып, онда қарастырылып отырған температура диапазонында алынған Δm</w:t>
      </w:r>
      <w:r w:rsidR="00921DF4" w:rsidRPr="00921DF4">
        <w:rPr>
          <w:rFonts w:ascii="Times New Roman" w:eastAsia="Times New Roman" w:hAnsi="Times New Roman" w:cs="Times New Roman"/>
          <w:sz w:val="28"/>
          <w:szCs w:val="28"/>
          <w:vertAlign w:val="subscript"/>
          <w:lang w:val="kk-KZ" w:eastAsia="zh-CN"/>
        </w:rPr>
        <w:t>6</w:t>
      </w:r>
      <w:r w:rsidR="00427262">
        <w:rPr>
          <w:rFonts w:ascii="Times New Roman" w:eastAsia="Times New Roman" w:hAnsi="Times New Roman" w:cs="Times New Roman"/>
          <w:sz w:val="28"/>
          <w:szCs w:val="28"/>
          <w:lang w:val="kk-KZ" w:eastAsia="zh-CN"/>
        </w:rPr>
        <w:t>=</w:t>
      </w:r>
      <w:r w:rsidR="00921DF4" w:rsidRPr="00921DF4">
        <w:rPr>
          <w:rFonts w:ascii="Times New Roman" w:eastAsia="Times New Roman" w:hAnsi="Times New Roman" w:cs="Times New Roman"/>
          <w:sz w:val="28"/>
          <w:szCs w:val="28"/>
          <w:lang w:val="kk-KZ" w:eastAsia="zh-CN"/>
        </w:rPr>
        <w:t>0,7% массалық шығынға сәйкес органикалық кешендегі кальцит мөлшері 1,6% құрайды.</w:t>
      </w:r>
    </w:p>
    <w:p w:rsidR="005E5C6A" w:rsidRPr="000100CB" w:rsidRDefault="005E5C6A" w:rsidP="00616705">
      <w:pPr>
        <w:shd w:val="clear" w:color="auto" w:fill="FFFFFF"/>
        <w:spacing w:after="0" w:line="240" w:lineRule="auto"/>
        <w:ind w:firstLine="709"/>
        <w:contextualSpacing/>
        <w:jc w:val="both"/>
        <w:rPr>
          <w:rFonts w:ascii="Times New Roman" w:eastAsia="Times New Roman" w:hAnsi="Times New Roman" w:cs="Times New Roman"/>
          <w:sz w:val="28"/>
          <w:szCs w:val="28"/>
          <w:lang w:val="kk-KZ" w:eastAsia="zh-CN"/>
        </w:rPr>
      </w:pPr>
      <w:r w:rsidRPr="000100CB">
        <w:rPr>
          <w:rFonts w:ascii="Times New Roman" w:eastAsia="Times New Roman" w:hAnsi="Times New Roman" w:cs="Times New Roman"/>
          <w:sz w:val="28"/>
          <w:szCs w:val="28"/>
          <w:lang w:val="kk-KZ" w:eastAsia="zh-CN"/>
        </w:rPr>
        <w:t xml:space="preserve">Реологиялық зерттеулер синтезделген модификацияланған </w:t>
      </w:r>
      <w:r w:rsidR="00921DF4">
        <w:rPr>
          <w:rFonts w:ascii="Times New Roman" w:eastAsia="Times New Roman" w:hAnsi="Times New Roman" w:cs="Times New Roman"/>
          <w:sz w:val="28"/>
          <w:szCs w:val="28"/>
          <w:lang w:val="kk-KZ" w:eastAsia="zh-CN"/>
        </w:rPr>
        <w:t>беттік-активті композициялардың</w:t>
      </w:r>
      <w:r w:rsidRPr="000100CB">
        <w:rPr>
          <w:rFonts w:ascii="Times New Roman" w:eastAsia="Times New Roman" w:hAnsi="Times New Roman" w:cs="Times New Roman"/>
          <w:sz w:val="28"/>
          <w:szCs w:val="28"/>
          <w:lang w:val="kk-KZ" w:eastAsia="zh-CN"/>
        </w:rPr>
        <w:t xml:space="preserve"> сулы ерітінділерінің құрылымын анықтауға мүмкіндік бер</w:t>
      </w:r>
      <w:r w:rsidR="00921DF4">
        <w:rPr>
          <w:rFonts w:ascii="Times New Roman" w:eastAsia="Times New Roman" w:hAnsi="Times New Roman" w:cs="Times New Roman"/>
          <w:sz w:val="28"/>
          <w:szCs w:val="28"/>
          <w:lang w:val="kk-KZ" w:eastAsia="zh-CN"/>
        </w:rPr>
        <w:t>е</w:t>
      </w:r>
      <w:r w:rsidRPr="000100CB">
        <w:rPr>
          <w:rFonts w:ascii="Times New Roman" w:eastAsia="Times New Roman" w:hAnsi="Times New Roman" w:cs="Times New Roman"/>
          <w:sz w:val="28"/>
          <w:szCs w:val="28"/>
          <w:lang w:val="kk-KZ" w:eastAsia="zh-CN"/>
        </w:rPr>
        <w:t>ді.</w:t>
      </w:r>
    </w:p>
    <w:p w:rsidR="006F63D6" w:rsidRPr="00786269" w:rsidRDefault="006F63D6" w:rsidP="006F63D6">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Демек, </w:t>
      </w:r>
      <w:r w:rsidRPr="00094AC7">
        <w:rPr>
          <w:rFonts w:ascii="Times New Roman" w:hAnsi="Times New Roman" w:cs="Times New Roman"/>
          <w:sz w:val="28"/>
          <w:szCs w:val="28"/>
          <w:lang w:val="kk-KZ"/>
        </w:rPr>
        <w:t>композиттік беттік-активті полимерлердің 180°С-қа дейін жоғары температураға тұрақты болады, температураның 200°С-тан жоғары көтерілуі полимердің деструктивті ыдырауына ұшырайтындығы ДТА әдісі арқылы көрсетілді</w:t>
      </w:r>
      <w:r>
        <w:rPr>
          <w:rFonts w:ascii="Times New Roman" w:hAnsi="Times New Roman" w:cs="Times New Roman"/>
          <w:sz w:val="28"/>
          <w:szCs w:val="28"/>
          <w:lang w:val="kk-KZ"/>
        </w:rPr>
        <w:t>.</w:t>
      </w:r>
    </w:p>
    <w:p w:rsidR="0070668C" w:rsidRPr="000100CB" w:rsidRDefault="0070668C" w:rsidP="00616705">
      <w:pPr>
        <w:tabs>
          <w:tab w:val="left" w:pos="1570"/>
          <w:tab w:val="right" w:pos="10772"/>
        </w:tabs>
        <w:spacing w:after="0" w:line="240" w:lineRule="auto"/>
        <w:ind w:firstLine="709"/>
        <w:jc w:val="both"/>
        <w:rPr>
          <w:rFonts w:ascii="Times New Roman" w:eastAsia="Times New Roman" w:hAnsi="Times New Roman" w:cs="Times New Roman"/>
          <w:bCs/>
          <w:sz w:val="28"/>
          <w:szCs w:val="28"/>
          <w:lang w:val="kk-KZ"/>
        </w:rPr>
      </w:pPr>
    </w:p>
    <w:p w:rsidR="00DB21D3" w:rsidRPr="00424D1B" w:rsidRDefault="00DB21D3" w:rsidP="00616705">
      <w:pPr>
        <w:spacing w:after="0" w:line="240" w:lineRule="auto"/>
        <w:ind w:firstLine="709"/>
        <w:contextualSpacing/>
        <w:jc w:val="both"/>
        <w:rPr>
          <w:rFonts w:ascii="Times New Roman" w:hAnsi="Times New Roman" w:cs="Times New Roman"/>
          <w:b/>
          <w:sz w:val="28"/>
          <w:szCs w:val="28"/>
          <w:lang w:val="kk-KZ"/>
        </w:rPr>
      </w:pPr>
      <w:r w:rsidRPr="00424D1B">
        <w:rPr>
          <w:rFonts w:ascii="Times New Roman" w:hAnsi="Times New Roman" w:cs="Times New Roman"/>
          <w:b/>
          <w:sz w:val="28"/>
          <w:szCs w:val="28"/>
          <w:lang w:val="kk-KZ"/>
        </w:rPr>
        <w:t>3.</w:t>
      </w:r>
      <w:r w:rsidR="00B43945" w:rsidRPr="00424D1B">
        <w:rPr>
          <w:rFonts w:ascii="Times New Roman" w:hAnsi="Times New Roman" w:cs="Times New Roman"/>
          <w:b/>
          <w:sz w:val="28"/>
          <w:szCs w:val="28"/>
          <w:lang w:val="kk-KZ"/>
        </w:rPr>
        <w:t>6</w:t>
      </w:r>
      <w:r w:rsidR="00DC067F">
        <w:rPr>
          <w:rFonts w:ascii="Times New Roman" w:hAnsi="Times New Roman" w:cs="Times New Roman"/>
          <w:b/>
          <w:sz w:val="28"/>
          <w:szCs w:val="28"/>
          <w:lang w:val="kk-KZ"/>
        </w:rPr>
        <w:t xml:space="preserve"> </w:t>
      </w:r>
      <w:r w:rsidR="00424D1B">
        <w:rPr>
          <w:rFonts w:ascii="Times New Roman" w:hAnsi="Times New Roman" w:cs="Times New Roman"/>
          <w:b/>
          <w:sz w:val="28"/>
          <w:szCs w:val="28"/>
          <w:lang w:val="kk-KZ"/>
        </w:rPr>
        <w:t>К</w:t>
      </w:r>
      <w:r w:rsidR="009B56C6" w:rsidRPr="00424D1B">
        <w:rPr>
          <w:rFonts w:ascii="Times New Roman" w:hAnsi="Times New Roman" w:cs="Times New Roman"/>
          <w:b/>
          <w:sz w:val="28"/>
          <w:szCs w:val="28"/>
          <w:lang w:val="kk-KZ"/>
        </w:rPr>
        <w:t xml:space="preserve">омпозициялық </w:t>
      </w:r>
      <w:r w:rsidR="00424D1B">
        <w:rPr>
          <w:rFonts w:ascii="Times New Roman" w:hAnsi="Times New Roman" w:cs="Times New Roman"/>
          <w:b/>
          <w:sz w:val="28"/>
          <w:szCs w:val="28"/>
          <w:lang w:val="kk-KZ"/>
        </w:rPr>
        <w:t>б</w:t>
      </w:r>
      <w:r w:rsidR="00424D1B" w:rsidRPr="00424D1B">
        <w:rPr>
          <w:rFonts w:ascii="Times New Roman" w:hAnsi="Times New Roman" w:cs="Times New Roman"/>
          <w:b/>
          <w:sz w:val="28"/>
          <w:szCs w:val="28"/>
          <w:lang w:val="kk-KZ"/>
        </w:rPr>
        <w:t xml:space="preserve">еттік-активті </w:t>
      </w:r>
      <w:r w:rsidR="00DC067F">
        <w:rPr>
          <w:rFonts w:ascii="Times New Roman" w:eastAsia="Calibri" w:hAnsi="Times New Roman" w:cs="Times New Roman"/>
          <w:b/>
          <w:sz w:val="28"/>
          <w:szCs w:val="28"/>
          <w:lang w:val="kk-KZ"/>
        </w:rPr>
        <w:t xml:space="preserve">полиэлектролиттерді </w:t>
      </w:r>
      <w:r w:rsidRPr="00424D1B">
        <w:rPr>
          <w:rFonts w:ascii="Times New Roman" w:hAnsi="Times New Roman" w:cs="Times New Roman"/>
          <w:b/>
          <w:sz w:val="28"/>
          <w:szCs w:val="28"/>
          <w:lang w:val="kk-KZ"/>
        </w:rPr>
        <w:t xml:space="preserve">алудың технологиялық </w:t>
      </w:r>
      <w:r w:rsidR="006A14B6" w:rsidRPr="00424D1B">
        <w:rPr>
          <w:rFonts w:ascii="Times New Roman" w:hAnsi="Times New Roman" w:cs="Times New Roman"/>
          <w:b/>
          <w:sz w:val="28"/>
          <w:szCs w:val="28"/>
          <w:lang w:val="kk-KZ"/>
        </w:rPr>
        <w:t>сұлбасы</w:t>
      </w:r>
    </w:p>
    <w:p w:rsidR="00470983" w:rsidRPr="00470983" w:rsidRDefault="00470983" w:rsidP="00616705">
      <w:pPr>
        <w:spacing w:after="0" w:line="240" w:lineRule="auto"/>
        <w:ind w:firstLine="709"/>
        <w:contextualSpacing/>
        <w:jc w:val="both"/>
        <w:rPr>
          <w:rFonts w:ascii="Times New Roman" w:hAnsi="Times New Roman" w:cs="Times New Roman"/>
          <w:b/>
          <w:sz w:val="28"/>
          <w:szCs w:val="28"/>
          <w:lang w:val="kk-KZ"/>
        </w:rPr>
      </w:pPr>
    </w:p>
    <w:p w:rsidR="000F68D9" w:rsidRDefault="00ED2335" w:rsidP="000F68D9">
      <w:pPr>
        <w:widowControl w:val="0"/>
        <w:suppressAutoHyphens/>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Мұнайды жер қабаттарынан ығыстыру </w:t>
      </w:r>
      <w:r w:rsidR="00D362E2">
        <w:rPr>
          <w:rFonts w:ascii="Times New Roman" w:hAnsi="Times New Roman" w:cs="Times New Roman"/>
          <w:color w:val="000000" w:themeColor="text1"/>
          <w:sz w:val="28"/>
          <w:szCs w:val="28"/>
          <w:lang w:val="kk-KZ"/>
        </w:rPr>
        <w:t>үшін</w:t>
      </w:r>
      <w:r w:rsidR="008171B5">
        <w:rPr>
          <w:rFonts w:ascii="Times New Roman" w:hAnsi="Times New Roman" w:cs="Times New Roman"/>
          <w:color w:val="000000" w:themeColor="text1"/>
          <w:sz w:val="28"/>
          <w:szCs w:val="28"/>
          <w:lang w:val="kk-KZ"/>
        </w:rPr>
        <w:t xml:space="preserve"> </w:t>
      </w:r>
      <w:r w:rsidR="0086395F">
        <w:rPr>
          <w:rFonts w:ascii="Times New Roman" w:eastAsia="Times New Roman" w:hAnsi="Times New Roman" w:cs="Times New Roman"/>
          <w:color w:val="000000" w:themeColor="text1"/>
          <w:sz w:val="28"/>
          <w:szCs w:val="28"/>
          <w:lang w:val="kk-KZ"/>
        </w:rPr>
        <w:t>композициялық</w:t>
      </w:r>
      <w:r w:rsidR="008171B5">
        <w:rPr>
          <w:rFonts w:ascii="Times New Roman" w:eastAsia="Times New Roman" w:hAnsi="Times New Roman" w:cs="Times New Roman"/>
          <w:color w:val="000000" w:themeColor="text1"/>
          <w:sz w:val="28"/>
          <w:szCs w:val="28"/>
          <w:lang w:val="kk-KZ"/>
        </w:rPr>
        <w:t xml:space="preserve"> </w:t>
      </w:r>
      <w:r w:rsidRPr="000100CB">
        <w:rPr>
          <w:rFonts w:ascii="Times New Roman" w:eastAsia="Times New Roman" w:hAnsi="Times New Roman" w:cs="Times New Roman"/>
          <w:color w:val="000000" w:themeColor="text1"/>
          <w:sz w:val="28"/>
          <w:szCs w:val="28"/>
          <w:lang w:val="kk-KZ"/>
        </w:rPr>
        <w:t xml:space="preserve">беттік-активті </w:t>
      </w:r>
      <w:r>
        <w:rPr>
          <w:rFonts w:ascii="Times New Roman" w:eastAsia="Times New Roman" w:hAnsi="Times New Roman" w:cs="Times New Roman"/>
          <w:color w:val="000000" w:themeColor="text1"/>
          <w:sz w:val="28"/>
          <w:szCs w:val="28"/>
          <w:lang w:val="kk-KZ"/>
        </w:rPr>
        <w:t>полиэлектролиттерді</w:t>
      </w:r>
      <w:r w:rsidR="008171B5">
        <w:rPr>
          <w:rFonts w:ascii="Times New Roman" w:eastAsia="Times New Roman" w:hAnsi="Times New Roman" w:cs="Times New Roman"/>
          <w:color w:val="000000" w:themeColor="text1"/>
          <w:sz w:val="28"/>
          <w:szCs w:val="28"/>
          <w:lang w:val="kk-KZ"/>
        </w:rPr>
        <w:t xml:space="preserve"> </w:t>
      </w:r>
      <w:r>
        <w:rPr>
          <w:rFonts w:ascii="Times New Roman" w:eastAsia="Times New Roman" w:hAnsi="Times New Roman" w:cs="Times New Roman"/>
          <w:color w:val="000000" w:themeColor="text1"/>
          <w:sz w:val="28"/>
          <w:szCs w:val="28"/>
          <w:lang w:val="kk-KZ"/>
        </w:rPr>
        <w:t>алудың технологиялық мақсаты</w:t>
      </w:r>
      <w:r w:rsidR="008171B5">
        <w:rPr>
          <w:rFonts w:ascii="Times New Roman" w:eastAsia="Times New Roman" w:hAnsi="Times New Roman" w:cs="Times New Roman"/>
          <w:color w:val="000000" w:themeColor="text1"/>
          <w:sz w:val="28"/>
          <w:szCs w:val="28"/>
          <w:lang w:val="kk-KZ"/>
        </w:rPr>
        <w:t xml:space="preserve"> </w:t>
      </w:r>
      <w:r w:rsidR="000F68D9" w:rsidRPr="000F68D9">
        <w:rPr>
          <w:rFonts w:ascii="Times New Roman" w:hAnsi="Times New Roman" w:cs="Times New Roman"/>
          <w:color w:val="000000" w:themeColor="text1"/>
          <w:sz w:val="28"/>
          <w:szCs w:val="28"/>
          <w:lang w:val="kk-KZ"/>
        </w:rPr>
        <w:t>– үдерісті неғұрлым тиімді</w:t>
      </w:r>
      <w:r w:rsidR="008171B5">
        <w:rPr>
          <w:rFonts w:ascii="Times New Roman" w:hAnsi="Times New Roman" w:cs="Times New Roman"/>
          <w:color w:val="000000" w:themeColor="text1"/>
          <w:sz w:val="28"/>
          <w:szCs w:val="28"/>
          <w:lang w:val="kk-KZ"/>
        </w:rPr>
        <w:t xml:space="preserve"> </w:t>
      </w:r>
      <w:r w:rsidR="000F68D9" w:rsidRPr="000F68D9">
        <w:rPr>
          <w:rFonts w:ascii="Times New Roman" w:hAnsi="Times New Roman" w:cs="Times New Roman"/>
          <w:color w:val="000000" w:themeColor="text1"/>
          <w:sz w:val="28"/>
          <w:szCs w:val="28"/>
          <w:lang w:val="kk-KZ"/>
        </w:rPr>
        <w:t>жүргізу арқылы бастапқы шикізатты реакция өніміне толық айналдыру жəне бірлік уақытта реактордың ө</w:t>
      </w:r>
      <w:r w:rsidR="000F68D9">
        <w:rPr>
          <w:rFonts w:ascii="Times New Roman" w:hAnsi="Times New Roman" w:cs="Times New Roman"/>
          <w:color w:val="000000" w:themeColor="text1"/>
          <w:sz w:val="28"/>
          <w:szCs w:val="28"/>
          <w:lang w:val="kk-KZ"/>
        </w:rPr>
        <w:t xml:space="preserve">німді өндіруді жоғарылату, яғни </w:t>
      </w:r>
      <w:r w:rsidR="000F68D9" w:rsidRPr="000F68D9">
        <w:rPr>
          <w:rFonts w:ascii="Times New Roman" w:hAnsi="Times New Roman" w:cs="Times New Roman"/>
          <w:color w:val="000000" w:themeColor="text1"/>
          <w:sz w:val="28"/>
          <w:szCs w:val="28"/>
          <w:lang w:val="kk-KZ"/>
        </w:rPr>
        <w:t>шикізаттың өнделу жылдамдығын артты</w:t>
      </w:r>
      <w:r w:rsidR="000F68D9">
        <w:rPr>
          <w:rFonts w:ascii="Times New Roman" w:hAnsi="Times New Roman" w:cs="Times New Roman"/>
          <w:color w:val="000000" w:themeColor="text1"/>
          <w:sz w:val="28"/>
          <w:szCs w:val="28"/>
          <w:lang w:val="kk-KZ"/>
        </w:rPr>
        <w:t>ру</w:t>
      </w:r>
      <w:r w:rsidR="00D362E2">
        <w:rPr>
          <w:rFonts w:ascii="Times New Roman" w:hAnsi="Times New Roman" w:cs="Times New Roman"/>
          <w:color w:val="000000" w:themeColor="text1"/>
          <w:sz w:val="28"/>
          <w:szCs w:val="28"/>
          <w:lang w:val="kk-KZ"/>
        </w:rPr>
        <w:t xml:space="preserve"> болып табылады</w:t>
      </w:r>
      <w:r w:rsidR="000F68D9">
        <w:rPr>
          <w:rFonts w:ascii="Times New Roman" w:hAnsi="Times New Roman" w:cs="Times New Roman"/>
          <w:color w:val="000000" w:themeColor="text1"/>
          <w:sz w:val="28"/>
          <w:szCs w:val="28"/>
          <w:lang w:val="kk-KZ"/>
        </w:rPr>
        <w:t xml:space="preserve">. Бұл кезде өндірістің барлық </w:t>
      </w:r>
      <w:r w:rsidR="000F68D9" w:rsidRPr="000F68D9">
        <w:rPr>
          <w:rFonts w:ascii="Times New Roman" w:hAnsi="Times New Roman" w:cs="Times New Roman"/>
          <w:color w:val="000000" w:themeColor="text1"/>
          <w:sz w:val="28"/>
          <w:szCs w:val="28"/>
          <w:lang w:val="kk-KZ"/>
        </w:rPr>
        <w:t>шығын түрлерін азайту арқыл</w:t>
      </w:r>
      <w:r w:rsidR="000F68D9">
        <w:rPr>
          <w:rFonts w:ascii="Times New Roman" w:hAnsi="Times New Roman" w:cs="Times New Roman"/>
          <w:color w:val="000000" w:themeColor="text1"/>
          <w:sz w:val="28"/>
          <w:szCs w:val="28"/>
          <w:lang w:val="kk-KZ"/>
        </w:rPr>
        <w:t xml:space="preserve">ы жоғары сапалы өнім алу </w:t>
      </w:r>
      <w:r w:rsidR="00D362E2">
        <w:rPr>
          <w:rFonts w:ascii="Times New Roman" w:hAnsi="Times New Roman" w:cs="Times New Roman"/>
          <w:color w:val="000000" w:themeColor="text1"/>
          <w:sz w:val="28"/>
          <w:szCs w:val="28"/>
          <w:lang w:val="kk-KZ"/>
        </w:rPr>
        <w:t>болып табылады</w:t>
      </w:r>
      <w:r w:rsidR="000F68D9">
        <w:rPr>
          <w:rFonts w:ascii="Times New Roman" w:hAnsi="Times New Roman" w:cs="Times New Roman"/>
          <w:color w:val="000000" w:themeColor="text1"/>
          <w:sz w:val="28"/>
          <w:szCs w:val="28"/>
          <w:lang w:val="kk-KZ"/>
        </w:rPr>
        <w:t xml:space="preserve">. </w:t>
      </w:r>
    </w:p>
    <w:p w:rsidR="00D362E2" w:rsidRDefault="00DB21D3" w:rsidP="00C2064A">
      <w:pPr>
        <w:widowControl w:val="0"/>
        <w:suppressAutoHyphens/>
        <w:spacing w:after="0" w:line="240" w:lineRule="auto"/>
        <w:ind w:firstLine="709"/>
        <w:jc w:val="both"/>
        <w:rPr>
          <w:rFonts w:ascii="Times New Roman" w:eastAsia="Times New Roman" w:hAnsi="Times New Roman" w:cs="Times New Roman"/>
          <w:color w:val="000000" w:themeColor="text1"/>
          <w:sz w:val="28"/>
          <w:szCs w:val="28"/>
          <w:lang w:val="kk-KZ"/>
        </w:rPr>
      </w:pPr>
      <w:r w:rsidRPr="000100CB">
        <w:rPr>
          <w:rFonts w:ascii="Times New Roman" w:hAnsi="Times New Roman" w:cs="Times New Roman"/>
          <w:color w:val="000000" w:themeColor="text1"/>
          <w:sz w:val="28"/>
          <w:szCs w:val="28"/>
          <w:lang w:val="kk-KZ"/>
        </w:rPr>
        <w:t xml:space="preserve">Полиакриламид және госсиполды шайырдың май қышқылдарының және формалин, глицерин, калий персульфаты мен натрий </w:t>
      </w:r>
      <w:r w:rsidR="008171B5">
        <w:rPr>
          <w:rFonts w:ascii="Times New Roman" w:hAnsi="Times New Roman" w:cs="Times New Roman"/>
          <w:color w:val="000000" w:themeColor="text1"/>
          <w:sz w:val="28"/>
          <w:szCs w:val="28"/>
          <w:lang w:val="kk-KZ"/>
        </w:rPr>
        <w:t>бисульфит</w:t>
      </w:r>
      <w:r w:rsidR="00933EC1">
        <w:rPr>
          <w:rFonts w:ascii="Times New Roman" w:hAnsi="Times New Roman" w:cs="Times New Roman"/>
          <w:color w:val="000000" w:themeColor="text1"/>
          <w:sz w:val="28"/>
          <w:szCs w:val="28"/>
          <w:lang w:val="kk-KZ"/>
        </w:rPr>
        <w:t>інің</w:t>
      </w:r>
      <w:r w:rsidR="008171B5">
        <w:rPr>
          <w:rFonts w:ascii="Times New Roman" w:hAnsi="Times New Roman" w:cs="Times New Roman"/>
          <w:color w:val="000000" w:themeColor="text1"/>
          <w:sz w:val="28"/>
          <w:szCs w:val="28"/>
          <w:lang w:val="kk-KZ"/>
        </w:rPr>
        <w:t xml:space="preserve"> </w:t>
      </w:r>
      <w:r w:rsidRPr="000100CB">
        <w:rPr>
          <w:rFonts w:ascii="Times New Roman" w:eastAsia="Times New Roman" w:hAnsi="Times New Roman" w:cs="Times New Roman"/>
          <w:color w:val="000000" w:themeColor="text1"/>
          <w:sz w:val="28"/>
          <w:szCs w:val="28"/>
          <w:lang w:val="kk-KZ"/>
        </w:rPr>
        <w:t xml:space="preserve">негізіндегі композициялық суда еритін </w:t>
      </w:r>
      <w:r w:rsidR="0086395F">
        <w:rPr>
          <w:rFonts w:ascii="Times New Roman" w:eastAsia="Times New Roman" w:hAnsi="Times New Roman" w:cs="Times New Roman"/>
          <w:color w:val="000000" w:themeColor="text1"/>
          <w:sz w:val="28"/>
          <w:szCs w:val="28"/>
          <w:lang w:val="kk-KZ"/>
        </w:rPr>
        <w:t>композициялық</w:t>
      </w:r>
      <w:r w:rsidR="008171B5">
        <w:rPr>
          <w:rFonts w:ascii="Times New Roman" w:eastAsia="Times New Roman" w:hAnsi="Times New Roman" w:cs="Times New Roman"/>
          <w:color w:val="000000" w:themeColor="text1"/>
          <w:sz w:val="28"/>
          <w:szCs w:val="28"/>
          <w:lang w:val="kk-KZ"/>
        </w:rPr>
        <w:t xml:space="preserve"> </w:t>
      </w:r>
      <w:r w:rsidR="00976E92" w:rsidRPr="000100CB">
        <w:rPr>
          <w:rFonts w:ascii="Times New Roman" w:eastAsia="Times New Roman" w:hAnsi="Times New Roman" w:cs="Times New Roman"/>
          <w:color w:val="000000" w:themeColor="text1"/>
          <w:sz w:val="28"/>
          <w:szCs w:val="28"/>
          <w:lang w:val="kk-KZ"/>
        </w:rPr>
        <w:t xml:space="preserve">беттік-активті </w:t>
      </w:r>
      <w:r w:rsidR="0033112D">
        <w:rPr>
          <w:rFonts w:ascii="Times New Roman" w:eastAsia="Times New Roman" w:hAnsi="Times New Roman" w:cs="Times New Roman"/>
          <w:color w:val="000000" w:themeColor="text1"/>
          <w:sz w:val="28"/>
          <w:szCs w:val="28"/>
          <w:lang w:val="kk-KZ"/>
        </w:rPr>
        <w:t>полиэлектролиттерді</w:t>
      </w:r>
      <w:r w:rsidRPr="000100CB">
        <w:rPr>
          <w:rFonts w:ascii="Times New Roman" w:eastAsia="Times New Roman" w:hAnsi="Times New Roman" w:cs="Times New Roman"/>
          <w:color w:val="000000" w:themeColor="text1"/>
          <w:sz w:val="28"/>
          <w:szCs w:val="28"/>
          <w:lang w:val="kk-KZ"/>
        </w:rPr>
        <w:t xml:space="preserve"> алу технологиясы </w:t>
      </w:r>
      <w:r w:rsidR="001D6859" w:rsidRPr="000100CB">
        <w:rPr>
          <w:rFonts w:ascii="Times New Roman" w:eastAsia="Times New Roman" w:hAnsi="Times New Roman" w:cs="Times New Roman"/>
          <w:color w:val="000000" w:themeColor="text1"/>
          <w:sz w:val="28"/>
          <w:szCs w:val="28"/>
          <w:lang w:val="kk-KZ"/>
        </w:rPr>
        <w:t>3</w:t>
      </w:r>
      <w:r w:rsidR="009557E6">
        <w:rPr>
          <w:rFonts w:ascii="Times New Roman" w:eastAsia="Times New Roman" w:hAnsi="Times New Roman" w:cs="Times New Roman"/>
          <w:color w:val="000000" w:themeColor="text1"/>
          <w:sz w:val="28"/>
          <w:szCs w:val="28"/>
          <w:lang w:val="kk-KZ"/>
        </w:rPr>
        <w:t>2</w:t>
      </w:r>
      <w:r w:rsidRPr="000100CB">
        <w:rPr>
          <w:rFonts w:ascii="Times New Roman" w:eastAsia="Times New Roman" w:hAnsi="Times New Roman" w:cs="Times New Roman"/>
          <w:color w:val="000000" w:themeColor="text1"/>
          <w:sz w:val="28"/>
          <w:szCs w:val="28"/>
          <w:lang w:val="kk-KZ"/>
        </w:rPr>
        <w:t xml:space="preserve">-суретте </w:t>
      </w:r>
      <w:r w:rsidR="0033112D">
        <w:rPr>
          <w:rFonts w:ascii="Times New Roman" w:eastAsia="Times New Roman" w:hAnsi="Times New Roman" w:cs="Times New Roman"/>
          <w:color w:val="000000" w:themeColor="text1"/>
          <w:sz w:val="28"/>
          <w:szCs w:val="28"/>
          <w:lang w:val="kk-KZ"/>
        </w:rPr>
        <w:t>көрсетілген</w:t>
      </w:r>
      <w:r w:rsidRPr="000100CB">
        <w:rPr>
          <w:rFonts w:ascii="Times New Roman" w:eastAsia="Times New Roman" w:hAnsi="Times New Roman" w:cs="Times New Roman"/>
          <w:color w:val="000000" w:themeColor="text1"/>
          <w:sz w:val="28"/>
          <w:szCs w:val="28"/>
          <w:lang w:val="kk-KZ"/>
        </w:rPr>
        <w:t xml:space="preserve">. </w:t>
      </w:r>
      <w:r w:rsidR="007E5A28" w:rsidRPr="007E5A28">
        <w:rPr>
          <w:rFonts w:ascii="Times New Roman" w:eastAsia="Times New Roman" w:hAnsi="Times New Roman" w:cs="Times New Roman"/>
          <w:color w:val="000000" w:themeColor="text1"/>
          <w:sz w:val="28"/>
          <w:szCs w:val="28"/>
          <w:lang w:val="kk-KZ"/>
        </w:rPr>
        <w:t>ПАА полимерленуі (1) жылыту мен салқындату үшін  жеңді және араластырғышы бар сырланған мерзімді</w:t>
      </w:r>
      <w:r w:rsidR="007E5A28">
        <w:rPr>
          <w:rFonts w:ascii="Times New Roman" w:eastAsia="Times New Roman" w:hAnsi="Times New Roman" w:cs="Times New Roman"/>
          <w:color w:val="000000" w:themeColor="text1"/>
          <w:sz w:val="28"/>
          <w:szCs w:val="28"/>
          <w:lang w:val="kk-KZ"/>
        </w:rPr>
        <w:t xml:space="preserve"> әрекетті реакторда жүргізіледі</w:t>
      </w:r>
      <w:r w:rsidR="00C2064A" w:rsidRPr="00C2064A">
        <w:rPr>
          <w:rFonts w:ascii="Times New Roman" w:eastAsia="Times New Roman" w:hAnsi="Times New Roman" w:cs="Times New Roman"/>
          <w:color w:val="000000" w:themeColor="text1"/>
          <w:sz w:val="28"/>
          <w:szCs w:val="28"/>
          <w:lang w:val="kk-KZ"/>
        </w:rPr>
        <w:t>.</w:t>
      </w:r>
      <w:r w:rsidR="007E5A28">
        <w:rPr>
          <w:rFonts w:ascii="Times New Roman" w:eastAsia="Times New Roman" w:hAnsi="Times New Roman" w:cs="Times New Roman"/>
          <w:color w:val="000000" w:themeColor="text1"/>
          <w:sz w:val="28"/>
          <w:szCs w:val="28"/>
          <w:lang w:val="kk-KZ"/>
        </w:rPr>
        <w:t xml:space="preserve"> Өлшеуіш құр</w:t>
      </w:r>
      <w:r w:rsidR="007C7707">
        <w:rPr>
          <w:rFonts w:ascii="Times New Roman" w:eastAsia="Times New Roman" w:hAnsi="Times New Roman" w:cs="Times New Roman"/>
          <w:color w:val="000000" w:themeColor="text1"/>
          <w:sz w:val="28"/>
          <w:szCs w:val="28"/>
          <w:lang w:val="kk-KZ"/>
        </w:rPr>
        <w:t>ал</w:t>
      </w:r>
      <w:r w:rsidR="007E5A28">
        <w:rPr>
          <w:rFonts w:ascii="Times New Roman" w:eastAsia="Times New Roman" w:hAnsi="Times New Roman" w:cs="Times New Roman"/>
          <w:color w:val="000000" w:themeColor="text1"/>
          <w:sz w:val="28"/>
          <w:szCs w:val="28"/>
          <w:lang w:val="kk-KZ"/>
        </w:rPr>
        <w:t>дан реакторға (1) 126,5х10</w:t>
      </w:r>
      <w:r w:rsidR="007E5A28" w:rsidRPr="007E5A28">
        <w:rPr>
          <w:rFonts w:ascii="Times New Roman" w:eastAsia="Times New Roman" w:hAnsi="Times New Roman" w:cs="Times New Roman"/>
          <w:color w:val="000000" w:themeColor="text1"/>
          <w:sz w:val="28"/>
          <w:szCs w:val="28"/>
          <w:vertAlign w:val="superscript"/>
          <w:lang w:val="kk-KZ"/>
        </w:rPr>
        <w:t>-3</w:t>
      </w:r>
      <w:r w:rsidR="007E5A28">
        <w:rPr>
          <w:rFonts w:ascii="Times New Roman" w:eastAsia="Times New Roman" w:hAnsi="Times New Roman" w:cs="Times New Roman"/>
          <w:color w:val="000000" w:themeColor="text1"/>
          <w:sz w:val="28"/>
          <w:szCs w:val="28"/>
          <w:lang w:val="kk-KZ"/>
        </w:rPr>
        <w:t>м</w:t>
      </w:r>
      <w:r w:rsidR="007E5A28" w:rsidRPr="007E5A28">
        <w:rPr>
          <w:rFonts w:ascii="Times New Roman" w:eastAsia="Times New Roman" w:hAnsi="Times New Roman" w:cs="Times New Roman"/>
          <w:color w:val="000000" w:themeColor="text1"/>
          <w:sz w:val="28"/>
          <w:szCs w:val="28"/>
          <w:vertAlign w:val="superscript"/>
          <w:lang w:val="kk-KZ"/>
        </w:rPr>
        <w:t>3</w:t>
      </w:r>
      <w:r w:rsidR="007E5A28" w:rsidRPr="007E5A28">
        <w:rPr>
          <w:rFonts w:ascii="Times New Roman" w:eastAsia="Times New Roman" w:hAnsi="Times New Roman" w:cs="Times New Roman"/>
          <w:color w:val="000000" w:themeColor="text1"/>
          <w:sz w:val="28"/>
          <w:szCs w:val="28"/>
          <w:lang w:val="kk-KZ"/>
        </w:rPr>
        <w:t xml:space="preserve"> дейін техникалық немесе химиялық тазарт</w:t>
      </w:r>
      <w:r w:rsidR="00427262">
        <w:rPr>
          <w:rFonts w:ascii="Times New Roman" w:eastAsia="Times New Roman" w:hAnsi="Times New Roman" w:cs="Times New Roman"/>
          <w:color w:val="000000" w:themeColor="text1"/>
          <w:sz w:val="28"/>
          <w:szCs w:val="28"/>
          <w:lang w:val="kk-KZ"/>
        </w:rPr>
        <w:t>ылған судың көлемі ағызылып, рН=</w:t>
      </w:r>
      <w:r w:rsidR="007E5A28" w:rsidRPr="007E5A28">
        <w:rPr>
          <w:rFonts w:ascii="Times New Roman" w:eastAsia="Times New Roman" w:hAnsi="Times New Roman" w:cs="Times New Roman"/>
          <w:color w:val="000000" w:themeColor="text1"/>
          <w:sz w:val="28"/>
          <w:szCs w:val="28"/>
          <w:lang w:val="kk-KZ"/>
        </w:rPr>
        <w:t xml:space="preserve">3-3,5-ке </w:t>
      </w:r>
      <w:r w:rsidR="007E5A28" w:rsidRPr="007E5A28">
        <w:rPr>
          <w:rFonts w:ascii="Times New Roman" w:eastAsia="Times New Roman" w:hAnsi="Times New Roman" w:cs="Times New Roman"/>
          <w:color w:val="000000" w:themeColor="text1"/>
          <w:sz w:val="28"/>
          <w:szCs w:val="28"/>
          <w:lang w:val="kk-KZ"/>
        </w:rPr>
        <w:lastRenderedPageBreak/>
        <w:t>дейін реттелед</w:t>
      </w:r>
      <w:r w:rsidR="00AE3E9C">
        <w:rPr>
          <w:rFonts w:ascii="Times New Roman" w:eastAsia="Times New Roman" w:hAnsi="Times New Roman" w:cs="Times New Roman"/>
          <w:color w:val="000000" w:themeColor="text1"/>
          <w:sz w:val="28"/>
          <w:szCs w:val="28"/>
          <w:lang w:val="kk-KZ"/>
        </w:rPr>
        <w:t xml:space="preserve">і. </w:t>
      </w:r>
    </w:p>
    <w:p w:rsidR="00DB21D3" w:rsidRPr="006F63D6" w:rsidRDefault="006F63D6" w:rsidP="006F63D6">
      <w:pPr>
        <w:spacing w:after="0" w:line="240" w:lineRule="auto"/>
        <w:ind w:firstLine="709"/>
        <w:contextualSpacing/>
        <w:jc w:val="both"/>
        <w:rPr>
          <w:rFonts w:ascii="Times New Roman" w:eastAsia="Times New Roman" w:hAnsi="Times New Roman" w:cs="Tahoma"/>
          <w:noProof/>
          <w:color w:val="000000"/>
          <w:sz w:val="28"/>
          <w:szCs w:val="28"/>
          <w:lang w:val="kk-KZ"/>
        </w:rPr>
      </w:pPr>
      <w:r w:rsidRPr="006F63D6">
        <w:rPr>
          <w:rFonts w:ascii="Times New Roman" w:eastAsia="Times New Roman" w:hAnsi="Times New Roman" w:cs="Tahoma"/>
          <w:noProof/>
          <w:color w:val="000000"/>
          <w:sz w:val="28"/>
          <w:szCs w:val="28"/>
          <w:lang w:val="kk-KZ"/>
        </w:rPr>
        <w:t>Госсипол шайырының май қы</w:t>
      </w:r>
      <w:r w:rsidR="00427262">
        <w:rPr>
          <w:rFonts w:ascii="Times New Roman" w:eastAsia="Times New Roman" w:hAnsi="Times New Roman" w:cs="Tahoma"/>
          <w:noProof/>
          <w:color w:val="000000"/>
          <w:sz w:val="28"/>
          <w:szCs w:val="28"/>
          <w:lang w:val="kk-KZ"/>
        </w:rPr>
        <w:t>шқылдары сілтілі ортада 355-365К температурада 2-2,5</w:t>
      </w:r>
      <w:r w:rsidRPr="006F63D6">
        <w:rPr>
          <w:rFonts w:ascii="Times New Roman" w:eastAsia="Times New Roman" w:hAnsi="Times New Roman" w:cs="Tahoma"/>
          <w:noProof/>
          <w:color w:val="000000"/>
          <w:sz w:val="28"/>
          <w:szCs w:val="28"/>
          <w:lang w:val="kk-KZ"/>
        </w:rPr>
        <w:t>сағат гидролиздеу арқылы (1) реакторда алынады. Сабынданбайтын фракцияларды алу үшін вакуумды буландырғыш арқылы уайт спирт енгізіледі.</w:t>
      </w:r>
    </w:p>
    <w:p w:rsidR="00DB21D3" w:rsidRPr="000100CB" w:rsidRDefault="00C2064A" w:rsidP="00C2064A">
      <w:pPr>
        <w:spacing w:after="0" w:line="240" w:lineRule="auto"/>
        <w:ind w:firstLine="709"/>
        <w:contextualSpacing/>
        <w:jc w:val="center"/>
        <w:rPr>
          <w:rFonts w:ascii="Times New Roman" w:eastAsia="Times New Roman" w:hAnsi="Times New Roman" w:cs="Tahoma"/>
          <w:b/>
          <w:noProof/>
          <w:color w:val="000000"/>
          <w:sz w:val="44"/>
          <w:szCs w:val="44"/>
          <w:lang w:val="kk-KZ"/>
        </w:rPr>
      </w:pPr>
      <w:r w:rsidRPr="00403E55">
        <w:rPr>
          <w:noProof/>
        </w:rPr>
        <w:drawing>
          <wp:inline distT="0" distB="0" distL="0" distR="0" wp14:anchorId="714E3FA8" wp14:editId="61ED0D89">
            <wp:extent cx="5527040" cy="3451758"/>
            <wp:effectExtent l="0" t="0" r="0" b="0"/>
            <wp:docPr id="4" name="Рисунок 4" descr="C:\Users\ASUS\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Снимок.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59686" cy="3472146"/>
                    </a:xfrm>
                    <a:prstGeom prst="rect">
                      <a:avLst/>
                    </a:prstGeom>
                    <a:noFill/>
                    <a:ln>
                      <a:noFill/>
                    </a:ln>
                  </pic:spPr>
                </pic:pic>
              </a:graphicData>
            </a:graphic>
          </wp:inline>
        </w:drawing>
      </w:r>
    </w:p>
    <w:p w:rsidR="00DB21D3" w:rsidRPr="00C7137E" w:rsidRDefault="00DB21D3" w:rsidP="00616705">
      <w:pPr>
        <w:spacing w:after="0" w:line="240" w:lineRule="auto"/>
        <w:ind w:firstLine="709"/>
        <w:contextualSpacing/>
        <w:jc w:val="both"/>
        <w:rPr>
          <w:rFonts w:ascii="Times New Roman" w:eastAsia="Times New Roman" w:hAnsi="Times New Roman" w:cs="Times New Roman"/>
          <w:b/>
          <w:bCs/>
          <w:sz w:val="16"/>
          <w:szCs w:val="16"/>
          <w:lang w:val="kk-KZ"/>
        </w:rPr>
      </w:pPr>
    </w:p>
    <w:p w:rsidR="00DB21D3" w:rsidRPr="00C7137E" w:rsidRDefault="00DB21D3" w:rsidP="00616705">
      <w:pPr>
        <w:widowControl w:val="0"/>
        <w:suppressAutoHyphens/>
        <w:spacing w:after="0" w:line="240" w:lineRule="auto"/>
        <w:ind w:firstLine="709"/>
        <w:jc w:val="both"/>
        <w:rPr>
          <w:rFonts w:ascii="Times New Roman" w:eastAsia="Times New Roman" w:hAnsi="Times New Roman" w:cs="Tahoma"/>
          <w:color w:val="000000"/>
          <w:sz w:val="24"/>
          <w:szCs w:val="24"/>
          <w:lang w:val="kk-KZ"/>
        </w:rPr>
      </w:pPr>
      <w:r w:rsidRPr="001B5C34">
        <w:rPr>
          <w:rFonts w:ascii="Times New Roman" w:eastAsia="Times New Roman" w:hAnsi="Times New Roman" w:cs="Tahoma"/>
          <w:color w:val="000000"/>
          <w:sz w:val="24"/>
          <w:szCs w:val="24"/>
          <w:lang w:val="kk-KZ"/>
        </w:rPr>
        <w:t>1 - реактор-</w:t>
      </w:r>
      <w:r w:rsidR="001B5C34">
        <w:rPr>
          <w:rFonts w:ascii="Times New Roman" w:eastAsia="Times New Roman" w:hAnsi="Times New Roman" w:cs="Tahoma"/>
          <w:color w:val="000000"/>
          <w:sz w:val="24"/>
          <w:szCs w:val="24"/>
          <w:lang w:val="kk-KZ"/>
        </w:rPr>
        <w:t>гидрализатор</w:t>
      </w:r>
      <w:r w:rsidRPr="001B5C34">
        <w:rPr>
          <w:rFonts w:ascii="Times New Roman" w:eastAsia="Times New Roman" w:hAnsi="Times New Roman" w:cs="Tahoma"/>
          <w:color w:val="000000"/>
          <w:sz w:val="24"/>
          <w:szCs w:val="24"/>
          <w:lang w:val="kk-KZ"/>
        </w:rPr>
        <w:t>; 2 –</w:t>
      </w:r>
      <w:r w:rsidR="001B5C34">
        <w:rPr>
          <w:rFonts w:ascii="Times New Roman" w:eastAsia="Times New Roman" w:hAnsi="Times New Roman" w:cs="Tahoma"/>
          <w:color w:val="000000"/>
          <w:sz w:val="24"/>
          <w:szCs w:val="24"/>
          <w:lang w:val="kk-KZ"/>
        </w:rPr>
        <w:t xml:space="preserve">сүзгіш </w:t>
      </w:r>
      <w:r w:rsidRPr="001B5C34">
        <w:rPr>
          <w:rFonts w:ascii="Times New Roman" w:eastAsia="Times New Roman" w:hAnsi="Times New Roman" w:cs="Tahoma"/>
          <w:color w:val="000000"/>
          <w:sz w:val="24"/>
          <w:szCs w:val="24"/>
          <w:lang w:val="kk-KZ"/>
        </w:rPr>
        <w:t>реакторы; 3</w:t>
      </w:r>
      <w:r w:rsidR="001B5C34">
        <w:rPr>
          <w:rFonts w:ascii="Times New Roman" w:eastAsia="Times New Roman" w:hAnsi="Times New Roman" w:cs="Tahoma"/>
          <w:color w:val="000000"/>
          <w:sz w:val="24"/>
          <w:szCs w:val="24"/>
          <w:lang w:val="kk-KZ"/>
        </w:rPr>
        <w:t>,10</w:t>
      </w:r>
      <w:r w:rsidRPr="001B5C34">
        <w:rPr>
          <w:rFonts w:ascii="Times New Roman" w:eastAsia="Times New Roman" w:hAnsi="Times New Roman" w:cs="Tahoma"/>
          <w:color w:val="000000"/>
          <w:sz w:val="24"/>
          <w:szCs w:val="24"/>
          <w:lang w:val="kk-KZ"/>
        </w:rPr>
        <w:t xml:space="preserve"> – </w:t>
      </w:r>
      <w:r w:rsidR="002C0315">
        <w:rPr>
          <w:rFonts w:ascii="Times New Roman" w:eastAsia="Times New Roman" w:hAnsi="Times New Roman" w:cs="Tahoma"/>
          <w:color w:val="000000"/>
          <w:sz w:val="24"/>
          <w:szCs w:val="24"/>
          <w:lang w:val="kk-KZ"/>
        </w:rPr>
        <w:t>сорап</w:t>
      </w:r>
      <w:r w:rsidRPr="001B5C34">
        <w:rPr>
          <w:rFonts w:ascii="Times New Roman" w:eastAsia="Times New Roman" w:hAnsi="Times New Roman" w:cs="Tahoma"/>
          <w:color w:val="000000"/>
          <w:sz w:val="24"/>
          <w:szCs w:val="24"/>
          <w:lang w:val="kk-KZ"/>
        </w:rPr>
        <w:t>; 4</w:t>
      </w:r>
      <w:r w:rsidR="001B5C34">
        <w:rPr>
          <w:rFonts w:ascii="Times New Roman" w:eastAsia="Times New Roman" w:hAnsi="Times New Roman" w:cs="Tahoma"/>
          <w:color w:val="000000"/>
          <w:sz w:val="24"/>
          <w:szCs w:val="24"/>
          <w:lang w:val="kk-KZ"/>
        </w:rPr>
        <w:t>–р</w:t>
      </w:r>
      <w:r w:rsidR="00BD2934" w:rsidRPr="000100CB">
        <w:rPr>
          <w:rFonts w:ascii="Times New Roman" w:eastAsia="Times New Roman" w:hAnsi="Times New Roman" w:cs="Tahoma"/>
          <w:color w:val="000000"/>
          <w:sz w:val="24"/>
          <w:szCs w:val="24"/>
          <w:lang w:val="kk-KZ"/>
        </w:rPr>
        <w:t>еактор</w:t>
      </w:r>
      <w:r w:rsidR="001B5C34">
        <w:rPr>
          <w:rFonts w:ascii="Times New Roman" w:eastAsia="Times New Roman" w:hAnsi="Times New Roman" w:cs="Tahoma"/>
          <w:color w:val="000000"/>
          <w:sz w:val="24"/>
          <w:szCs w:val="24"/>
          <w:lang w:val="kk-KZ"/>
        </w:rPr>
        <w:t>-полимеризатор</w:t>
      </w:r>
      <w:r w:rsidR="00942AB4" w:rsidRPr="001B5C34">
        <w:rPr>
          <w:rFonts w:ascii="Times New Roman" w:eastAsia="Times New Roman" w:hAnsi="Times New Roman" w:cs="Tahoma"/>
          <w:color w:val="000000"/>
          <w:sz w:val="24"/>
          <w:szCs w:val="24"/>
          <w:lang w:val="kk-KZ"/>
        </w:rPr>
        <w:t xml:space="preserve">, 5, 6, 7, </w:t>
      </w:r>
      <w:r w:rsidR="00BD2934" w:rsidRPr="000100CB">
        <w:rPr>
          <w:rFonts w:ascii="Times New Roman" w:eastAsia="Times New Roman" w:hAnsi="Times New Roman" w:cs="Tahoma"/>
          <w:color w:val="000000"/>
          <w:sz w:val="24"/>
          <w:szCs w:val="24"/>
          <w:lang w:val="kk-KZ"/>
        </w:rPr>
        <w:t>8</w:t>
      </w:r>
      <w:r w:rsidRPr="001B5C34">
        <w:rPr>
          <w:rFonts w:ascii="Times New Roman" w:eastAsia="Times New Roman" w:hAnsi="Times New Roman" w:cs="Tahoma"/>
          <w:color w:val="000000"/>
          <w:sz w:val="24"/>
          <w:szCs w:val="24"/>
          <w:lang w:val="kk-KZ"/>
        </w:rPr>
        <w:t xml:space="preserve"> – контейнерлер; </w:t>
      </w:r>
      <w:r w:rsidR="00942AB4" w:rsidRPr="000100CB">
        <w:rPr>
          <w:rFonts w:ascii="Times New Roman" w:eastAsia="Times New Roman" w:hAnsi="Times New Roman" w:cs="Tahoma"/>
          <w:color w:val="000000"/>
          <w:sz w:val="24"/>
          <w:szCs w:val="24"/>
          <w:lang w:val="kk-KZ"/>
        </w:rPr>
        <w:t>9</w:t>
      </w:r>
      <w:r w:rsidRPr="001B5C34">
        <w:rPr>
          <w:rFonts w:ascii="Times New Roman" w:eastAsia="Times New Roman" w:hAnsi="Times New Roman" w:cs="Tahoma"/>
          <w:color w:val="000000"/>
          <w:sz w:val="24"/>
          <w:szCs w:val="24"/>
          <w:lang w:val="kk-KZ"/>
        </w:rPr>
        <w:t xml:space="preserve"> - </w:t>
      </w:r>
      <w:r w:rsidR="006014C5">
        <w:rPr>
          <w:rFonts w:ascii="Times New Roman" w:eastAsia="Times New Roman" w:hAnsi="Times New Roman" w:cs="Tahoma"/>
          <w:color w:val="000000"/>
          <w:sz w:val="24"/>
          <w:szCs w:val="24"/>
          <w:lang w:val="kk-KZ"/>
        </w:rPr>
        <w:t>конденсатор</w:t>
      </w:r>
    </w:p>
    <w:p w:rsidR="00C7137E" w:rsidRPr="00C7137E" w:rsidRDefault="00C7137E" w:rsidP="00616705">
      <w:pPr>
        <w:widowControl w:val="0"/>
        <w:suppressAutoHyphens/>
        <w:spacing w:after="0" w:line="240" w:lineRule="auto"/>
        <w:ind w:firstLine="709"/>
        <w:jc w:val="center"/>
        <w:rPr>
          <w:rFonts w:ascii="Times New Roman" w:eastAsia="Times New Roman" w:hAnsi="Times New Roman" w:cs="Tahoma"/>
          <w:b/>
          <w:color w:val="000000"/>
          <w:sz w:val="16"/>
          <w:szCs w:val="16"/>
          <w:lang w:val="kk-KZ"/>
        </w:rPr>
      </w:pPr>
    </w:p>
    <w:p w:rsidR="00DB21D3" w:rsidRPr="000100CB" w:rsidRDefault="00DB21D3" w:rsidP="00616705">
      <w:pPr>
        <w:widowControl w:val="0"/>
        <w:suppressAutoHyphens/>
        <w:spacing w:after="0" w:line="240" w:lineRule="auto"/>
        <w:ind w:firstLine="709"/>
        <w:jc w:val="center"/>
        <w:rPr>
          <w:rFonts w:ascii="Times New Roman" w:eastAsia="Times New Roman" w:hAnsi="Times New Roman" w:cs="Tahoma"/>
          <w:color w:val="000000"/>
          <w:sz w:val="28"/>
          <w:szCs w:val="28"/>
          <w:lang w:val="kk-KZ"/>
        </w:rPr>
      </w:pPr>
      <w:r w:rsidRPr="00C7137E">
        <w:rPr>
          <w:rFonts w:ascii="Times New Roman" w:eastAsia="Times New Roman" w:hAnsi="Times New Roman" w:cs="Tahoma"/>
          <w:color w:val="000000"/>
          <w:sz w:val="28"/>
          <w:szCs w:val="28"/>
          <w:lang w:val="kk-KZ"/>
        </w:rPr>
        <w:t xml:space="preserve">Сурет </w:t>
      </w:r>
      <w:r w:rsidR="001D6859" w:rsidRPr="00C7137E">
        <w:rPr>
          <w:rFonts w:ascii="Times New Roman" w:eastAsia="Times New Roman" w:hAnsi="Times New Roman" w:cs="Tahoma"/>
          <w:color w:val="000000"/>
          <w:sz w:val="28"/>
          <w:szCs w:val="28"/>
          <w:lang w:val="kk-KZ"/>
        </w:rPr>
        <w:t>3</w:t>
      </w:r>
      <w:r w:rsidR="009557E6">
        <w:rPr>
          <w:rFonts w:ascii="Times New Roman" w:eastAsia="Times New Roman" w:hAnsi="Times New Roman" w:cs="Tahoma"/>
          <w:color w:val="000000"/>
          <w:sz w:val="28"/>
          <w:szCs w:val="28"/>
          <w:lang w:val="kk-KZ"/>
        </w:rPr>
        <w:t>2</w:t>
      </w:r>
      <w:r w:rsidR="00C7137E">
        <w:rPr>
          <w:rFonts w:ascii="Times New Roman" w:eastAsia="Times New Roman" w:hAnsi="Times New Roman" w:cs="Times New Roman"/>
          <w:color w:val="000000"/>
          <w:sz w:val="28"/>
          <w:szCs w:val="28"/>
          <w:lang w:val="kk-KZ"/>
        </w:rPr>
        <w:t>–</w:t>
      </w:r>
      <w:r w:rsidR="0086395F">
        <w:rPr>
          <w:rFonts w:ascii="Times New Roman" w:hAnsi="Times New Roman" w:cs="Times New Roman"/>
          <w:sz w:val="28"/>
          <w:szCs w:val="28"/>
          <w:lang w:val="kk-KZ"/>
        </w:rPr>
        <w:t>К</w:t>
      </w:r>
      <w:r w:rsidR="006A14B6" w:rsidRPr="006A14B6">
        <w:rPr>
          <w:rFonts w:ascii="Times New Roman" w:hAnsi="Times New Roman" w:cs="Times New Roman"/>
          <w:sz w:val="28"/>
          <w:szCs w:val="28"/>
          <w:lang w:val="kk-KZ"/>
        </w:rPr>
        <w:t xml:space="preserve">омпозициялық </w:t>
      </w:r>
      <w:r w:rsidR="0086395F">
        <w:rPr>
          <w:rFonts w:ascii="Times New Roman" w:hAnsi="Times New Roman" w:cs="Times New Roman"/>
          <w:sz w:val="28"/>
          <w:szCs w:val="28"/>
          <w:lang w:val="kk-KZ"/>
        </w:rPr>
        <w:t>б</w:t>
      </w:r>
      <w:r w:rsidR="0086395F" w:rsidRPr="006A14B6">
        <w:rPr>
          <w:rFonts w:ascii="Times New Roman" w:hAnsi="Times New Roman" w:cs="Times New Roman"/>
          <w:sz w:val="28"/>
          <w:szCs w:val="28"/>
          <w:lang w:val="kk-KZ"/>
        </w:rPr>
        <w:t xml:space="preserve">еттік-активті </w:t>
      </w:r>
      <w:r w:rsidR="006A14B6" w:rsidRPr="006A14B6">
        <w:rPr>
          <w:rFonts w:ascii="Times New Roman" w:eastAsia="Calibri" w:hAnsi="Times New Roman" w:cs="Times New Roman"/>
          <w:sz w:val="28"/>
          <w:szCs w:val="28"/>
          <w:lang w:val="kk-KZ"/>
        </w:rPr>
        <w:t xml:space="preserve">полиэлектролиттердің </w:t>
      </w:r>
      <w:r w:rsidR="006A14B6">
        <w:rPr>
          <w:rFonts w:ascii="Times New Roman" w:hAnsi="Times New Roman" w:cs="Times New Roman"/>
          <w:sz w:val="28"/>
          <w:szCs w:val="28"/>
          <w:lang w:val="kk-KZ"/>
        </w:rPr>
        <w:t>алудың технологиялық сұл</w:t>
      </w:r>
      <w:r w:rsidR="006A14B6" w:rsidRPr="006A14B6">
        <w:rPr>
          <w:rFonts w:ascii="Times New Roman" w:hAnsi="Times New Roman" w:cs="Times New Roman"/>
          <w:sz w:val="28"/>
          <w:szCs w:val="28"/>
          <w:lang w:val="kk-KZ"/>
        </w:rPr>
        <w:t>басы</w:t>
      </w:r>
    </w:p>
    <w:p w:rsidR="00FA0560" w:rsidRPr="000100CB" w:rsidRDefault="00FA0560" w:rsidP="00616705">
      <w:pPr>
        <w:spacing w:after="0" w:line="240" w:lineRule="auto"/>
        <w:ind w:firstLine="709"/>
        <w:contextualSpacing/>
        <w:jc w:val="both"/>
        <w:rPr>
          <w:rFonts w:ascii="Times New Roman" w:eastAsia="Times New Roman" w:hAnsi="Times New Roman" w:cs="Times New Roman"/>
          <w:b/>
          <w:bCs/>
          <w:sz w:val="28"/>
          <w:szCs w:val="28"/>
          <w:lang w:val="kk-KZ"/>
        </w:rPr>
      </w:pPr>
    </w:p>
    <w:p w:rsidR="00AE3E9C" w:rsidRDefault="00DC31BE" w:rsidP="00AE3E9C">
      <w:pPr>
        <w:widowControl w:val="0"/>
        <w:suppressAutoHyphens/>
        <w:spacing w:after="0" w:line="240" w:lineRule="auto"/>
        <w:ind w:firstLine="709"/>
        <w:jc w:val="both"/>
        <w:rPr>
          <w:rFonts w:ascii="Times New Roman" w:eastAsia="Times New Roman" w:hAnsi="Times New Roman" w:cs="Times New Roman"/>
          <w:color w:val="000000" w:themeColor="text1"/>
          <w:sz w:val="28"/>
          <w:szCs w:val="28"/>
          <w:lang w:val="kk-KZ"/>
        </w:rPr>
      </w:pPr>
      <w:r w:rsidRPr="00DC31BE">
        <w:rPr>
          <w:rFonts w:ascii="Times New Roman" w:eastAsia="Times New Roman" w:hAnsi="Times New Roman" w:cs="Times New Roman"/>
          <w:color w:val="000000" w:themeColor="text1"/>
          <w:sz w:val="28"/>
          <w:szCs w:val="28"/>
          <w:lang w:val="kk-KZ"/>
        </w:rPr>
        <w:t xml:space="preserve">Сүзгіштен өткен (2) сүзіндіні (3) сорап арқылы </w:t>
      </w:r>
      <w:r w:rsidR="00427262">
        <w:rPr>
          <w:rFonts w:ascii="Times New Roman" w:eastAsia="Times New Roman" w:hAnsi="Times New Roman" w:cs="Times New Roman"/>
          <w:color w:val="000000" w:themeColor="text1"/>
          <w:sz w:val="28"/>
          <w:szCs w:val="28"/>
          <w:lang w:val="kk-KZ"/>
        </w:rPr>
        <w:t>8</w:t>
      </w:r>
      <w:r w:rsidR="00AA29DC">
        <w:rPr>
          <w:rFonts w:ascii="Times New Roman" w:eastAsia="Times New Roman" w:hAnsi="Times New Roman" w:cs="Times New Roman"/>
          <w:color w:val="000000" w:themeColor="text1"/>
          <w:sz w:val="28"/>
          <w:szCs w:val="28"/>
          <w:lang w:val="kk-KZ"/>
        </w:rPr>
        <w:t>мл</w:t>
      </w:r>
      <w:r w:rsidRPr="00DC31BE">
        <w:rPr>
          <w:rFonts w:ascii="Times New Roman" w:eastAsia="Times New Roman" w:hAnsi="Times New Roman" w:cs="Times New Roman"/>
          <w:color w:val="000000" w:themeColor="text1"/>
          <w:sz w:val="28"/>
          <w:szCs w:val="28"/>
          <w:lang w:val="kk-KZ"/>
        </w:rPr>
        <w:t xml:space="preserve"> полиакриламидпен бірге (4) реактор полимеризаторға жүктеледі. </w:t>
      </w:r>
    </w:p>
    <w:p w:rsidR="00DC31BE" w:rsidRDefault="00DC31BE" w:rsidP="00616705">
      <w:pPr>
        <w:widowControl w:val="0"/>
        <w:suppressAutoHyphens/>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DC31BE">
        <w:rPr>
          <w:rFonts w:ascii="Times New Roman" w:eastAsia="Times New Roman" w:hAnsi="Times New Roman" w:cs="Times New Roman"/>
          <w:color w:val="000000" w:themeColor="text1"/>
          <w:sz w:val="28"/>
          <w:szCs w:val="28"/>
          <w:lang w:val="kk-KZ"/>
        </w:rPr>
        <w:t xml:space="preserve">Сонымен қатар формалин (5), калий персульфаты мен натрий </w:t>
      </w:r>
      <w:r w:rsidR="00AE3E9C">
        <w:rPr>
          <w:rFonts w:ascii="Times New Roman" w:eastAsia="Times New Roman" w:hAnsi="Times New Roman" w:cs="Times New Roman"/>
          <w:color w:val="000000" w:themeColor="text1"/>
          <w:sz w:val="28"/>
          <w:szCs w:val="28"/>
          <w:lang w:val="kk-KZ"/>
        </w:rPr>
        <w:t>бисульфиті</w:t>
      </w:r>
      <w:r w:rsidR="00933EC1">
        <w:rPr>
          <w:rFonts w:ascii="Times New Roman" w:eastAsia="Times New Roman" w:hAnsi="Times New Roman" w:cs="Times New Roman"/>
          <w:color w:val="000000" w:themeColor="text1"/>
          <w:sz w:val="28"/>
          <w:szCs w:val="28"/>
          <w:lang w:val="kk-KZ"/>
        </w:rPr>
        <w:t>і</w:t>
      </w:r>
      <w:r w:rsidRPr="00DC31BE">
        <w:rPr>
          <w:rFonts w:ascii="Times New Roman" w:eastAsia="Times New Roman" w:hAnsi="Times New Roman" w:cs="Times New Roman"/>
          <w:color w:val="000000" w:themeColor="text1"/>
          <w:sz w:val="28"/>
          <w:szCs w:val="28"/>
          <w:lang w:val="kk-KZ"/>
        </w:rPr>
        <w:t xml:space="preserve"> (6), натрий гидроксидінің сулы ерітіндісі (7), глицерин (8) контейнерлерден реактор полимеризаторға жіберіледі. </w:t>
      </w:r>
      <w:r>
        <w:rPr>
          <w:rFonts w:ascii="Times New Roman" w:eastAsia="Times New Roman" w:hAnsi="Times New Roman" w:cs="Times New Roman"/>
          <w:color w:val="000000" w:themeColor="text1"/>
          <w:sz w:val="28"/>
          <w:szCs w:val="28"/>
          <w:lang w:val="kk-KZ"/>
        </w:rPr>
        <w:t xml:space="preserve">Реактор-полимеризаторда </w:t>
      </w:r>
      <w:r w:rsidR="006A6438">
        <w:rPr>
          <w:rFonts w:ascii="Times New Roman" w:eastAsia="Times New Roman" w:hAnsi="Times New Roman" w:cs="Times New Roman"/>
          <w:color w:val="000000" w:themeColor="text1"/>
          <w:sz w:val="28"/>
          <w:szCs w:val="28"/>
          <w:lang w:val="kk-KZ"/>
        </w:rPr>
        <w:t>353-363</w:t>
      </w:r>
      <w:r w:rsidR="00427262">
        <w:rPr>
          <w:rFonts w:ascii="Times New Roman" w:eastAsia="Times New Roman" w:hAnsi="Times New Roman" w:cs="Times New Roman"/>
          <w:color w:val="000000" w:themeColor="text1"/>
          <w:sz w:val="28"/>
          <w:szCs w:val="28"/>
          <w:lang w:val="kk-KZ"/>
        </w:rPr>
        <w:t>К температурада 1,5-2</w:t>
      </w:r>
      <w:r w:rsidRPr="00DC31BE">
        <w:rPr>
          <w:rFonts w:ascii="Times New Roman" w:eastAsia="Times New Roman" w:hAnsi="Times New Roman" w:cs="Times New Roman"/>
          <w:color w:val="000000" w:themeColor="text1"/>
          <w:sz w:val="28"/>
          <w:szCs w:val="28"/>
          <w:lang w:val="kk-KZ"/>
        </w:rPr>
        <w:t>сағат араластырылады.</w:t>
      </w:r>
      <w:r w:rsidR="008171B5">
        <w:rPr>
          <w:rFonts w:ascii="Times New Roman" w:eastAsia="Times New Roman" w:hAnsi="Times New Roman" w:cs="Times New Roman"/>
          <w:color w:val="000000" w:themeColor="text1"/>
          <w:sz w:val="28"/>
          <w:szCs w:val="28"/>
          <w:lang w:val="kk-KZ"/>
        </w:rPr>
        <w:t xml:space="preserve"> </w:t>
      </w:r>
      <w:r w:rsidR="00287F6C">
        <w:rPr>
          <w:rFonts w:ascii="Times New Roman" w:eastAsia="Times New Roman" w:hAnsi="Times New Roman" w:cs="Times New Roman"/>
          <w:color w:val="000000" w:themeColor="text1"/>
          <w:sz w:val="28"/>
          <w:szCs w:val="28"/>
          <w:lang w:val="kk-KZ"/>
        </w:rPr>
        <w:t xml:space="preserve">Бұл жерде натрий гидросидінің </w:t>
      </w:r>
      <w:r w:rsidRPr="00DC31BE">
        <w:rPr>
          <w:rFonts w:ascii="Times New Roman" w:eastAsia="Times New Roman" w:hAnsi="Times New Roman" w:cs="Times New Roman"/>
          <w:color w:val="000000" w:themeColor="text1"/>
          <w:sz w:val="28"/>
          <w:szCs w:val="28"/>
          <w:lang w:val="kk-KZ"/>
        </w:rPr>
        <w:t xml:space="preserve">2% </w:t>
      </w:r>
      <w:r>
        <w:rPr>
          <w:rFonts w:ascii="Times New Roman" w:eastAsia="Times New Roman" w:hAnsi="Times New Roman" w:cs="Times New Roman"/>
          <w:color w:val="000000" w:themeColor="text1"/>
          <w:sz w:val="28"/>
          <w:szCs w:val="28"/>
          <w:lang w:val="kk-KZ"/>
        </w:rPr>
        <w:t>сулы ертіндісі алдын-ала дайында</w:t>
      </w:r>
      <w:r w:rsidRPr="00DC31BE">
        <w:rPr>
          <w:rFonts w:ascii="Times New Roman" w:eastAsia="Times New Roman" w:hAnsi="Times New Roman" w:cs="Times New Roman"/>
          <w:color w:val="000000" w:themeColor="text1"/>
          <w:sz w:val="28"/>
          <w:szCs w:val="28"/>
          <w:lang w:val="kk-KZ"/>
        </w:rPr>
        <w:t>лып, конденсатордан (9) сорап арқылы (10) контейнерге (7) айдалады.</w:t>
      </w:r>
    </w:p>
    <w:p w:rsidR="00C7137E" w:rsidRPr="000100CB" w:rsidRDefault="00C7137E" w:rsidP="00616705">
      <w:pPr>
        <w:widowControl w:val="0"/>
        <w:suppressAutoHyphens/>
        <w:spacing w:after="0" w:line="240" w:lineRule="auto"/>
        <w:ind w:firstLine="709"/>
        <w:contextualSpacing/>
        <w:jc w:val="both"/>
        <w:rPr>
          <w:rFonts w:ascii="Times New Roman" w:eastAsia="Times New Roman" w:hAnsi="Times New Roman" w:cs="Times New Roman"/>
          <w:b/>
          <w:color w:val="0D0D0D"/>
          <w:sz w:val="28"/>
          <w:szCs w:val="28"/>
          <w:lang w:val="kk-KZ"/>
        </w:rPr>
      </w:pPr>
      <w:r w:rsidRPr="000100CB">
        <w:rPr>
          <w:rFonts w:ascii="Times New Roman" w:eastAsia="Times New Roman" w:hAnsi="Times New Roman" w:cs="Tahoma"/>
          <w:color w:val="000000"/>
          <w:sz w:val="28"/>
          <w:szCs w:val="28"/>
          <w:lang w:val="kk-KZ"/>
        </w:rPr>
        <w:t>Полимерлену процесінің аяқталуы реакциялық қоспаның температурасының жоғарылауының аяқталуымен сипатталады және реактордан алынған үлгідегі ПАА мөлшері</w:t>
      </w:r>
      <w:r w:rsidR="00DC31BE">
        <w:rPr>
          <w:rFonts w:ascii="Times New Roman" w:eastAsia="Times New Roman" w:hAnsi="Times New Roman" w:cs="Tahoma"/>
          <w:color w:val="000000"/>
          <w:sz w:val="28"/>
          <w:szCs w:val="28"/>
          <w:lang w:val="kk-KZ"/>
        </w:rPr>
        <w:t xml:space="preserve">мен анықталады. </w:t>
      </w:r>
      <w:r w:rsidR="00B43945">
        <w:rPr>
          <w:rFonts w:ascii="Times New Roman" w:eastAsia="Times New Roman" w:hAnsi="Times New Roman" w:cs="Tahoma"/>
          <w:color w:val="000000"/>
          <w:sz w:val="28"/>
          <w:szCs w:val="28"/>
          <w:lang w:val="kk-KZ"/>
        </w:rPr>
        <w:t>Беттік-активті композициялық полиэлектролит алу үшін 4</w:t>
      </w:r>
      <w:r w:rsidR="00920BFB">
        <w:rPr>
          <w:rFonts w:ascii="Times New Roman" w:eastAsia="Times New Roman" w:hAnsi="Times New Roman" w:cs="Tahoma"/>
          <w:color w:val="000000"/>
          <w:sz w:val="28"/>
          <w:szCs w:val="28"/>
          <w:lang w:val="kk-KZ"/>
        </w:rPr>
        <w:t>-</w:t>
      </w:r>
      <w:r w:rsidR="006A6438">
        <w:rPr>
          <w:rFonts w:ascii="Times New Roman" w:eastAsia="Times New Roman" w:hAnsi="Times New Roman" w:cs="Tahoma"/>
          <w:color w:val="000000"/>
          <w:sz w:val="28"/>
          <w:szCs w:val="28"/>
          <w:lang w:val="kk-KZ"/>
        </w:rPr>
        <w:t>4,</w:t>
      </w:r>
      <w:r w:rsidR="00B43945">
        <w:rPr>
          <w:rFonts w:ascii="Times New Roman" w:eastAsia="Times New Roman" w:hAnsi="Times New Roman" w:cs="Tahoma"/>
          <w:color w:val="000000"/>
          <w:sz w:val="28"/>
          <w:szCs w:val="28"/>
          <w:lang w:val="kk-KZ"/>
        </w:rPr>
        <w:t>5</w:t>
      </w:r>
      <w:r w:rsidR="00920BFB">
        <w:rPr>
          <w:rFonts w:ascii="Times New Roman" w:eastAsia="Times New Roman" w:hAnsi="Times New Roman" w:cs="Tahoma"/>
          <w:color w:val="000000"/>
          <w:sz w:val="28"/>
          <w:szCs w:val="28"/>
          <w:lang w:val="kk-KZ"/>
        </w:rPr>
        <w:t xml:space="preserve">сағат, </w:t>
      </w:r>
      <w:r w:rsidR="006A6438">
        <w:rPr>
          <w:rFonts w:ascii="Times New Roman" w:eastAsia="Times New Roman" w:hAnsi="Times New Roman" w:cs="Times New Roman"/>
          <w:color w:val="000000" w:themeColor="text1"/>
          <w:sz w:val="28"/>
          <w:szCs w:val="28"/>
          <w:lang w:val="kk-KZ"/>
        </w:rPr>
        <w:t>353-363</w:t>
      </w:r>
      <w:r w:rsidR="00B43945" w:rsidRPr="00DC31BE">
        <w:rPr>
          <w:rFonts w:ascii="Times New Roman" w:eastAsia="Times New Roman" w:hAnsi="Times New Roman" w:cs="Times New Roman"/>
          <w:color w:val="000000" w:themeColor="text1"/>
          <w:sz w:val="28"/>
          <w:szCs w:val="28"/>
          <w:lang w:val="kk-KZ"/>
        </w:rPr>
        <w:t>К температу</w:t>
      </w:r>
      <w:r w:rsidR="00B43945">
        <w:rPr>
          <w:rFonts w:ascii="Times New Roman" w:eastAsia="Times New Roman" w:hAnsi="Times New Roman" w:cs="Times New Roman"/>
          <w:color w:val="000000" w:themeColor="text1"/>
          <w:sz w:val="28"/>
          <w:szCs w:val="28"/>
          <w:lang w:val="kk-KZ"/>
        </w:rPr>
        <w:t>ра аралығындағы,</w:t>
      </w:r>
      <w:r w:rsidR="008171B5">
        <w:rPr>
          <w:rFonts w:ascii="Times New Roman" w:eastAsia="Times New Roman" w:hAnsi="Times New Roman" w:cs="Times New Roman"/>
          <w:color w:val="000000" w:themeColor="text1"/>
          <w:sz w:val="28"/>
          <w:szCs w:val="28"/>
          <w:lang w:val="kk-KZ"/>
        </w:rPr>
        <w:t xml:space="preserve"> </w:t>
      </w:r>
      <w:r w:rsidR="00DC31BE">
        <w:rPr>
          <w:rFonts w:ascii="Times New Roman" w:eastAsia="Times New Roman" w:hAnsi="Times New Roman" w:cs="Tahoma"/>
          <w:color w:val="000000"/>
          <w:sz w:val="28"/>
          <w:szCs w:val="28"/>
          <w:lang w:val="kk-KZ"/>
        </w:rPr>
        <w:t xml:space="preserve">сары-қоңыр </w:t>
      </w:r>
      <w:r w:rsidRPr="000100CB">
        <w:rPr>
          <w:rFonts w:ascii="Times New Roman" w:eastAsia="Times New Roman" w:hAnsi="Times New Roman" w:cs="Tahoma"/>
          <w:color w:val="000000"/>
          <w:sz w:val="28"/>
          <w:szCs w:val="28"/>
          <w:lang w:val="kk-KZ"/>
        </w:rPr>
        <w:t>түріндегі</w:t>
      </w:r>
      <w:r w:rsidR="008171B5">
        <w:rPr>
          <w:rFonts w:ascii="Times New Roman" w:eastAsia="Times New Roman" w:hAnsi="Times New Roman" w:cs="Tahoma"/>
          <w:color w:val="000000"/>
          <w:sz w:val="28"/>
          <w:szCs w:val="28"/>
          <w:lang w:val="kk-KZ"/>
        </w:rPr>
        <w:t xml:space="preserve"> </w:t>
      </w:r>
      <w:r w:rsidR="00B43945">
        <w:rPr>
          <w:rFonts w:ascii="Times New Roman" w:eastAsia="Times New Roman" w:hAnsi="Times New Roman" w:cs="Tahoma"/>
          <w:color w:val="000000"/>
          <w:sz w:val="28"/>
          <w:szCs w:val="28"/>
          <w:lang w:val="kk-KZ"/>
        </w:rPr>
        <w:t>полимер алынады.</w:t>
      </w:r>
    </w:p>
    <w:p w:rsidR="00C7137E" w:rsidRDefault="00C7137E" w:rsidP="00616705">
      <w:pPr>
        <w:spacing w:after="0" w:line="240" w:lineRule="auto"/>
        <w:ind w:firstLine="709"/>
        <w:contextualSpacing/>
        <w:jc w:val="both"/>
        <w:rPr>
          <w:rFonts w:ascii="Times New Roman" w:hAnsi="Times New Roman" w:cs="Times New Roman"/>
          <w:b/>
          <w:sz w:val="28"/>
          <w:szCs w:val="28"/>
          <w:lang w:val="kk-KZ"/>
        </w:rPr>
      </w:pPr>
    </w:p>
    <w:p w:rsidR="00F16214" w:rsidRDefault="00F16214" w:rsidP="00616705">
      <w:pPr>
        <w:spacing w:after="0" w:line="240" w:lineRule="auto"/>
        <w:ind w:firstLine="709"/>
        <w:contextualSpacing/>
        <w:jc w:val="both"/>
        <w:rPr>
          <w:rFonts w:ascii="Times New Roman" w:hAnsi="Times New Roman" w:cs="Times New Roman"/>
          <w:b/>
          <w:sz w:val="28"/>
          <w:szCs w:val="28"/>
          <w:lang w:val="kk-KZ"/>
        </w:rPr>
      </w:pPr>
    </w:p>
    <w:p w:rsidR="00F16214" w:rsidRDefault="00F16214" w:rsidP="00616705">
      <w:pPr>
        <w:spacing w:after="0" w:line="240" w:lineRule="auto"/>
        <w:ind w:firstLine="709"/>
        <w:contextualSpacing/>
        <w:jc w:val="both"/>
        <w:rPr>
          <w:rFonts w:ascii="Times New Roman" w:hAnsi="Times New Roman" w:cs="Times New Roman"/>
          <w:b/>
          <w:sz w:val="28"/>
          <w:szCs w:val="28"/>
          <w:lang w:val="kk-KZ"/>
        </w:rPr>
      </w:pPr>
    </w:p>
    <w:p w:rsidR="00302DA7" w:rsidRPr="00424D1B" w:rsidRDefault="00B43945" w:rsidP="00302DA7">
      <w:pPr>
        <w:spacing w:after="0" w:line="240" w:lineRule="auto"/>
        <w:ind w:firstLine="709"/>
        <w:contextualSpacing/>
        <w:jc w:val="both"/>
        <w:rPr>
          <w:rFonts w:ascii="Times New Roman" w:hAnsi="Times New Roman" w:cs="Times New Roman"/>
          <w:b/>
          <w:sz w:val="28"/>
          <w:szCs w:val="28"/>
          <w:lang w:val="kk-KZ"/>
        </w:rPr>
      </w:pPr>
      <w:r w:rsidRPr="00424D1B">
        <w:rPr>
          <w:rFonts w:ascii="Times New Roman" w:hAnsi="Times New Roman" w:cs="Times New Roman"/>
          <w:b/>
          <w:sz w:val="28"/>
          <w:szCs w:val="28"/>
          <w:lang w:val="kk-KZ"/>
        </w:rPr>
        <w:lastRenderedPageBreak/>
        <w:t>3.7</w:t>
      </w:r>
      <w:r w:rsidR="00DC067F">
        <w:rPr>
          <w:rFonts w:ascii="Times New Roman" w:hAnsi="Times New Roman" w:cs="Times New Roman"/>
          <w:b/>
          <w:sz w:val="28"/>
          <w:szCs w:val="28"/>
          <w:lang w:val="kk-KZ"/>
        </w:rPr>
        <w:t xml:space="preserve"> </w:t>
      </w:r>
      <w:r w:rsidR="00424D1B">
        <w:rPr>
          <w:rFonts w:ascii="Times New Roman" w:hAnsi="Times New Roman" w:cs="Times New Roman"/>
          <w:b/>
          <w:sz w:val="28"/>
          <w:szCs w:val="28"/>
          <w:lang w:val="kk-KZ"/>
        </w:rPr>
        <w:t>К</w:t>
      </w:r>
      <w:r w:rsidR="00302DA7" w:rsidRPr="00424D1B">
        <w:rPr>
          <w:rFonts w:ascii="Times New Roman" w:hAnsi="Times New Roman" w:cs="Times New Roman"/>
          <w:b/>
          <w:sz w:val="28"/>
          <w:szCs w:val="28"/>
          <w:lang w:val="kk-KZ"/>
        </w:rPr>
        <w:t xml:space="preserve">омпозициялық </w:t>
      </w:r>
      <w:r w:rsidR="00424D1B">
        <w:rPr>
          <w:rFonts w:ascii="Times New Roman" w:hAnsi="Times New Roman" w:cs="Times New Roman"/>
          <w:b/>
          <w:sz w:val="28"/>
          <w:szCs w:val="28"/>
          <w:lang w:val="kk-KZ"/>
        </w:rPr>
        <w:t>б</w:t>
      </w:r>
      <w:r w:rsidR="00424D1B" w:rsidRPr="00424D1B">
        <w:rPr>
          <w:rFonts w:ascii="Times New Roman" w:hAnsi="Times New Roman" w:cs="Times New Roman"/>
          <w:b/>
          <w:sz w:val="28"/>
          <w:szCs w:val="28"/>
          <w:lang w:val="kk-KZ"/>
        </w:rPr>
        <w:t xml:space="preserve">еттік-активті </w:t>
      </w:r>
      <w:r w:rsidR="00302DA7" w:rsidRPr="00424D1B">
        <w:rPr>
          <w:rFonts w:ascii="Times New Roman" w:hAnsi="Times New Roman" w:cs="Times New Roman"/>
          <w:b/>
          <w:sz w:val="28"/>
          <w:szCs w:val="28"/>
          <w:lang w:val="kk-KZ"/>
        </w:rPr>
        <w:t xml:space="preserve">полиэлектролиттердің Құмкөл </w:t>
      </w:r>
      <w:r w:rsidR="003D75D9">
        <w:rPr>
          <w:rFonts w:ascii="Times New Roman" w:hAnsi="Times New Roman" w:cs="Times New Roman"/>
          <w:b/>
          <w:sz w:val="28"/>
          <w:szCs w:val="28"/>
          <w:lang w:val="kk-KZ"/>
        </w:rPr>
        <w:t xml:space="preserve">кен орны </w:t>
      </w:r>
      <w:r w:rsidR="00302DA7" w:rsidRPr="00424D1B">
        <w:rPr>
          <w:rFonts w:ascii="Times New Roman" w:hAnsi="Times New Roman" w:cs="Times New Roman"/>
          <w:b/>
          <w:sz w:val="28"/>
          <w:szCs w:val="28"/>
          <w:lang w:val="kk-KZ"/>
        </w:rPr>
        <w:t>мұнайының тұтқырлығына әсерін зерттеу</w:t>
      </w:r>
    </w:p>
    <w:p w:rsidR="00470983" w:rsidRDefault="00470983" w:rsidP="00470983">
      <w:pPr>
        <w:spacing w:after="0" w:line="240" w:lineRule="auto"/>
        <w:ind w:firstLine="709"/>
        <w:contextualSpacing/>
        <w:jc w:val="both"/>
        <w:rPr>
          <w:rFonts w:ascii="Times New Roman" w:hAnsi="Times New Roman" w:cs="Times New Roman"/>
          <w:sz w:val="28"/>
          <w:szCs w:val="28"/>
          <w:lang w:val="kk-KZ"/>
        </w:rPr>
      </w:pPr>
    </w:p>
    <w:p w:rsidR="00B21D8A" w:rsidRPr="00470983" w:rsidRDefault="0086395F" w:rsidP="00470983">
      <w:pPr>
        <w:spacing w:after="0" w:line="240" w:lineRule="auto"/>
        <w:ind w:firstLine="709"/>
        <w:contextualSpacing/>
        <w:jc w:val="both"/>
        <w:rPr>
          <w:rFonts w:ascii="Times New Roman" w:hAnsi="Times New Roman" w:cs="Times New Roman"/>
          <w:bCs/>
          <w:sz w:val="28"/>
          <w:szCs w:val="28"/>
          <w:lang w:val="kk-KZ"/>
        </w:rPr>
      </w:pPr>
      <w:r w:rsidRPr="00302DA7">
        <w:rPr>
          <w:rFonts w:ascii="Times New Roman" w:hAnsi="Times New Roman" w:cs="Times New Roman"/>
          <w:sz w:val="28"/>
          <w:szCs w:val="28"/>
          <w:lang w:val="kk-KZ"/>
        </w:rPr>
        <w:t xml:space="preserve">Композициялық </w:t>
      </w:r>
      <w:r>
        <w:rPr>
          <w:rFonts w:ascii="Times New Roman" w:hAnsi="Times New Roman" w:cs="Times New Roman"/>
          <w:sz w:val="28"/>
          <w:szCs w:val="28"/>
          <w:lang w:val="kk-KZ"/>
        </w:rPr>
        <w:t>б</w:t>
      </w:r>
      <w:r w:rsidR="00302DA7" w:rsidRPr="00302DA7">
        <w:rPr>
          <w:rFonts w:ascii="Times New Roman" w:hAnsi="Times New Roman" w:cs="Times New Roman"/>
          <w:sz w:val="28"/>
          <w:szCs w:val="28"/>
          <w:lang w:val="kk-KZ"/>
        </w:rPr>
        <w:t>еттік-активті полиэлектролиттердің Құмкөл мұнайының кинематикалық тұтқырлығына әсерін зерттеу</w:t>
      </w:r>
      <w:r w:rsidR="00470983">
        <w:rPr>
          <w:rFonts w:ascii="Times New Roman" w:hAnsi="Times New Roman" w:cs="Times New Roman"/>
          <w:sz w:val="28"/>
          <w:szCs w:val="28"/>
          <w:lang w:val="kk-KZ"/>
        </w:rPr>
        <w:t>.</w:t>
      </w:r>
    </w:p>
    <w:p w:rsidR="00B21D8A" w:rsidRPr="00B21D8A" w:rsidRDefault="00B21D8A" w:rsidP="00B21D8A">
      <w:pPr>
        <w:spacing w:after="0" w:line="240" w:lineRule="auto"/>
        <w:ind w:firstLine="709"/>
        <w:contextualSpacing/>
        <w:jc w:val="both"/>
        <w:rPr>
          <w:rFonts w:ascii="Times New Roman" w:eastAsia="Times New Roman" w:hAnsi="Times New Roman" w:cs="Times New Roman"/>
          <w:bCs/>
          <w:sz w:val="28"/>
          <w:szCs w:val="28"/>
          <w:lang w:val="kk-KZ"/>
        </w:rPr>
      </w:pPr>
      <w:r w:rsidRPr="00B21D8A">
        <w:rPr>
          <w:rFonts w:ascii="Times New Roman" w:eastAsia="Times New Roman" w:hAnsi="Times New Roman" w:cs="Times New Roman"/>
          <w:bCs/>
          <w:sz w:val="28"/>
          <w:szCs w:val="28"/>
          <w:lang w:val="kk-KZ"/>
        </w:rPr>
        <w:t>Мұнайдың тұтқырлығы неғұрлым жоғары болған сайын, соғұрлым мұнай ауыр және оның құрамында жеңіл дистилляттар аз болады. Тұтқырлық кинетикалық және динамикалық болып екіге бөлінеді.</w:t>
      </w:r>
    </w:p>
    <w:p w:rsidR="00B21D8A" w:rsidRPr="00B21D8A" w:rsidRDefault="0086395F" w:rsidP="00B21D8A">
      <w:pPr>
        <w:spacing w:after="0" w:line="240" w:lineRule="auto"/>
        <w:ind w:firstLine="709"/>
        <w:contextualSpacing/>
        <w:jc w:val="both"/>
        <w:rPr>
          <w:rFonts w:ascii="Times New Roman" w:eastAsia="Times New Roman" w:hAnsi="Times New Roman" w:cs="Times New Roman"/>
          <w:bCs/>
          <w:sz w:val="28"/>
          <w:szCs w:val="28"/>
          <w:lang w:val="kk-KZ"/>
        </w:rPr>
      </w:pPr>
      <w:r w:rsidRPr="00B21D8A">
        <w:rPr>
          <w:rFonts w:ascii="Times New Roman" w:eastAsia="Times New Roman" w:hAnsi="Times New Roman" w:cs="Times New Roman"/>
          <w:bCs/>
          <w:sz w:val="28"/>
          <w:szCs w:val="28"/>
          <w:lang w:val="kk-KZ"/>
        </w:rPr>
        <w:t xml:space="preserve">Композициялық </w:t>
      </w:r>
      <w:r>
        <w:rPr>
          <w:rFonts w:ascii="Times New Roman" w:eastAsia="Times New Roman" w:hAnsi="Times New Roman" w:cs="Times New Roman"/>
          <w:bCs/>
          <w:sz w:val="28"/>
          <w:szCs w:val="28"/>
          <w:lang w:val="kk-KZ"/>
        </w:rPr>
        <w:t>б</w:t>
      </w:r>
      <w:r w:rsidR="00B21D8A" w:rsidRPr="00B21D8A">
        <w:rPr>
          <w:rFonts w:ascii="Times New Roman" w:eastAsia="Times New Roman" w:hAnsi="Times New Roman" w:cs="Times New Roman"/>
          <w:bCs/>
          <w:sz w:val="28"/>
          <w:szCs w:val="28"/>
          <w:lang w:val="kk-KZ"/>
        </w:rPr>
        <w:t>еттік-активті полиэлектролиттердің Құмкөл мұнайының кинематикалық тұтқырлығына әсерін зерттеу.</w:t>
      </w:r>
    </w:p>
    <w:p w:rsidR="00302DA7" w:rsidRPr="00B43945" w:rsidRDefault="00B21D8A" w:rsidP="00B21D8A">
      <w:pPr>
        <w:spacing w:after="0" w:line="240" w:lineRule="auto"/>
        <w:ind w:firstLine="709"/>
        <w:contextualSpacing/>
        <w:jc w:val="both"/>
        <w:rPr>
          <w:rFonts w:ascii="Times New Roman" w:eastAsia="Times New Roman" w:hAnsi="Times New Roman" w:cs="Times New Roman"/>
          <w:bCs/>
          <w:sz w:val="28"/>
          <w:szCs w:val="28"/>
          <w:lang w:val="kk-KZ"/>
        </w:rPr>
      </w:pPr>
      <w:r w:rsidRPr="00B21D8A">
        <w:rPr>
          <w:rFonts w:ascii="Times New Roman" w:eastAsia="Times New Roman" w:hAnsi="Times New Roman" w:cs="Times New Roman"/>
          <w:bCs/>
          <w:sz w:val="28"/>
          <w:szCs w:val="28"/>
          <w:lang w:val="kk-KZ"/>
        </w:rPr>
        <w:t>Кинематикалық тұтқырлық – сұйықтықтың температурадағы тығыздығына қатынасы. Кинематикалық тұтқырлық 1 стокс бірлікте қабылданған. 1 стокс – бұл тығыздығ</w:t>
      </w:r>
      <w:r w:rsidR="00427262">
        <w:rPr>
          <w:rFonts w:ascii="Times New Roman" w:eastAsia="Times New Roman" w:hAnsi="Times New Roman" w:cs="Times New Roman"/>
          <w:bCs/>
          <w:sz w:val="28"/>
          <w:szCs w:val="28"/>
          <w:lang w:val="kk-KZ"/>
        </w:rPr>
        <w:t>ы 1</w:t>
      </w:r>
      <w:r w:rsidRPr="00B21D8A">
        <w:rPr>
          <w:rFonts w:ascii="Times New Roman" w:eastAsia="Times New Roman" w:hAnsi="Times New Roman" w:cs="Times New Roman"/>
          <w:bCs/>
          <w:sz w:val="28"/>
          <w:szCs w:val="28"/>
          <w:lang w:val="kk-KZ"/>
        </w:rPr>
        <w:t>г/см</w:t>
      </w:r>
      <w:r w:rsidRPr="00B21D8A">
        <w:rPr>
          <w:rFonts w:ascii="Times New Roman" w:eastAsia="Times New Roman" w:hAnsi="Times New Roman" w:cs="Times New Roman"/>
          <w:bCs/>
          <w:sz w:val="28"/>
          <w:szCs w:val="28"/>
          <w:vertAlign w:val="superscript"/>
          <w:lang w:val="kk-KZ"/>
        </w:rPr>
        <w:t>3</w:t>
      </w:r>
      <w:r w:rsidRPr="00B21D8A">
        <w:rPr>
          <w:rFonts w:ascii="Times New Roman" w:eastAsia="Times New Roman" w:hAnsi="Times New Roman" w:cs="Times New Roman"/>
          <w:bCs/>
          <w:sz w:val="28"/>
          <w:szCs w:val="28"/>
          <w:lang w:val="kk-KZ"/>
        </w:rPr>
        <w:t xml:space="preserve"> сұйықтықтың бір-бірінен 1 см ара</w:t>
      </w:r>
      <w:r w:rsidR="00427262">
        <w:rPr>
          <w:rFonts w:ascii="Times New Roman" w:eastAsia="Times New Roman" w:hAnsi="Times New Roman" w:cs="Times New Roman"/>
          <w:bCs/>
          <w:sz w:val="28"/>
          <w:szCs w:val="28"/>
          <w:lang w:val="kk-KZ"/>
        </w:rPr>
        <w:t xml:space="preserve"> қашықтықта орналасқан ауданы 1</w:t>
      </w:r>
      <w:r w:rsidRPr="00B21D8A">
        <w:rPr>
          <w:rFonts w:ascii="Times New Roman" w:eastAsia="Times New Roman" w:hAnsi="Times New Roman" w:cs="Times New Roman"/>
          <w:bCs/>
          <w:sz w:val="28"/>
          <w:szCs w:val="28"/>
          <w:lang w:val="kk-KZ"/>
        </w:rPr>
        <w:t>см</w:t>
      </w:r>
      <w:r w:rsidRPr="00B21D8A">
        <w:rPr>
          <w:rFonts w:ascii="Times New Roman" w:eastAsia="Times New Roman" w:hAnsi="Times New Roman" w:cs="Times New Roman"/>
          <w:bCs/>
          <w:sz w:val="28"/>
          <w:szCs w:val="28"/>
          <w:vertAlign w:val="superscript"/>
          <w:lang w:val="kk-KZ"/>
        </w:rPr>
        <w:t>2</w:t>
      </w:r>
      <w:r w:rsidRPr="00B21D8A">
        <w:rPr>
          <w:rFonts w:ascii="Times New Roman" w:eastAsia="Times New Roman" w:hAnsi="Times New Roman" w:cs="Times New Roman"/>
          <w:bCs/>
          <w:sz w:val="28"/>
          <w:szCs w:val="28"/>
          <w:lang w:val="kk-KZ"/>
        </w:rPr>
        <w:t xml:space="preserve"> екі қа</w:t>
      </w:r>
      <w:r w:rsidR="00427262">
        <w:rPr>
          <w:rFonts w:ascii="Times New Roman" w:eastAsia="Times New Roman" w:hAnsi="Times New Roman" w:cs="Times New Roman"/>
          <w:bCs/>
          <w:sz w:val="28"/>
          <w:szCs w:val="28"/>
          <w:lang w:val="kk-KZ"/>
        </w:rPr>
        <w:t>батының бір-біріне байланысты 1</w:t>
      </w:r>
      <w:r w:rsidRPr="00B21D8A">
        <w:rPr>
          <w:rFonts w:ascii="Times New Roman" w:eastAsia="Times New Roman" w:hAnsi="Times New Roman" w:cs="Times New Roman"/>
          <w:bCs/>
          <w:sz w:val="28"/>
          <w:szCs w:val="28"/>
          <w:lang w:val="kk-KZ"/>
        </w:rPr>
        <w:t>см</w:t>
      </w:r>
      <w:r w:rsidRPr="00B21D8A">
        <w:rPr>
          <w:rFonts w:ascii="Times New Roman" w:eastAsia="Times New Roman" w:hAnsi="Times New Roman" w:cs="Times New Roman"/>
          <w:bCs/>
          <w:sz w:val="28"/>
          <w:szCs w:val="28"/>
          <w:vertAlign w:val="superscript"/>
          <w:lang w:val="kk-KZ"/>
        </w:rPr>
        <w:t>2</w:t>
      </w:r>
      <w:r w:rsidRPr="00B21D8A">
        <w:rPr>
          <w:rFonts w:ascii="Times New Roman" w:eastAsia="Times New Roman" w:hAnsi="Times New Roman" w:cs="Times New Roman"/>
          <w:bCs/>
          <w:sz w:val="28"/>
          <w:szCs w:val="28"/>
          <w:lang w:val="kk-KZ"/>
        </w:rPr>
        <w:t>/сек жылдамдығында орын ауыстыруының қарсылығы 1дин-ге тең сұйықтықтың тұтқырлығы. СИ системадағы кинематикалық тұтқырлықтың өлшем бірліг</w:t>
      </w:r>
      <w:r w:rsidR="00427262">
        <w:rPr>
          <w:rFonts w:ascii="Times New Roman" w:eastAsia="Times New Roman" w:hAnsi="Times New Roman" w:cs="Times New Roman"/>
          <w:bCs/>
          <w:sz w:val="28"/>
          <w:szCs w:val="28"/>
          <w:lang w:val="kk-KZ"/>
        </w:rPr>
        <w:t>і 1</w:t>
      </w:r>
      <w:r w:rsidRPr="00B21D8A">
        <w:rPr>
          <w:rFonts w:ascii="Times New Roman" w:eastAsia="Times New Roman" w:hAnsi="Times New Roman" w:cs="Times New Roman"/>
          <w:bCs/>
          <w:sz w:val="28"/>
          <w:szCs w:val="28"/>
          <w:lang w:val="kk-KZ"/>
        </w:rPr>
        <w:t>м</w:t>
      </w:r>
      <w:r w:rsidRPr="00B21D8A">
        <w:rPr>
          <w:rFonts w:ascii="Times New Roman" w:eastAsia="Times New Roman" w:hAnsi="Times New Roman" w:cs="Times New Roman"/>
          <w:bCs/>
          <w:sz w:val="28"/>
          <w:szCs w:val="28"/>
          <w:vertAlign w:val="superscript"/>
          <w:lang w:val="kk-KZ"/>
        </w:rPr>
        <w:t>2</w:t>
      </w:r>
      <w:r w:rsidRPr="00B21D8A">
        <w:rPr>
          <w:rFonts w:ascii="Times New Roman" w:eastAsia="Times New Roman" w:hAnsi="Times New Roman" w:cs="Times New Roman"/>
          <w:bCs/>
          <w:sz w:val="28"/>
          <w:szCs w:val="28"/>
          <w:lang w:val="kk-KZ"/>
        </w:rPr>
        <w:t>/сек қабылданған.</w:t>
      </w:r>
    </w:p>
    <w:p w:rsidR="009B56C6" w:rsidRPr="000100CB" w:rsidRDefault="009B56C6" w:rsidP="003208C4">
      <w:pPr>
        <w:spacing w:after="0" w:line="240" w:lineRule="auto"/>
        <w:ind w:firstLine="709"/>
        <w:jc w:val="both"/>
        <w:rPr>
          <w:rFonts w:ascii="Times New Roman" w:hAnsi="Times New Roman" w:cs="Times New Roman"/>
          <w:bCs/>
          <w:sz w:val="28"/>
          <w:szCs w:val="28"/>
          <w:lang w:val="kk-KZ"/>
        </w:rPr>
      </w:pPr>
      <w:r w:rsidRPr="000100CB">
        <w:rPr>
          <w:rFonts w:ascii="Times New Roman" w:hAnsi="Times New Roman" w:cs="Times New Roman"/>
          <w:bCs/>
          <w:sz w:val="28"/>
          <w:szCs w:val="28"/>
          <w:lang w:val="kk-KZ"/>
        </w:rPr>
        <w:t xml:space="preserve">Суда еритін композиттік полимерлер концентрациясы Құмкөл мұнайының </w:t>
      </w:r>
      <w:r w:rsidR="003E1EF5">
        <w:rPr>
          <w:rFonts w:ascii="Times New Roman" w:hAnsi="Times New Roman" w:cs="Times New Roman"/>
          <w:bCs/>
          <w:sz w:val="28"/>
          <w:szCs w:val="28"/>
          <w:lang w:val="kk-KZ"/>
        </w:rPr>
        <w:t>тұ</w:t>
      </w:r>
      <w:r w:rsidR="00B43945">
        <w:rPr>
          <w:rFonts w:ascii="Times New Roman" w:hAnsi="Times New Roman" w:cs="Times New Roman"/>
          <w:bCs/>
          <w:sz w:val="28"/>
          <w:szCs w:val="28"/>
          <w:lang w:val="kk-KZ"/>
        </w:rPr>
        <w:t>тқырлыққа</w:t>
      </w:r>
      <w:r w:rsidRPr="000100CB">
        <w:rPr>
          <w:rFonts w:ascii="Times New Roman" w:hAnsi="Times New Roman" w:cs="Times New Roman"/>
          <w:bCs/>
          <w:sz w:val="28"/>
          <w:szCs w:val="28"/>
          <w:lang w:val="kk-KZ"/>
        </w:rPr>
        <w:t xml:space="preserve"> әсері зерттел</w:t>
      </w:r>
      <w:r w:rsidR="00ED62D1">
        <w:rPr>
          <w:rFonts w:ascii="Times New Roman" w:hAnsi="Times New Roman" w:cs="Times New Roman"/>
          <w:bCs/>
          <w:sz w:val="28"/>
          <w:szCs w:val="28"/>
          <w:lang w:val="kk-KZ"/>
        </w:rPr>
        <w:t>ін</w:t>
      </w:r>
      <w:r w:rsidRPr="000100CB">
        <w:rPr>
          <w:rFonts w:ascii="Times New Roman" w:hAnsi="Times New Roman" w:cs="Times New Roman"/>
          <w:bCs/>
          <w:sz w:val="28"/>
          <w:szCs w:val="28"/>
          <w:lang w:val="kk-KZ"/>
        </w:rPr>
        <w:t>ді.</w:t>
      </w:r>
      <w:r w:rsidR="008171B5">
        <w:rPr>
          <w:rFonts w:ascii="Times New Roman" w:hAnsi="Times New Roman" w:cs="Times New Roman"/>
          <w:bCs/>
          <w:sz w:val="28"/>
          <w:szCs w:val="28"/>
          <w:lang w:val="kk-KZ"/>
        </w:rPr>
        <w:t xml:space="preserve"> </w:t>
      </w:r>
      <w:r w:rsidRPr="000100CB">
        <w:rPr>
          <w:rFonts w:ascii="Times New Roman" w:hAnsi="Times New Roman" w:cs="Times New Roman"/>
          <w:bCs/>
          <w:sz w:val="28"/>
          <w:szCs w:val="28"/>
          <w:lang w:val="kk-KZ"/>
        </w:rPr>
        <w:t>Суда еритін композициялық полимерлердің концентрациясы 0,05-тен 0,5 масс.%. дейін өзгер</w:t>
      </w:r>
      <w:r w:rsidR="00ED62D1">
        <w:rPr>
          <w:rFonts w:ascii="Times New Roman" w:hAnsi="Times New Roman" w:cs="Times New Roman"/>
          <w:bCs/>
          <w:sz w:val="28"/>
          <w:szCs w:val="28"/>
          <w:lang w:val="kk-KZ"/>
        </w:rPr>
        <w:t>е</w:t>
      </w:r>
      <w:r w:rsidRPr="000100CB">
        <w:rPr>
          <w:rFonts w:ascii="Times New Roman" w:hAnsi="Times New Roman" w:cs="Times New Roman"/>
          <w:bCs/>
          <w:sz w:val="28"/>
          <w:szCs w:val="28"/>
          <w:lang w:val="kk-KZ"/>
        </w:rPr>
        <w:t>ді.</w:t>
      </w:r>
      <w:r w:rsidR="008171B5">
        <w:rPr>
          <w:rFonts w:ascii="Times New Roman" w:hAnsi="Times New Roman" w:cs="Times New Roman"/>
          <w:bCs/>
          <w:sz w:val="28"/>
          <w:szCs w:val="28"/>
          <w:lang w:val="kk-KZ"/>
        </w:rPr>
        <w:t xml:space="preserve"> </w:t>
      </w:r>
      <w:r w:rsidRPr="000100CB">
        <w:rPr>
          <w:rFonts w:ascii="Times New Roman" w:hAnsi="Times New Roman" w:cs="Times New Roman"/>
          <w:bCs/>
          <w:sz w:val="28"/>
          <w:szCs w:val="28"/>
          <w:lang w:val="kk-KZ"/>
        </w:rPr>
        <w:t>Мұнайдағы концентрациясы 0,05 масс.% болған кезд</w:t>
      </w:r>
      <w:r w:rsidR="00F904A1" w:rsidRPr="000100CB">
        <w:rPr>
          <w:rFonts w:ascii="Times New Roman" w:hAnsi="Times New Roman" w:cs="Times New Roman"/>
          <w:bCs/>
          <w:sz w:val="28"/>
          <w:szCs w:val="28"/>
          <w:lang w:val="kk-KZ"/>
        </w:rPr>
        <w:t>е ПАА және формалин қатынасы (1:</w:t>
      </w:r>
      <w:r w:rsidRPr="000100CB">
        <w:rPr>
          <w:rFonts w:ascii="Times New Roman" w:hAnsi="Times New Roman" w:cs="Times New Roman"/>
          <w:bCs/>
          <w:sz w:val="28"/>
          <w:szCs w:val="28"/>
          <w:lang w:val="kk-KZ"/>
        </w:rPr>
        <w:t>0,5) болатындай композициялық суда еритін полимерлер мұнайдың кинематикалық тұтқырлығының 5-9% төмендеуіне</w:t>
      </w:r>
      <w:r w:rsidR="008171B5">
        <w:rPr>
          <w:rFonts w:ascii="Times New Roman" w:hAnsi="Times New Roman" w:cs="Times New Roman"/>
          <w:bCs/>
          <w:sz w:val="28"/>
          <w:szCs w:val="28"/>
          <w:lang w:val="kk-KZ"/>
        </w:rPr>
        <w:t xml:space="preserve"> </w:t>
      </w:r>
      <w:r w:rsidRPr="000100CB">
        <w:rPr>
          <w:rFonts w:ascii="Times New Roman" w:hAnsi="Times New Roman" w:cs="Times New Roman"/>
          <w:bCs/>
          <w:sz w:val="28"/>
          <w:szCs w:val="28"/>
          <w:lang w:val="kk-KZ"/>
        </w:rPr>
        <w:t>алып кел</w:t>
      </w:r>
      <w:r w:rsidR="00ED62D1">
        <w:rPr>
          <w:rFonts w:ascii="Times New Roman" w:hAnsi="Times New Roman" w:cs="Times New Roman"/>
          <w:bCs/>
          <w:sz w:val="28"/>
          <w:szCs w:val="28"/>
          <w:lang w:val="kk-KZ"/>
        </w:rPr>
        <w:t>е</w:t>
      </w:r>
      <w:r w:rsidRPr="000100CB">
        <w:rPr>
          <w:rFonts w:ascii="Times New Roman" w:hAnsi="Times New Roman" w:cs="Times New Roman"/>
          <w:bCs/>
          <w:sz w:val="28"/>
          <w:szCs w:val="28"/>
          <w:lang w:val="kk-KZ"/>
        </w:rPr>
        <w:t xml:space="preserve">ді. </w:t>
      </w:r>
      <w:r w:rsidR="003E1EF5">
        <w:rPr>
          <w:rFonts w:ascii="Times New Roman" w:hAnsi="Times New Roman" w:cs="Times New Roman"/>
          <w:bCs/>
          <w:sz w:val="28"/>
          <w:szCs w:val="28"/>
          <w:lang w:val="kk-KZ"/>
        </w:rPr>
        <w:t>Алынған композициялық полимерді өндірістік жүйеде мұнай алуда қолдануға мүмкіндік береді. Ж</w:t>
      </w:r>
      <w:r w:rsidR="003E1EF5" w:rsidRPr="003E1EF5">
        <w:rPr>
          <w:rFonts w:ascii="Times New Roman" w:hAnsi="Times New Roman" w:cs="Times New Roman"/>
          <w:bCs/>
          <w:sz w:val="28"/>
          <w:szCs w:val="28"/>
          <w:lang w:val="kk-KZ"/>
        </w:rPr>
        <w:t xml:space="preserve">оғарыда мұнай </w:t>
      </w:r>
      <w:r w:rsidR="003E1EF5">
        <w:rPr>
          <w:rFonts w:ascii="Times New Roman" w:hAnsi="Times New Roman" w:cs="Times New Roman"/>
          <w:bCs/>
          <w:sz w:val="28"/>
          <w:szCs w:val="28"/>
          <w:lang w:val="kk-KZ"/>
        </w:rPr>
        <w:t>ығыстыруды</w:t>
      </w:r>
      <w:r w:rsidR="003E1EF5" w:rsidRPr="003E1EF5">
        <w:rPr>
          <w:rFonts w:ascii="Times New Roman" w:hAnsi="Times New Roman" w:cs="Times New Roman"/>
          <w:bCs/>
          <w:sz w:val="28"/>
          <w:szCs w:val="28"/>
          <w:lang w:val="kk-KZ"/>
        </w:rPr>
        <w:t xml:space="preserve"> арттыру үшін оларды қабатқа айдауды пайдалану міндеті қойылды</w:t>
      </w:r>
      <w:r w:rsidR="003E1EF5">
        <w:rPr>
          <w:rFonts w:ascii="Times New Roman" w:hAnsi="Times New Roman" w:cs="Times New Roman"/>
          <w:bCs/>
          <w:sz w:val="28"/>
          <w:szCs w:val="28"/>
          <w:lang w:val="kk-KZ"/>
        </w:rPr>
        <w:t xml:space="preserve">. </w:t>
      </w:r>
      <w:r w:rsidRPr="000100CB">
        <w:rPr>
          <w:rFonts w:ascii="Times New Roman" w:hAnsi="Times New Roman" w:cs="Times New Roman"/>
          <w:bCs/>
          <w:sz w:val="28"/>
          <w:szCs w:val="28"/>
          <w:lang w:val="kk-KZ"/>
        </w:rPr>
        <w:t>Құмкөл кен орнының мұнай өндіру, жинау және тасымалдау жүйесінде пайдалануға болады</w:t>
      </w:r>
      <w:r w:rsidR="003208C4" w:rsidRPr="003208C4">
        <w:rPr>
          <w:rFonts w:ascii="Times New Roman" w:hAnsi="Times New Roman" w:cs="Times New Roman"/>
          <w:bCs/>
          <w:sz w:val="28"/>
          <w:szCs w:val="28"/>
          <w:lang w:val="kk-KZ"/>
        </w:rPr>
        <w:t>[</w:t>
      </w:r>
      <w:r w:rsidR="003208C4">
        <w:rPr>
          <w:rFonts w:ascii="Times New Roman" w:hAnsi="Times New Roman" w:cs="Times New Roman"/>
          <w:bCs/>
          <w:sz w:val="28"/>
          <w:szCs w:val="28"/>
          <w:lang w:val="kk-KZ"/>
        </w:rPr>
        <w:t>193</w:t>
      </w:r>
      <w:r w:rsidR="003208C4" w:rsidRPr="003208C4">
        <w:rPr>
          <w:rFonts w:ascii="Times New Roman" w:hAnsi="Times New Roman" w:cs="Times New Roman"/>
          <w:bCs/>
          <w:sz w:val="28"/>
          <w:szCs w:val="28"/>
          <w:lang w:val="kk-KZ"/>
        </w:rPr>
        <w:t>]</w:t>
      </w:r>
      <w:r w:rsidRPr="000100CB">
        <w:rPr>
          <w:rFonts w:ascii="Times New Roman" w:hAnsi="Times New Roman" w:cs="Times New Roman"/>
          <w:bCs/>
          <w:sz w:val="28"/>
          <w:szCs w:val="28"/>
          <w:lang w:val="kk-KZ"/>
        </w:rPr>
        <w:t>.</w:t>
      </w:r>
    </w:p>
    <w:p w:rsidR="00D7311D" w:rsidRDefault="009B56C6" w:rsidP="00D7311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en-US"/>
        </w:rPr>
      </w:pPr>
      <w:r w:rsidRPr="000100CB">
        <w:rPr>
          <w:rFonts w:ascii="Times New Roman" w:eastAsia="Times New Roman" w:hAnsi="Times New Roman" w:cs="Times New Roman"/>
          <w:color w:val="000000"/>
          <w:sz w:val="28"/>
          <w:szCs w:val="28"/>
          <w:lang w:val="kk-KZ" w:eastAsia="en-US"/>
        </w:rPr>
        <w:t>Мұнайдың кинематикалық тұтқырлығы</w:t>
      </w:r>
      <w:r w:rsidR="00ED62D1">
        <w:rPr>
          <w:rFonts w:ascii="Times New Roman" w:eastAsia="Times New Roman" w:hAnsi="Times New Roman" w:cs="Times New Roman"/>
          <w:color w:val="000000"/>
          <w:sz w:val="28"/>
          <w:szCs w:val="28"/>
          <w:lang w:val="kk-KZ" w:eastAsia="en-US"/>
        </w:rPr>
        <w:t>.</w:t>
      </w:r>
      <w:r w:rsidR="008171B5">
        <w:rPr>
          <w:rFonts w:ascii="Times New Roman" w:eastAsia="Times New Roman" w:hAnsi="Times New Roman" w:cs="Times New Roman"/>
          <w:color w:val="000000"/>
          <w:sz w:val="28"/>
          <w:szCs w:val="28"/>
          <w:lang w:val="kk-KZ" w:eastAsia="en-US"/>
        </w:rPr>
        <w:t xml:space="preserve"> </w:t>
      </w:r>
      <w:r w:rsidR="000B3933" w:rsidRPr="000B3933">
        <w:rPr>
          <w:rFonts w:ascii="Times New Roman" w:eastAsia="Times New Roman" w:hAnsi="Times New Roman" w:cs="Times New Roman"/>
          <w:color w:val="000000"/>
          <w:sz w:val="28"/>
          <w:szCs w:val="28"/>
          <w:lang w:val="kk-KZ" w:eastAsia="en-US"/>
        </w:rPr>
        <w:t>Мұнайдың кинематикалық тұтқырлығы кпилляр диаметрі</w:t>
      </w:r>
      <w:r w:rsidR="00427262">
        <w:rPr>
          <w:rFonts w:ascii="Times New Roman" w:eastAsia="Times New Roman" w:hAnsi="Times New Roman" w:cs="Times New Roman"/>
          <w:color w:val="000000"/>
          <w:sz w:val="28"/>
          <w:szCs w:val="28"/>
          <w:lang w:val="kk-KZ" w:eastAsia="en-US"/>
        </w:rPr>
        <w:t xml:space="preserve"> 1,2</w:t>
      </w:r>
      <w:r w:rsidR="000B3933" w:rsidRPr="000B3933">
        <w:rPr>
          <w:rFonts w:ascii="Times New Roman" w:eastAsia="Times New Roman" w:hAnsi="Times New Roman" w:cs="Times New Roman"/>
          <w:color w:val="000000"/>
          <w:sz w:val="28"/>
          <w:szCs w:val="28"/>
          <w:lang w:val="kk-KZ" w:eastAsia="en-US"/>
        </w:rPr>
        <w:t>мм ВПЖ-3 капиллярлық вискозиметрде 25 ± 0,1°С температурада</w:t>
      </w:r>
      <w:r w:rsidR="000B3933">
        <w:rPr>
          <w:rFonts w:ascii="Times New Roman" w:eastAsia="Times New Roman" w:hAnsi="Times New Roman" w:cs="Times New Roman"/>
          <w:color w:val="000000"/>
          <w:sz w:val="28"/>
          <w:szCs w:val="28"/>
          <w:lang w:val="kk-KZ" w:eastAsia="en-US"/>
        </w:rPr>
        <w:t xml:space="preserve"> анықталады</w:t>
      </w:r>
      <w:r w:rsidRPr="000100CB">
        <w:rPr>
          <w:rFonts w:ascii="Times New Roman" w:eastAsia="Times New Roman" w:hAnsi="Times New Roman" w:cs="Times New Roman"/>
          <w:color w:val="000000"/>
          <w:sz w:val="28"/>
          <w:szCs w:val="28"/>
          <w:lang w:val="kk-KZ" w:eastAsia="en-US"/>
        </w:rPr>
        <w:t>.</w:t>
      </w:r>
      <w:r w:rsidR="008171B5">
        <w:rPr>
          <w:rFonts w:ascii="Times New Roman" w:eastAsia="Times New Roman" w:hAnsi="Times New Roman" w:cs="Times New Roman"/>
          <w:color w:val="000000"/>
          <w:sz w:val="28"/>
          <w:szCs w:val="28"/>
          <w:lang w:val="kk-KZ" w:eastAsia="en-US"/>
        </w:rPr>
        <w:t xml:space="preserve"> </w:t>
      </w:r>
      <w:r w:rsidR="00ED62D1" w:rsidRPr="000100CB">
        <w:rPr>
          <w:rFonts w:ascii="Times New Roman" w:eastAsia="Times New Roman" w:hAnsi="Times New Roman" w:cs="Times New Roman"/>
          <w:color w:val="000000"/>
          <w:sz w:val="28"/>
          <w:szCs w:val="28"/>
          <w:lang w:val="kk-KZ" w:eastAsia="en-US"/>
        </w:rPr>
        <w:t>Мұнайдың кинематикалық тұтқырлығының өзгеруінің 25</w:t>
      </w:r>
      <w:r w:rsidR="00ED62D1" w:rsidRPr="000100CB">
        <w:rPr>
          <w:rFonts w:ascii="Times New Roman" w:eastAsia="Times New Roman" w:hAnsi="Times New Roman" w:cs="Times New Roman"/>
          <w:color w:val="000000"/>
          <w:sz w:val="28"/>
          <w:szCs w:val="28"/>
          <w:vertAlign w:val="superscript"/>
          <w:lang w:val="kk-KZ" w:eastAsia="en-US"/>
        </w:rPr>
        <w:t>о</w:t>
      </w:r>
      <w:r w:rsidR="00ED62D1" w:rsidRPr="000100CB">
        <w:rPr>
          <w:rFonts w:ascii="Times New Roman" w:eastAsia="Times New Roman" w:hAnsi="Times New Roman" w:cs="Times New Roman"/>
          <w:color w:val="000000"/>
          <w:sz w:val="28"/>
          <w:szCs w:val="28"/>
          <w:lang w:val="kk-KZ" w:eastAsia="en-US"/>
        </w:rPr>
        <w:t>С температурадағы полимерлі реагенттердің құрамына тәуелділігі</w:t>
      </w:r>
      <w:r w:rsidR="00D7311D">
        <w:rPr>
          <w:rFonts w:ascii="Times New Roman" w:eastAsia="Times New Roman" w:hAnsi="Times New Roman" w:cs="Times New Roman"/>
          <w:color w:val="000000"/>
          <w:sz w:val="28"/>
          <w:szCs w:val="28"/>
          <w:lang w:val="kk-KZ" w:eastAsia="en-US"/>
        </w:rPr>
        <w:t xml:space="preserve"> 39</w:t>
      </w:r>
      <w:r w:rsidR="00ED62D1">
        <w:rPr>
          <w:rFonts w:ascii="Times New Roman" w:eastAsia="Times New Roman" w:hAnsi="Times New Roman" w:cs="Times New Roman"/>
          <w:color w:val="000000"/>
          <w:sz w:val="28"/>
          <w:szCs w:val="28"/>
          <w:lang w:val="kk-KZ" w:eastAsia="en-US"/>
        </w:rPr>
        <w:t>-</w:t>
      </w:r>
      <w:r w:rsidR="00D7311D">
        <w:rPr>
          <w:rFonts w:ascii="Times New Roman" w:eastAsia="Times New Roman" w:hAnsi="Times New Roman" w:cs="Times New Roman"/>
          <w:color w:val="000000"/>
          <w:sz w:val="28"/>
          <w:szCs w:val="28"/>
          <w:lang w:val="kk-KZ" w:eastAsia="en-US"/>
        </w:rPr>
        <w:t>суретте</w:t>
      </w:r>
      <w:r w:rsidR="00ED62D1">
        <w:rPr>
          <w:rFonts w:ascii="Times New Roman" w:eastAsia="Times New Roman" w:hAnsi="Times New Roman" w:cs="Times New Roman"/>
          <w:color w:val="000000"/>
          <w:sz w:val="28"/>
          <w:szCs w:val="28"/>
          <w:lang w:val="kk-KZ" w:eastAsia="en-US"/>
        </w:rPr>
        <w:t xml:space="preserve"> келтірілген.</w:t>
      </w:r>
    </w:p>
    <w:p w:rsidR="0042405D" w:rsidRDefault="0042405D" w:rsidP="00D7311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en-US"/>
        </w:rPr>
      </w:pPr>
    </w:p>
    <w:p w:rsidR="0042405D" w:rsidRPr="000100CB" w:rsidRDefault="0042405D" w:rsidP="0042405D">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color w:val="000000"/>
          <w:sz w:val="28"/>
          <w:szCs w:val="28"/>
          <w:lang w:val="kk-KZ" w:eastAsia="en-US"/>
        </w:rPr>
      </w:pPr>
      <w:r w:rsidRPr="0042405D">
        <w:rPr>
          <w:rFonts w:ascii="Times New Roman" w:eastAsia="Times New Roman" w:hAnsi="Times New Roman" w:cs="Times New Roman"/>
          <w:noProof/>
          <w:color w:val="000000"/>
          <w:sz w:val="28"/>
          <w:szCs w:val="28"/>
        </w:rPr>
        <w:lastRenderedPageBreak/>
        <w:drawing>
          <wp:inline distT="0" distB="0" distL="0" distR="0" wp14:anchorId="7244FBC6" wp14:editId="3625C09E">
            <wp:extent cx="4128800" cy="2720340"/>
            <wp:effectExtent l="0" t="0" r="5080" b="381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129875" cy="2721048"/>
                    </a:xfrm>
                    <a:prstGeom prst="rect">
                      <a:avLst/>
                    </a:prstGeom>
                  </pic:spPr>
                </pic:pic>
              </a:graphicData>
            </a:graphic>
          </wp:inline>
        </w:drawing>
      </w:r>
    </w:p>
    <w:p w:rsidR="009B56C6" w:rsidRPr="000100CB" w:rsidRDefault="009B56C6" w:rsidP="00616705">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en-US"/>
        </w:rPr>
      </w:pPr>
    </w:p>
    <w:p w:rsidR="00D7311D" w:rsidRDefault="00D7311D" w:rsidP="00616705">
      <w:pPr>
        <w:widowControl w:val="0"/>
        <w:suppressAutoHyphens/>
        <w:spacing w:after="0" w:line="240" w:lineRule="auto"/>
        <w:ind w:firstLine="709"/>
        <w:jc w:val="both"/>
        <w:rPr>
          <w:rFonts w:ascii="Times New Roman" w:eastAsia="Times New Roman" w:hAnsi="Times New Roman" w:cs="Times New Roman"/>
          <w:color w:val="000000"/>
          <w:sz w:val="28"/>
          <w:szCs w:val="28"/>
          <w:lang w:val="kk-KZ" w:eastAsia="en-US"/>
        </w:rPr>
      </w:pPr>
      <w:r>
        <w:rPr>
          <w:rFonts w:ascii="Times New Roman" w:eastAsia="Times New Roman" w:hAnsi="Times New Roman" w:cs="Times New Roman"/>
          <w:color w:val="000000"/>
          <w:sz w:val="28"/>
          <w:szCs w:val="28"/>
          <w:lang w:val="kk-KZ" w:eastAsia="en-US"/>
        </w:rPr>
        <w:t>Сурет</w:t>
      </w:r>
      <w:r w:rsidR="00C2064A">
        <w:rPr>
          <w:rFonts w:ascii="Times New Roman" w:eastAsia="Times New Roman" w:hAnsi="Times New Roman" w:cs="Times New Roman"/>
          <w:color w:val="000000"/>
          <w:sz w:val="28"/>
          <w:szCs w:val="28"/>
          <w:lang w:val="kk-KZ" w:eastAsia="en-US"/>
        </w:rPr>
        <w:t xml:space="preserve"> </w:t>
      </w:r>
      <w:r w:rsidR="009557E6">
        <w:rPr>
          <w:rFonts w:ascii="Times New Roman" w:eastAsia="Times New Roman" w:hAnsi="Times New Roman" w:cs="Times New Roman"/>
          <w:color w:val="000000"/>
          <w:sz w:val="28"/>
          <w:szCs w:val="28"/>
          <w:lang w:val="kk-KZ" w:eastAsia="en-US"/>
        </w:rPr>
        <w:t>33</w:t>
      </w:r>
      <w:r w:rsidRPr="000100CB">
        <w:rPr>
          <w:rFonts w:ascii="Times New Roman" w:eastAsia="Times New Roman" w:hAnsi="Times New Roman" w:cs="Times New Roman"/>
          <w:color w:val="000000"/>
          <w:sz w:val="28"/>
          <w:szCs w:val="28"/>
          <w:lang w:val="kk-KZ" w:eastAsia="en-US"/>
        </w:rPr>
        <w:t>– Мұнайдың кинематикалық тұтқырлығының өзгеруінің 25</w:t>
      </w:r>
      <w:r w:rsidRPr="000100CB">
        <w:rPr>
          <w:rFonts w:ascii="Times New Roman" w:eastAsia="Times New Roman" w:hAnsi="Times New Roman" w:cs="Times New Roman"/>
          <w:color w:val="000000"/>
          <w:sz w:val="28"/>
          <w:szCs w:val="28"/>
          <w:vertAlign w:val="superscript"/>
          <w:lang w:val="kk-KZ" w:eastAsia="en-US"/>
        </w:rPr>
        <w:t>о</w:t>
      </w:r>
      <w:r w:rsidRPr="000100CB">
        <w:rPr>
          <w:rFonts w:ascii="Times New Roman" w:eastAsia="Times New Roman" w:hAnsi="Times New Roman" w:cs="Times New Roman"/>
          <w:color w:val="000000"/>
          <w:sz w:val="28"/>
          <w:szCs w:val="28"/>
          <w:lang w:val="kk-KZ" w:eastAsia="en-US"/>
        </w:rPr>
        <w:t>С температурадағы полимерлі реагенттердің құрамына тәуелділігі</w:t>
      </w:r>
    </w:p>
    <w:p w:rsidR="00D7311D" w:rsidRPr="0042405D" w:rsidRDefault="00D7311D" w:rsidP="00616705">
      <w:pPr>
        <w:widowControl w:val="0"/>
        <w:suppressAutoHyphens/>
        <w:spacing w:after="0" w:line="240" w:lineRule="auto"/>
        <w:ind w:firstLine="709"/>
        <w:jc w:val="both"/>
        <w:rPr>
          <w:rFonts w:ascii="Times New Roman" w:eastAsia="Times New Roman" w:hAnsi="Times New Roman" w:cs="Times New Roman"/>
          <w:color w:val="000000"/>
          <w:sz w:val="28"/>
          <w:szCs w:val="28"/>
          <w:lang w:val="kk-KZ"/>
        </w:rPr>
      </w:pPr>
    </w:p>
    <w:p w:rsidR="0049494F" w:rsidRPr="0049494F" w:rsidRDefault="0049494F" w:rsidP="0016566C">
      <w:pPr>
        <w:pStyle w:val="predc"/>
        <w:spacing w:before="0" w:beforeAutospacing="0" w:after="0" w:afterAutospacing="0"/>
        <w:ind w:firstLine="709"/>
        <w:contextualSpacing/>
        <w:jc w:val="both"/>
        <w:rPr>
          <w:color w:val="000000"/>
          <w:sz w:val="28"/>
          <w:szCs w:val="28"/>
          <w:lang w:val="kk-KZ"/>
        </w:rPr>
      </w:pPr>
      <w:r w:rsidRPr="0049494F">
        <w:rPr>
          <w:color w:val="000000"/>
          <w:sz w:val="28"/>
          <w:szCs w:val="28"/>
          <w:lang w:val="kk-KZ"/>
        </w:rPr>
        <w:t>Суда еритін ПАА және глицерин полимерлерінің минималды конце</w:t>
      </w:r>
      <w:r w:rsidR="003C599D">
        <w:rPr>
          <w:color w:val="000000"/>
          <w:sz w:val="28"/>
          <w:szCs w:val="28"/>
          <w:lang w:val="kk-KZ"/>
        </w:rPr>
        <w:t>нтрациясы аралас</w:t>
      </w:r>
      <w:r w:rsidR="009557E6">
        <w:rPr>
          <w:color w:val="000000"/>
          <w:sz w:val="28"/>
          <w:szCs w:val="28"/>
          <w:lang w:val="kk-KZ"/>
        </w:rPr>
        <w:t>тыру арқылы (33</w:t>
      </w:r>
      <w:r w:rsidRPr="0049494F">
        <w:rPr>
          <w:color w:val="000000"/>
          <w:sz w:val="28"/>
          <w:szCs w:val="28"/>
          <w:lang w:val="kk-KZ"/>
        </w:rPr>
        <w:t xml:space="preserve"> сурет), госсиполды шайырының май қышқылдарының қатысуымен мұнайдың тұтқырлығының максималды төмендеуінің қамтамасыз етілуінің оңтайлы сипаттамасы болып табылады. Бұл суда еритін полимердің активтілігін сипаттайды.</w:t>
      </w:r>
    </w:p>
    <w:p w:rsidR="0049494F" w:rsidRDefault="00847937" w:rsidP="0016566C">
      <w:pPr>
        <w:pStyle w:val="predc"/>
        <w:spacing w:before="0" w:beforeAutospacing="0" w:after="0" w:afterAutospacing="0"/>
        <w:ind w:firstLine="709"/>
        <w:contextualSpacing/>
        <w:jc w:val="both"/>
        <w:rPr>
          <w:color w:val="000000"/>
          <w:sz w:val="28"/>
          <w:szCs w:val="28"/>
          <w:lang w:val="kk-KZ"/>
        </w:rPr>
      </w:pPr>
      <w:r>
        <w:rPr>
          <w:color w:val="000000"/>
          <w:sz w:val="28"/>
          <w:szCs w:val="28"/>
          <w:lang w:val="kk-KZ"/>
        </w:rPr>
        <w:t>Демек, тұзды ерітіндідегі М</w:t>
      </w:r>
      <w:r w:rsidR="0049494F" w:rsidRPr="0049494F">
        <w:rPr>
          <w:color w:val="000000"/>
          <w:sz w:val="28"/>
          <w:szCs w:val="28"/>
          <w:lang w:val="kk-KZ"/>
        </w:rPr>
        <w:t>ПAA әдеттегі анионды полиэлектролит сияқты әрекет етеді.</w:t>
      </w:r>
      <w:r w:rsidR="00427262">
        <w:rPr>
          <w:color w:val="000000"/>
          <w:sz w:val="28"/>
          <w:szCs w:val="28"/>
          <w:lang w:val="kk-KZ"/>
        </w:rPr>
        <w:t xml:space="preserve"> Тұздылығы 100</w:t>
      </w:r>
      <w:r>
        <w:rPr>
          <w:color w:val="000000"/>
          <w:sz w:val="28"/>
          <w:szCs w:val="28"/>
          <w:lang w:val="kk-KZ"/>
        </w:rPr>
        <w:t>г/л судағы 0,4% М</w:t>
      </w:r>
      <w:r w:rsidR="0049494F" w:rsidRPr="0049494F">
        <w:rPr>
          <w:color w:val="000000"/>
          <w:sz w:val="28"/>
          <w:szCs w:val="28"/>
          <w:lang w:val="kk-KZ"/>
        </w:rPr>
        <w:t xml:space="preserve">ПАА ерітіндісінің тұтқырлығы </w:t>
      </w:r>
      <w:r w:rsidR="00554543" w:rsidRPr="00554543">
        <w:rPr>
          <w:color w:val="000000"/>
          <w:sz w:val="28"/>
          <w:szCs w:val="28"/>
          <w:lang w:val="kk-KZ"/>
        </w:rPr>
        <w:t>40</w:t>
      </w:r>
      <w:r w:rsidRPr="00554543">
        <w:rPr>
          <w:color w:val="000000"/>
          <w:sz w:val="28"/>
          <w:szCs w:val="28"/>
          <w:lang w:val="kk-KZ"/>
        </w:rPr>
        <w:t>%-ға</w:t>
      </w:r>
      <w:r>
        <w:rPr>
          <w:color w:val="000000"/>
          <w:sz w:val="28"/>
          <w:szCs w:val="28"/>
          <w:lang w:val="kk-KZ"/>
        </w:rPr>
        <w:t xml:space="preserve"> төмендейді. Бұл М</w:t>
      </w:r>
      <w:r w:rsidR="0049494F" w:rsidRPr="0049494F">
        <w:rPr>
          <w:color w:val="000000"/>
          <w:sz w:val="28"/>
          <w:szCs w:val="28"/>
          <w:lang w:val="kk-KZ"/>
        </w:rPr>
        <w:t>ПAA-ның жоғары тұзға төзімділігін көрсетеді.</w:t>
      </w:r>
    </w:p>
    <w:p w:rsidR="009B56C6" w:rsidRDefault="0049494F" w:rsidP="0049494F">
      <w:pPr>
        <w:pStyle w:val="predc"/>
        <w:spacing w:before="0" w:beforeAutospacing="0" w:after="0" w:afterAutospacing="0"/>
        <w:ind w:firstLine="709"/>
        <w:jc w:val="both"/>
        <w:rPr>
          <w:sz w:val="28"/>
          <w:szCs w:val="28"/>
        </w:rPr>
      </w:pPr>
      <w:r>
        <w:rPr>
          <w:sz w:val="28"/>
          <w:szCs w:val="28"/>
          <w:lang w:val="kk-KZ"/>
        </w:rPr>
        <w:t>М</w:t>
      </w:r>
      <w:r w:rsidR="009B56C6" w:rsidRPr="000100CB">
        <w:rPr>
          <w:sz w:val="28"/>
          <w:szCs w:val="28"/>
          <w:lang w:val="kk-KZ"/>
        </w:rPr>
        <w:t xml:space="preserve">одификацияланған полиакриламид туындысы-бұл бактериялардың әсеріне салыстырмалы түрде төзімді, құны төмен реагент және өткізгіштіктің тұрақты төмендеуін қамтамасыз етеді, макромолекулалардың сульфометилденген топтарының құрамына байланысты судың минералдануы мен қаттылығына жоғары сезімталдықты көрсетпейді. Осыған байланысты ұсынылған суда еритін полимерлі БАЗ болған кезде минералданған қабат суларын суландыру үшін пайдалану іс жүзінде синергетикалық әсерге әкеледі, электролит ерітінділерімен жақсы үйлесімділік көрсетеді, яғни кальций хлориді немесе басқа электролиттердің болуы полимердің одан да көп адсорбциясына әкеледі. </w:t>
      </w:r>
      <w:r w:rsidR="009B56C6" w:rsidRPr="000100CB">
        <w:rPr>
          <w:sz w:val="28"/>
          <w:szCs w:val="28"/>
        </w:rPr>
        <w:t xml:space="preserve">Бұл ретте суда еритін полимерлі </w:t>
      </w:r>
      <w:r w:rsidR="00F904A1" w:rsidRPr="000100CB">
        <w:rPr>
          <w:sz w:val="28"/>
          <w:szCs w:val="28"/>
          <w:lang w:val="kk-KZ"/>
        </w:rPr>
        <w:t xml:space="preserve">беттік-активті заттар </w:t>
      </w:r>
      <w:r w:rsidR="009B56C6" w:rsidRPr="000100CB">
        <w:rPr>
          <w:sz w:val="28"/>
          <w:szCs w:val="28"/>
        </w:rPr>
        <w:t xml:space="preserve">концентрациясы 0,03-0,5 масс%. шегінде </w:t>
      </w:r>
      <w:r w:rsidR="009B56C6" w:rsidRPr="000100CB">
        <w:rPr>
          <w:sz w:val="28"/>
          <w:szCs w:val="28"/>
          <w:lang w:val="kk-KZ"/>
        </w:rPr>
        <w:t>болады</w:t>
      </w:r>
      <w:r w:rsidR="009B56C6" w:rsidRPr="000100CB">
        <w:rPr>
          <w:sz w:val="28"/>
          <w:szCs w:val="28"/>
        </w:rPr>
        <w:t>.</w:t>
      </w:r>
    </w:p>
    <w:p w:rsidR="0016566C" w:rsidRDefault="0016566C" w:rsidP="0049494F">
      <w:pPr>
        <w:pStyle w:val="predc"/>
        <w:spacing w:before="0" w:beforeAutospacing="0" w:after="0" w:afterAutospacing="0"/>
        <w:ind w:firstLine="709"/>
        <w:jc w:val="both"/>
        <w:rPr>
          <w:sz w:val="28"/>
          <w:szCs w:val="28"/>
        </w:rPr>
      </w:pPr>
      <w:r w:rsidRPr="0016566C">
        <w:rPr>
          <w:sz w:val="28"/>
          <w:szCs w:val="28"/>
        </w:rPr>
        <w:t>Мұнай ығыстыру тиімділігінің 0,5%-ға жоғарылауы судың</w:t>
      </w:r>
      <w:r w:rsidR="00847937">
        <w:rPr>
          <w:sz w:val="28"/>
          <w:szCs w:val="28"/>
        </w:rPr>
        <w:t xml:space="preserve"> тұздылығы төмен қабаттар үшін </w:t>
      </w:r>
      <w:r w:rsidR="00847937">
        <w:rPr>
          <w:sz w:val="28"/>
          <w:szCs w:val="28"/>
          <w:lang w:val="kk-KZ"/>
        </w:rPr>
        <w:t>М</w:t>
      </w:r>
      <w:r w:rsidRPr="0016566C">
        <w:rPr>
          <w:sz w:val="28"/>
          <w:szCs w:val="28"/>
        </w:rPr>
        <w:t>ПAA пайдаланудың қолайлылығын көрсетеді.</w:t>
      </w:r>
    </w:p>
    <w:p w:rsidR="0016566C" w:rsidRDefault="0086395F" w:rsidP="0049494F">
      <w:pPr>
        <w:pStyle w:val="predc"/>
        <w:spacing w:before="0" w:beforeAutospacing="0" w:after="0" w:afterAutospacing="0"/>
        <w:ind w:firstLine="709"/>
        <w:jc w:val="both"/>
        <w:rPr>
          <w:sz w:val="28"/>
          <w:szCs w:val="28"/>
          <w:lang w:val="kk-KZ"/>
        </w:rPr>
      </w:pPr>
      <w:r w:rsidRPr="00302DA7">
        <w:rPr>
          <w:sz w:val="28"/>
          <w:szCs w:val="28"/>
          <w:lang w:val="kk-KZ"/>
        </w:rPr>
        <w:t xml:space="preserve">Композициялық </w:t>
      </w:r>
      <w:r>
        <w:rPr>
          <w:sz w:val="28"/>
          <w:szCs w:val="28"/>
          <w:lang w:val="kk-KZ"/>
        </w:rPr>
        <w:t>б</w:t>
      </w:r>
      <w:r w:rsidR="0016566C" w:rsidRPr="00302DA7">
        <w:rPr>
          <w:sz w:val="28"/>
          <w:szCs w:val="28"/>
          <w:lang w:val="kk-KZ"/>
        </w:rPr>
        <w:t>еттік-активті полиэлектролиттердің Құмкөл мұнайының кинематикалық тұтқырлығына әсерін зерттеу</w:t>
      </w:r>
      <w:r w:rsidR="0016566C">
        <w:rPr>
          <w:sz w:val="28"/>
          <w:szCs w:val="28"/>
          <w:lang w:val="kk-KZ"/>
        </w:rPr>
        <w:t>.</w:t>
      </w:r>
    </w:p>
    <w:p w:rsidR="007E498E" w:rsidRPr="0016566C" w:rsidRDefault="0016566C" w:rsidP="0049494F">
      <w:pPr>
        <w:pStyle w:val="predc"/>
        <w:spacing w:before="0" w:beforeAutospacing="0" w:after="0" w:afterAutospacing="0"/>
        <w:ind w:firstLine="709"/>
        <w:jc w:val="both"/>
        <w:rPr>
          <w:sz w:val="28"/>
          <w:szCs w:val="28"/>
          <w:lang w:val="kk-KZ"/>
        </w:rPr>
      </w:pPr>
      <w:r w:rsidRPr="0016566C">
        <w:rPr>
          <w:sz w:val="28"/>
          <w:szCs w:val="28"/>
          <w:lang w:val="kk-KZ"/>
        </w:rPr>
        <w:t xml:space="preserve">Динамикалық тұтқырлықтың өлшем бірлігі </w:t>
      </w:r>
      <w:r w:rsidR="00427262" w:rsidRPr="00993C21">
        <w:rPr>
          <w:sz w:val="28"/>
          <w:szCs w:val="28"/>
          <w:lang w:val="kk-KZ"/>
        </w:rPr>
        <w:t>–</w:t>
      </w:r>
      <w:r w:rsidR="00427262">
        <w:rPr>
          <w:sz w:val="28"/>
          <w:szCs w:val="28"/>
          <w:lang w:val="kk-KZ"/>
        </w:rPr>
        <w:t xml:space="preserve"> </w:t>
      </w:r>
      <w:r w:rsidRPr="0016566C">
        <w:rPr>
          <w:sz w:val="28"/>
          <w:szCs w:val="28"/>
          <w:lang w:val="kk-KZ"/>
        </w:rPr>
        <w:t xml:space="preserve">Па·с, іс жүзінде әдетте МПа·с қолданады. </w:t>
      </w:r>
    </w:p>
    <w:p w:rsidR="007E498E" w:rsidRDefault="007E498E" w:rsidP="00616705">
      <w:pPr>
        <w:pStyle w:val="a5"/>
        <w:tabs>
          <w:tab w:val="center" w:pos="5032"/>
          <w:tab w:val="left" w:pos="6732"/>
        </w:tabs>
        <w:ind w:firstLine="709"/>
        <w:jc w:val="both"/>
        <w:rPr>
          <w:lang w:val="kk-KZ"/>
        </w:rPr>
      </w:pPr>
      <w:r w:rsidRPr="007E498E">
        <w:rPr>
          <w:lang w:val="kk-KZ"/>
        </w:rPr>
        <w:t>Полимер ерітінділерінің тұтқырлығы Brookfield (Spindle-0) вискозиметрі көмегімен 7,32 сек</w:t>
      </w:r>
      <w:r w:rsidRPr="00427262">
        <w:rPr>
          <w:vertAlign w:val="superscript"/>
          <w:lang w:val="kk-KZ"/>
        </w:rPr>
        <w:t>-1</w:t>
      </w:r>
      <w:r w:rsidRPr="007E498E">
        <w:rPr>
          <w:lang w:val="kk-KZ"/>
        </w:rPr>
        <w:t xml:space="preserve"> ығысу жылдамдығымен және 24 жә</w:t>
      </w:r>
      <w:r w:rsidR="00847937">
        <w:rPr>
          <w:lang w:val="kk-KZ"/>
        </w:rPr>
        <w:t xml:space="preserve">не 60°C температурада </w:t>
      </w:r>
      <w:r w:rsidR="00847937">
        <w:rPr>
          <w:lang w:val="kk-KZ"/>
        </w:rPr>
        <w:lastRenderedPageBreak/>
        <w:t>өлшен</w:t>
      </w:r>
      <w:r w:rsidR="0074616E">
        <w:rPr>
          <w:lang w:val="kk-KZ"/>
        </w:rPr>
        <w:t>е</w:t>
      </w:r>
      <w:r w:rsidR="00847937">
        <w:rPr>
          <w:lang w:val="kk-KZ"/>
        </w:rPr>
        <w:t>ді. М</w:t>
      </w:r>
      <w:r w:rsidR="00427262">
        <w:rPr>
          <w:lang w:val="kk-KZ"/>
        </w:rPr>
        <w:t>ПАА тұтқырлығы, әсіресе 100-120</w:t>
      </w:r>
      <w:r w:rsidRPr="007E498E">
        <w:rPr>
          <w:lang w:val="kk-KZ"/>
        </w:rPr>
        <w:t>г/л тұз концентрациясынан бастап күрт төмендейді. Бұл көрініп тұр екі полимердің химиялық құрылымы мен әрекетінің тұздардың иондық құрамдастарына қатысты айырмашылығымен түсіндіріледі. Анионд</w:t>
      </w:r>
      <w:r w:rsidR="00847937">
        <w:rPr>
          <w:lang w:val="kk-KZ"/>
        </w:rPr>
        <w:t>ық полиэлектролиттерге жататын М</w:t>
      </w:r>
      <w:r w:rsidRPr="007E498E">
        <w:rPr>
          <w:lang w:val="kk-KZ"/>
        </w:rPr>
        <w:t>ПAA макромолекулалары, төмен молекулалық тұздардың қатысуымен полиэлектролиттік әсердің басылуына байланысты шар тәрізді күйге түседі. Сонымен қатар, екі валентті катиондар (Ca</w:t>
      </w:r>
      <w:r w:rsidRPr="007E498E">
        <w:rPr>
          <w:vertAlign w:val="superscript"/>
          <w:lang w:val="kk-KZ"/>
        </w:rPr>
        <w:t>2+</w:t>
      </w:r>
      <w:r w:rsidR="003208C4">
        <w:rPr>
          <w:lang w:val="kk-KZ"/>
        </w:rPr>
        <w:t xml:space="preserve"> және M</w:t>
      </w:r>
      <w:r w:rsidR="003208C4" w:rsidRPr="003208C4">
        <w:rPr>
          <w:lang w:val="kk-KZ"/>
        </w:rPr>
        <w:t>g</w:t>
      </w:r>
      <w:r w:rsidRPr="007E498E">
        <w:rPr>
          <w:vertAlign w:val="superscript"/>
          <w:lang w:val="kk-KZ"/>
        </w:rPr>
        <w:t>2+</w:t>
      </w:r>
      <w:r w:rsidRPr="007E498E">
        <w:rPr>
          <w:lang w:val="kk-KZ"/>
        </w:rPr>
        <w:t xml:space="preserve">) </w:t>
      </w:r>
      <w:r w:rsidR="00847937">
        <w:rPr>
          <w:lang w:val="kk-KZ"/>
        </w:rPr>
        <w:t>МПAA карбоксил топтарымен ішінара</w:t>
      </w:r>
      <w:r w:rsidRPr="007E498E">
        <w:rPr>
          <w:lang w:val="kk-KZ"/>
        </w:rPr>
        <w:t xml:space="preserve"> және макромолекула аралық </w:t>
      </w:r>
      <w:r>
        <w:rPr>
          <w:lang w:val="kk-KZ"/>
        </w:rPr>
        <w:t>кешендер</w:t>
      </w:r>
      <w:r w:rsidRPr="007E498E">
        <w:rPr>
          <w:lang w:val="kk-KZ"/>
        </w:rPr>
        <w:t xml:space="preserve"> түзеді.</w:t>
      </w:r>
    </w:p>
    <w:p w:rsidR="00847937" w:rsidRDefault="00C07FCD" w:rsidP="00847937">
      <w:pPr>
        <w:pStyle w:val="a5"/>
        <w:tabs>
          <w:tab w:val="center" w:pos="5032"/>
          <w:tab w:val="left" w:pos="6732"/>
        </w:tabs>
        <w:ind w:firstLine="709"/>
        <w:jc w:val="both"/>
        <w:rPr>
          <w:lang w:val="kk-KZ"/>
        </w:rPr>
      </w:pPr>
      <w:r w:rsidRPr="00C07FCD">
        <w:rPr>
          <w:lang w:val="kk-KZ"/>
        </w:rPr>
        <w:t>Демек, модификацияланған полиакриламид туындыларын алу үшін ұсынылған әдісті қолдану және оларды мұнай қабаттарынынан суландыру арқылы өндірілетін м</w:t>
      </w:r>
      <w:r>
        <w:rPr>
          <w:lang w:val="kk-KZ"/>
        </w:rPr>
        <w:t>ұнай көлемінің ұлғаюына әкеледі</w:t>
      </w:r>
      <w:r w:rsidR="00847937" w:rsidRPr="00847937">
        <w:rPr>
          <w:lang w:val="kk-KZ"/>
        </w:rPr>
        <w:t>.</w:t>
      </w:r>
      <w:r w:rsidR="00847937">
        <w:rPr>
          <w:lang w:val="kk-KZ"/>
        </w:rPr>
        <w:t xml:space="preserve"> Бұл суда еритін </w:t>
      </w:r>
      <w:r w:rsidR="0086395F">
        <w:rPr>
          <w:lang w:val="kk-KZ"/>
        </w:rPr>
        <w:t xml:space="preserve">композициялық </w:t>
      </w:r>
      <w:r w:rsidR="00847937">
        <w:rPr>
          <w:lang w:val="kk-KZ"/>
        </w:rPr>
        <w:t>беттік-активті полиэлектролиттер</w:t>
      </w:r>
      <w:r>
        <w:rPr>
          <w:lang w:val="kk-KZ"/>
        </w:rPr>
        <w:t>дің мұнай ығыстыруда</w:t>
      </w:r>
      <w:r w:rsidR="008171B5">
        <w:rPr>
          <w:lang w:val="kk-KZ"/>
        </w:rPr>
        <w:t xml:space="preserve"> </w:t>
      </w:r>
      <w:r w:rsidR="00847937" w:rsidRPr="00847937">
        <w:rPr>
          <w:lang w:val="kk-KZ"/>
        </w:rPr>
        <w:t>шығынын азайтуға мүмкіндік береді.</w:t>
      </w:r>
    </w:p>
    <w:p w:rsidR="00847937" w:rsidRDefault="00847937" w:rsidP="00616705">
      <w:pPr>
        <w:pStyle w:val="a5"/>
        <w:tabs>
          <w:tab w:val="center" w:pos="5032"/>
          <w:tab w:val="left" w:pos="6732"/>
        </w:tabs>
        <w:ind w:firstLine="709"/>
        <w:jc w:val="both"/>
        <w:rPr>
          <w:lang w:val="kk-KZ"/>
        </w:rPr>
      </w:pPr>
    </w:p>
    <w:p w:rsidR="0081558E" w:rsidRDefault="00302DA7" w:rsidP="00616705">
      <w:pPr>
        <w:shd w:val="clear" w:color="auto" w:fill="FFFFFF"/>
        <w:spacing w:after="0" w:line="240" w:lineRule="auto"/>
        <w:ind w:firstLine="709"/>
        <w:contextualSpacing/>
        <w:jc w:val="both"/>
        <w:rPr>
          <w:rFonts w:ascii="Times New Roman" w:hAnsi="Times New Roman" w:cs="Times New Roman"/>
          <w:b/>
          <w:sz w:val="28"/>
          <w:szCs w:val="28"/>
          <w:lang w:val="kk-KZ"/>
        </w:rPr>
      </w:pPr>
      <w:r w:rsidRPr="00424D1B">
        <w:rPr>
          <w:rFonts w:ascii="Times New Roman" w:hAnsi="Times New Roman" w:cs="Times New Roman"/>
          <w:b/>
          <w:sz w:val="28"/>
          <w:szCs w:val="28"/>
          <w:lang w:val="kk-KZ"/>
        </w:rPr>
        <w:t>3.8</w:t>
      </w:r>
      <w:r w:rsidR="00DC067F">
        <w:rPr>
          <w:rFonts w:ascii="Times New Roman" w:hAnsi="Times New Roman" w:cs="Times New Roman"/>
          <w:b/>
          <w:sz w:val="28"/>
          <w:szCs w:val="28"/>
          <w:lang w:val="kk-KZ"/>
        </w:rPr>
        <w:t xml:space="preserve"> </w:t>
      </w:r>
      <w:r w:rsidR="00424D1B">
        <w:rPr>
          <w:rFonts w:ascii="Times New Roman" w:hAnsi="Times New Roman" w:cs="Times New Roman"/>
          <w:b/>
          <w:sz w:val="28"/>
          <w:szCs w:val="28"/>
          <w:lang w:val="kk-KZ"/>
        </w:rPr>
        <w:t>К</w:t>
      </w:r>
      <w:r w:rsidR="00675524" w:rsidRPr="00424D1B">
        <w:rPr>
          <w:rFonts w:ascii="Times New Roman" w:hAnsi="Times New Roman" w:cs="Times New Roman"/>
          <w:b/>
          <w:sz w:val="28"/>
          <w:szCs w:val="28"/>
          <w:lang w:val="kk-KZ"/>
        </w:rPr>
        <w:t xml:space="preserve">омпозициялық </w:t>
      </w:r>
      <w:r w:rsidR="00424D1B">
        <w:rPr>
          <w:rFonts w:ascii="Times New Roman" w:hAnsi="Times New Roman" w:cs="Times New Roman"/>
          <w:b/>
          <w:sz w:val="28"/>
          <w:szCs w:val="28"/>
          <w:lang w:val="kk-KZ"/>
        </w:rPr>
        <w:t>б</w:t>
      </w:r>
      <w:r w:rsidR="00424D1B" w:rsidRPr="00424D1B">
        <w:rPr>
          <w:rFonts w:ascii="Times New Roman" w:hAnsi="Times New Roman" w:cs="Times New Roman"/>
          <w:b/>
          <w:sz w:val="28"/>
          <w:szCs w:val="28"/>
          <w:lang w:val="kk-KZ"/>
        </w:rPr>
        <w:t xml:space="preserve">еттік-активті </w:t>
      </w:r>
      <w:r w:rsidR="00675524" w:rsidRPr="00424D1B">
        <w:rPr>
          <w:rFonts w:ascii="Times New Roman" w:eastAsia="Calibri" w:hAnsi="Times New Roman" w:cs="Times New Roman"/>
          <w:b/>
          <w:sz w:val="28"/>
          <w:szCs w:val="28"/>
          <w:lang w:val="kk-KZ"/>
        </w:rPr>
        <w:t>полиэлектролиттердің</w:t>
      </w:r>
      <w:r w:rsidR="00675524" w:rsidRPr="00424D1B">
        <w:rPr>
          <w:rFonts w:ascii="Times New Roman" w:hAnsi="Times New Roman" w:cs="Times New Roman"/>
          <w:b/>
          <w:bCs/>
          <w:sz w:val="28"/>
          <w:szCs w:val="28"/>
          <w:lang w:val="kk-KZ"/>
        </w:rPr>
        <w:t xml:space="preserve"> Құмкөл </w:t>
      </w:r>
      <w:r w:rsidR="00675524" w:rsidRPr="00424D1B">
        <w:rPr>
          <w:rFonts w:ascii="Times New Roman" w:eastAsia="Times New Roman" w:hAnsi="Times New Roman" w:cs="Times New Roman"/>
          <w:b/>
          <w:sz w:val="28"/>
          <w:szCs w:val="28"/>
          <w:lang w:val="kk-KZ"/>
        </w:rPr>
        <w:t xml:space="preserve">кен орнының </w:t>
      </w:r>
      <w:r w:rsidR="00675524" w:rsidRPr="00424D1B">
        <w:rPr>
          <w:rFonts w:ascii="Times New Roman" w:hAnsi="Times New Roman" w:cs="Times New Roman"/>
          <w:b/>
          <w:bCs/>
          <w:sz w:val="28"/>
          <w:szCs w:val="28"/>
          <w:lang w:val="kk-KZ"/>
        </w:rPr>
        <w:t>мұнайын</w:t>
      </w:r>
      <w:r w:rsidR="00675524" w:rsidRPr="00424D1B">
        <w:rPr>
          <w:rFonts w:ascii="Times New Roman" w:hAnsi="Times New Roman" w:cs="Times New Roman"/>
          <w:b/>
          <w:sz w:val="28"/>
          <w:szCs w:val="28"/>
          <w:lang w:val="kk-KZ"/>
        </w:rPr>
        <w:t xml:space="preserve"> ығыстыру</w:t>
      </w:r>
      <w:r w:rsidR="0081558E" w:rsidRPr="00424D1B">
        <w:rPr>
          <w:rFonts w:ascii="Times New Roman" w:hAnsi="Times New Roman" w:cs="Times New Roman"/>
          <w:b/>
          <w:sz w:val="28"/>
          <w:szCs w:val="28"/>
          <w:lang w:val="kk-KZ"/>
        </w:rPr>
        <w:t xml:space="preserve"> әсерін зерттеу</w:t>
      </w:r>
    </w:p>
    <w:p w:rsidR="00424D1B" w:rsidRPr="00424D1B" w:rsidRDefault="00424D1B" w:rsidP="00616705">
      <w:pPr>
        <w:shd w:val="clear" w:color="auto" w:fill="FFFFFF"/>
        <w:spacing w:after="0" w:line="240" w:lineRule="auto"/>
        <w:ind w:firstLine="709"/>
        <w:contextualSpacing/>
        <w:jc w:val="both"/>
        <w:rPr>
          <w:rFonts w:ascii="Times New Roman" w:eastAsia="Times New Roman" w:hAnsi="Times New Roman" w:cs="Times New Roman"/>
          <w:b/>
          <w:sz w:val="28"/>
          <w:szCs w:val="28"/>
          <w:lang w:val="kk-KZ" w:eastAsia="zh-CN"/>
        </w:rPr>
      </w:pPr>
    </w:p>
    <w:p w:rsidR="0081558E" w:rsidRDefault="0081558E" w:rsidP="00616705">
      <w:pPr>
        <w:shd w:val="clear" w:color="auto" w:fill="FFFFFF"/>
        <w:spacing w:after="0" w:line="240" w:lineRule="auto"/>
        <w:ind w:firstLine="709"/>
        <w:contextualSpacing/>
        <w:jc w:val="both"/>
        <w:rPr>
          <w:rFonts w:ascii="Times New Roman" w:eastAsia="Times New Roman" w:hAnsi="Times New Roman" w:cs="Times New Roman"/>
          <w:sz w:val="28"/>
          <w:szCs w:val="28"/>
          <w:lang w:val="kk-KZ" w:eastAsia="zh-CN"/>
        </w:rPr>
      </w:pPr>
      <w:r w:rsidRPr="000100CB">
        <w:rPr>
          <w:rFonts w:ascii="Times New Roman" w:eastAsia="Times New Roman" w:hAnsi="Times New Roman" w:cs="Times New Roman"/>
          <w:sz w:val="28"/>
          <w:szCs w:val="28"/>
          <w:lang w:val="kk-KZ" w:eastAsia="zh-CN"/>
        </w:rPr>
        <w:t>Тиімділікті бағалау үшін әзірленген жоғары молекулалық полимерлі беттік</w:t>
      </w:r>
      <w:r w:rsidR="00F904A1" w:rsidRPr="000100CB">
        <w:rPr>
          <w:rFonts w:ascii="Times New Roman" w:eastAsia="Times New Roman" w:hAnsi="Times New Roman" w:cs="Times New Roman"/>
          <w:sz w:val="28"/>
          <w:szCs w:val="28"/>
          <w:lang w:val="kk-KZ" w:eastAsia="zh-CN"/>
        </w:rPr>
        <w:t>-активті</w:t>
      </w:r>
      <w:r w:rsidRPr="000100CB">
        <w:rPr>
          <w:rFonts w:ascii="Times New Roman" w:eastAsia="Times New Roman" w:hAnsi="Times New Roman" w:cs="Times New Roman"/>
          <w:sz w:val="28"/>
          <w:szCs w:val="28"/>
          <w:lang w:val="kk-KZ" w:eastAsia="zh-CN"/>
        </w:rPr>
        <w:t xml:space="preserve"> заттар </w:t>
      </w:r>
      <w:r w:rsidR="00427262">
        <w:rPr>
          <w:rFonts w:ascii="Times New Roman" w:eastAsia="Times New Roman" w:hAnsi="Times New Roman" w:cs="Times New Roman"/>
          <w:bCs/>
          <w:sz w:val="28"/>
          <w:szCs w:val="28"/>
          <w:lang w:val="kk-KZ"/>
        </w:rPr>
        <w:t>КЗҚ</w:t>
      </w:r>
      <w:r w:rsidRPr="000100CB">
        <w:rPr>
          <w:rFonts w:ascii="Times New Roman" w:eastAsia="Times New Roman" w:hAnsi="Times New Roman" w:cs="Times New Roman"/>
          <w:bCs/>
          <w:sz w:val="28"/>
          <w:szCs w:val="28"/>
          <w:lang w:val="kk-KZ"/>
        </w:rPr>
        <w:t>-С(2)</w:t>
      </w:r>
      <w:r w:rsidRPr="000100CB">
        <w:rPr>
          <w:rFonts w:ascii="Times New Roman" w:eastAsia="Times New Roman" w:hAnsi="Times New Roman" w:cs="Times New Roman"/>
          <w:sz w:val="28"/>
          <w:szCs w:val="28"/>
          <w:lang w:val="kk-KZ" w:eastAsia="zh-CN"/>
        </w:rPr>
        <w:t xml:space="preserve"> негізгі зерттеу блогында тәжірибелік зертханалық жағдайларда (мұнай ұңғымаларын имитациялаудың геолог</w:t>
      </w:r>
      <w:r w:rsidR="000D60A2">
        <w:rPr>
          <w:rFonts w:ascii="Times New Roman" w:eastAsia="Times New Roman" w:hAnsi="Times New Roman" w:cs="Times New Roman"/>
          <w:sz w:val="28"/>
          <w:szCs w:val="28"/>
          <w:lang w:val="kk-KZ" w:eastAsia="zh-CN"/>
        </w:rPr>
        <w:t>иялық үлгісінде) сынақтан өткізілді</w:t>
      </w:r>
      <w:r w:rsidRPr="000100CB">
        <w:rPr>
          <w:rFonts w:ascii="Times New Roman" w:eastAsia="Times New Roman" w:hAnsi="Times New Roman" w:cs="Times New Roman"/>
          <w:sz w:val="28"/>
          <w:szCs w:val="28"/>
          <w:lang w:val="kk-KZ" w:eastAsia="zh-CN"/>
        </w:rPr>
        <w:t>.</w:t>
      </w:r>
      <w:r w:rsidR="008171B5">
        <w:rPr>
          <w:rFonts w:ascii="Times New Roman" w:eastAsia="Times New Roman" w:hAnsi="Times New Roman" w:cs="Times New Roman"/>
          <w:sz w:val="28"/>
          <w:szCs w:val="28"/>
          <w:lang w:val="kk-KZ" w:eastAsia="zh-CN"/>
        </w:rPr>
        <w:t xml:space="preserve"> </w:t>
      </w:r>
      <w:r w:rsidR="00E66D4C">
        <w:rPr>
          <w:rFonts w:ascii="Times New Roman" w:eastAsia="Times New Roman" w:hAnsi="Times New Roman" w:cs="Times New Roman"/>
          <w:sz w:val="28"/>
          <w:szCs w:val="28"/>
          <w:lang w:val="kk-KZ" w:eastAsia="zh-CN"/>
        </w:rPr>
        <w:t>К</w:t>
      </w:r>
      <w:r w:rsidR="000D60A2">
        <w:rPr>
          <w:rFonts w:ascii="Times New Roman" w:eastAsia="Times New Roman" w:hAnsi="Times New Roman" w:cs="Times New Roman"/>
          <w:sz w:val="28"/>
          <w:szCs w:val="28"/>
          <w:lang w:val="kk-KZ" w:eastAsia="zh-CN"/>
        </w:rPr>
        <w:t>ернді суландыру қондырғысы</w:t>
      </w:r>
      <w:r w:rsidR="008171B5">
        <w:rPr>
          <w:rFonts w:ascii="Times New Roman" w:eastAsia="Times New Roman" w:hAnsi="Times New Roman" w:cs="Times New Roman"/>
          <w:sz w:val="28"/>
          <w:szCs w:val="28"/>
          <w:lang w:val="kk-KZ" w:eastAsia="zh-CN"/>
        </w:rPr>
        <w:t xml:space="preserve"> </w:t>
      </w:r>
      <w:r w:rsidR="009557E6">
        <w:rPr>
          <w:rFonts w:ascii="Times New Roman" w:eastAsia="Times New Roman" w:hAnsi="Times New Roman" w:cs="Times New Roman"/>
          <w:sz w:val="28"/>
          <w:szCs w:val="28"/>
          <w:lang w:val="kk-KZ" w:eastAsia="zh-CN"/>
        </w:rPr>
        <w:t>34</w:t>
      </w:r>
      <w:r w:rsidR="00E66D4C">
        <w:rPr>
          <w:rFonts w:ascii="Times New Roman" w:eastAsia="Times New Roman" w:hAnsi="Times New Roman" w:cs="Times New Roman"/>
          <w:sz w:val="28"/>
          <w:szCs w:val="28"/>
          <w:lang w:val="kk-KZ" w:eastAsia="zh-CN"/>
        </w:rPr>
        <w:t>-суретте келтіріліген.</w:t>
      </w:r>
    </w:p>
    <w:p w:rsidR="0042405D" w:rsidRDefault="0042405D" w:rsidP="00616705">
      <w:pPr>
        <w:shd w:val="clear" w:color="auto" w:fill="FFFFFF"/>
        <w:spacing w:after="0" w:line="240" w:lineRule="auto"/>
        <w:ind w:firstLine="709"/>
        <w:contextualSpacing/>
        <w:jc w:val="both"/>
        <w:rPr>
          <w:rFonts w:ascii="Times New Roman" w:eastAsia="Times New Roman" w:hAnsi="Times New Roman" w:cs="Times New Roman"/>
          <w:sz w:val="28"/>
          <w:szCs w:val="28"/>
          <w:lang w:val="kk-KZ" w:eastAsia="zh-CN"/>
        </w:rPr>
      </w:pPr>
      <w:r w:rsidRPr="0042405D">
        <w:rPr>
          <w:rFonts w:ascii="Times New Roman" w:eastAsia="Times New Roman" w:hAnsi="Times New Roman" w:cs="Times New Roman"/>
          <w:noProof/>
          <w:sz w:val="28"/>
          <w:szCs w:val="28"/>
        </w:rPr>
        <w:drawing>
          <wp:inline distT="0" distB="0" distL="0" distR="0" wp14:anchorId="627AC3C1" wp14:editId="425E4035">
            <wp:extent cx="5540220" cy="2034716"/>
            <wp:effectExtent l="0" t="0" r="3810" b="381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40220" cy="2034716"/>
                    </a:xfrm>
                    <a:prstGeom prst="rect">
                      <a:avLst/>
                    </a:prstGeom>
                  </pic:spPr>
                </pic:pic>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D60A2" w:rsidRPr="005B14E5" w:rsidTr="000D60A2">
        <w:tc>
          <w:tcPr>
            <w:tcW w:w="4814" w:type="dxa"/>
          </w:tcPr>
          <w:p w:rsidR="000D60A2" w:rsidRPr="006133E7" w:rsidRDefault="000D60A2" w:rsidP="00B977ED">
            <w:pPr>
              <w:contextualSpacing/>
              <w:rPr>
                <w:rFonts w:ascii="Times New Roman" w:eastAsia="Times New Roman" w:hAnsi="Times New Roman" w:cs="Times New Roman"/>
                <w:sz w:val="20"/>
                <w:szCs w:val="20"/>
                <w:lang w:val="kk-KZ" w:eastAsia="zh-CN"/>
              </w:rPr>
            </w:pPr>
          </w:p>
        </w:tc>
        <w:tc>
          <w:tcPr>
            <w:tcW w:w="4814" w:type="dxa"/>
          </w:tcPr>
          <w:p w:rsidR="000D60A2" w:rsidRPr="006133E7" w:rsidRDefault="000D60A2" w:rsidP="00B977ED">
            <w:pPr>
              <w:contextualSpacing/>
              <w:rPr>
                <w:rFonts w:ascii="Times New Roman" w:eastAsia="Times New Roman" w:hAnsi="Times New Roman" w:cs="Times New Roman"/>
                <w:sz w:val="20"/>
                <w:szCs w:val="20"/>
                <w:lang w:val="kk-KZ" w:eastAsia="zh-CN"/>
              </w:rPr>
            </w:pPr>
          </w:p>
        </w:tc>
      </w:tr>
      <w:tr w:rsidR="000D60A2" w:rsidTr="000D60A2">
        <w:tc>
          <w:tcPr>
            <w:tcW w:w="4814" w:type="dxa"/>
          </w:tcPr>
          <w:p w:rsidR="000D60A2" w:rsidRPr="00796A23" w:rsidRDefault="0042405D" w:rsidP="00B977ED">
            <w:pPr>
              <w:contextualSpacing/>
              <w:jc w:val="center"/>
              <w:rPr>
                <w:rFonts w:ascii="Times New Roman" w:eastAsia="Times New Roman" w:hAnsi="Times New Roman" w:cs="Times New Roman"/>
                <w:sz w:val="24"/>
                <w:szCs w:val="24"/>
                <w:lang w:val="kk-KZ" w:eastAsia="zh-CN"/>
              </w:rPr>
            </w:pPr>
            <w:r w:rsidRPr="00796A23">
              <w:rPr>
                <w:rFonts w:ascii="Times New Roman" w:eastAsia="Times New Roman" w:hAnsi="Times New Roman" w:cs="Times New Roman"/>
                <w:sz w:val="24"/>
                <w:szCs w:val="24"/>
                <w:lang w:val="kk-KZ" w:eastAsia="zh-CN"/>
              </w:rPr>
              <w:t>1-К</w:t>
            </w:r>
            <w:r w:rsidR="000D60A2" w:rsidRPr="00796A23">
              <w:rPr>
                <w:rFonts w:ascii="Times New Roman" w:eastAsia="Times New Roman" w:hAnsi="Times New Roman" w:cs="Times New Roman"/>
                <w:sz w:val="24"/>
                <w:szCs w:val="24"/>
                <w:lang w:val="kk-KZ" w:eastAsia="zh-CN"/>
              </w:rPr>
              <w:t>ернұстағыш</w:t>
            </w:r>
          </w:p>
        </w:tc>
        <w:tc>
          <w:tcPr>
            <w:tcW w:w="4814" w:type="dxa"/>
          </w:tcPr>
          <w:p w:rsidR="000D60A2" w:rsidRPr="00796A23" w:rsidRDefault="000D60A2" w:rsidP="00B977ED">
            <w:pPr>
              <w:contextualSpacing/>
              <w:jc w:val="center"/>
              <w:rPr>
                <w:rFonts w:ascii="Times New Roman" w:eastAsia="Times New Roman" w:hAnsi="Times New Roman" w:cs="Times New Roman"/>
                <w:sz w:val="24"/>
                <w:szCs w:val="24"/>
                <w:lang w:val="kk-KZ" w:eastAsia="zh-CN"/>
              </w:rPr>
            </w:pPr>
            <w:r w:rsidRPr="00796A23">
              <w:rPr>
                <w:rFonts w:ascii="Times New Roman" w:eastAsia="Times New Roman" w:hAnsi="Times New Roman" w:cs="Times New Roman"/>
                <w:sz w:val="24"/>
                <w:szCs w:val="24"/>
                <w:lang w:val="kk-KZ" w:eastAsia="zh-CN"/>
              </w:rPr>
              <w:t>2-Кернді суландыру әдісі</w:t>
            </w:r>
          </w:p>
        </w:tc>
      </w:tr>
      <w:tr w:rsidR="000D60A2" w:rsidTr="000D60A2">
        <w:tc>
          <w:tcPr>
            <w:tcW w:w="9628" w:type="dxa"/>
            <w:gridSpan w:val="2"/>
          </w:tcPr>
          <w:p w:rsidR="000D60A2" w:rsidRDefault="009557E6" w:rsidP="00B977ED">
            <w:pPr>
              <w:contextualSpacing/>
              <w:jc w:val="center"/>
              <w:rPr>
                <w:rFonts w:ascii="Times New Roman" w:eastAsia="Times New Roman" w:hAnsi="Times New Roman" w:cs="Times New Roman"/>
                <w:sz w:val="28"/>
                <w:szCs w:val="28"/>
                <w:lang w:val="kk-KZ" w:eastAsia="zh-CN"/>
              </w:rPr>
            </w:pPr>
            <w:r>
              <w:rPr>
                <w:rFonts w:ascii="Times New Roman" w:eastAsia="Times New Roman" w:hAnsi="Times New Roman" w:cs="Times New Roman"/>
                <w:sz w:val="28"/>
                <w:szCs w:val="28"/>
                <w:lang w:val="kk-KZ" w:eastAsia="zh-CN"/>
              </w:rPr>
              <w:t>Сурет 34 -</w:t>
            </w:r>
            <w:r w:rsidR="00D83E72">
              <w:rPr>
                <w:rFonts w:ascii="Times New Roman" w:eastAsia="Times New Roman" w:hAnsi="Times New Roman" w:cs="Times New Roman"/>
                <w:sz w:val="28"/>
                <w:szCs w:val="28"/>
                <w:lang w:val="kk-KZ" w:eastAsia="zh-CN"/>
              </w:rPr>
              <w:t xml:space="preserve"> </w:t>
            </w:r>
            <w:r w:rsidR="000D60A2">
              <w:rPr>
                <w:rFonts w:ascii="Times New Roman" w:eastAsia="Times New Roman" w:hAnsi="Times New Roman" w:cs="Times New Roman"/>
                <w:sz w:val="28"/>
                <w:szCs w:val="28"/>
                <w:lang w:val="kk-KZ" w:eastAsia="zh-CN"/>
              </w:rPr>
              <w:t xml:space="preserve">Кернді </w:t>
            </w:r>
            <w:r w:rsidR="00E66D4C">
              <w:rPr>
                <w:rFonts w:ascii="Times New Roman" w:eastAsia="Times New Roman" w:hAnsi="Times New Roman" w:cs="Times New Roman"/>
                <w:sz w:val="28"/>
                <w:szCs w:val="28"/>
                <w:lang w:val="kk-KZ" w:eastAsia="zh-CN"/>
              </w:rPr>
              <w:t>суландыру қондырғысы</w:t>
            </w:r>
          </w:p>
        </w:tc>
      </w:tr>
    </w:tbl>
    <w:p w:rsidR="00E75720" w:rsidRPr="00E75720" w:rsidRDefault="00E75720" w:rsidP="00E75720">
      <w:pPr>
        <w:shd w:val="clear" w:color="auto" w:fill="FFFFFF"/>
        <w:spacing w:after="0" w:line="240" w:lineRule="auto"/>
        <w:contextualSpacing/>
        <w:jc w:val="both"/>
        <w:rPr>
          <w:rFonts w:ascii="Times New Roman" w:eastAsia="Times New Roman" w:hAnsi="Times New Roman" w:cs="Times New Roman"/>
          <w:sz w:val="28"/>
          <w:szCs w:val="28"/>
          <w:lang w:val="kk-KZ" w:eastAsia="zh-CN"/>
        </w:rPr>
      </w:pPr>
    </w:p>
    <w:p w:rsidR="000D60A2" w:rsidRPr="000D60A2" w:rsidRDefault="000D60A2" w:rsidP="00E66D4C">
      <w:pPr>
        <w:shd w:val="clear" w:color="auto" w:fill="FFFFFF"/>
        <w:spacing w:after="0" w:line="240" w:lineRule="auto"/>
        <w:ind w:firstLine="709"/>
        <w:contextualSpacing/>
        <w:jc w:val="both"/>
        <w:rPr>
          <w:rFonts w:ascii="Times New Roman" w:eastAsia="Times New Roman" w:hAnsi="Times New Roman" w:cs="Times New Roman"/>
          <w:bCs/>
          <w:sz w:val="28"/>
          <w:szCs w:val="28"/>
          <w:lang w:val="kk-KZ"/>
        </w:rPr>
      </w:pPr>
      <w:r w:rsidRPr="000D60A2">
        <w:rPr>
          <w:rFonts w:ascii="Times New Roman" w:eastAsia="Times New Roman" w:hAnsi="Times New Roman" w:cs="Times New Roman"/>
          <w:bCs/>
          <w:sz w:val="28"/>
          <w:szCs w:val="28"/>
          <w:lang w:val="kk-KZ"/>
        </w:rPr>
        <w:t>Полимер ерітіндісі тұзды ерітіндіге қаныққан кеуекті ортаға енгізілгеннен басқа сүзу сынақтарының көпш</w:t>
      </w:r>
      <w:r w:rsidR="00E66D4C">
        <w:rPr>
          <w:rFonts w:ascii="Times New Roman" w:eastAsia="Times New Roman" w:hAnsi="Times New Roman" w:cs="Times New Roman"/>
          <w:bCs/>
          <w:sz w:val="28"/>
          <w:szCs w:val="28"/>
          <w:lang w:val="kk-KZ"/>
        </w:rPr>
        <w:t>ілігі келесі ретпен: к</w:t>
      </w:r>
      <w:r w:rsidRPr="000D60A2">
        <w:rPr>
          <w:rFonts w:ascii="Times New Roman" w:eastAsia="Times New Roman" w:hAnsi="Times New Roman" w:cs="Times New Roman"/>
          <w:bCs/>
          <w:sz w:val="28"/>
          <w:szCs w:val="28"/>
          <w:lang w:val="kk-KZ"/>
        </w:rPr>
        <w:t>ерн немесе құм қаптама үлг</w:t>
      </w:r>
      <w:r w:rsidR="00E66D4C">
        <w:rPr>
          <w:rFonts w:ascii="Times New Roman" w:eastAsia="Times New Roman" w:hAnsi="Times New Roman" w:cs="Times New Roman"/>
          <w:bCs/>
          <w:sz w:val="28"/>
          <w:szCs w:val="28"/>
          <w:lang w:val="kk-KZ"/>
        </w:rPr>
        <w:t>ісінің ауа өткізгіштігін өлшеу; к</w:t>
      </w:r>
      <w:r w:rsidRPr="000D60A2">
        <w:rPr>
          <w:rFonts w:ascii="Times New Roman" w:eastAsia="Times New Roman" w:hAnsi="Times New Roman" w:cs="Times New Roman"/>
          <w:bCs/>
          <w:sz w:val="28"/>
          <w:szCs w:val="28"/>
          <w:lang w:val="kk-KZ"/>
        </w:rPr>
        <w:t>еуекті ортаны сумен</w:t>
      </w:r>
      <w:r w:rsidR="00E66D4C">
        <w:rPr>
          <w:rFonts w:ascii="Times New Roman" w:eastAsia="Times New Roman" w:hAnsi="Times New Roman" w:cs="Times New Roman"/>
          <w:bCs/>
          <w:sz w:val="28"/>
          <w:szCs w:val="28"/>
          <w:lang w:val="kk-KZ"/>
        </w:rPr>
        <w:t xml:space="preserve"> (тұзды ерітіндімен) қанықтыру; с</w:t>
      </w:r>
      <w:r w:rsidRPr="000D60A2">
        <w:rPr>
          <w:rFonts w:ascii="Times New Roman" w:eastAsia="Times New Roman" w:hAnsi="Times New Roman" w:cs="Times New Roman"/>
          <w:bCs/>
          <w:sz w:val="28"/>
          <w:szCs w:val="28"/>
          <w:lang w:val="kk-KZ"/>
        </w:rPr>
        <w:t>уға қаныққан орталарға судың төмендемейтін қанықтылығына жеткенше мұнайдың бірнеше кеуекті көлемін айдау;</w:t>
      </w:r>
      <w:r w:rsidR="00E66D4C">
        <w:rPr>
          <w:rFonts w:ascii="Times New Roman" w:eastAsia="Times New Roman" w:hAnsi="Times New Roman" w:cs="Times New Roman"/>
          <w:bCs/>
          <w:sz w:val="28"/>
          <w:szCs w:val="28"/>
          <w:lang w:val="kk-KZ"/>
        </w:rPr>
        <w:t xml:space="preserve"> м</w:t>
      </w:r>
      <w:r w:rsidRPr="000D60A2">
        <w:rPr>
          <w:rFonts w:ascii="Times New Roman" w:eastAsia="Times New Roman" w:hAnsi="Times New Roman" w:cs="Times New Roman"/>
          <w:bCs/>
          <w:sz w:val="28"/>
          <w:szCs w:val="28"/>
          <w:lang w:val="kk-KZ"/>
        </w:rPr>
        <w:t xml:space="preserve">ұнайдың азаймайтын қанықтылығына жеткенге дейін </w:t>
      </w:r>
      <w:r w:rsidR="00E66D4C">
        <w:rPr>
          <w:rFonts w:ascii="Times New Roman" w:eastAsia="Times New Roman" w:hAnsi="Times New Roman" w:cs="Times New Roman"/>
          <w:bCs/>
          <w:sz w:val="28"/>
          <w:szCs w:val="28"/>
          <w:lang w:val="kk-KZ"/>
        </w:rPr>
        <w:t>суландыру</w:t>
      </w:r>
      <w:r w:rsidRPr="000D60A2">
        <w:rPr>
          <w:rFonts w:ascii="Times New Roman" w:eastAsia="Times New Roman" w:hAnsi="Times New Roman" w:cs="Times New Roman"/>
          <w:bCs/>
          <w:sz w:val="28"/>
          <w:szCs w:val="28"/>
          <w:lang w:val="kk-KZ"/>
        </w:rPr>
        <w:t xml:space="preserve"> процесін модельдеу үшін орталарға суды</w:t>
      </w:r>
      <w:r w:rsidR="00E66D4C">
        <w:rPr>
          <w:rFonts w:ascii="Times New Roman" w:eastAsia="Times New Roman" w:hAnsi="Times New Roman" w:cs="Times New Roman"/>
          <w:bCs/>
          <w:sz w:val="28"/>
          <w:szCs w:val="28"/>
          <w:lang w:val="kk-KZ"/>
        </w:rPr>
        <w:t>ң бірнеше кеуекті көлемін айдау жүргізілді.</w:t>
      </w:r>
    </w:p>
    <w:p w:rsidR="0081558E" w:rsidRPr="000100CB" w:rsidRDefault="0081558E" w:rsidP="00616705">
      <w:pPr>
        <w:shd w:val="clear" w:color="auto" w:fill="FFFFFF"/>
        <w:spacing w:after="0" w:line="240" w:lineRule="auto"/>
        <w:ind w:firstLine="709"/>
        <w:contextualSpacing/>
        <w:jc w:val="both"/>
        <w:rPr>
          <w:rFonts w:ascii="Times New Roman" w:eastAsia="Times New Roman" w:hAnsi="Times New Roman" w:cs="Times New Roman"/>
          <w:bCs/>
          <w:sz w:val="28"/>
          <w:szCs w:val="28"/>
          <w:lang w:val="kk-KZ"/>
        </w:rPr>
      </w:pPr>
      <w:r w:rsidRPr="000100CB">
        <w:rPr>
          <w:rFonts w:ascii="Times New Roman" w:eastAsia="Times New Roman" w:hAnsi="Times New Roman" w:cs="Times New Roman"/>
          <w:bCs/>
          <w:sz w:val="28"/>
          <w:szCs w:val="28"/>
          <w:lang w:val="kk-KZ"/>
        </w:rPr>
        <w:t>Әрі қарай, госсиполды шайырдың май қышқылдары қосылған а</w:t>
      </w:r>
      <w:r w:rsidR="00427262">
        <w:rPr>
          <w:rFonts w:ascii="Times New Roman" w:eastAsia="Times New Roman" w:hAnsi="Times New Roman" w:cs="Times New Roman"/>
          <w:bCs/>
          <w:sz w:val="28"/>
          <w:szCs w:val="28"/>
          <w:lang w:val="kk-KZ"/>
        </w:rPr>
        <w:t>лынған модификацияланған ПAA КЗҚ</w:t>
      </w:r>
      <w:r w:rsidRPr="000100CB">
        <w:rPr>
          <w:rFonts w:ascii="Times New Roman" w:eastAsia="Times New Roman" w:hAnsi="Times New Roman" w:cs="Times New Roman"/>
          <w:bCs/>
          <w:sz w:val="28"/>
          <w:szCs w:val="28"/>
          <w:lang w:val="kk-KZ"/>
        </w:rPr>
        <w:t xml:space="preserve">-С(2) негізгі зерттеу </w:t>
      </w:r>
      <w:r w:rsidR="00E66D4C">
        <w:rPr>
          <w:rFonts w:ascii="Times New Roman" w:eastAsia="Times New Roman" w:hAnsi="Times New Roman" w:cs="Times New Roman"/>
          <w:bCs/>
          <w:sz w:val="28"/>
          <w:szCs w:val="28"/>
          <w:lang w:val="kk-KZ"/>
        </w:rPr>
        <w:t>қондырғысының</w:t>
      </w:r>
      <w:r w:rsidRPr="000100CB">
        <w:rPr>
          <w:rFonts w:ascii="Times New Roman" w:eastAsia="Times New Roman" w:hAnsi="Times New Roman" w:cs="Times New Roman"/>
          <w:bCs/>
          <w:sz w:val="28"/>
          <w:szCs w:val="28"/>
          <w:lang w:val="kk-KZ"/>
        </w:rPr>
        <w:t xml:space="preserve"> көмегімен </w:t>
      </w:r>
      <w:r w:rsidRPr="000100CB">
        <w:rPr>
          <w:rFonts w:ascii="Times New Roman" w:eastAsia="Times New Roman" w:hAnsi="Times New Roman" w:cs="Times New Roman"/>
          <w:bCs/>
          <w:sz w:val="28"/>
          <w:szCs w:val="28"/>
          <w:lang w:val="kk-KZ"/>
        </w:rPr>
        <w:lastRenderedPageBreak/>
        <w:t>тау жыныстарының үл</w:t>
      </w:r>
      <w:r w:rsidR="00E66D4C">
        <w:rPr>
          <w:rFonts w:ascii="Times New Roman" w:eastAsia="Times New Roman" w:hAnsi="Times New Roman" w:cs="Times New Roman"/>
          <w:bCs/>
          <w:sz w:val="28"/>
          <w:szCs w:val="28"/>
          <w:lang w:val="kk-KZ"/>
        </w:rPr>
        <w:t>гілеріне (кернмен) сынақтан өткізіледі</w:t>
      </w:r>
      <w:r w:rsidR="00F904A1" w:rsidRPr="000100CB">
        <w:rPr>
          <w:rFonts w:ascii="Times New Roman" w:eastAsia="Times New Roman" w:hAnsi="Times New Roman" w:cs="Times New Roman"/>
          <w:bCs/>
          <w:sz w:val="28"/>
          <w:szCs w:val="28"/>
          <w:lang w:val="kk-KZ"/>
        </w:rPr>
        <w:t>.</w:t>
      </w:r>
      <w:r w:rsidRPr="000100CB">
        <w:rPr>
          <w:rFonts w:ascii="Times New Roman" w:eastAsia="Times New Roman" w:hAnsi="Times New Roman" w:cs="Times New Roman"/>
          <w:bCs/>
          <w:sz w:val="28"/>
          <w:szCs w:val="28"/>
          <w:lang w:val="kk-KZ"/>
        </w:rPr>
        <w:t xml:space="preserve"> Мұнай,</w:t>
      </w:r>
      <w:r w:rsidR="00427262">
        <w:rPr>
          <w:rFonts w:ascii="Times New Roman" w:eastAsia="Times New Roman" w:hAnsi="Times New Roman" w:cs="Times New Roman"/>
          <w:bCs/>
          <w:sz w:val="28"/>
          <w:szCs w:val="28"/>
          <w:lang w:val="kk-KZ"/>
        </w:rPr>
        <w:t xml:space="preserve"> су және полимер ерітіндісі 0,1</w:t>
      </w:r>
      <w:r w:rsidRPr="000100CB">
        <w:rPr>
          <w:rFonts w:ascii="Times New Roman" w:eastAsia="Times New Roman" w:hAnsi="Times New Roman" w:cs="Times New Roman"/>
          <w:bCs/>
          <w:sz w:val="28"/>
          <w:szCs w:val="28"/>
          <w:lang w:val="kk-KZ"/>
        </w:rPr>
        <w:t>см</w:t>
      </w:r>
      <w:r w:rsidRPr="000100CB">
        <w:rPr>
          <w:rFonts w:ascii="Times New Roman" w:eastAsia="Times New Roman" w:hAnsi="Times New Roman" w:cs="Times New Roman"/>
          <w:bCs/>
          <w:sz w:val="28"/>
          <w:szCs w:val="28"/>
          <w:vertAlign w:val="superscript"/>
          <w:lang w:val="kk-KZ"/>
        </w:rPr>
        <w:t>3</w:t>
      </w:r>
      <w:r w:rsidRPr="000100CB">
        <w:rPr>
          <w:rFonts w:ascii="Times New Roman" w:eastAsia="Times New Roman" w:hAnsi="Times New Roman" w:cs="Times New Roman"/>
          <w:bCs/>
          <w:sz w:val="28"/>
          <w:szCs w:val="28"/>
          <w:lang w:val="kk-KZ"/>
        </w:rPr>
        <w:t>/мин шығынмен айдал</w:t>
      </w:r>
      <w:r w:rsidR="00E66D4C">
        <w:rPr>
          <w:rFonts w:ascii="Times New Roman" w:eastAsia="Times New Roman" w:hAnsi="Times New Roman" w:cs="Times New Roman"/>
          <w:bCs/>
          <w:sz w:val="28"/>
          <w:szCs w:val="28"/>
          <w:lang w:val="kk-KZ"/>
        </w:rPr>
        <w:t>а</w:t>
      </w:r>
      <w:r w:rsidRPr="000100CB">
        <w:rPr>
          <w:rFonts w:ascii="Times New Roman" w:eastAsia="Times New Roman" w:hAnsi="Times New Roman" w:cs="Times New Roman"/>
          <w:bCs/>
          <w:sz w:val="28"/>
          <w:szCs w:val="28"/>
          <w:lang w:val="kk-KZ"/>
        </w:rPr>
        <w:t>ды. Тәжірибе бөлме температурасында жүргізіл</w:t>
      </w:r>
      <w:r w:rsidR="00E66D4C">
        <w:rPr>
          <w:rFonts w:ascii="Times New Roman" w:eastAsia="Times New Roman" w:hAnsi="Times New Roman" w:cs="Times New Roman"/>
          <w:bCs/>
          <w:sz w:val="28"/>
          <w:szCs w:val="28"/>
          <w:lang w:val="kk-KZ"/>
        </w:rPr>
        <w:t>е</w:t>
      </w:r>
      <w:r w:rsidRPr="000100CB">
        <w:rPr>
          <w:rFonts w:ascii="Times New Roman" w:eastAsia="Times New Roman" w:hAnsi="Times New Roman" w:cs="Times New Roman"/>
          <w:bCs/>
          <w:sz w:val="28"/>
          <w:szCs w:val="28"/>
          <w:lang w:val="kk-KZ"/>
        </w:rPr>
        <w:t>ді.</w:t>
      </w:r>
    </w:p>
    <w:p w:rsidR="0081558E" w:rsidRPr="000100CB" w:rsidRDefault="00AE01AB" w:rsidP="00616705">
      <w:pPr>
        <w:shd w:val="clear" w:color="auto" w:fill="FFFFFF"/>
        <w:spacing w:after="0" w:line="240" w:lineRule="auto"/>
        <w:ind w:firstLine="709"/>
        <w:contextualSpacing/>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Керннің</w:t>
      </w:r>
      <w:r w:rsidR="0081558E" w:rsidRPr="000100CB">
        <w:rPr>
          <w:rFonts w:ascii="Times New Roman" w:eastAsia="Times New Roman" w:hAnsi="Times New Roman" w:cs="Times New Roman"/>
          <w:bCs/>
          <w:sz w:val="28"/>
          <w:szCs w:val="28"/>
          <w:lang w:val="kk-KZ"/>
        </w:rPr>
        <w:t xml:space="preserve"> кеуектілігі вакуумдаудан кейін оны сумен қанықтыру арқылы өлшен</w:t>
      </w:r>
      <w:r>
        <w:rPr>
          <w:rFonts w:ascii="Times New Roman" w:eastAsia="Times New Roman" w:hAnsi="Times New Roman" w:cs="Times New Roman"/>
          <w:bCs/>
          <w:sz w:val="28"/>
          <w:szCs w:val="28"/>
          <w:lang w:val="kk-KZ"/>
        </w:rPr>
        <w:t>е</w:t>
      </w:r>
      <w:r w:rsidR="0081558E" w:rsidRPr="000100CB">
        <w:rPr>
          <w:rFonts w:ascii="Times New Roman" w:eastAsia="Times New Roman" w:hAnsi="Times New Roman" w:cs="Times New Roman"/>
          <w:bCs/>
          <w:sz w:val="28"/>
          <w:szCs w:val="28"/>
          <w:lang w:val="kk-KZ"/>
        </w:rPr>
        <w:t xml:space="preserve">ді және </w:t>
      </w:r>
      <w:r>
        <w:rPr>
          <w:rFonts w:ascii="Times New Roman" w:eastAsia="Times New Roman" w:hAnsi="Times New Roman" w:cs="Times New Roman"/>
          <w:bCs/>
          <w:sz w:val="28"/>
          <w:szCs w:val="28"/>
          <w:lang w:val="kk-KZ"/>
        </w:rPr>
        <w:t xml:space="preserve">нәтижесінде </w:t>
      </w:r>
      <w:r w:rsidR="0081558E" w:rsidRPr="000100CB">
        <w:rPr>
          <w:rFonts w:ascii="Times New Roman" w:eastAsia="Times New Roman" w:hAnsi="Times New Roman" w:cs="Times New Roman"/>
          <w:bCs/>
          <w:sz w:val="28"/>
          <w:szCs w:val="28"/>
          <w:lang w:val="kk-KZ"/>
        </w:rPr>
        <w:t>22% тең</w:t>
      </w:r>
      <w:r w:rsidR="00E66D4C">
        <w:rPr>
          <w:rFonts w:ascii="Times New Roman" w:eastAsia="Times New Roman" w:hAnsi="Times New Roman" w:cs="Times New Roman"/>
          <w:bCs/>
          <w:sz w:val="28"/>
          <w:szCs w:val="28"/>
          <w:lang w:val="kk-KZ"/>
        </w:rPr>
        <w:t xml:space="preserve"> болды</w:t>
      </w:r>
      <w:r w:rsidR="0081558E" w:rsidRPr="000100CB">
        <w:rPr>
          <w:rFonts w:ascii="Times New Roman" w:eastAsia="Times New Roman" w:hAnsi="Times New Roman" w:cs="Times New Roman"/>
          <w:bCs/>
          <w:sz w:val="28"/>
          <w:szCs w:val="28"/>
          <w:lang w:val="kk-KZ"/>
        </w:rPr>
        <w:t xml:space="preserve">. </w:t>
      </w:r>
      <w:r w:rsidR="00427262">
        <w:rPr>
          <w:rFonts w:ascii="Times New Roman" w:eastAsia="Times New Roman" w:hAnsi="Times New Roman" w:cs="Times New Roman"/>
          <w:bCs/>
          <w:sz w:val="28"/>
          <w:szCs w:val="28"/>
          <w:lang w:val="kk-KZ"/>
        </w:rPr>
        <w:t>Суды 0,1, 0,25 және 0,5</w:t>
      </w:r>
      <w:r w:rsidRPr="00AE01AB">
        <w:rPr>
          <w:rFonts w:ascii="Times New Roman" w:eastAsia="Times New Roman" w:hAnsi="Times New Roman" w:cs="Times New Roman"/>
          <w:bCs/>
          <w:sz w:val="28"/>
          <w:szCs w:val="28"/>
          <w:lang w:val="kk-KZ"/>
        </w:rPr>
        <w:t>см</w:t>
      </w:r>
      <w:r w:rsidRPr="00AE01AB">
        <w:rPr>
          <w:rFonts w:ascii="Times New Roman" w:eastAsia="Times New Roman" w:hAnsi="Times New Roman" w:cs="Times New Roman"/>
          <w:bCs/>
          <w:sz w:val="28"/>
          <w:szCs w:val="28"/>
          <w:vertAlign w:val="superscript"/>
          <w:lang w:val="kk-KZ"/>
        </w:rPr>
        <w:t>3</w:t>
      </w:r>
      <w:r w:rsidRPr="00AE01AB">
        <w:rPr>
          <w:rFonts w:ascii="Times New Roman" w:eastAsia="Times New Roman" w:hAnsi="Times New Roman" w:cs="Times New Roman"/>
          <w:bCs/>
          <w:sz w:val="28"/>
          <w:szCs w:val="28"/>
          <w:lang w:val="kk-KZ"/>
        </w:rPr>
        <w:t>/мин жылдамдықпен сүзу арқылы керннің 10</w:t>
      </w:r>
      <w:r>
        <w:rPr>
          <w:rFonts w:ascii="Times New Roman" w:eastAsia="Times New Roman" w:hAnsi="Times New Roman" w:cs="Times New Roman"/>
          <w:bCs/>
          <w:sz w:val="28"/>
          <w:szCs w:val="28"/>
          <w:lang w:val="kk-KZ"/>
        </w:rPr>
        <w:t>0% су өткізгіштікпен судың өткіз</w:t>
      </w:r>
      <w:r w:rsidRPr="00AE01AB">
        <w:rPr>
          <w:rFonts w:ascii="Times New Roman" w:eastAsia="Times New Roman" w:hAnsi="Times New Roman" w:cs="Times New Roman"/>
          <w:bCs/>
          <w:sz w:val="28"/>
          <w:szCs w:val="28"/>
          <w:lang w:val="kk-KZ"/>
        </w:rPr>
        <w:t>гішті</w:t>
      </w:r>
      <w:r>
        <w:rPr>
          <w:rFonts w:ascii="Times New Roman" w:eastAsia="Times New Roman" w:hAnsi="Times New Roman" w:cs="Times New Roman"/>
          <w:bCs/>
          <w:sz w:val="28"/>
          <w:szCs w:val="28"/>
          <w:lang w:val="kk-KZ"/>
        </w:rPr>
        <w:t>гіне сынама жасалды. Судың өткіз</w:t>
      </w:r>
      <w:r w:rsidR="00215452">
        <w:rPr>
          <w:rFonts w:ascii="Times New Roman" w:eastAsia="Times New Roman" w:hAnsi="Times New Roman" w:cs="Times New Roman"/>
          <w:bCs/>
          <w:sz w:val="28"/>
          <w:szCs w:val="28"/>
          <w:lang w:val="kk-KZ"/>
        </w:rPr>
        <w:t>гіштігіне сынамасы 12</w:t>
      </w:r>
      <w:r w:rsidRPr="00AE01AB">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кестеде </w:t>
      </w:r>
      <w:r w:rsidRPr="00AE01AB">
        <w:rPr>
          <w:rFonts w:ascii="Times New Roman" w:eastAsia="Times New Roman" w:hAnsi="Times New Roman" w:cs="Times New Roman"/>
          <w:bCs/>
          <w:sz w:val="28"/>
          <w:szCs w:val="28"/>
          <w:lang w:val="kk-KZ"/>
        </w:rPr>
        <w:t>келтірілген.</w:t>
      </w:r>
    </w:p>
    <w:p w:rsidR="0081558E" w:rsidRPr="000100CB" w:rsidRDefault="0081558E" w:rsidP="00616705">
      <w:pPr>
        <w:shd w:val="clear" w:color="auto" w:fill="FFFFFF"/>
        <w:spacing w:after="0" w:line="240" w:lineRule="auto"/>
        <w:ind w:firstLine="709"/>
        <w:contextualSpacing/>
        <w:jc w:val="both"/>
        <w:rPr>
          <w:rFonts w:ascii="Times New Roman" w:eastAsia="Times New Roman" w:hAnsi="Times New Roman" w:cs="Times New Roman"/>
          <w:bCs/>
          <w:sz w:val="28"/>
          <w:szCs w:val="28"/>
          <w:lang w:val="kk-KZ"/>
        </w:rPr>
      </w:pPr>
    </w:p>
    <w:p w:rsidR="0081558E" w:rsidRPr="000100CB" w:rsidRDefault="0081558E" w:rsidP="00616705">
      <w:pPr>
        <w:shd w:val="clear" w:color="auto" w:fill="FFFFFF"/>
        <w:spacing w:after="0" w:line="240" w:lineRule="auto"/>
        <w:ind w:firstLine="709"/>
        <w:contextualSpacing/>
        <w:jc w:val="both"/>
        <w:rPr>
          <w:rFonts w:ascii="Times New Roman" w:eastAsia="Times New Roman" w:hAnsi="Times New Roman" w:cs="Times New Roman"/>
          <w:bCs/>
          <w:sz w:val="28"/>
          <w:szCs w:val="28"/>
          <w:lang w:val="kk-KZ"/>
        </w:rPr>
      </w:pPr>
      <w:r w:rsidRPr="000100CB">
        <w:rPr>
          <w:rFonts w:ascii="Times New Roman" w:eastAsia="Times New Roman" w:hAnsi="Times New Roman" w:cs="Times New Roman"/>
          <w:bCs/>
          <w:sz w:val="28"/>
          <w:szCs w:val="28"/>
          <w:lang w:val="kk-KZ"/>
        </w:rPr>
        <w:t>Кесте 1</w:t>
      </w:r>
      <w:r w:rsidR="00215452">
        <w:rPr>
          <w:rFonts w:ascii="Times New Roman" w:eastAsia="Times New Roman" w:hAnsi="Times New Roman" w:cs="Times New Roman"/>
          <w:bCs/>
          <w:sz w:val="28"/>
          <w:szCs w:val="28"/>
          <w:lang w:val="kk-KZ"/>
        </w:rPr>
        <w:t>2</w:t>
      </w:r>
      <w:r w:rsidRPr="000100CB">
        <w:rPr>
          <w:rFonts w:ascii="Times New Roman" w:eastAsia="Times New Roman" w:hAnsi="Times New Roman" w:cs="Times New Roman"/>
          <w:bCs/>
          <w:sz w:val="28"/>
          <w:szCs w:val="28"/>
          <w:lang w:val="kk-KZ"/>
        </w:rPr>
        <w:t xml:space="preserve"> – </w:t>
      </w:r>
      <w:r w:rsidR="00AE01AB">
        <w:rPr>
          <w:rFonts w:ascii="Times New Roman" w:eastAsia="Times New Roman" w:hAnsi="Times New Roman" w:cs="Times New Roman"/>
          <w:bCs/>
          <w:sz w:val="28"/>
          <w:szCs w:val="28"/>
          <w:lang w:val="kk-KZ"/>
        </w:rPr>
        <w:t>Судың өткізгіштігіне сынамасы</w:t>
      </w:r>
    </w:p>
    <w:p w:rsidR="0081558E" w:rsidRPr="00C7137E" w:rsidRDefault="0081558E" w:rsidP="00616705">
      <w:pPr>
        <w:shd w:val="clear" w:color="auto" w:fill="FFFFFF"/>
        <w:spacing w:after="0" w:line="240" w:lineRule="auto"/>
        <w:ind w:firstLine="709"/>
        <w:contextualSpacing/>
        <w:jc w:val="right"/>
        <w:rPr>
          <w:rFonts w:ascii="Times New Roman" w:eastAsia="Times New Roman" w:hAnsi="Times New Roman" w:cs="Times New Roman"/>
          <w:bCs/>
          <w:sz w:val="16"/>
          <w:szCs w:val="16"/>
          <w:lang w:val="kk-KZ"/>
        </w:rPr>
      </w:pPr>
    </w:p>
    <w:tbl>
      <w:tblPr>
        <w:tblStyle w:val="a9"/>
        <w:tblW w:w="9589" w:type="dxa"/>
        <w:tblInd w:w="136" w:type="dxa"/>
        <w:tblLayout w:type="fixed"/>
        <w:tblLook w:val="04A0" w:firstRow="1" w:lastRow="0" w:firstColumn="1" w:lastColumn="0" w:noHBand="0" w:noVBand="1"/>
      </w:tblPr>
      <w:tblGrid>
        <w:gridCol w:w="1135"/>
        <w:gridCol w:w="1276"/>
        <w:gridCol w:w="1701"/>
        <w:gridCol w:w="1701"/>
        <w:gridCol w:w="1814"/>
        <w:gridCol w:w="1962"/>
      </w:tblGrid>
      <w:tr w:rsidR="00B30FAA" w:rsidRPr="000100CB" w:rsidTr="00B30FAA">
        <w:tc>
          <w:tcPr>
            <w:tcW w:w="1135" w:type="dxa"/>
            <w:vAlign w:val="center"/>
          </w:tcPr>
          <w:p w:rsidR="00B30FAA" w:rsidRPr="00C7137E" w:rsidRDefault="00B30FAA" w:rsidP="00B30FAA">
            <w:pPr>
              <w:contextualSpacing/>
              <w:jc w:val="center"/>
              <w:rPr>
                <w:rFonts w:ascii="Times New Roman" w:eastAsia="Times New Roman" w:hAnsi="Times New Roman" w:cs="Times New Roman"/>
                <w:bCs/>
                <w:sz w:val="24"/>
                <w:szCs w:val="24"/>
              </w:rPr>
            </w:pPr>
            <w:r w:rsidRPr="00C7137E">
              <w:rPr>
                <w:rFonts w:ascii="Times New Roman" w:eastAsia="Times New Roman" w:hAnsi="Times New Roman" w:cs="Times New Roman"/>
                <w:bCs/>
                <w:sz w:val="24"/>
                <w:szCs w:val="24"/>
                <w:lang w:val="kk-KZ"/>
              </w:rPr>
              <w:t>Тұтыну</w:t>
            </w:r>
            <w:r w:rsidRPr="00C7137E">
              <w:rPr>
                <w:rFonts w:ascii="Times New Roman" w:eastAsia="Times New Roman" w:hAnsi="Times New Roman" w:cs="Times New Roman"/>
                <w:bCs/>
                <w:sz w:val="24"/>
                <w:szCs w:val="24"/>
              </w:rPr>
              <w:t>, см</w:t>
            </w:r>
            <w:r w:rsidRPr="00C7137E">
              <w:rPr>
                <w:rFonts w:ascii="Times New Roman" w:eastAsia="Times New Roman" w:hAnsi="Times New Roman" w:cs="Times New Roman"/>
                <w:bCs/>
                <w:sz w:val="24"/>
                <w:szCs w:val="24"/>
                <w:vertAlign w:val="superscript"/>
              </w:rPr>
              <w:t>3</w:t>
            </w:r>
            <w:r w:rsidRPr="00C7137E">
              <w:rPr>
                <w:rFonts w:ascii="Times New Roman" w:eastAsia="Times New Roman" w:hAnsi="Times New Roman" w:cs="Times New Roman"/>
                <w:bCs/>
                <w:sz w:val="24"/>
                <w:szCs w:val="24"/>
              </w:rPr>
              <w:t>/мин</w:t>
            </w:r>
          </w:p>
        </w:tc>
        <w:tc>
          <w:tcPr>
            <w:tcW w:w="1276" w:type="dxa"/>
            <w:vAlign w:val="center"/>
          </w:tcPr>
          <w:p w:rsidR="00B30FAA" w:rsidRPr="00C7137E" w:rsidRDefault="00B30FAA" w:rsidP="00B30FAA">
            <w:pPr>
              <w:contextualSpacing/>
              <w:jc w:val="center"/>
              <w:rPr>
                <w:rFonts w:ascii="Times New Roman" w:eastAsia="Times New Roman" w:hAnsi="Times New Roman" w:cs="Times New Roman"/>
                <w:bCs/>
                <w:sz w:val="24"/>
                <w:szCs w:val="24"/>
              </w:rPr>
            </w:pPr>
            <w:r w:rsidRPr="00C7137E">
              <w:rPr>
                <w:rFonts w:ascii="Times New Roman" w:eastAsia="Times New Roman" w:hAnsi="Times New Roman" w:cs="Times New Roman"/>
                <w:bCs/>
                <w:sz w:val="24"/>
                <w:szCs w:val="24"/>
              </w:rPr>
              <w:t>Кіру қыс</w:t>
            </w:r>
            <w:r w:rsidRPr="00C7137E">
              <w:rPr>
                <w:rFonts w:ascii="Times New Roman" w:eastAsia="Times New Roman" w:hAnsi="Times New Roman" w:cs="Times New Roman"/>
                <w:bCs/>
                <w:sz w:val="24"/>
                <w:szCs w:val="24"/>
                <w:lang w:val="kk-KZ"/>
              </w:rPr>
              <w:t>ы</w:t>
            </w:r>
            <w:r w:rsidRPr="00C7137E">
              <w:rPr>
                <w:rFonts w:ascii="Times New Roman" w:eastAsia="Times New Roman" w:hAnsi="Times New Roman" w:cs="Times New Roman"/>
                <w:bCs/>
                <w:sz w:val="24"/>
                <w:szCs w:val="24"/>
              </w:rPr>
              <w:t>мы, МПа</w:t>
            </w:r>
          </w:p>
        </w:tc>
        <w:tc>
          <w:tcPr>
            <w:tcW w:w="1701" w:type="dxa"/>
            <w:vAlign w:val="center"/>
          </w:tcPr>
          <w:p w:rsidR="00B30FAA" w:rsidRPr="00C7137E" w:rsidRDefault="00B30FAA" w:rsidP="00B30FAA">
            <w:pPr>
              <w:contextualSpacing/>
              <w:jc w:val="center"/>
              <w:rPr>
                <w:rFonts w:ascii="Times New Roman" w:eastAsia="Times New Roman" w:hAnsi="Times New Roman" w:cs="Times New Roman"/>
                <w:bCs/>
                <w:sz w:val="24"/>
                <w:szCs w:val="24"/>
              </w:rPr>
            </w:pPr>
            <w:r w:rsidRPr="00C7137E">
              <w:rPr>
                <w:rFonts w:ascii="Times New Roman" w:eastAsia="Times New Roman" w:hAnsi="Times New Roman" w:cs="Times New Roman"/>
                <w:bCs/>
                <w:sz w:val="24"/>
                <w:szCs w:val="24"/>
                <w:lang w:val="kk-KZ"/>
              </w:rPr>
              <w:t>О</w:t>
            </w:r>
            <w:r w:rsidRPr="00C7137E">
              <w:rPr>
                <w:rFonts w:ascii="Times New Roman" w:eastAsia="Times New Roman" w:hAnsi="Times New Roman" w:cs="Times New Roman"/>
                <w:bCs/>
                <w:sz w:val="24"/>
                <w:szCs w:val="24"/>
              </w:rPr>
              <w:t>рталықтағы қысым, МПа</w:t>
            </w:r>
          </w:p>
        </w:tc>
        <w:tc>
          <w:tcPr>
            <w:tcW w:w="1701" w:type="dxa"/>
            <w:vAlign w:val="center"/>
          </w:tcPr>
          <w:p w:rsidR="00B30FAA" w:rsidRPr="00C7137E" w:rsidRDefault="00B30FAA" w:rsidP="00B30FAA">
            <w:pPr>
              <w:contextualSpacing/>
              <w:jc w:val="center"/>
              <w:rPr>
                <w:rFonts w:ascii="Times New Roman" w:eastAsia="Times New Roman" w:hAnsi="Times New Roman" w:cs="Times New Roman"/>
                <w:bCs/>
                <w:sz w:val="24"/>
                <w:szCs w:val="24"/>
              </w:rPr>
            </w:pPr>
            <w:r w:rsidRPr="00C7137E">
              <w:rPr>
                <w:rFonts w:ascii="Times New Roman" w:eastAsia="Times New Roman" w:hAnsi="Times New Roman" w:cs="Times New Roman"/>
                <w:bCs/>
                <w:sz w:val="24"/>
                <w:szCs w:val="24"/>
              </w:rPr>
              <w:t>Температура, С</w:t>
            </w:r>
          </w:p>
        </w:tc>
        <w:tc>
          <w:tcPr>
            <w:tcW w:w="1814" w:type="dxa"/>
            <w:vAlign w:val="center"/>
          </w:tcPr>
          <w:p w:rsidR="00B30FAA" w:rsidRPr="00C7137E" w:rsidRDefault="00B30FAA" w:rsidP="00B30FAA">
            <w:pPr>
              <w:contextualSpacing/>
              <w:jc w:val="center"/>
              <w:rPr>
                <w:rFonts w:ascii="Times New Roman" w:eastAsia="Times New Roman" w:hAnsi="Times New Roman" w:cs="Times New Roman"/>
                <w:bCs/>
                <w:sz w:val="24"/>
                <w:szCs w:val="24"/>
              </w:rPr>
            </w:pPr>
            <w:r w:rsidRPr="00C7137E">
              <w:rPr>
                <w:rFonts w:ascii="Times New Roman" w:eastAsia="Times New Roman" w:hAnsi="Times New Roman" w:cs="Times New Roman"/>
                <w:bCs/>
                <w:sz w:val="24"/>
                <w:szCs w:val="24"/>
              </w:rPr>
              <w:t>Өткізгіштік, мД</w:t>
            </w:r>
          </w:p>
        </w:tc>
        <w:tc>
          <w:tcPr>
            <w:tcW w:w="1962" w:type="dxa"/>
            <w:vAlign w:val="center"/>
          </w:tcPr>
          <w:p w:rsidR="00B30FAA" w:rsidRPr="00C7137E" w:rsidRDefault="00B30FAA" w:rsidP="00B30FAA">
            <w:pPr>
              <w:contextualSpacing/>
              <w:jc w:val="center"/>
              <w:rPr>
                <w:rFonts w:ascii="Times New Roman" w:eastAsia="Times New Roman" w:hAnsi="Times New Roman" w:cs="Times New Roman"/>
                <w:bCs/>
                <w:sz w:val="24"/>
                <w:szCs w:val="24"/>
              </w:rPr>
            </w:pPr>
            <w:r w:rsidRPr="00C7137E">
              <w:rPr>
                <w:rFonts w:ascii="Times New Roman" w:eastAsia="Times New Roman" w:hAnsi="Times New Roman" w:cs="Times New Roman"/>
                <w:bCs/>
                <w:sz w:val="24"/>
                <w:szCs w:val="24"/>
                <w:lang w:val="kk-KZ"/>
              </w:rPr>
              <w:t>Орташа ө</w:t>
            </w:r>
            <w:r w:rsidRPr="00C7137E">
              <w:rPr>
                <w:rFonts w:ascii="Times New Roman" w:eastAsia="Times New Roman" w:hAnsi="Times New Roman" w:cs="Times New Roman"/>
                <w:bCs/>
                <w:sz w:val="24"/>
                <w:szCs w:val="24"/>
              </w:rPr>
              <w:t>ткізгіштік, мД</w:t>
            </w:r>
          </w:p>
        </w:tc>
      </w:tr>
      <w:tr w:rsidR="00B30FAA" w:rsidRPr="000100CB" w:rsidTr="00B30FAA">
        <w:tc>
          <w:tcPr>
            <w:tcW w:w="1135" w:type="dxa"/>
          </w:tcPr>
          <w:p w:rsidR="00B30FAA" w:rsidRPr="00C7137E" w:rsidRDefault="00B30FAA" w:rsidP="00B30FAA">
            <w:pPr>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r>
              <w:rPr>
                <w:rFonts w:ascii="Times New Roman" w:eastAsia="Times New Roman" w:hAnsi="Times New Roman" w:cs="Times New Roman"/>
                <w:bCs/>
                <w:sz w:val="24"/>
                <w:szCs w:val="24"/>
                <w:lang w:val="kk-KZ"/>
              </w:rPr>
              <w:t>,</w:t>
            </w:r>
            <w:r w:rsidRPr="00C7137E">
              <w:rPr>
                <w:rFonts w:ascii="Times New Roman" w:eastAsia="Times New Roman" w:hAnsi="Times New Roman" w:cs="Times New Roman"/>
                <w:bCs/>
                <w:sz w:val="24"/>
                <w:szCs w:val="24"/>
              </w:rPr>
              <w:t>5</w:t>
            </w:r>
          </w:p>
        </w:tc>
        <w:tc>
          <w:tcPr>
            <w:tcW w:w="1276" w:type="dxa"/>
          </w:tcPr>
          <w:p w:rsidR="00B30FAA" w:rsidRPr="00C7137E" w:rsidRDefault="00B30FAA" w:rsidP="00B30FAA">
            <w:pPr>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r>
              <w:rPr>
                <w:rFonts w:ascii="Times New Roman" w:eastAsia="Times New Roman" w:hAnsi="Times New Roman" w:cs="Times New Roman"/>
                <w:bCs/>
                <w:sz w:val="24"/>
                <w:szCs w:val="24"/>
                <w:lang w:val="kk-KZ"/>
              </w:rPr>
              <w:t>,</w:t>
            </w:r>
            <w:r w:rsidRPr="00C7137E">
              <w:rPr>
                <w:rFonts w:ascii="Times New Roman" w:eastAsia="Times New Roman" w:hAnsi="Times New Roman" w:cs="Times New Roman"/>
                <w:bCs/>
                <w:sz w:val="24"/>
                <w:szCs w:val="24"/>
              </w:rPr>
              <w:t>184</w:t>
            </w:r>
          </w:p>
        </w:tc>
        <w:tc>
          <w:tcPr>
            <w:tcW w:w="1701" w:type="dxa"/>
          </w:tcPr>
          <w:p w:rsidR="00B30FAA" w:rsidRPr="00C7137E" w:rsidRDefault="00B30FAA" w:rsidP="00B30FAA">
            <w:pPr>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r>
              <w:rPr>
                <w:rFonts w:ascii="Times New Roman" w:eastAsia="Times New Roman" w:hAnsi="Times New Roman" w:cs="Times New Roman"/>
                <w:bCs/>
                <w:sz w:val="24"/>
                <w:szCs w:val="24"/>
                <w:lang w:val="kk-KZ"/>
              </w:rPr>
              <w:t>,</w:t>
            </w:r>
            <w:r w:rsidRPr="00C7137E">
              <w:rPr>
                <w:rFonts w:ascii="Times New Roman" w:eastAsia="Times New Roman" w:hAnsi="Times New Roman" w:cs="Times New Roman"/>
                <w:bCs/>
                <w:sz w:val="24"/>
                <w:szCs w:val="24"/>
              </w:rPr>
              <w:t>091</w:t>
            </w:r>
          </w:p>
        </w:tc>
        <w:tc>
          <w:tcPr>
            <w:tcW w:w="1701" w:type="dxa"/>
          </w:tcPr>
          <w:p w:rsidR="00B30FAA" w:rsidRPr="00C7137E" w:rsidRDefault="00B30FAA" w:rsidP="00B30FAA">
            <w:pPr>
              <w:contextualSpacing/>
              <w:jc w:val="center"/>
              <w:rPr>
                <w:rFonts w:ascii="Times New Roman" w:eastAsia="Times New Roman" w:hAnsi="Times New Roman" w:cs="Times New Roman"/>
                <w:bCs/>
                <w:sz w:val="24"/>
                <w:szCs w:val="24"/>
              </w:rPr>
            </w:pPr>
            <w:r w:rsidRPr="00C7137E">
              <w:rPr>
                <w:rFonts w:ascii="Times New Roman" w:eastAsia="Times New Roman" w:hAnsi="Times New Roman" w:cs="Times New Roman"/>
                <w:bCs/>
                <w:sz w:val="24"/>
                <w:szCs w:val="24"/>
              </w:rPr>
              <w:t>28</w:t>
            </w:r>
          </w:p>
        </w:tc>
        <w:tc>
          <w:tcPr>
            <w:tcW w:w="1814" w:type="dxa"/>
          </w:tcPr>
          <w:p w:rsidR="00B30FAA" w:rsidRPr="00C7137E" w:rsidRDefault="00B30FAA" w:rsidP="00B30FAA">
            <w:pPr>
              <w:contextualSpacing/>
              <w:jc w:val="center"/>
              <w:rPr>
                <w:rFonts w:ascii="Times New Roman" w:eastAsia="Times New Roman" w:hAnsi="Times New Roman" w:cs="Times New Roman"/>
                <w:bCs/>
                <w:sz w:val="24"/>
                <w:szCs w:val="24"/>
                <w:lang w:val="en-US"/>
              </w:rPr>
            </w:pPr>
            <w:r w:rsidRPr="00C7137E">
              <w:rPr>
                <w:rFonts w:ascii="Times New Roman" w:eastAsia="Times New Roman" w:hAnsi="Times New Roman" w:cs="Times New Roman"/>
                <w:bCs/>
                <w:sz w:val="24"/>
                <w:szCs w:val="24"/>
                <w:lang w:val="en-US"/>
              </w:rPr>
              <w:t>2</w:t>
            </w:r>
            <w:r>
              <w:rPr>
                <w:rFonts w:ascii="Times New Roman" w:eastAsia="Times New Roman" w:hAnsi="Times New Roman" w:cs="Times New Roman"/>
                <w:bCs/>
                <w:sz w:val="24"/>
                <w:szCs w:val="24"/>
                <w:lang w:val="kk-KZ"/>
              </w:rPr>
              <w:t>,</w:t>
            </w:r>
            <w:r w:rsidRPr="00C7137E">
              <w:rPr>
                <w:rFonts w:ascii="Times New Roman" w:eastAsia="Times New Roman" w:hAnsi="Times New Roman" w:cs="Times New Roman"/>
                <w:bCs/>
                <w:sz w:val="24"/>
                <w:szCs w:val="24"/>
                <w:lang w:val="en-US"/>
              </w:rPr>
              <w:t>4</w:t>
            </w:r>
          </w:p>
        </w:tc>
        <w:tc>
          <w:tcPr>
            <w:tcW w:w="1962" w:type="dxa"/>
          </w:tcPr>
          <w:p w:rsidR="00B30FAA" w:rsidRPr="00C7137E" w:rsidRDefault="00B30FAA" w:rsidP="00B30FAA">
            <w:pPr>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Pr>
                <w:rFonts w:ascii="Times New Roman" w:eastAsia="Times New Roman" w:hAnsi="Times New Roman" w:cs="Times New Roman"/>
                <w:bCs/>
                <w:sz w:val="24"/>
                <w:szCs w:val="24"/>
                <w:lang w:val="kk-KZ"/>
              </w:rPr>
              <w:t>,</w:t>
            </w:r>
            <w:r w:rsidRPr="00C7137E">
              <w:rPr>
                <w:rFonts w:ascii="Times New Roman" w:eastAsia="Times New Roman" w:hAnsi="Times New Roman" w:cs="Times New Roman"/>
                <w:bCs/>
                <w:sz w:val="24"/>
                <w:szCs w:val="24"/>
              </w:rPr>
              <w:t>15</w:t>
            </w:r>
          </w:p>
        </w:tc>
      </w:tr>
      <w:tr w:rsidR="00B30FAA" w:rsidRPr="000100CB" w:rsidTr="00B30FAA">
        <w:tc>
          <w:tcPr>
            <w:tcW w:w="1135" w:type="dxa"/>
          </w:tcPr>
          <w:p w:rsidR="00B30FAA" w:rsidRPr="00C7137E" w:rsidRDefault="00B30FAA" w:rsidP="00B30FAA">
            <w:pPr>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r>
              <w:rPr>
                <w:rFonts w:ascii="Times New Roman" w:eastAsia="Times New Roman" w:hAnsi="Times New Roman" w:cs="Times New Roman"/>
                <w:bCs/>
                <w:sz w:val="24"/>
                <w:szCs w:val="24"/>
                <w:lang w:val="kk-KZ"/>
              </w:rPr>
              <w:t>,</w:t>
            </w:r>
            <w:r w:rsidRPr="00C7137E">
              <w:rPr>
                <w:rFonts w:ascii="Times New Roman" w:eastAsia="Times New Roman" w:hAnsi="Times New Roman" w:cs="Times New Roman"/>
                <w:bCs/>
                <w:sz w:val="24"/>
                <w:szCs w:val="24"/>
              </w:rPr>
              <w:t>25</w:t>
            </w:r>
          </w:p>
        </w:tc>
        <w:tc>
          <w:tcPr>
            <w:tcW w:w="1276" w:type="dxa"/>
          </w:tcPr>
          <w:p w:rsidR="00B30FAA" w:rsidRPr="00C7137E" w:rsidRDefault="00B30FAA" w:rsidP="00B30FAA">
            <w:pPr>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r>
              <w:rPr>
                <w:rFonts w:ascii="Times New Roman" w:eastAsia="Times New Roman" w:hAnsi="Times New Roman" w:cs="Times New Roman"/>
                <w:bCs/>
                <w:sz w:val="24"/>
                <w:szCs w:val="24"/>
                <w:lang w:val="kk-KZ"/>
              </w:rPr>
              <w:t>,</w:t>
            </w:r>
            <w:r w:rsidRPr="00C7137E">
              <w:rPr>
                <w:rFonts w:ascii="Times New Roman" w:eastAsia="Times New Roman" w:hAnsi="Times New Roman" w:cs="Times New Roman"/>
                <w:bCs/>
                <w:sz w:val="24"/>
                <w:szCs w:val="24"/>
              </w:rPr>
              <w:t>105</w:t>
            </w:r>
          </w:p>
        </w:tc>
        <w:tc>
          <w:tcPr>
            <w:tcW w:w="1701" w:type="dxa"/>
          </w:tcPr>
          <w:p w:rsidR="00B30FAA" w:rsidRPr="00C7137E" w:rsidRDefault="00B30FAA" w:rsidP="00B30FAA">
            <w:pPr>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r>
              <w:rPr>
                <w:rFonts w:ascii="Times New Roman" w:eastAsia="Times New Roman" w:hAnsi="Times New Roman" w:cs="Times New Roman"/>
                <w:bCs/>
                <w:sz w:val="24"/>
                <w:szCs w:val="24"/>
                <w:lang w:val="kk-KZ"/>
              </w:rPr>
              <w:t>,</w:t>
            </w:r>
            <w:r w:rsidRPr="00C7137E">
              <w:rPr>
                <w:rFonts w:ascii="Times New Roman" w:eastAsia="Times New Roman" w:hAnsi="Times New Roman" w:cs="Times New Roman"/>
                <w:bCs/>
                <w:sz w:val="24"/>
                <w:szCs w:val="24"/>
              </w:rPr>
              <w:t>045</w:t>
            </w:r>
          </w:p>
        </w:tc>
        <w:tc>
          <w:tcPr>
            <w:tcW w:w="1701" w:type="dxa"/>
          </w:tcPr>
          <w:p w:rsidR="00B30FAA" w:rsidRPr="00C7137E" w:rsidRDefault="00B30FAA" w:rsidP="00B30FAA">
            <w:pPr>
              <w:contextualSpacing/>
              <w:jc w:val="center"/>
              <w:rPr>
                <w:rFonts w:ascii="Times New Roman" w:eastAsia="Times New Roman" w:hAnsi="Times New Roman" w:cs="Times New Roman"/>
                <w:bCs/>
                <w:sz w:val="24"/>
                <w:szCs w:val="24"/>
              </w:rPr>
            </w:pPr>
            <w:r w:rsidRPr="00C7137E">
              <w:rPr>
                <w:rFonts w:ascii="Times New Roman" w:eastAsia="Times New Roman" w:hAnsi="Times New Roman" w:cs="Times New Roman"/>
                <w:bCs/>
                <w:sz w:val="24"/>
                <w:szCs w:val="24"/>
              </w:rPr>
              <w:t>28</w:t>
            </w:r>
          </w:p>
        </w:tc>
        <w:tc>
          <w:tcPr>
            <w:tcW w:w="1814" w:type="dxa"/>
          </w:tcPr>
          <w:p w:rsidR="00B30FAA" w:rsidRPr="00C7137E" w:rsidRDefault="00B30FAA" w:rsidP="00B30FAA">
            <w:pPr>
              <w:contextualSpacing/>
              <w:jc w:val="center"/>
              <w:rPr>
                <w:rFonts w:ascii="Times New Roman" w:eastAsia="Times New Roman" w:hAnsi="Times New Roman" w:cs="Times New Roman"/>
                <w:bCs/>
                <w:sz w:val="24"/>
                <w:szCs w:val="24"/>
                <w:lang w:val="en-US"/>
              </w:rPr>
            </w:pPr>
            <w:r w:rsidRPr="00C7137E">
              <w:rPr>
                <w:rFonts w:ascii="Times New Roman" w:eastAsia="Times New Roman" w:hAnsi="Times New Roman" w:cs="Times New Roman"/>
                <w:bCs/>
                <w:sz w:val="24"/>
                <w:szCs w:val="24"/>
                <w:lang w:val="en-US"/>
              </w:rPr>
              <w:t>2</w:t>
            </w:r>
            <w:r>
              <w:rPr>
                <w:rFonts w:ascii="Times New Roman" w:eastAsia="Times New Roman" w:hAnsi="Times New Roman" w:cs="Times New Roman"/>
                <w:bCs/>
                <w:sz w:val="24"/>
                <w:szCs w:val="24"/>
                <w:lang w:val="kk-KZ"/>
              </w:rPr>
              <w:t>,</w:t>
            </w:r>
            <w:r w:rsidRPr="00C7137E">
              <w:rPr>
                <w:rFonts w:ascii="Times New Roman" w:eastAsia="Times New Roman" w:hAnsi="Times New Roman" w:cs="Times New Roman"/>
                <w:bCs/>
                <w:sz w:val="24"/>
                <w:szCs w:val="24"/>
                <w:lang w:val="en-US"/>
              </w:rPr>
              <w:t>14</w:t>
            </w:r>
          </w:p>
        </w:tc>
        <w:tc>
          <w:tcPr>
            <w:tcW w:w="1962" w:type="dxa"/>
          </w:tcPr>
          <w:p w:rsidR="00B30FAA" w:rsidRPr="00B30FAA" w:rsidRDefault="00B30FAA" w:rsidP="00B30FAA">
            <w:pPr>
              <w:contextualSpacing/>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2,15</w:t>
            </w:r>
          </w:p>
        </w:tc>
      </w:tr>
      <w:tr w:rsidR="00B30FAA" w:rsidRPr="000100CB" w:rsidTr="00B30FAA">
        <w:tc>
          <w:tcPr>
            <w:tcW w:w="1135" w:type="dxa"/>
          </w:tcPr>
          <w:p w:rsidR="00B30FAA" w:rsidRPr="00C7137E" w:rsidRDefault="00B30FAA" w:rsidP="00B30FAA">
            <w:pPr>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r>
              <w:rPr>
                <w:rFonts w:ascii="Times New Roman" w:eastAsia="Times New Roman" w:hAnsi="Times New Roman" w:cs="Times New Roman"/>
                <w:bCs/>
                <w:sz w:val="24"/>
                <w:szCs w:val="24"/>
                <w:lang w:val="kk-KZ"/>
              </w:rPr>
              <w:t>,</w:t>
            </w:r>
            <w:r w:rsidRPr="00C7137E">
              <w:rPr>
                <w:rFonts w:ascii="Times New Roman" w:eastAsia="Times New Roman" w:hAnsi="Times New Roman" w:cs="Times New Roman"/>
                <w:bCs/>
                <w:sz w:val="24"/>
                <w:szCs w:val="24"/>
              </w:rPr>
              <w:t>1</w:t>
            </w:r>
          </w:p>
        </w:tc>
        <w:tc>
          <w:tcPr>
            <w:tcW w:w="1276" w:type="dxa"/>
          </w:tcPr>
          <w:p w:rsidR="00B30FAA" w:rsidRPr="00C7137E" w:rsidRDefault="00B30FAA" w:rsidP="00B30FAA">
            <w:pPr>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r>
              <w:rPr>
                <w:rFonts w:ascii="Times New Roman" w:eastAsia="Times New Roman" w:hAnsi="Times New Roman" w:cs="Times New Roman"/>
                <w:bCs/>
                <w:sz w:val="24"/>
                <w:szCs w:val="24"/>
                <w:lang w:val="kk-KZ"/>
              </w:rPr>
              <w:t>,</w:t>
            </w:r>
            <w:r w:rsidRPr="00C7137E">
              <w:rPr>
                <w:rFonts w:ascii="Times New Roman" w:eastAsia="Times New Roman" w:hAnsi="Times New Roman" w:cs="Times New Roman"/>
                <w:bCs/>
                <w:sz w:val="24"/>
                <w:szCs w:val="24"/>
              </w:rPr>
              <w:t>047</w:t>
            </w:r>
          </w:p>
        </w:tc>
        <w:tc>
          <w:tcPr>
            <w:tcW w:w="1701" w:type="dxa"/>
          </w:tcPr>
          <w:p w:rsidR="00B30FAA" w:rsidRPr="00C7137E" w:rsidRDefault="00B30FAA" w:rsidP="00B30FAA">
            <w:pPr>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r>
              <w:rPr>
                <w:rFonts w:ascii="Times New Roman" w:eastAsia="Times New Roman" w:hAnsi="Times New Roman" w:cs="Times New Roman"/>
                <w:bCs/>
                <w:sz w:val="24"/>
                <w:szCs w:val="24"/>
                <w:lang w:val="kk-KZ"/>
              </w:rPr>
              <w:t>,</w:t>
            </w:r>
            <w:r w:rsidRPr="00C7137E">
              <w:rPr>
                <w:rFonts w:ascii="Times New Roman" w:eastAsia="Times New Roman" w:hAnsi="Times New Roman" w:cs="Times New Roman"/>
                <w:bCs/>
                <w:sz w:val="24"/>
                <w:szCs w:val="24"/>
              </w:rPr>
              <w:t>023</w:t>
            </w:r>
          </w:p>
        </w:tc>
        <w:tc>
          <w:tcPr>
            <w:tcW w:w="1701" w:type="dxa"/>
          </w:tcPr>
          <w:p w:rsidR="00B30FAA" w:rsidRPr="00C7137E" w:rsidRDefault="00B30FAA" w:rsidP="00B30FAA">
            <w:pPr>
              <w:contextualSpacing/>
              <w:jc w:val="center"/>
              <w:rPr>
                <w:rFonts w:ascii="Times New Roman" w:eastAsia="Times New Roman" w:hAnsi="Times New Roman" w:cs="Times New Roman"/>
                <w:bCs/>
                <w:sz w:val="24"/>
                <w:szCs w:val="24"/>
              </w:rPr>
            </w:pPr>
            <w:r w:rsidRPr="00C7137E">
              <w:rPr>
                <w:rFonts w:ascii="Times New Roman" w:eastAsia="Times New Roman" w:hAnsi="Times New Roman" w:cs="Times New Roman"/>
                <w:bCs/>
                <w:sz w:val="24"/>
                <w:szCs w:val="24"/>
              </w:rPr>
              <w:t>29</w:t>
            </w:r>
          </w:p>
        </w:tc>
        <w:tc>
          <w:tcPr>
            <w:tcW w:w="1814" w:type="dxa"/>
          </w:tcPr>
          <w:p w:rsidR="00B30FAA" w:rsidRPr="00C7137E" w:rsidRDefault="00B30FAA" w:rsidP="00B30FAA">
            <w:pPr>
              <w:contextualSpacing/>
              <w:jc w:val="center"/>
              <w:rPr>
                <w:rFonts w:ascii="Times New Roman" w:eastAsia="Times New Roman" w:hAnsi="Times New Roman" w:cs="Times New Roman"/>
                <w:bCs/>
                <w:sz w:val="24"/>
                <w:szCs w:val="24"/>
                <w:lang w:val="en-US"/>
              </w:rPr>
            </w:pPr>
            <w:r w:rsidRPr="00C7137E">
              <w:rPr>
                <w:rFonts w:ascii="Times New Roman" w:eastAsia="Times New Roman" w:hAnsi="Times New Roman" w:cs="Times New Roman"/>
                <w:bCs/>
                <w:sz w:val="24"/>
                <w:szCs w:val="24"/>
                <w:lang w:val="en-US"/>
              </w:rPr>
              <w:t>1</w:t>
            </w:r>
            <w:r>
              <w:rPr>
                <w:rFonts w:ascii="Times New Roman" w:eastAsia="Times New Roman" w:hAnsi="Times New Roman" w:cs="Times New Roman"/>
                <w:bCs/>
                <w:sz w:val="24"/>
                <w:szCs w:val="24"/>
                <w:lang w:val="kk-KZ"/>
              </w:rPr>
              <w:t>,</w:t>
            </w:r>
            <w:r w:rsidRPr="00C7137E">
              <w:rPr>
                <w:rFonts w:ascii="Times New Roman" w:eastAsia="Times New Roman" w:hAnsi="Times New Roman" w:cs="Times New Roman"/>
                <w:bCs/>
                <w:sz w:val="24"/>
                <w:szCs w:val="24"/>
                <w:lang w:val="en-US"/>
              </w:rPr>
              <w:t>91</w:t>
            </w:r>
          </w:p>
        </w:tc>
        <w:tc>
          <w:tcPr>
            <w:tcW w:w="1962" w:type="dxa"/>
          </w:tcPr>
          <w:p w:rsidR="00B30FAA" w:rsidRPr="00B30FAA" w:rsidRDefault="00B30FAA" w:rsidP="00B30FAA">
            <w:pPr>
              <w:contextualSpacing/>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2,15</w:t>
            </w:r>
          </w:p>
        </w:tc>
      </w:tr>
    </w:tbl>
    <w:p w:rsidR="0081558E" w:rsidRDefault="0081558E" w:rsidP="00616705">
      <w:pPr>
        <w:shd w:val="clear" w:color="auto" w:fill="FFFFFF"/>
        <w:spacing w:after="0" w:line="240" w:lineRule="auto"/>
        <w:ind w:firstLine="709"/>
        <w:contextualSpacing/>
        <w:jc w:val="both"/>
        <w:rPr>
          <w:rFonts w:ascii="Times New Roman" w:eastAsia="Times New Roman" w:hAnsi="Times New Roman" w:cs="Times New Roman"/>
          <w:bCs/>
          <w:sz w:val="28"/>
          <w:szCs w:val="28"/>
          <w:lang w:val="kk-KZ"/>
        </w:rPr>
      </w:pPr>
    </w:p>
    <w:p w:rsidR="00AC7F63" w:rsidRPr="00AC7F63" w:rsidRDefault="0086395F" w:rsidP="00AC7F63">
      <w:pPr>
        <w:shd w:val="clear" w:color="auto" w:fill="FFFFFF"/>
        <w:spacing w:after="0" w:line="240" w:lineRule="auto"/>
        <w:ind w:firstLine="709"/>
        <w:contextualSpacing/>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Композициялық б</w:t>
      </w:r>
      <w:r w:rsidR="00AC7F63">
        <w:rPr>
          <w:rFonts w:ascii="Times New Roman" w:eastAsia="Times New Roman" w:hAnsi="Times New Roman" w:cs="Times New Roman"/>
          <w:bCs/>
          <w:sz w:val="28"/>
          <w:szCs w:val="28"/>
          <w:lang w:val="kk-KZ"/>
        </w:rPr>
        <w:t>еттік-активті полиэлектролит</w:t>
      </w:r>
      <w:r w:rsidR="00AC7F63" w:rsidRPr="00AC7F63">
        <w:rPr>
          <w:rFonts w:ascii="Times New Roman" w:eastAsia="Times New Roman" w:hAnsi="Times New Roman" w:cs="Times New Roman"/>
          <w:bCs/>
          <w:sz w:val="28"/>
          <w:szCs w:val="28"/>
          <w:lang w:val="kk-KZ"/>
        </w:rPr>
        <w:t xml:space="preserve"> ерітіндісін кернге айдаған кезде алынатын сұйықтықтың массасына байланысты мұнайдың ығысу коэффициенті</w:t>
      </w:r>
      <w:r w:rsidR="00427262">
        <w:rPr>
          <w:rFonts w:ascii="Times New Roman" w:eastAsia="Times New Roman" w:hAnsi="Times New Roman" w:cs="Times New Roman"/>
          <w:bCs/>
          <w:sz w:val="28"/>
          <w:szCs w:val="28"/>
          <w:lang w:val="kk-KZ"/>
        </w:rPr>
        <w:t xml:space="preserve"> 7</w:t>
      </w:r>
      <w:r w:rsidR="004A4C9C">
        <w:rPr>
          <w:rFonts w:ascii="Times New Roman" w:eastAsia="Times New Roman" w:hAnsi="Times New Roman" w:cs="Times New Roman"/>
          <w:bCs/>
          <w:sz w:val="28"/>
          <w:szCs w:val="28"/>
          <w:lang w:val="kk-KZ"/>
        </w:rPr>
        <w:t>%</w:t>
      </w:r>
      <w:r w:rsidR="00AC7F63" w:rsidRPr="00AC7F63">
        <w:rPr>
          <w:rFonts w:ascii="Times New Roman" w:eastAsia="Times New Roman" w:hAnsi="Times New Roman" w:cs="Times New Roman"/>
          <w:bCs/>
          <w:sz w:val="28"/>
          <w:szCs w:val="28"/>
          <w:lang w:val="kk-KZ"/>
        </w:rPr>
        <w:t xml:space="preserve"> өзгереді. </w:t>
      </w:r>
    </w:p>
    <w:p w:rsidR="00B30FAA" w:rsidRPr="000100CB" w:rsidRDefault="005B6E69" w:rsidP="00AC7F63">
      <w:pPr>
        <w:shd w:val="clear" w:color="auto" w:fill="FFFFFF"/>
        <w:spacing w:after="0" w:line="240" w:lineRule="auto"/>
        <w:ind w:firstLine="709"/>
        <w:contextualSpacing/>
        <w:jc w:val="both"/>
        <w:rPr>
          <w:rFonts w:ascii="Times New Roman" w:eastAsia="Times New Roman" w:hAnsi="Times New Roman" w:cs="Times New Roman"/>
          <w:bCs/>
          <w:sz w:val="28"/>
          <w:szCs w:val="28"/>
          <w:lang w:val="kk-KZ"/>
        </w:rPr>
      </w:pPr>
      <w:r w:rsidRPr="005B6E69">
        <w:rPr>
          <w:rFonts w:ascii="Times New Roman" w:eastAsia="Times New Roman" w:hAnsi="Times New Roman" w:cs="Times New Roman"/>
          <w:bCs/>
          <w:sz w:val="28"/>
          <w:szCs w:val="28"/>
          <w:lang w:val="kk-KZ"/>
        </w:rPr>
        <w:t>Суды және бетті-активт</w:t>
      </w:r>
      <w:r w:rsidR="00427262">
        <w:rPr>
          <w:rFonts w:ascii="Times New Roman" w:eastAsia="Times New Roman" w:hAnsi="Times New Roman" w:cs="Times New Roman"/>
          <w:bCs/>
          <w:sz w:val="28"/>
          <w:szCs w:val="28"/>
          <w:lang w:val="kk-KZ"/>
        </w:rPr>
        <w:t xml:space="preserve">і композициядық полиэлектролит </w:t>
      </w:r>
      <w:r w:rsidRPr="005B6E69">
        <w:rPr>
          <w:rFonts w:ascii="Times New Roman" w:eastAsia="Times New Roman" w:hAnsi="Times New Roman" w:cs="Times New Roman"/>
          <w:bCs/>
          <w:sz w:val="28"/>
          <w:szCs w:val="28"/>
          <w:lang w:val="kk-KZ"/>
        </w:rPr>
        <w:t>0,4% концентрлі ерітіндісін кернге айдаған кезде алынатын сұйықтықтың массасына байланысты мұнайдың ығысу коэффициентінің мәні өзгереді. Бетті-активті композициядық полиэлектролит ерітіндісін кернге айдаған кезде алынатын сұйықтықтың массасына байланысты мұнай</w:t>
      </w:r>
      <w:r w:rsidR="009557E6">
        <w:rPr>
          <w:rFonts w:ascii="Times New Roman" w:eastAsia="Times New Roman" w:hAnsi="Times New Roman" w:cs="Times New Roman"/>
          <w:bCs/>
          <w:sz w:val="28"/>
          <w:szCs w:val="28"/>
          <w:lang w:val="kk-KZ"/>
        </w:rPr>
        <w:t>дың ығысу коэффициенті өзгеруі 35</w:t>
      </w:r>
      <w:r>
        <w:rPr>
          <w:rFonts w:ascii="Times New Roman" w:eastAsia="Times New Roman" w:hAnsi="Times New Roman" w:cs="Times New Roman"/>
          <w:bCs/>
          <w:sz w:val="28"/>
          <w:szCs w:val="28"/>
          <w:lang w:val="kk-KZ"/>
        </w:rPr>
        <w:t>-суретте келтірілген</w:t>
      </w:r>
      <w:r w:rsidR="00AC7F63" w:rsidRPr="00AC7F63">
        <w:rPr>
          <w:rFonts w:ascii="Times New Roman" w:eastAsia="Times New Roman" w:hAnsi="Times New Roman" w:cs="Times New Roman"/>
          <w:bCs/>
          <w:sz w:val="28"/>
          <w:szCs w:val="28"/>
          <w:lang w:val="kk-KZ"/>
        </w:rPr>
        <w:t>.</w:t>
      </w:r>
    </w:p>
    <w:p w:rsidR="0081558E" w:rsidRDefault="0081558E" w:rsidP="00616705">
      <w:pPr>
        <w:shd w:val="clear" w:color="auto" w:fill="FFFFFF"/>
        <w:spacing w:after="0" w:line="240" w:lineRule="auto"/>
        <w:ind w:firstLine="709"/>
        <w:contextualSpacing/>
        <w:jc w:val="both"/>
        <w:rPr>
          <w:rFonts w:ascii="Times New Roman" w:hAnsi="Times New Roman" w:cs="Times New Roman"/>
          <w:noProof/>
          <w:sz w:val="24"/>
          <w:szCs w:val="24"/>
          <w:lang w:val="kk-KZ"/>
        </w:rPr>
      </w:pPr>
    </w:p>
    <w:p w:rsidR="0042405D" w:rsidRPr="000100CB" w:rsidRDefault="0042405D" w:rsidP="0042405D">
      <w:pPr>
        <w:shd w:val="clear" w:color="auto" w:fill="FFFFFF"/>
        <w:spacing w:after="0" w:line="240" w:lineRule="auto"/>
        <w:ind w:firstLine="709"/>
        <w:contextualSpacing/>
        <w:jc w:val="center"/>
        <w:rPr>
          <w:rFonts w:ascii="Times New Roman" w:hAnsi="Times New Roman" w:cs="Times New Roman"/>
          <w:noProof/>
          <w:sz w:val="24"/>
          <w:szCs w:val="24"/>
          <w:lang w:val="kk-KZ"/>
        </w:rPr>
      </w:pPr>
      <w:r w:rsidRPr="0042405D">
        <w:rPr>
          <w:rFonts w:ascii="Times New Roman" w:hAnsi="Times New Roman" w:cs="Times New Roman"/>
          <w:noProof/>
          <w:sz w:val="24"/>
          <w:szCs w:val="24"/>
        </w:rPr>
        <w:drawing>
          <wp:inline distT="0" distB="0" distL="0" distR="0" wp14:anchorId="124BE658" wp14:editId="4C99E8B4">
            <wp:extent cx="4518917" cy="2872740"/>
            <wp:effectExtent l="0" t="0" r="0" b="381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23870" cy="2875889"/>
                    </a:xfrm>
                    <a:prstGeom prst="rect">
                      <a:avLst/>
                    </a:prstGeom>
                  </pic:spPr>
                </pic:pic>
              </a:graphicData>
            </a:graphic>
          </wp:inline>
        </w:drawing>
      </w:r>
    </w:p>
    <w:p w:rsidR="00C07FCD" w:rsidRDefault="00C07FCD" w:rsidP="00AE01AB">
      <w:pPr>
        <w:shd w:val="clear" w:color="auto" w:fill="FFFFFF"/>
        <w:spacing w:after="0" w:line="240" w:lineRule="auto"/>
        <w:ind w:firstLine="709"/>
        <w:contextualSpacing/>
        <w:jc w:val="center"/>
        <w:rPr>
          <w:rFonts w:ascii="Times New Roman" w:hAnsi="Times New Roman" w:cs="Times New Roman"/>
          <w:sz w:val="28"/>
          <w:szCs w:val="28"/>
          <w:lang w:val="kk-KZ"/>
        </w:rPr>
      </w:pPr>
    </w:p>
    <w:p w:rsidR="00F00FF6" w:rsidRPr="000100CB" w:rsidRDefault="00F00FF6" w:rsidP="00F00FF6">
      <w:pPr>
        <w:shd w:val="clear" w:color="auto" w:fill="FFFFFF"/>
        <w:spacing w:after="0" w:line="240" w:lineRule="auto"/>
        <w:ind w:firstLine="709"/>
        <w:contextualSpacing/>
        <w:jc w:val="center"/>
        <w:rPr>
          <w:rFonts w:ascii="Times New Roman" w:eastAsia="Times New Roman" w:hAnsi="Times New Roman" w:cs="Times New Roman"/>
          <w:bCs/>
          <w:sz w:val="28"/>
          <w:szCs w:val="28"/>
          <w:lang w:val="kk-KZ"/>
        </w:rPr>
      </w:pPr>
      <w:r w:rsidRPr="00C21654">
        <w:rPr>
          <w:rFonts w:ascii="Times New Roman" w:eastAsia="Times New Roman" w:hAnsi="Times New Roman" w:cs="Times New Roman"/>
          <w:bCs/>
          <w:sz w:val="28"/>
          <w:szCs w:val="28"/>
          <w:lang w:val="kk-KZ"/>
        </w:rPr>
        <w:t xml:space="preserve">Сурет </w:t>
      </w:r>
      <w:r w:rsidR="009557E6">
        <w:rPr>
          <w:rFonts w:ascii="Times New Roman" w:eastAsia="Times New Roman" w:hAnsi="Times New Roman" w:cs="Times New Roman"/>
          <w:bCs/>
          <w:sz w:val="28"/>
          <w:szCs w:val="28"/>
          <w:lang w:val="kk-KZ"/>
        </w:rPr>
        <w:t>35</w:t>
      </w:r>
      <w:r w:rsidR="00D83E72">
        <w:rPr>
          <w:rFonts w:ascii="Times New Roman" w:eastAsia="Times New Roman" w:hAnsi="Times New Roman" w:cs="Times New Roman"/>
          <w:bCs/>
          <w:sz w:val="28"/>
          <w:szCs w:val="28"/>
          <w:lang w:val="kk-KZ"/>
        </w:rPr>
        <w:t xml:space="preserve"> -</w:t>
      </w:r>
      <w:r w:rsidR="005B6E69" w:rsidRPr="005B6E69">
        <w:rPr>
          <w:rFonts w:ascii="Times New Roman" w:eastAsia="Times New Roman" w:hAnsi="Times New Roman" w:cs="Times New Roman"/>
          <w:bCs/>
          <w:sz w:val="28"/>
          <w:szCs w:val="28"/>
          <w:lang w:val="kk-KZ"/>
        </w:rPr>
        <w:t xml:space="preserve"> Бетті-активті композициядық полиэлектролит ерітіндісін кернге айдаған кезде алынатын сұйықтықтың массасына байланысты мұнайдың ығысу коэффициенті өзгеруі</w:t>
      </w:r>
    </w:p>
    <w:p w:rsidR="00C7137E" w:rsidRDefault="009557E6" w:rsidP="00616705">
      <w:pPr>
        <w:shd w:val="clear" w:color="auto" w:fill="FFFFFF"/>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35-</w:t>
      </w:r>
      <w:r w:rsidR="005B6E69" w:rsidRPr="005B6E69">
        <w:rPr>
          <w:rFonts w:ascii="Times New Roman" w:hAnsi="Times New Roman" w:cs="Times New Roman"/>
          <w:sz w:val="28"/>
          <w:szCs w:val="28"/>
          <w:lang w:val="kk-KZ"/>
        </w:rPr>
        <w:t xml:space="preserve"> суретте бетті-активті композициядық полиэлектролит ерітіндісін ай</w:t>
      </w:r>
      <w:r w:rsidR="007F3D83">
        <w:rPr>
          <w:rFonts w:ascii="Times New Roman" w:hAnsi="Times New Roman" w:cs="Times New Roman"/>
          <w:sz w:val="28"/>
          <w:szCs w:val="28"/>
          <w:lang w:val="kk-KZ"/>
        </w:rPr>
        <w:t>дау мұнайдың ығысу тиімділігін 7</w:t>
      </w:r>
      <w:r w:rsidR="005B6E69" w:rsidRPr="005B6E69">
        <w:rPr>
          <w:rFonts w:ascii="Times New Roman" w:hAnsi="Times New Roman" w:cs="Times New Roman"/>
          <w:sz w:val="28"/>
          <w:szCs w:val="28"/>
          <w:lang w:val="kk-KZ"/>
        </w:rPr>
        <w:t>%</w:t>
      </w:r>
      <w:r w:rsidR="000D03BB">
        <w:rPr>
          <w:rFonts w:ascii="Times New Roman" w:hAnsi="Times New Roman" w:cs="Times New Roman"/>
          <w:sz w:val="28"/>
          <w:szCs w:val="28"/>
          <w:lang w:val="kk-KZ"/>
        </w:rPr>
        <w:t>-ға дейін арттыруға болатындығы</w:t>
      </w:r>
      <w:r w:rsidR="005B6E69" w:rsidRPr="005B6E69">
        <w:rPr>
          <w:rFonts w:ascii="Times New Roman" w:hAnsi="Times New Roman" w:cs="Times New Roman"/>
          <w:sz w:val="28"/>
          <w:szCs w:val="28"/>
          <w:lang w:val="kk-KZ"/>
        </w:rPr>
        <w:t xml:space="preserve"> айқындайды.</w:t>
      </w:r>
    </w:p>
    <w:p w:rsidR="005E296F" w:rsidRDefault="005E296F" w:rsidP="00616705">
      <w:pPr>
        <w:shd w:val="clear" w:color="auto" w:fill="FFFFFF"/>
        <w:spacing w:after="0" w:line="240" w:lineRule="auto"/>
        <w:ind w:firstLine="709"/>
        <w:contextualSpacing/>
        <w:jc w:val="both"/>
        <w:rPr>
          <w:rFonts w:ascii="Times New Roman" w:hAnsi="Times New Roman" w:cs="Times New Roman"/>
          <w:sz w:val="28"/>
          <w:szCs w:val="28"/>
          <w:lang w:val="kk-KZ"/>
        </w:rPr>
      </w:pPr>
      <w:r w:rsidRPr="005E296F">
        <w:rPr>
          <w:rFonts w:ascii="Times New Roman" w:hAnsi="Times New Roman" w:cs="Times New Roman"/>
          <w:sz w:val="28"/>
          <w:szCs w:val="28"/>
          <w:lang w:val="kk-KZ"/>
        </w:rPr>
        <w:t>Бетті-активті композициядық полиэлектроли</w:t>
      </w:r>
      <w:r>
        <w:rPr>
          <w:rFonts w:ascii="Times New Roman" w:hAnsi="Times New Roman" w:cs="Times New Roman"/>
          <w:sz w:val="28"/>
          <w:szCs w:val="28"/>
          <w:lang w:val="kk-KZ"/>
        </w:rPr>
        <w:t xml:space="preserve">т ерітіндісін айдау қондырғысы </w:t>
      </w:r>
      <w:r w:rsidR="009557E6">
        <w:rPr>
          <w:rFonts w:ascii="Times New Roman" w:hAnsi="Times New Roman" w:cs="Times New Roman"/>
          <w:sz w:val="28"/>
          <w:szCs w:val="28"/>
          <w:lang w:val="kk-KZ"/>
        </w:rPr>
        <w:t>36</w:t>
      </w:r>
      <w:r w:rsidRPr="005E296F">
        <w:rPr>
          <w:rFonts w:ascii="Times New Roman" w:hAnsi="Times New Roman" w:cs="Times New Roman"/>
          <w:sz w:val="28"/>
          <w:szCs w:val="28"/>
          <w:lang w:val="kk-KZ"/>
        </w:rPr>
        <w:t>-суретте көрсетілген.</w:t>
      </w:r>
    </w:p>
    <w:p w:rsidR="00D83E72" w:rsidRDefault="00D83E72" w:rsidP="00616705">
      <w:pPr>
        <w:shd w:val="clear" w:color="auto" w:fill="FFFFFF"/>
        <w:spacing w:after="0" w:line="240" w:lineRule="auto"/>
        <w:ind w:firstLine="709"/>
        <w:contextualSpacing/>
        <w:jc w:val="both"/>
        <w:rPr>
          <w:rFonts w:ascii="Times New Roman" w:hAnsi="Times New Roman" w:cs="Times New Roman"/>
          <w:sz w:val="28"/>
          <w:szCs w:val="28"/>
          <w:lang w:val="kk-KZ"/>
        </w:rPr>
      </w:pPr>
    </w:p>
    <w:p w:rsidR="001D6859" w:rsidRPr="000100CB" w:rsidRDefault="001D6859" w:rsidP="00616705">
      <w:pPr>
        <w:spacing w:after="0" w:line="240" w:lineRule="auto"/>
        <w:ind w:firstLine="709"/>
        <w:jc w:val="center"/>
        <w:rPr>
          <w:sz w:val="24"/>
          <w:lang w:val="kk-KZ"/>
        </w:rPr>
      </w:pPr>
      <w:r w:rsidRPr="000100CB">
        <w:rPr>
          <w:noProof/>
        </w:rPr>
        <w:drawing>
          <wp:inline distT="0" distB="0" distL="0" distR="0">
            <wp:extent cx="4369749" cy="2758440"/>
            <wp:effectExtent l="0" t="0" r="0" b="3810"/>
            <wp:docPr id="3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76"/>
                    <a:stretch>
                      <a:fillRect/>
                    </a:stretch>
                  </pic:blipFill>
                  <pic:spPr>
                    <a:xfrm>
                      <a:off x="0" y="0"/>
                      <a:ext cx="4398411" cy="2776533"/>
                    </a:xfrm>
                    <a:prstGeom prst="rect">
                      <a:avLst/>
                    </a:prstGeom>
                  </pic:spPr>
                </pic:pic>
              </a:graphicData>
            </a:graphic>
          </wp:inline>
        </w:drawing>
      </w:r>
    </w:p>
    <w:p w:rsidR="00C7137E" w:rsidRPr="00C7137E" w:rsidRDefault="00C7137E" w:rsidP="00616705">
      <w:pPr>
        <w:spacing w:after="0" w:line="240" w:lineRule="auto"/>
        <w:ind w:firstLine="709"/>
        <w:jc w:val="center"/>
        <w:rPr>
          <w:rFonts w:ascii="Times New Roman" w:hAnsi="Times New Roman" w:cs="Times New Roman"/>
          <w:color w:val="FF0000"/>
          <w:sz w:val="16"/>
          <w:szCs w:val="16"/>
          <w:highlight w:val="green"/>
          <w:lang w:val="kk-KZ"/>
        </w:rPr>
      </w:pPr>
    </w:p>
    <w:p w:rsidR="005E296F" w:rsidRPr="005E296F" w:rsidRDefault="005E296F" w:rsidP="005E296F">
      <w:pPr>
        <w:spacing w:after="0" w:line="240" w:lineRule="auto"/>
        <w:ind w:firstLine="709"/>
        <w:jc w:val="center"/>
        <w:rPr>
          <w:rFonts w:ascii="Times New Roman" w:hAnsi="Times New Roman" w:cs="Times New Roman"/>
          <w:sz w:val="24"/>
          <w:szCs w:val="24"/>
          <w:lang w:val="kk-KZ"/>
        </w:rPr>
      </w:pPr>
      <w:r w:rsidRPr="005E296F">
        <w:rPr>
          <w:rFonts w:ascii="Times New Roman" w:hAnsi="Times New Roman" w:cs="Times New Roman"/>
          <w:sz w:val="24"/>
          <w:szCs w:val="24"/>
          <w:lang w:val="kk-KZ"/>
        </w:rPr>
        <w:t>1-реактор-полимеризатор; 2-суды жинауға арналған сыйымдылық; 3-араластырғыш-реактор; 4-сорап; 5- бағыттаушы вентильдер.</w:t>
      </w:r>
    </w:p>
    <w:p w:rsidR="005E296F" w:rsidRDefault="009557E6" w:rsidP="005E296F">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36</w:t>
      </w:r>
      <w:r w:rsidR="00D83E72">
        <w:rPr>
          <w:rFonts w:ascii="Times New Roman" w:hAnsi="Times New Roman" w:cs="Times New Roman"/>
          <w:sz w:val="28"/>
          <w:szCs w:val="28"/>
          <w:lang w:val="kk-KZ"/>
        </w:rPr>
        <w:t xml:space="preserve"> -</w:t>
      </w:r>
      <w:r w:rsidR="005E296F" w:rsidRPr="005E296F">
        <w:rPr>
          <w:rFonts w:ascii="Times New Roman" w:hAnsi="Times New Roman" w:cs="Times New Roman"/>
          <w:sz w:val="28"/>
          <w:szCs w:val="28"/>
          <w:lang w:val="kk-KZ"/>
        </w:rPr>
        <w:t xml:space="preserve"> Бетті-активті композициядық полиэлектролит ерітіндісін айдау қондырғысы</w:t>
      </w:r>
    </w:p>
    <w:p w:rsidR="00C7137E" w:rsidRDefault="00C7137E" w:rsidP="00424D1B">
      <w:pPr>
        <w:spacing w:after="0" w:line="240" w:lineRule="auto"/>
        <w:contextualSpacing/>
        <w:jc w:val="both"/>
        <w:rPr>
          <w:rFonts w:ascii="Times New Roman" w:eastAsia="Times New Roman" w:hAnsi="Times New Roman" w:cs="Times New Roman"/>
          <w:sz w:val="28"/>
          <w:szCs w:val="28"/>
          <w:lang w:val="kk-KZ"/>
        </w:rPr>
      </w:pPr>
    </w:p>
    <w:p w:rsidR="006F4B05" w:rsidRPr="0011385E" w:rsidRDefault="005E296F" w:rsidP="006F4B05">
      <w:pPr>
        <w:spacing w:after="0" w:line="240" w:lineRule="auto"/>
        <w:ind w:firstLine="709"/>
        <w:jc w:val="both"/>
        <w:rPr>
          <w:rFonts w:ascii="Times New Roman" w:hAnsi="Times New Roman" w:cs="Times New Roman"/>
          <w:sz w:val="28"/>
          <w:szCs w:val="28"/>
          <w:lang w:val="kk-KZ"/>
        </w:rPr>
      </w:pPr>
      <w:r w:rsidRPr="005E296F">
        <w:rPr>
          <w:rFonts w:ascii="Times New Roman" w:eastAsia="Times New Roman" w:hAnsi="Times New Roman" w:cs="Times New Roman"/>
          <w:sz w:val="28"/>
          <w:szCs w:val="28"/>
          <w:lang w:val="kk-KZ"/>
        </w:rPr>
        <w:t>Демек, жүргізілген зерттеулер синтез</w:t>
      </w:r>
      <w:r w:rsidR="008F7841">
        <w:rPr>
          <w:rFonts w:ascii="Times New Roman" w:eastAsia="Times New Roman" w:hAnsi="Times New Roman" w:cs="Times New Roman"/>
          <w:sz w:val="28"/>
          <w:szCs w:val="28"/>
          <w:lang w:val="kk-KZ"/>
        </w:rPr>
        <w:t>делген бетті-активті композициял</w:t>
      </w:r>
      <w:r w:rsidRPr="005E296F">
        <w:rPr>
          <w:rFonts w:ascii="Times New Roman" w:eastAsia="Times New Roman" w:hAnsi="Times New Roman" w:cs="Times New Roman"/>
          <w:sz w:val="28"/>
          <w:szCs w:val="28"/>
          <w:lang w:val="kk-KZ"/>
        </w:rPr>
        <w:t>ық полиэлектролит, мұнайдың тұтқырлығын төмендеткіш ретінде пайдалануға ұсынуға мүмкіндік береді.</w:t>
      </w:r>
      <w:r w:rsidR="006F4B05">
        <w:rPr>
          <w:rFonts w:ascii="Times New Roman" w:eastAsia="Times New Roman" w:hAnsi="Times New Roman" w:cs="Times New Roman"/>
          <w:sz w:val="28"/>
          <w:szCs w:val="28"/>
          <w:lang w:val="kk-KZ"/>
        </w:rPr>
        <w:t xml:space="preserve"> </w:t>
      </w:r>
    </w:p>
    <w:p w:rsidR="005E296F" w:rsidRDefault="005E296F" w:rsidP="004D3C5F">
      <w:pPr>
        <w:spacing w:after="0" w:line="240" w:lineRule="auto"/>
        <w:contextualSpacing/>
        <w:jc w:val="both"/>
        <w:rPr>
          <w:rFonts w:ascii="Times New Roman" w:eastAsia="Times New Roman" w:hAnsi="Times New Roman" w:cs="Times New Roman"/>
          <w:sz w:val="28"/>
          <w:szCs w:val="28"/>
          <w:lang w:val="kk-KZ"/>
        </w:rPr>
      </w:pPr>
    </w:p>
    <w:p w:rsidR="004D3C5F" w:rsidRDefault="004D3C5F" w:rsidP="00616705">
      <w:pPr>
        <w:spacing w:after="0" w:line="240" w:lineRule="auto"/>
        <w:ind w:firstLine="709"/>
        <w:contextualSpacing/>
        <w:jc w:val="both"/>
        <w:rPr>
          <w:rFonts w:ascii="Times New Roman" w:eastAsia="Times New Roman" w:hAnsi="Times New Roman" w:cs="Times New Roman"/>
          <w:sz w:val="28"/>
          <w:szCs w:val="28"/>
          <w:lang w:val="kk-KZ"/>
        </w:rPr>
      </w:pPr>
    </w:p>
    <w:p w:rsidR="004D3C5F" w:rsidRDefault="004D3C5F" w:rsidP="00616705">
      <w:pPr>
        <w:spacing w:after="0" w:line="240" w:lineRule="auto"/>
        <w:ind w:firstLine="709"/>
        <w:contextualSpacing/>
        <w:jc w:val="both"/>
        <w:rPr>
          <w:rFonts w:ascii="Times New Roman" w:eastAsia="Times New Roman" w:hAnsi="Times New Roman" w:cs="Times New Roman"/>
          <w:sz w:val="28"/>
          <w:szCs w:val="28"/>
          <w:lang w:val="kk-KZ"/>
        </w:rPr>
      </w:pPr>
    </w:p>
    <w:p w:rsidR="004D3C5F" w:rsidRDefault="004D3C5F" w:rsidP="00616705">
      <w:pPr>
        <w:spacing w:after="0" w:line="240" w:lineRule="auto"/>
        <w:ind w:firstLine="709"/>
        <w:contextualSpacing/>
        <w:jc w:val="both"/>
        <w:rPr>
          <w:rFonts w:ascii="Times New Roman" w:eastAsia="Times New Roman" w:hAnsi="Times New Roman" w:cs="Times New Roman"/>
          <w:sz w:val="28"/>
          <w:szCs w:val="28"/>
          <w:lang w:val="kk-KZ"/>
        </w:rPr>
      </w:pPr>
    </w:p>
    <w:p w:rsidR="004D3C5F" w:rsidRDefault="004D3C5F" w:rsidP="00616705">
      <w:pPr>
        <w:spacing w:after="0" w:line="240" w:lineRule="auto"/>
        <w:ind w:firstLine="709"/>
        <w:contextualSpacing/>
        <w:jc w:val="both"/>
        <w:rPr>
          <w:rFonts w:ascii="Times New Roman" w:eastAsia="Times New Roman" w:hAnsi="Times New Roman" w:cs="Times New Roman"/>
          <w:sz w:val="28"/>
          <w:szCs w:val="28"/>
          <w:lang w:val="kk-KZ"/>
        </w:rPr>
      </w:pPr>
    </w:p>
    <w:p w:rsidR="004D3C5F" w:rsidRDefault="004D3C5F" w:rsidP="00616705">
      <w:pPr>
        <w:spacing w:after="0" w:line="240" w:lineRule="auto"/>
        <w:ind w:firstLine="709"/>
        <w:contextualSpacing/>
        <w:jc w:val="both"/>
        <w:rPr>
          <w:rFonts w:ascii="Times New Roman" w:eastAsia="Times New Roman" w:hAnsi="Times New Roman" w:cs="Times New Roman"/>
          <w:sz w:val="28"/>
          <w:szCs w:val="28"/>
          <w:lang w:val="kk-KZ"/>
        </w:rPr>
      </w:pPr>
    </w:p>
    <w:p w:rsidR="004D3C5F" w:rsidRDefault="004D3C5F" w:rsidP="00616705">
      <w:pPr>
        <w:spacing w:after="0" w:line="240" w:lineRule="auto"/>
        <w:ind w:firstLine="709"/>
        <w:contextualSpacing/>
        <w:jc w:val="both"/>
        <w:rPr>
          <w:rFonts w:ascii="Times New Roman" w:eastAsia="Times New Roman" w:hAnsi="Times New Roman" w:cs="Times New Roman"/>
          <w:sz w:val="28"/>
          <w:szCs w:val="28"/>
          <w:lang w:val="kk-KZ"/>
        </w:rPr>
      </w:pPr>
    </w:p>
    <w:p w:rsidR="004D3C5F" w:rsidRDefault="004D3C5F" w:rsidP="00616705">
      <w:pPr>
        <w:spacing w:after="0" w:line="240" w:lineRule="auto"/>
        <w:ind w:firstLine="709"/>
        <w:contextualSpacing/>
        <w:jc w:val="both"/>
        <w:rPr>
          <w:rFonts w:ascii="Times New Roman" w:eastAsia="Times New Roman" w:hAnsi="Times New Roman" w:cs="Times New Roman"/>
          <w:sz w:val="28"/>
          <w:szCs w:val="28"/>
          <w:lang w:val="kk-KZ"/>
        </w:rPr>
      </w:pPr>
    </w:p>
    <w:p w:rsidR="004D3C5F" w:rsidRDefault="004D3C5F" w:rsidP="00616705">
      <w:pPr>
        <w:spacing w:after="0" w:line="240" w:lineRule="auto"/>
        <w:ind w:firstLine="709"/>
        <w:contextualSpacing/>
        <w:jc w:val="both"/>
        <w:rPr>
          <w:rFonts w:ascii="Times New Roman" w:eastAsia="Times New Roman" w:hAnsi="Times New Roman" w:cs="Times New Roman"/>
          <w:sz w:val="28"/>
          <w:szCs w:val="28"/>
          <w:lang w:val="kk-KZ"/>
        </w:rPr>
      </w:pPr>
    </w:p>
    <w:p w:rsidR="004D3C5F" w:rsidRDefault="004D3C5F" w:rsidP="00616705">
      <w:pPr>
        <w:spacing w:after="0" w:line="240" w:lineRule="auto"/>
        <w:ind w:firstLine="709"/>
        <w:contextualSpacing/>
        <w:jc w:val="both"/>
        <w:rPr>
          <w:rFonts w:ascii="Times New Roman" w:eastAsia="Times New Roman" w:hAnsi="Times New Roman" w:cs="Times New Roman"/>
          <w:sz w:val="28"/>
          <w:szCs w:val="28"/>
          <w:lang w:val="kk-KZ"/>
        </w:rPr>
      </w:pPr>
    </w:p>
    <w:p w:rsidR="004D3C5F" w:rsidRDefault="004D3C5F" w:rsidP="00616705">
      <w:pPr>
        <w:spacing w:after="0" w:line="240" w:lineRule="auto"/>
        <w:ind w:firstLine="709"/>
        <w:contextualSpacing/>
        <w:jc w:val="both"/>
        <w:rPr>
          <w:rFonts w:ascii="Times New Roman" w:eastAsia="Times New Roman" w:hAnsi="Times New Roman" w:cs="Times New Roman"/>
          <w:sz w:val="28"/>
          <w:szCs w:val="28"/>
          <w:lang w:val="kk-KZ"/>
        </w:rPr>
      </w:pPr>
    </w:p>
    <w:p w:rsidR="004D3C5F" w:rsidRDefault="004D3C5F" w:rsidP="00616705">
      <w:pPr>
        <w:spacing w:after="0" w:line="240" w:lineRule="auto"/>
        <w:ind w:firstLine="709"/>
        <w:contextualSpacing/>
        <w:jc w:val="both"/>
        <w:rPr>
          <w:rFonts w:ascii="Times New Roman" w:eastAsia="Times New Roman" w:hAnsi="Times New Roman" w:cs="Times New Roman"/>
          <w:sz w:val="28"/>
          <w:szCs w:val="28"/>
          <w:lang w:val="kk-KZ"/>
        </w:rPr>
      </w:pPr>
    </w:p>
    <w:p w:rsidR="004D3C5F" w:rsidRDefault="004D3C5F" w:rsidP="00616705">
      <w:pPr>
        <w:spacing w:after="0" w:line="240" w:lineRule="auto"/>
        <w:ind w:firstLine="709"/>
        <w:contextualSpacing/>
        <w:jc w:val="both"/>
        <w:rPr>
          <w:rFonts w:ascii="Times New Roman" w:eastAsia="Times New Roman" w:hAnsi="Times New Roman" w:cs="Times New Roman"/>
          <w:sz w:val="28"/>
          <w:szCs w:val="28"/>
          <w:lang w:val="kk-KZ"/>
        </w:rPr>
      </w:pPr>
    </w:p>
    <w:p w:rsidR="004D3C5F" w:rsidRDefault="004D3C5F" w:rsidP="00616705">
      <w:pPr>
        <w:spacing w:after="0" w:line="240" w:lineRule="auto"/>
        <w:ind w:firstLine="709"/>
        <w:contextualSpacing/>
        <w:jc w:val="both"/>
        <w:rPr>
          <w:rFonts w:ascii="Times New Roman" w:eastAsia="Times New Roman" w:hAnsi="Times New Roman" w:cs="Times New Roman"/>
          <w:sz w:val="28"/>
          <w:szCs w:val="28"/>
          <w:lang w:val="kk-KZ"/>
        </w:rPr>
      </w:pPr>
    </w:p>
    <w:p w:rsidR="004D3C5F" w:rsidRDefault="004D3C5F" w:rsidP="00616705">
      <w:pPr>
        <w:spacing w:after="0" w:line="240" w:lineRule="auto"/>
        <w:ind w:firstLine="709"/>
        <w:contextualSpacing/>
        <w:jc w:val="both"/>
        <w:rPr>
          <w:rFonts w:ascii="Times New Roman" w:eastAsia="Times New Roman" w:hAnsi="Times New Roman" w:cs="Times New Roman"/>
          <w:sz w:val="28"/>
          <w:szCs w:val="28"/>
          <w:lang w:val="kk-KZ"/>
        </w:rPr>
      </w:pPr>
    </w:p>
    <w:p w:rsidR="004D3C5F" w:rsidRDefault="004D3C5F" w:rsidP="00616705">
      <w:pPr>
        <w:spacing w:after="0" w:line="240" w:lineRule="auto"/>
        <w:ind w:firstLine="709"/>
        <w:contextualSpacing/>
        <w:jc w:val="both"/>
        <w:rPr>
          <w:rFonts w:ascii="Times New Roman" w:eastAsia="Times New Roman" w:hAnsi="Times New Roman" w:cs="Times New Roman"/>
          <w:sz w:val="28"/>
          <w:szCs w:val="28"/>
          <w:lang w:val="kk-KZ"/>
        </w:rPr>
      </w:pPr>
    </w:p>
    <w:p w:rsidR="004D3C5F" w:rsidRDefault="004D3C5F" w:rsidP="00616705">
      <w:pPr>
        <w:spacing w:after="0" w:line="240" w:lineRule="auto"/>
        <w:ind w:firstLine="709"/>
        <w:contextualSpacing/>
        <w:jc w:val="both"/>
        <w:rPr>
          <w:rFonts w:ascii="Times New Roman" w:eastAsia="Times New Roman" w:hAnsi="Times New Roman" w:cs="Times New Roman"/>
          <w:sz w:val="28"/>
          <w:szCs w:val="28"/>
          <w:lang w:val="kk-KZ"/>
        </w:rPr>
      </w:pPr>
    </w:p>
    <w:p w:rsidR="004D3C5F" w:rsidRDefault="004D3C5F" w:rsidP="00616705">
      <w:pPr>
        <w:spacing w:after="0" w:line="240" w:lineRule="auto"/>
        <w:ind w:firstLine="709"/>
        <w:contextualSpacing/>
        <w:jc w:val="both"/>
        <w:rPr>
          <w:rFonts w:ascii="Times New Roman" w:eastAsia="Times New Roman" w:hAnsi="Times New Roman" w:cs="Times New Roman"/>
          <w:sz w:val="28"/>
          <w:szCs w:val="28"/>
          <w:lang w:val="kk-KZ"/>
        </w:rPr>
      </w:pPr>
    </w:p>
    <w:p w:rsidR="008B65EA" w:rsidRPr="00FE7904" w:rsidRDefault="0082169D" w:rsidP="00616705">
      <w:pPr>
        <w:spacing w:after="0" w:line="240" w:lineRule="auto"/>
        <w:ind w:firstLine="709"/>
        <w:contextualSpacing/>
        <w:jc w:val="both"/>
        <w:rPr>
          <w:rFonts w:ascii="Times New Roman" w:eastAsia="Times New Roman" w:hAnsi="Times New Roman" w:cs="Times New Roman"/>
          <w:sz w:val="28"/>
          <w:szCs w:val="28"/>
          <w:lang w:val="kk-KZ"/>
        </w:rPr>
      </w:pPr>
      <w:r w:rsidRPr="00FE7904">
        <w:rPr>
          <w:rFonts w:ascii="Times New Roman" w:eastAsia="Times New Roman" w:hAnsi="Times New Roman" w:cs="Times New Roman"/>
          <w:sz w:val="28"/>
          <w:szCs w:val="28"/>
          <w:lang w:val="kk-KZ"/>
        </w:rPr>
        <w:lastRenderedPageBreak/>
        <w:t>3</w:t>
      </w:r>
      <w:r w:rsidR="00FE7904" w:rsidRPr="00FE7904">
        <w:rPr>
          <w:rFonts w:ascii="Times New Roman" w:eastAsia="Times New Roman" w:hAnsi="Times New Roman" w:cs="Times New Roman"/>
          <w:sz w:val="28"/>
          <w:szCs w:val="28"/>
          <w:lang w:val="kk-KZ"/>
        </w:rPr>
        <w:t>-</w:t>
      </w:r>
      <w:r w:rsidRPr="00FE7904">
        <w:rPr>
          <w:rFonts w:ascii="Times New Roman" w:eastAsia="Times New Roman" w:hAnsi="Times New Roman" w:cs="Times New Roman"/>
          <w:sz w:val="28"/>
          <w:szCs w:val="28"/>
          <w:lang w:val="kk-KZ"/>
        </w:rPr>
        <w:t>бөлімнің қор</w:t>
      </w:r>
      <w:r w:rsidR="00BA52D0">
        <w:rPr>
          <w:rFonts w:ascii="Times New Roman" w:eastAsia="Times New Roman" w:hAnsi="Times New Roman" w:cs="Times New Roman"/>
          <w:sz w:val="28"/>
          <w:szCs w:val="28"/>
          <w:lang w:val="kk-KZ"/>
        </w:rPr>
        <w:t>ытындысы</w:t>
      </w:r>
      <w:r w:rsidRPr="00FE7904">
        <w:rPr>
          <w:rFonts w:ascii="Times New Roman" w:eastAsia="Times New Roman" w:hAnsi="Times New Roman" w:cs="Times New Roman"/>
          <w:sz w:val="28"/>
          <w:szCs w:val="28"/>
          <w:lang w:val="kk-KZ"/>
        </w:rPr>
        <w:t>:</w:t>
      </w:r>
    </w:p>
    <w:p w:rsidR="00E1519A" w:rsidRPr="004D3C5F" w:rsidRDefault="00E1519A" w:rsidP="00E1519A">
      <w:pPr>
        <w:spacing w:after="0" w:line="240" w:lineRule="auto"/>
        <w:ind w:firstLine="709"/>
        <w:contextualSpacing/>
        <w:jc w:val="both"/>
        <w:rPr>
          <w:rFonts w:ascii="Times New Roman" w:eastAsia="Times New Roman" w:hAnsi="Times New Roman" w:cs="Times New Roman"/>
          <w:sz w:val="28"/>
          <w:szCs w:val="28"/>
          <w:lang w:val="kk-KZ"/>
        </w:rPr>
      </w:pPr>
      <w:r w:rsidRPr="004D3C5F">
        <w:rPr>
          <w:rFonts w:ascii="Times New Roman" w:eastAsia="Times New Roman" w:hAnsi="Times New Roman" w:cs="Times New Roman"/>
          <w:sz w:val="28"/>
          <w:szCs w:val="28"/>
          <w:lang w:val="kk-KZ"/>
        </w:rPr>
        <w:t>1. Натрий гидроксидімен гидролиздеу арқылы полиакриламид негізіндегі агрессивті орта мен жоғары температураға төзімді, әрі қарай формалин, натрий тиосульфаты немесе госсипол шайырының май қышқылдары қатысында, 353-363 К температурада, уақыт 4,0-4,5 сағатта, реагент қатынасы 1:0,8 MПAA сериясының композициялық беттік-активті полимерлері алынды.</w:t>
      </w:r>
    </w:p>
    <w:p w:rsidR="00E1519A" w:rsidRPr="004D3C5F" w:rsidRDefault="004D3C5F" w:rsidP="00E1519A">
      <w:pPr>
        <w:spacing w:after="0" w:line="240" w:lineRule="auto"/>
        <w:ind w:firstLine="709"/>
        <w:contextualSpacing/>
        <w:jc w:val="both"/>
        <w:rPr>
          <w:rFonts w:ascii="Times New Roman" w:eastAsia="Times New Roman" w:hAnsi="Times New Roman" w:cs="Times New Roman"/>
          <w:sz w:val="28"/>
          <w:szCs w:val="28"/>
          <w:lang w:val="kk-KZ"/>
        </w:rPr>
      </w:pPr>
      <w:r w:rsidRPr="004D3C5F">
        <w:rPr>
          <w:rFonts w:ascii="Times New Roman" w:eastAsia="Times New Roman" w:hAnsi="Times New Roman" w:cs="Times New Roman"/>
          <w:sz w:val="28"/>
          <w:szCs w:val="28"/>
          <w:lang w:val="kk-KZ"/>
        </w:rPr>
        <w:t xml:space="preserve">2. </w:t>
      </w:r>
      <w:r w:rsidRPr="004D3C5F">
        <w:rPr>
          <w:rFonts w:ascii="Times New Roman" w:hAnsi="Times New Roman" w:cs="Times New Roman"/>
          <w:sz w:val="28"/>
          <w:szCs w:val="28"/>
          <w:lang w:val="kk-KZ"/>
        </w:rPr>
        <w:t xml:space="preserve">Жоғарытұтқырлықты және жоғарыпарафинді мұнайларды ығыстыруда тиімділігін арттыруда пайдалану үшін калий персульфаты мен натрий бисульфиті инициаторларының қатысында 60-80°С температурада 1,0 сағат бойына торлы-байланыстыру арқылы </w:t>
      </w:r>
      <w:r w:rsidR="00E1519A" w:rsidRPr="004D3C5F">
        <w:rPr>
          <w:rFonts w:ascii="Times New Roman" w:eastAsia="Times New Roman" w:hAnsi="Times New Roman" w:cs="Times New Roman"/>
          <w:sz w:val="28"/>
          <w:szCs w:val="28"/>
          <w:lang w:val="kk-KZ"/>
        </w:rPr>
        <w:t>гель-полимерлер алынды.</w:t>
      </w:r>
    </w:p>
    <w:p w:rsidR="00E1519A" w:rsidRPr="004D3C5F" w:rsidRDefault="00E1519A" w:rsidP="00E1519A">
      <w:pPr>
        <w:spacing w:after="0" w:line="240" w:lineRule="auto"/>
        <w:ind w:firstLine="709"/>
        <w:contextualSpacing/>
        <w:jc w:val="both"/>
        <w:rPr>
          <w:rFonts w:ascii="Times New Roman" w:eastAsia="Times New Roman" w:hAnsi="Times New Roman" w:cs="Times New Roman"/>
          <w:sz w:val="28"/>
          <w:szCs w:val="28"/>
          <w:lang w:val="kk-KZ"/>
        </w:rPr>
      </w:pPr>
      <w:r w:rsidRPr="004D3C5F">
        <w:rPr>
          <w:rFonts w:ascii="Times New Roman" w:eastAsia="Times New Roman" w:hAnsi="Times New Roman" w:cs="Times New Roman"/>
          <w:sz w:val="28"/>
          <w:szCs w:val="28"/>
          <w:lang w:val="kk-KZ"/>
        </w:rPr>
        <w:t>3. Синтезделген композиттік полимерлердің, сондай-ақ олардың сулы ерітінділерінің физика-химиялық қасиеттерінің нәтижелерінен полимерлер амфотерлі полифункционалды (амид, имид, карбоксил, гидроксил, сульфометил, эфир) беттік-активті полиэлектролиттерге жатқызылатыны анықталынды.</w:t>
      </w:r>
    </w:p>
    <w:p w:rsidR="00E1519A" w:rsidRPr="004D3C5F" w:rsidRDefault="00E1519A" w:rsidP="00E1519A">
      <w:pPr>
        <w:spacing w:after="0" w:line="240" w:lineRule="auto"/>
        <w:ind w:firstLine="709"/>
        <w:contextualSpacing/>
        <w:jc w:val="both"/>
        <w:rPr>
          <w:rFonts w:ascii="Times New Roman" w:eastAsia="Times New Roman" w:hAnsi="Times New Roman" w:cs="Times New Roman"/>
          <w:sz w:val="28"/>
          <w:szCs w:val="28"/>
          <w:lang w:val="kk-KZ"/>
        </w:rPr>
      </w:pPr>
      <w:r w:rsidRPr="004D3C5F">
        <w:rPr>
          <w:rFonts w:ascii="Times New Roman" w:eastAsia="Times New Roman" w:hAnsi="Times New Roman" w:cs="Times New Roman"/>
          <w:sz w:val="28"/>
          <w:szCs w:val="28"/>
          <w:lang w:val="kk-KZ"/>
        </w:rPr>
        <w:t>4. Композиттік беттік-активті полимерлердің 180°С-қа дейін жоғары температураға тұрақты болады, температураның 200°С-тан жоғары көтерілуі полимердің деструктивті ыдырауына ұшырайтындығы ДТА әдісі арқылы көрсетілді.</w:t>
      </w:r>
    </w:p>
    <w:p w:rsidR="00656460" w:rsidRPr="004D3C5F" w:rsidRDefault="00E1519A" w:rsidP="00E1519A">
      <w:pPr>
        <w:spacing w:after="0" w:line="240" w:lineRule="auto"/>
        <w:ind w:firstLine="709"/>
        <w:contextualSpacing/>
        <w:jc w:val="both"/>
        <w:rPr>
          <w:rFonts w:ascii="Times New Roman" w:hAnsi="Times New Roman" w:cs="Times New Roman"/>
          <w:sz w:val="28"/>
          <w:szCs w:val="28"/>
          <w:lang w:val="kk-KZ"/>
        </w:rPr>
      </w:pPr>
      <w:r w:rsidRPr="004D3C5F">
        <w:rPr>
          <w:rFonts w:ascii="Times New Roman" w:eastAsia="Times New Roman" w:hAnsi="Times New Roman" w:cs="Times New Roman"/>
          <w:sz w:val="28"/>
          <w:szCs w:val="28"/>
          <w:lang w:val="kk-KZ"/>
        </w:rPr>
        <w:t>5. КЗҚ-С(2) зертханалық қондырғысында MПAA-3 0,4% сулы ерітіндісін пайдаланатын тау жыныстарының үлгілері (керн), топырақ қабатынан Құмкөл мұнайының ығысу коэффициенті К = 7% болатыны айқындалынды.</w:t>
      </w:r>
    </w:p>
    <w:p w:rsidR="00424D1B" w:rsidRDefault="00424D1B" w:rsidP="00616705">
      <w:pPr>
        <w:spacing w:after="0" w:line="240" w:lineRule="auto"/>
        <w:ind w:firstLine="709"/>
        <w:contextualSpacing/>
        <w:jc w:val="both"/>
        <w:rPr>
          <w:rFonts w:ascii="Times New Roman" w:eastAsia="Times New Roman" w:hAnsi="Times New Roman" w:cs="Times New Roman"/>
          <w:sz w:val="28"/>
          <w:szCs w:val="28"/>
          <w:lang w:val="kk-KZ"/>
        </w:rPr>
      </w:pPr>
    </w:p>
    <w:p w:rsidR="00C2064A" w:rsidRDefault="00C2064A" w:rsidP="00616705">
      <w:pPr>
        <w:spacing w:after="0" w:line="240" w:lineRule="auto"/>
        <w:ind w:firstLine="709"/>
        <w:contextualSpacing/>
        <w:jc w:val="both"/>
        <w:rPr>
          <w:rFonts w:ascii="Times New Roman" w:eastAsia="Times New Roman" w:hAnsi="Times New Roman" w:cs="Times New Roman"/>
          <w:sz w:val="28"/>
          <w:szCs w:val="28"/>
          <w:lang w:val="kk-KZ"/>
        </w:rPr>
      </w:pPr>
    </w:p>
    <w:p w:rsidR="00C2064A" w:rsidRDefault="00C2064A" w:rsidP="00616705">
      <w:pPr>
        <w:spacing w:after="0" w:line="240" w:lineRule="auto"/>
        <w:ind w:firstLine="709"/>
        <w:contextualSpacing/>
        <w:jc w:val="both"/>
        <w:rPr>
          <w:rFonts w:ascii="Times New Roman" w:eastAsia="Times New Roman" w:hAnsi="Times New Roman" w:cs="Times New Roman"/>
          <w:sz w:val="28"/>
          <w:szCs w:val="28"/>
          <w:lang w:val="kk-KZ"/>
        </w:rPr>
      </w:pPr>
    </w:p>
    <w:p w:rsidR="00E1519A" w:rsidRDefault="00E1519A" w:rsidP="00616705">
      <w:pPr>
        <w:spacing w:after="0" w:line="240" w:lineRule="auto"/>
        <w:ind w:firstLine="709"/>
        <w:contextualSpacing/>
        <w:jc w:val="both"/>
        <w:rPr>
          <w:rFonts w:ascii="Times New Roman" w:eastAsia="Times New Roman" w:hAnsi="Times New Roman" w:cs="Times New Roman"/>
          <w:sz w:val="28"/>
          <w:szCs w:val="28"/>
          <w:lang w:val="kk-KZ"/>
        </w:rPr>
      </w:pPr>
    </w:p>
    <w:p w:rsidR="00E1519A" w:rsidRDefault="00E1519A" w:rsidP="00616705">
      <w:pPr>
        <w:spacing w:after="0" w:line="240" w:lineRule="auto"/>
        <w:ind w:firstLine="709"/>
        <w:contextualSpacing/>
        <w:jc w:val="both"/>
        <w:rPr>
          <w:rFonts w:ascii="Times New Roman" w:eastAsia="Times New Roman" w:hAnsi="Times New Roman" w:cs="Times New Roman"/>
          <w:sz w:val="28"/>
          <w:szCs w:val="28"/>
          <w:lang w:val="kk-KZ"/>
        </w:rPr>
      </w:pPr>
    </w:p>
    <w:p w:rsidR="00E1519A" w:rsidRDefault="00E1519A" w:rsidP="00616705">
      <w:pPr>
        <w:spacing w:after="0" w:line="240" w:lineRule="auto"/>
        <w:ind w:firstLine="709"/>
        <w:contextualSpacing/>
        <w:jc w:val="both"/>
        <w:rPr>
          <w:rFonts w:ascii="Times New Roman" w:eastAsia="Times New Roman" w:hAnsi="Times New Roman" w:cs="Times New Roman"/>
          <w:sz w:val="28"/>
          <w:szCs w:val="28"/>
          <w:lang w:val="kk-KZ"/>
        </w:rPr>
      </w:pPr>
    </w:p>
    <w:p w:rsidR="00E1519A" w:rsidRDefault="00E1519A" w:rsidP="00616705">
      <w:pPr>
        <w:spacing w:after="0" w:line="240" w:lineRule="auto"/>
        <w:ind w:firstLine="709"/>
        <w:contextualSpacing/>
        <w:jc w:val="both"/>
        <w:rPr>
          <w:rFonts w:ascii="Times New Roman" w:eastAsia="Times New Roman" w:hAnsi="Times New Roman" w:cs="Times New Roman"/>
          <w:sz w:val="28"/>
          <w:szCs w:val="28"/>
          <w:lang w:val="kk-KZ"/>
        </w:rPr>
      </w:pPr>
    </w:p>
    <w:p w:rsidR="00E1519A" w:rsidRDefault="00E1519A" w:rsidP="00616705">
      <w:pPr>
        <w:spacing w:after="0" w:line="240" w:lineRule="auto"/>
        <w:ind w:firstLine="709"/>
        <w:contextualSpacing/>
        <w:jc w:val="both"/>
        <w:rPr>
          <w:rFonts w:ascii="Times New Roman" w:eastAsia="Times New Roman" w:hAnsi="Times New Roman" w:cs="Times New Roman"/>
          <w:sz w:val="28"/>
          <w:szCs w:val="28"/>
          <w:lang w:val="kk-KZ"/>
        </w:rPr>
      </w:pPr>
    </w:p>
    <w:p w:rsidR="00E1519A" w:rsidRDefault="00E1519A" w:rsidP="00616705">
      <w:pPr>
        <w:spacing w:after="0" w:line="240" w:lineRule="auto"/>
        <w:ind w:firstLine="709"/>
        <w:contextualSpacing/>
        <w:jc w:val="both"/>
        <w:rPr>
          <w:rFonts w:ascii="Times New Roman" w:eastAsia="Times New Roman" w:hAnsi="Times New Roman" w:cs="Times New Roman"/>
          <w:sz w:val="28"/>
          <w:szCs w:val="28"/>
          <w:lang w:val="kk-KZ"/>
        </w:rPr>
      </w:pPr>
    </w:p>
    <w:p w:rsidR="00E1519A" w:rsidRDefault="00E1519A" w:rsidP="00616705">
      <w:pPr>
        <w:spacing w:after="0" w:line="240" w:lineRule="auto"/>
        <w:ind w:firstLine="709"/>
        <w:contextualSpacing/>
        <w:jc w:val="both"/>
        <w:rPr>
          <w:rFonts w:ascii="Times New Roman" w:eastAsia="Times New Roman" w:hAnsi="Times New Roman" w:cs="Times New Roman"/>
          <w:sz w:val="28"/>
          <w:szCs w:val="28"/>
          <w:lang w:val="kk-KZ"/>
        </w:rPr>
      </w:pPr>
    </w:p>
    <w:p w:rsidR="00E1519A" w:rsidRDefault="00E1519A" w:rsidP="00616705">
      <w:pPr>
        <w:spacing w:after="0" w:line="240" w:lineRule="auto"/>
        <w:ind w:firstLine="709"/>
        <w:contextualSpacing/>
        <w:jc w:val="both"/>
        <w:rPr>
          <w:rFonts w:ascii="Times New Roman" w:eastAsia="Times New Roman" w:hAnsi="Times New Roman" w:cs="Times New Roman"/>
          <w:sz w:val="28"/>
          <w:szCs w:val="28"/>
          <w:lang w:val="kk-KZ"/>
        </w:rPr>
      </w:pPr>
    </w:p>
    <w:p w:rsidR="00E1519A" w:rsidRDefault="00E1519A" w:rsidP="00616705">
      <w:pPr>
        <w:spacing w:after="0" w:line="240" w:lineRule="auto"/>
        <w:ind w:firstLine="709"/>
        <w:contextualSpacing/>
        <w:jc w:val="both"/>
        <w:rPr>
          <w:rFonts w:ascii="Times New Roman" w:eastAsia="Times New Roman" w:hAnsi="Times New Roman" w:cs="Times New Roman"/>
          <w:sz w:val="28"/>
          <w:szCs w:val="28"/>
          <w:lang w:val="kk-KZ"/>
        </w:rPr>
      </w:pPr>
    </w:p>
    <w:p w:rsidR="00E1519A" w:rsidRDefault="00E1519A" w:rsidP="00616705">
      <w:pPr>
        <w:spacing w:after="0" w:line="240" w:lineRule="auto"/>
        <w:ind w:firstLine="709"/>
        <w:contextualSpacing/>
        <w:jc w:val="both"/>
        <w:rPr>
          <w:rFonts w:ascii="Times New Roman" w:eastAsia="Times New Roman" w:hAnsi="Times New Roman" w:cs="Times New Roman"/>
          <w:sz w:val="28"/>
          <w:szCs w:val="28"/>
          <w:lang w:val="kk-KZ"/>
        </w:rPr>
      </w:pPr>
    </w:p>
    <w:p w:rsidR="00E1519A" w:rsidRDefault="00E1519A" w:rsidP="00616705">
      <w:pPr>
        <w:spacing w:after="0" w:line="240" w:lineRule="auto"/>
        <w:ind w:firstLine="709"/>
        <w:contextualSpacing/>
        <w:jc w:val="both"/>
        <w:rPr>
          <w:rFonts w:ascii="Times New Roman" w:eastAsia="Times New Roman" w:hAnsi="Times New Roman" w:cs="Times New Roman"/>
          <w:sz w:val="28"/>
          <w:szCs w:val="28"/>
          <w:lang w:val="kk-KZ"/>
        </w:rPr>
      </w:pPr>
    </w:p>
    <w:p w:rsidR="00E1519A" w:rsidRDefault="00E1519A" w:rsidP="00616705">
      <w:pPr>
        <w:spacing w:after="0" w:line="240" w:lineRule="auto"/>
        <w:ind w:firstLine="709"/>
        <w:contextualSpacing/>
        <w:jc w:val="both"/>
        <w:rPr>
          <w:rFonts w:ascii="Times New Roman" w:eastAsia="Times New Roman" w:hAnsi="Times New Roman" w:cs="Times New Roman"/>
          <w:sz w:val="28"/>
          <w:szCs w:val="28"/>
          <w:lang w:val="kk-KZ"/>
        </w:rPr>
      </w:pPr>
    </w:p>
    <w:p w:rsidR="00E1519A" w:rsidRDefault="00E1519A" w:rsidP="00616705">
      <w:pPr>
        <w:spacing w:after="0" w:line="240" w:lineRule="auto"/>
        <w:ind w:firstLine="709"/>
        <w:contextualSpacing/>
        <w:jc w:val="both"/>
        <w:rPr>
          <w:rFonts w:ascii="Times New Roman" w:eastAsia="Times New Roman" w:hAnsi="Times New Roman" w:cs="Times New Roman"/>
          <w:sz w:val="28"/>
          <w:szCs w:val="28"/>
          <w:lang w:val="kk-KZ"/>
        </w:rPr>
      </w:pPr>
    </w:p>
    <w:p w:rsidR="00E1519A" w:rsidRDefault="00E1519A" w:rsidP="00616705">
      <w:pPr>
        <w:spacing w:after="0" w:line="240" w:lineRule="auto"/>
        <w:ind w:firstLine="709"/>
        <w:contextualSpacing/>
        <w:jc w:val="both"/>
        <w:rPr>
          <w:rFonts w:ascii="Times New Roman" w:eastAsia="Times New Roman" w:hAnsi="Times New Roman" w:cs="Times New Roman"/>
          <w:sz w:val="28"/>
          <w:szCs w:val="28"/>
          <w:lang w:val="kk-KZ"/>
        </w:rPr>
      </w:pPr>
    </w:p>
    <w:p w:rsidR="00E1519A" w:rsidRDefault="00E1519A" w:rsidP="00616705">
      <w:pPr>
        <w:spacing w:after="0" w:line="240" w:lineRule="auto"/>
        <w:ind w:firstLine="709"/>
        <w:contextualSpacing/>
        <w:jc w:val="both"/>
        <w:rPr>
          <w:rFonts w:ascii="Times New Roman" w:eastAsia="Times New Roman" w:hAnsi="Times New Roman" w:cs="Times New Roman"/>
          <w:sz w:val="28"/>
          <w:szCs w:val="28"/>
          <w:lang w:val="kk-KZ"/>
        </w:rPr>
      </w:pPr>
    </w:p>
    <w:p w:rsidR="00E1519A" w:rsidRDefault="00E1519A" w:rsidP="00616705">
      <w:pPr>
        <w:spacing w:after="0" w:line="240" w:lineRule="auto"/>
        <w:ind w:firstLine="709"/>
        <w:contextualSpacing/>
        <w:jc w:val="both"/>
        <w:rPr>
          <w:rFonts w:ascii="Times New Roman" w:eastAsia="Times New Roman" w:hAnsi="Times New Roman" w:cs="Times New Roman"/>
          <w:sz w:val="28"/>
          <w:szCs w:val="28"/>
          <w:lang w:val="kk-KZ"/>
        </w:rPr>
      </w:pPr>
    </w:p>
    <w:p w:rsidR="00E1519A" w:rsidRDefault="00E1519A" w:rsidP="00616705">
      <w:pPr>
        <w:spacing w:after="0" w:line="240" w:lineRule="auto"/>
        <w:ind w:firstLine="709"/>
        <w:contextualSpacing/>
        <w:jc w:val="both"/>
        <w:rPr>
          <w:rFonts w:ascii="Times New Roman" w:eastAsia="Times New Roman" w:hAnsi="Times New Roman" w:cs="Times New Roman"/>
          <w:sz w:val="28"/>
          <w:szCs w:val="28"/>
          <w:lang w:val="kk-KZ"/>
        </w:rPr>
      </w:pPr>
    </w:p>
    <w:p w:rsidR="00E1519A" w:rsidRDefault="00E1519A" w:rsidP="00616705">
      <w:pPr>
        <w:spacing w:after="0" w:line="240" w:lineRule="auto"/>
        <w:ind w:firstLine="709"/>
        <w:contextualSpacing/>
        <w:jc w:val="both"/>
        <w:rPr>
          <w:rFonts w:ascii="Times New Roman" w:eastAsia="Times New Roman" w:hAnsi="Times New Roman" w:cs="Times New Roman"/>
          <w:sz w:val="28"/>
          <w:szCs w:val="28"/>
          <w:lang w:val="kk-KZ"/>
        </w:rPr>
      </w:pPr>
    </w:p>
    <w:p w:rsidR="00E1519A" w:rsidRDefault="00E1519A" w:rsidP="00616705">
      <w:pPr>
        <w:spacing w:after="0" w:line="240" w:lineRule="auto"/>
        <w:ind w:firstLine="709"/>
        <w:contextualSpacing/>
        <w:jc w:val="both"/>
        <w:rPr>
          <w:rFonts w:ascii="Times New Roman" w:eastAsia="Times New Roman" w:hAnsi="Times New Roman" w:cs="Times New Roman"/>
          <w:sz w:val="28"/>
          <w:szCs w:val="28"/>
          <w:lang w:val="kk-KZ"/>
        </w:rPr>
      </w:pPr>
    </w:p>
    <w:p w:rsidR="00E1519A" w:rsidRDefault="00E1519A" w:rsidP="00616705">
      <w:pPr>
        <w:spacing w:after="0" w:line="240" w:lineRule="auto"/>
        <w:ind w:firstLine="709"/>
        <w:contextualSpacing/>
        <w:jc w:val="both"/>
        <w:rPr>
          <w:rFonts w:ascii="Times New Roman" w:eastAsia="Times New Roman" w:hAnsi="Times New Roman" w:cs="Times New Roman"/>
          <w:sz w:val="28"/>
          <w:szCs w:val="28"/>
          <w:lang w:val="kk-KZ"/>
        </w:rPr>
      </w:pPr>
    </w:p>
    <w:p w:rsidR="00D7311D" w:rsidRPr="000100CB" w:rsidRDefault="00675524" w:rsidP="00424D1B">
      <w:pPr>
        <w:spacing w:after="0" w:line="240" w:lineRule="auto"/>
        <w:ind w:firstLine="709"/>
        <w:jc w:val="both"/>
        <w:rPr>
          <w:rFonts w:ascii="Times New Roman" w:hAnsi="Times New Roman" w:cs="Times New Roman"/>
          <w:b/>
          <w:caps/>
          <w:sz w:val="28"/>
          <w:szCs w:val="28"/>
          <w:lang w:val="kk-KZ"/>
        </w:rPr>
      </w:pPr>
      <w:r w:rsidRPr="000100CB">
        <w:rPr>
          <w:rFonts w:ascii="Times New Roman" w:hAnsi="Times New Roman" w:cs="Times New Roman"/>
          <w:b/>
          <w:caps/>
          <w:sz w:val="28"/>
          <w:szCs w:val="28"/>
          <w:lang w:val="kk-KZ"/>
        </w:rPr>
        <w:lastRenderedPageBreak/>
        <w:t>4</w:t>
      </w:r>
      <w:r w:rsidR="00DC067F">
        <w:rPr>
          <w:rFonts w:ascii="Times New Roman" w:hAnsi="Times New Roman" w:cs="Times New Roman"/>
          <w:b/>
          <w:caps/>
          <w:sz w:val="28"/>
          <w:szCs w:val="28"/>
          <w:lang w:val="kk-KZ"/>
        </w:rPr>
        <w:t xml:space="preserve"> </w:t>
      </w:r>
      <w:r w:rsidR="00424D1B" w:rsidRPr="000100CB">
        <w:rPr>
          <w:rFonts w:ascii="Times New Roman" w:hAnsi="Times New Roman" w:cs="Times New Roman"/>
          <w:b/>
          <w:sz w:val="28"/>
          <w:szCs w:val="28"/>
          <w:lang w:val="kk-KZ"/>
        </w:rPr>
        <w:t xml:space="preserve">КОМПОЗИЦИЯЛЫҚ БЕТТІК-АКТИВТІ </w:t>
      </w:r>
      <w:r w:rsidR="00DC067F">
        <w:rPr>
          <w:rFonts w:ascii="Times New Roman" w:eastAsia="Calibri" w:hAnsi="Times New Roman" w:cs="Times New Roman"/>
          <w:b/>
          <w:sz w:val="28"/>
          <w:szCs w:val="28"/>
          <w:lang w:val="kk-KZ"/>
        </w:rPr>
        <w:t xml:space="preserve">ПОЛИЭЛЕКТРОЛИТТЕРДІ </w:t>
      </w:r>
      <w:r w:rsidR="00424D1B" w:rsidRPr="000100CB">
        <w:rPr>
          <w:rFonts w:ascii="Times New Roman" w:hAnsi="Times New Roman" w:cs="Times New Roman"/>
          <w:b/>
          <w:sz w:val="28"/>
          <w:szCs w:val="28"/>
          <w:lang w:val="kk-KZ"/>
        </w:rPr>
        <w:t>АЛУ ПРОЦЕСІНІҢ НЕГІЗГІ ПАРАМЕТРЛЕРІН МАТЕМАТИКАЛЫҚ ОҢТАЙЛАНДЫРУ</w:t>
      </w:r>
      <w:r w:rsidR="00DC067F">
        <w:rPr>
          <w:rFonts w:ascii="Times New Roman" w:hAnsi="Times New Roman" w:cs="Times New Roman"/>
          <w:b/>
          <w:sz w:val="28"/>
          <w:szCs w:val="28"/>
          <w:lang w:val="kk-KZ"/>
        </w:rPr>
        <w:t xml:space="preserve"> </w:t>
      </w:r>
      <w:r w:rsidR="00424D1B" w:rsidRPr="000100CB">
        <w:rPr>
          <w:rFonts w:ascii="Times New Roman" w:hAnsi="Times New Roman" w:cs="Times New Roman"/>
          <w:b/>
          <w:caps/>
          <w:sz w:val="28"/>
          <w:szCs w:val="28"/>
          <w:lang w:val="kk-KZ"/>
        </w:rPr>
        <w:t>және экономикалық талдау</w:t>
      </w:r>
    </w:p>
    <w:p w:rsidR="00D7311D" w:rsidRPr="000100CB" w:rsidRDefault="00D7311D" w:rsidP="00D7311D">
      <w:pPr>
        <w:spacing w:after="0" w:line="240" w:lineRule="auto"/>
        <w:ind w:firstLine="709"/>
        <w:contextualSpacing/>
        <w:jc w:val="both"/>
        <w:rPr>
          <w:rFonts w:ascii="Times New Roman" w:eastAsia="Times New Roman" w:hAnsi="Times New Roman" w:cs="Times New Roman"/>
          <w:sz w:val="28"/>
          <w:szCs w:val="28"/>
          <w:lang w:val="kk-KZ"/>
        </w:rPr>
      </w:pPr>
    </w:p>
    <w:p w:rsidR="00D7311D" w:rsidRPr="000100CB" w:rsidRDefault="00D7311D" w:rsidP="00D7311D">
      <w:pPr>
        <w:shd w:val="clear" w:color="auto" w:fill="FFFFFF"/>
        <w:spacing w:after="0" w:line="240" w:lineRule="auto"/>
        <w:ind w:firstLine="709"/>
        <w:contextualSpacing/>
        <w:jc w:val="both"/>
        <w:rPr>
          <w:b/>
          <w:lang w:val="kk-KZ"/>
        </w:rPr>
      </w:pPr>
      <w:r w:rsidRPr="000100CB">
        <w:rPr>
          <w:rFonts w:ascii="Times New Roman" w:hAnsi="Times New Roman" w:cs="Times New Roman"/>
          <w:b/>
          <w:sz w:val="28"/>
          <w:szCs w:val="28"/>
          <w:lang w:val="kk-KZ"/>
        </w:rPr>
        <w:t>4.1</w:t>
      </w:r>
      <w:r w:rsidR="00AD5BD9">
        <w:rPr>
          <w:rFonts w:ascii="Times New Roman" w:hAnsi="Times New Roman" w:cs="Times New Roman"/>
          <w:b/>
          <w:sz w:val="28"/>
          <w:szCs w:val="28"/>
          <w:lang w:val="kk-KZ"/>
        </w:rPr>
        <w:t xml:space="preserve"> </w:t>
      </w:r>
      <w:r w:rsidR="00424D1B">
        <w:rPr>
          <w:rFonts w:ascii="Times New Roman" w:hAnsi="Times New Roman" w:cs="Times New Roman"/>
          <w:b/>
          <w:sz w:val="28"/>
          <w:szCs w:val="28"/>
          <w:lang w:val="kk-KZ"/>
        </w:rPr>
        <w:t>К</w:t>
      </w:r>
      <w:r w:rsidRPr="000100CB">
        <w:rPr>
          <w:rFonts w:ascii="Times New Roman" w:hAnsi="Times New Roman" w:cs="Times New Roman"/>
          <w:b/>
          <w:sz w:val="28"/>
          <w:szCs w:val="28"/>
          <w:lang w:val="kk-KZ"/>
        </w:rPr>
        <w:t>омпозициялық</w:t>
      </w:r>
      <w:r w:rsidR="00424D1B">
        <w:rPr>
          <w:rFonts w:ascii="Times New Roman" w:hAnsi="Times New Roman" w:cs="Times New Roman"/>
          <w:b/>
          <w:sz w:val="28"/>
          <w:szCs w:val="28"/>
          <w:lang w:val="kk-KZ"/>
        </w:rPr>
        <w:t xml:space="preserve"> б</w:t>
      </w:r>
      <w:r w:rsidR="00424D1B" w:rsidRPr="000100CB">
        <w:rPr>
          <w:rFonts w:ascii="Times New Roman" w:hAnsi="Times New Roman" w:cs="Times New Roman"/>
          <w:b/>
          <w:sz w:val="28"/>
          <w:szCs w:val="28"/>
          <w:lang w:val="kk-KZ"/>
        </w:rPr>
        <w:t xml:space="preserve">еттік-активті </w:t>
      </w:r>
      <w:r w:rsidRPr="000100CB">
        <w:rPr>
          <w:rFonts w:ascii="Times New Roman" w:hAnsi="Times New Roman" w:cs="Times New Roman"/>
          <w:b/>
          <w:sz w:val="28"/>
          <w:szCs w:val="28"/>
          <w:lang w:val="kk-KZ"/>
        </w:rPr>
        <w:t>акрилатты полиэлектролиттерді алу процесінің негізгі параметрлерін математикалық оңтайландыру</w:t>
      </w:r>
    </w:p>
    <w:p w:rsidR="00D7311D" w:rsidRDefault="00D7311D" w:rsidP="00D7311D">
      <w:pPr>
        <w:spacing w:after="0" w:line="240" w:lineRule="auto"/>
        <w:ind w:firstLine="709"/>
        <w:contextualSpacing/>
        <w:jc w:val="both"/>
        <w:rPr>
          <w:rFonts w:ascii="Times New Roman" w:hAnsi="Times New Roman" w:cs="Times New Roman"/>
          <w:sz w:val="28"/>
          <w:szCs w:val="28"/>
          <w:lang w:val="kk-KZ"/>
        </w:rPr>
      </w:pPr>
    </w:p>
    <w:p w:rsidR="00D7311D" w:rsidRPr="000100CB" w:rsidRDefault="00D7311D" w:rsidP="00D7311D">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Тәжірибені жүргізуді оңтайландыру және </w:t>
      </w:r>
      <w:r w:rsidR="0086395F" w:rsidRPr="000100CB">
        <w:rPr>
          <w:rFonts w:ascii="Times New Roman" w:hAnsi="Times New Roman" w:cs="Times New Roman"/>
          <w:sz w:val="28"/>
          <w:szCs w:val="28"/>
          <w:lang w:val="kk-KZ"/>
        </w:rPr>
        <w:t>композициялық</w:t>
      </w:r>
      <w:r w:rsidR="00AD5BD9">
        <w:rPr>
          <w:rFonts w:ascii="Times New Roman" w:hAnsi="Times New Roman" w:cs="Times New Roman"/>
          <w:sz w:val="28"/>
          <w:szCs w:val="28"/>
          <w:lang w:val="kk-KZ"/>
        </w:rPr>
        <w:t xml:space="preserve"> </w:t>
      </w:r>
      <w:r w:rsidR="005141E8">
        <w:rPr>
          <w:rFonts w:ascii="Times New Roman" w:hAnsi="Times New Roman" w:cs="Times New Roman"/>
          <w:sz w:val="28"/>
          <w:szCs w:val="28"/>
          <w:lang w:val="kk-KZ"/>
        </w:rPr>
        <w:t xml:space="preserve">беттік-активті </w:t>
      </w:r>
      <w:r w:rsidRPr="000100CB">
        <w:rPr>
          <w:rFonts w:ascii="Times New Roman" w:hAnsi="Times New Roman" w:cs="Times New Roman"/>
          <w:sz w:val="28"/>
          <w:szCs w:val="28"/>
          <w:lang w:val="kk-KZ"/>
        </w:rPr>
        <w:t>акрилатты полимерлерді алу процесін жүргізудің оңтайлы шарттарын анықтау мақсатында</w:t>
      </w:r>
      <w:r w:rsidR="005141E8">
        <w:rPr>
          <w:rFonts w:ascii="Times New Roman" w:hAnsi="Times New Roman" w:cs="Times New Roman"/>
          <w:sz w:val="28"/>
          <w:szCs w:val="28"/>
          <w:lang w:val="kk-KZ"/>
        </w:rPr>
        <w:t xml:space="preserve"> тәжірибелік</w:t>
      </w:r>
      <w:r w:rsidRPr="000100CB">
        <w:rPr>
          <w:rFonts w:ascii="Times New Roman" w:hAnsi="Times New Roman" w:cs="Times New Roman"/>
          <w:sz w:val="28"/>
          <w:szCs w:val="28"/>
          <w:lang w:val="kk-KZ"/>
        </w:rPr>
        <w:t xml:space="preserve"> математикалық </w:t>
      </w:r>
      <w:r>
        <w:rPr>
          <w:rFonts w:ascii="Times New Roman" w:hAnsi="Times New Roman" w:cs="Times New Roman"/>
          <w:sz w:val="28"/>
          <w:szCs w:val="28"/>
          <w:lang w:val="kk-KZ"/>
        </w:rPr>
        <w:t>модельдеу</w:t>
      </w:r>
      <w:r w:rsidRPr="000100CB">
        <w:rPr>
          <w:rFonts w:ascii="Times New Roman" w:hAnsi="Times New Roman" w:cs="Times New Roman"/>
          <w:sz w:val="28"/>
          <w:szCs w:val="28"/>
          <w:lang w:val="kk-KZ"/>
        </w:rPr>
        <w:t xml:space="preserve"> әдістері</w:t>
      </w:r>
      <w:r w:rsidR="005141E8">
        <w:rPr>
          <w:rFonts w:ascii="Times New Roman" w:hAnsi="Times New Roman" w:cs="Times New Roman"/>
          <w:sz w:val="28"/>
          <w:szCs w:val="28"/>
          <w:lang w:val="kk-KZ"/>
        </w:rPr>
        <w:t xml:space="preserve"> қолданылады</w:t>
      </w:r>
      <w:r w:rsidR="00AD5BD9">
        <w:rPr>
          <w:rFonts w:ascii="Times New Roman" w:hAnsi="Times New Roman" w:cs="Times New Roman"/>
          <w:sz w:val="28"/>
          <w:szCs w:val="28"/>
          <w:lang w:val="kk-KZ"/>
        </w:rPr>
        <w:t xml:space="preserve"> </w:t>
      </w:r>
      <w:r w:rsidRPr="000100CB">
        <w:rPr>
          <w:rFonts w:ascii="Times New Roman" w:hAnsi="Times New Roman" w:cs="Times New Roman"/>
          <w:sz w:val="28"/>
          <w:szCs w:val="28"/>
          <w:lang w:val="kk-KZ"/>
        </w:rPr>
        <w:t>[</w:t>
      </w:r>
      <w:r w:rsidR="003208C4" w:rsidRPr="003208C4">
        <w:rPr>
          <w:rFonts w:ascii="Times New Roman" w:hAnsi="Times New Roman" w:cs="Times New Roman"/>
          <w:sz w:val="28"/>
          <w:szCs w:val="28"/>
          <w:lang w:val="kk-KZ"/>
        </w:rPr>
        <w:t>194-196</w:t>
      </w:r>
      <w:r w:rsidRPr="000100CB">
        <w:rPr>
          <w:rFonts w:ascii="Times New Roman" w:hAnsi="Times New Roman" w:cs="Times New Roman"/>
          <w:sz w:val="28"/>
          <w:szCs w:val="28"/>
          <w:lang w:val="kk-KZ"/>
        </w:rPr>
        <w:t>].</w:t>
      </w:r>
    </w:p>
    <w:p w:rsidR="00D7311D" w:rsidRDefault="00D7311D" w:rsidP="00D7311D">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Бұл тәжірибе мақсаттарының бірі процестің параметрлік сезімталдығын талдау болғандықтан, жауап беру функциясы ретінде ыдырау кедергісі таңдап алынды, оның өлшемі Н/м. </w:t>
      </w:r>
      <w:r>
        <w:rPr>
          <w:rFonts w:ascii="Times New Roman" w:hAnsi="Times New Roman" w:cs="Times New Roman"/>
          <w:sz w:val="28"/>
          <w:szCs w:val="28"/>
          <w:lang w:val="kk-KZ"/>
        </w:rPr>
        <w:t>О</w:t>
      </w:r>
      <w:r w:rsidRPr="000100CB">
        <w:rPr>
          <w:rFonts w:ascii="Times New Roman" w:hAnsi="Times New Roman" w:cs="Times New Roman"/>
          <w:sz w:val="28"/>
          <w:szCs w:val="28"/>
          <w:lang w:val="kk-KZ"/>
        </w:rPr>
        <w:t>сы процесті сипаттайтын тәуелсіз параметрлер  ретінде төмендегі</w:t>
      </w:r>
      <w:r>
        <w:rPr>
          <w:rFonts w:ascii="Times New Roman" w:hAnsi="Times New Roman" w:cs="Times New Roman"/>
          <w:sz w:val="28"/>
          <w:szCs w:val="28"/>
          <w:lang w:val="kk-KZ"/>
        </w:rPr>
        <w:t xml:space="preserve"> параметрлер</w:t>
      </w:r>
      <w:r w:rsidRPr="000100CB">
        <w:rPr>
          <w:rFonts w:ascii="Times New Roman" w:hAnsi="Times New Roman" w:cs="Times New Roman"/>
          <w:sz w:val="28"/>
          <w:szCs w:val="28"/>
          <w:lang w:val="kk-KZ"/>
        </w:rPr>
        <w:t xml:space="preserve"> алынды</w:t>
      </w:r>
      <w:r>
        <w:rPr>
          <w:rFonts w:ascii="Times New Roman" w:hAnsi="Times New Roman" w:cs="Times New Roman"/>
          <w:sz w:val="28"/>
          <w:szCs w:val="28"/>
          <w:lang w:val="kk-KZ"/>
        </w:rPr>
        <w:t xml:space="preserve"> (16-кесте)</w:t>
      </w:r>
      <w:r w:rsidRPr="000100CB">
        <w:rPr>
          <w:rFonts w:ascii="Times New Roman" w:hAnsi="Times New Roman" w:cs="Times New Roman"/>
          <w:sz w:val="28"/>
          <w:szCs w:val="28"/>
          <w:lang w:val="kk-KZ"/>
        </w:rPr>
        <w:t>:</w:t>
      </w:r>
    </w:p>
    <w:p w:rsidR="00D7311D" w:rsidRPr="00B95060" w:rsidRDefault="00D7311D" w:rsidP="00D7311D">
      <w:pPr>
        <w:spacing w:after="0" w:line="240" w:lineRule="auto"/>
        <w:ind w:firstLine="709"/>
        <w:contextualSpacing/>
        <w:jc w:val="both"/>
        <w:rPr>
          <w:rFonts w:ascii="Times New Roman" w:hAnsi="Times New Roman" w:cs="Times New Roman"/>
          <w:color w:val="FF0000"/>
          <w:sz w:val="28"/>
          <w:szCs w:val="28"/>
          <w:lang w:val="kk-KZ"/>
        </w:rPr>
      </w:pPr>
    </w:p>
    <w:p w:rsidR="00D7311D" w:rsidRPr="000100CB"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0100CB">
        <w:rPr>
          <w:rFonts w:ascii="Times New Roman" w:hAnsi="Times New Roman" w:cs="Times New Roman"/>
          <w:bCs/>
          <w:i/>
          <w:iCs/>
          <w:noProof/>
          <w:sz w:val="28"/>
          <w:szCs w:val="28"/>
          <w:lang w:val="en-US"/>
        </w:rPr>
        <w:t>Z</w:t>
      </w:r>
      <w:r w:rsidRPr="000100CB">
        <w:rPr>
          <w:rFonts w:ascii="Times New Roman" w:hAnsi="Times New Roman" w:cs="Times New Roman"/>
          <w:bCs/>
          <w:i/>
          <w:iCs/>
          <w:noProof/>
          <w:sz w:val="28"/>
          <w:szCs w:val="28"/>
          <w:vertAlign w:val="subscript"/>
        </w:rPr>
        <w:t>1</w:t>
      </w:r>
      <w:r>
        <w:rPr>
          <w:rFonts w:ascii="Times New Roman" w:hAnsi="Times New Roman" w:cs="Times New Roman"/>
          <w:iCs/>
          <w:noProof/>
          <w:sz w:val="28"/>
          <w:szCs w:val="28"/>
        </w:rPr>
        <w:t>–</w:t>
      </w:r>
      <w:r w:rsidRPr="000100CB">
        <w:rPr>
          <w:rFonts w:ascii="Times New Roman" w:hAnsi="Times New Roman" w:cs="Times New Roman"/>
          <w:sz w:val="28"/>
          <w:szCs w:val="28"/>
        </w:rPr>
        <w:t xml:space="preserve"> температура (°С) </w:t>
      </w:r>
    </w:p>
    <w:p w:rsidR="00D7311D" w:rsidRPr="000100CB"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0100CB">
        <w:rPr>
          <w:rFonts w:ascii="Times New Roman" w:hAnsi="Times New Roman" w:cs="Times New Roman"/>
          <w:bCs/>
          <w:i/>
          <w:iCs/>
          <w:noProof/>
          <w:sz w:val="28"/>
          <w:szCs w:val="28"/>
          <w:lang w:val="en-US"/>
        </w:rPr>
        <w:t>Z</w:t>
      </w:r>
      <w:r w:rsidRPr="000100CB">
        <w:rPr>
          <w:rFonts w:ascii="Times New Roman" w:hAnsi="Times New Roman" w:cs="Times New Roman"/>
          <w:bCs/>
          <w:i/>
          <w:sz w:val="28"/>
          <w:szCs w:val="28"/>
          <w:vertAlign w:val="subscript"/>
        </w:rPr>
        <w:t>2</w:t>
      </w:r>
      <w:r w:rsidRPr="000100CB">
        <w:rPr>
          <w:rFonts w:ascii="Times New Roman" w:hAnsi="Times New Roman" w:cs="Times New Roman"/>
          <w:sz w:val="28"/>
          <w:szCs w:val="28"/>
        </w:rPr>
        <w:t xml:space="preserve"> – процесс</w:t>
      </w:r>
      <w:r w:rsidRPr="000100CB">
        <w:rPr>
          <w:rFonts w:ascii="Times New Roman" w:hAnsi="Times New Roman" w:cs="Times New Roman"/>
          <w:sz w:val="28"/>
          <w:szCs w:val="28"/>
          <w:lang w:val="kk-KZ"/>
        </w:rPr>
        <w:t xml:space="preserve"> ұзақтығы</w:t>
      </w:r>
      <w:r w:rsidRPr="000100CB">
        <w:rPr>
          <w:rFonts w:ascii="Times New Roman" w:hAnsi="Times New Roman" w:cs="Times New Roman"/>
          <w:sz w:val="28"/>
          <w:szCs w:val="28"/>
        </w:rPr>
        <w:t xml:space="preserve"> (ч)</w:t>
      </w:r>
    </w:p>
    <w:p w:rsidR="00D7311D" w:rsidRPr="000100CB"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0100CB">
        <w:rPr>
          <w:rFonts w:ascii="Times New Roman" w:hAnsi="Times New Roman" w:cs="Times New Roman"/>
          <w:bCs/>
          <w:i/>
          <w:iCs/>
          <w:noProof/>
          <w:sz w:val="28"/>
          <w:szCs w:val="28"/>
          <w:lang w:val="en-US"/>
        </w:rPr>
        <w:t>Z</w:t>
      </w:r>
      <w:r w:rsidRPr="000100CB">
        <w:rPr>
          <w:rFonts w:ascii="Times New Roman" w:hAnsi="Times New Roman" w:cs="Times New Roman"/>
          <w:bCs/>
          <w:i/>
          <w:iCs/>
          <w:noProof/>
          <w:sz w:val="28"/>
          <w:szCs w:val="28"/>
          <w:vertAlign w:val="subscript"/>
        </w:rPr>
        <w:t>3</w:t>
      </w:r>
      <w:r w:rsidRPr="000100CB">
        <w:rPr>
          <w:rFonts w:ascii="Times New Roman" w:hAnsi="Times New Roman" w:cs="Times New Roman"/>
          <w:iCs/>
          <w:noProof/>
          <w:sz w:val="28"/>
          <w:szCs w:val="28"/>
        </w:rPr>
        <w:t>–</w:t>
      </w:r>
      <w:r w:rsidRPr="000100CB">
        <w:rPr>
          <w:rFonts w:ascii="Times New Roman" w:hAnsi="Times New Roman" w:cs="Times New Roman"/>
          <w:sz w:val="28"/>
          <w:szCs w:val="28"/>
          <w:lang w:val="kk-KZ"/>
        </w:rPr>
        <w:t>массалық үлестердің қатынасы</w:t>
      </w:r>
      <w:r w:rsidRPr="000100CB">
        <w:rPr>
          <w:rFonts w:ascii="Times New Roman" w:hAnsi="Times New Roman" w:cs="Times New Roman"/>
          <w:i/>
          <w:sz w:val="28"/>
          <w:szCs w:val="28"/>
          <w:lang w:val="en-US"/>
        </w:rPr>
        <w:t>W</w:t>
      </w:r>
      <w:r w:rsidRPr="000100CB">
        <w:rPr>
          <w:rFonts w:ascii="Times New Roman" w:hAnsi="Times New Roman" w:cs="Times New Roman"/>
          <w:i/>
          <w:sz w:val="28"/>
          <w:szCs w:val="28"/>
          <w:vertAlign w:val="subscript"/>
        </w:rPr>
        <w:t xml:space="preserve">1 </w:t>
      </w:r>
      <w:r w:rsidRPr="000100CB">
        <w:rPr>
          <w:rFonts w:ascii="Times New Roman" w:hAnsi="Times New Roman" w:cs="Times New Roman"/>
          <w:i/>
          <w:sz w:val="28"/>
          <w:szCs w:val="28"/>
        </w:rPr>
        <w:t>:</w:t>
      </w:r>
      <w:r w:rsidRPr="000100CB">
        <w:rPr>
          <w:rFonts w:ascii="Times New Roman" w:hAnsi="Times New Roman" w:cs="Times New Roman"/>
          <w:i/>
          <w:sz w:val="28"/>
          <w:szCs w:val="28"/>
          <w:lang w:val="en-US"/>
        </w:rPr>
        <w:t>W</w:t>
      </w:r>
      <w:r w:rsidRPr="000100CB">
        <w:rPr>
          <w:rFonts w:ascii="Times New Roman" w:hAnsi="Times New Roman" w:cs="Times New Roman"/>
          <w:i/>
          <w:sz w:val="28"/>
          <w:szCs w:val="28"/>
          <w:vertAlign w:val="subscript"/>
        </w:rPr>
        <w:t>2</w:t>
      </w:r>
    </w:p>
    <w:p w:rsidR="00D7311D" w:rsidRPr="000100CB"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0100CB">
        <w:rPr>
          <w:rFonts w:ascii="Times New Roman" w:hAnsi="Times New Roman" w:cs="Times New Roman"/>
          <w:bCs/>
          <w:i/>
          <w:iCs/>
          <w:noProof/>
          <w:sz w:val="28"/>
          <w:szCs w:val="28"/>
          <w:lang w:val="en-US"/>
        </w:rPr>
        <w:t>Z</w:t>
      </w:r>
      <w:r w:rsidRPr="000100CB">
        <w:rPr>
          <w:rFonts w:ascii="Times New Roman" w:hAnsi="Times New Roman" w:cs="Times New Roman"/>
          <w:i/>
          <w:iCs/>
          <w:noProof/>
          <w:sz w:val="28"/>
          <w:szCs w:val="28"/>
          <w:vertAlign w:val="subscript"/>
        </w:rPr>
        <w:t>4</w:t>
      </w:r>
      <w:r w:rsidRPr="000100CB">
        <w:rPr>
          <w:rFonts w:ascii="Times New Roman" w:hAnsi="Times New Roman" w:cs="Times New Roman"/>
          <w:iCs/>
          <w:noProof/>
          <w:sz w:val="28"/>
          <w:szCs w:val="28"/>
        </w:rPr>
        <w:t>–</w:t>
      </w:r>
      <w:r w:rsidRPr="000100CB">
        <w:rPr>
          <w:rFonts w:ascii="Times New Roman" w:hAnsi="Times New Roman" w:cs="Times New Roman"/>
          <w:sz w:val="28"/>
          <w:szCs w:val="28"/>
          <w:lang w:val="kk-KZ"/>
        </w:rPr>
        <w:t>массалық үлестердің қатынасы</w:t>
      </w:r>
      <w:r w:rsidRPr="000100CB">
        <w:rPr>
          <w:rFonts w:ascii="Times New Roman" w:hAnsi="Times New Roman" w:cs="Times New Roman"/>
          <w:i/>
          <w:sz w:val="28"/>
          <w:szCs w:val="28"/>
          <w:lang w:val="en-US"/>
        </w:rPr>
        <w:t>W</w:t>
      </w:r>
      <w:r w:rsidRPr="000100CB">
        <w:rPr>
          <w:rFonts w:ascii="Times New Roman" w:hAnsi="Times New Roman" w:cs="Times New Roman"/>
          <w:i/>
          <w:sz w:val="28"/>
          <w:szCs w:val="28"/>
          <w:vertAlign w:val="subscript"/>
        </w:rPr>
        <w:t xml:space="preserve">2 </w:t>
      </w:r>
      <w:r w:rsidRPr="000100CB">
        <w:rPr>
          <w:rFonts w:ascii="Times New Roman" w:hAnsi="Times New Roman" w:cs="Times New Roman"/>
          <w:i/>
          <w:sz w:val="28"/>
          <w:szCs w:val="28"/>
        </w:rPr>
        <w:t>:</w:t>
      </w:r>
      <w:r w:rsidRPr="000100CB">
        <w:rPr>
          <w:rFonts w:ascii="Times New Roman" w:hAnsi="Times New Roman" w:cs="Times New Roman"/>
          <w:i/>
          <w:sz w:val="28"/>
          <w:szCs w:val="28"/>
          <w:lang w:val="en-US"/>
        </w:rPr>
        <w:t>W</w:t>
      </w:r>
      <w:r w:rsidRPr="000100CB">
        <w:rPr>
          <w:rFonts w:ascii="Times New Roman" w:hAnsi="Times New Roman" w:cs="Times New Roman"/>
          <w:i/>
          <w:sz w:val="28"/>
          <w:szCs w:val="28"/>
          <w:vertAlign w:val="subscript"/>
        </w:rPr>
        <w:t>3</w:t>
      </w:r>
      <w:r w:rsidRPr="000100CB">
        <w:rPr>
          <w:rFonts w:ascii="Times New Roman" w:hAnsi="Times New Roman" w:cs="Times New Roman"/>
          <w:i/>
          <w:sz w:val="28"/>
          <w:szCs w:val="28"/>
        </w:rPr>
        <w:t>,</w:t>
      </w:r>
    </w:p>
    <w:p w:rsidR="00D7311D"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p>
    <w:p w:rsidR="00D7311D" w:rsidRPr="00814423"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мұнда</w:t>
      </w:r>
      <w:r w:rsidRPr="00814423">
        <w:rPr>
          <w:rFonts w:ascii="Times New Roman" w:hAnsi="Times New Roman" w:cs="Times New Roman"/>
          <w:i/>
          <w:sz w:val="28"/>
          <w:szCs w:val="28"/>
          <w:lang w:val="kk-KZ"/>
        </w:rPr>
        <w:t>W</w:t>
      </w:r>
      <w:r w:rsidRPr="00814423">
        <w:rPr>
          <w:rFonts w:ascii="Times New Roman" w:hAnsi="Times New Roman" w:cs="Times New Roman"/>
          <w:i/>
          <w:sz w:val="28"/>
          <w:szCs w:val="28"/>
          <w:vertAlign w:val="subscript"/>
          <w:lang w:val="kk-KZ"/>
        </w:rPr>
        <w:t>1</w:t>
      </w:r>
      <w:r w:rsidRPr="00814423">
        <w:rPr>
          <w:rFonts w:ascii="Times New Roman" w:hAnsi="Times New Roman" w:cs="Times New Roman"/>
          <w:i/>
          <w:sz w:val="28"/>
          <w:szCs w:val="28"/>
          <w:lang w:val="kk-KZ"/>
        </w:rPr>
        <w:t>, W</w:t>
      </w:r>
      <w:r w:rsidRPr="00814423">
        <w:rPr>
          <w:rFonts w:ascii="Times New Roman" w:hAnsi="Times New Roman" w:cs="Times New Roman"/>
          <w:i/>
          <w:sz w:val="28"/>
          <w:szCs w:val="28"/>
          <w:vertAlign w:val="subscript"/>
          <w:lang w:val="kk-KZ"/>
        </w:rPr>
        <w:t>2</w:t>
      </w:r>
      <w:r w:rsidRPr="00814423">
        <w:rPr>
          <w:rFonts w:ascii="Times New Roman" w:hAnsi="Times New Roman" w:cs="Times New Roman"/>
          <w:i/>
          <w:sz w:val="28"/>
          <w:szCs w:val="28"/>
          <w:lang w:val="kk-KZ"/>
        </w:rPr>
        <w:t>, W</w:t>
      </w:r>
      <w:r w:rsidRPr="00814423">
        <w:rPr>
          <w:rFonts w:ascii="Times New Roman" w:hAnsi="Times New Roman" w:cs="Times New Roman"/>
          <w:i/>
          <w:sz w:val="28"/>
          <w:szCs w:val="28"/>
          <w:vertAlign w:val="subscript"/>
          <w:lang w:val="kk-KZ"/>
        </w:rPr>
        <w:t xml:space="preserve">3 </w:t>
      </w:r>
      <w:r w:rsidRPr="00814423">
        <w:rPr>
          <w:rFonts w:ascii="Times New Roman" w:hAnsi="Times New Roman" w:cs="Times New Roman"/>
          <w:i/>
          <w:sz w:val="28"/>
          <w:szCs w:val="28"/>
          <w:lang w:val="kk-KZ"/>
        </w:rPr>
        <w:t xml:space="preserve">- </w:t>
      </w:r>
      <w:r w:rsidRPr="000100CB">
        <w:rPr>
          <w:rFonts w:ascii="Times New Roman" w:hAnsi="Times New Roman" w:cs="Times New Roman"/>
          <w:sz w:val="28"/>
          <w:szCs w:val="28"/>
          <w:lang w:val="kk-KZ"/>
        </w:rPr>
        <w:t>сәйкесінше</w:t>
      </w:r>
      <w:r w:rsidRPr="00814423">
        <w:rPr>
          <w:rFonts w:ascii="Times New Roman" w:hAnsi="Times New Roman" w:cs="Times New Roman"/>
          <w:sz w:val="28"/>
          <w:szCs w:val="28"/>
          <w:lang w:val="kk-KZ"/>
        </w:rPr>
        <w:t xml:space="preserve"> полиакриламид, </w:t>
      </w:r>
      <w:r w:rsidRPr="000100CB">
        <w:rPr>
          <w:rFonts w:ascii="Times New Roman" w:hAnsi="Times New Roman" w:cs="Times New Roman"/>
          <w:iCs/>
          <w:sz w:val="28"/>
          <w:szCs w:val="28"/>
          <w:lang w:val="kk-KZ"/>
        </w:rPr>
        <w:t>госсиполды шайырдың май қышқылдары және</w:t>
      </w:r>
      <w:r w:rsidR="00AD5BD9">
        <w:rPr>
          <w:rFonts w:ascii="Times New Roman" w:hAnsi="Times New Roman" w:cs="Times New Roman"/>
          <w:iCs/>
          <w:sz w:val="28"/>
          <w:szCs w:val="28"/>
          <w:lang w:val="kk-KZ"/>
        </w:rPr>
        <w:t xml:space="preserve"> </w:t>
      </w:r>
      <w:r w:rsidRPr="000100CB">
        <w:rPr>
          <w:rFonts w:ascii="Times New Roman" w:hAnsi="Times New Roman" w:cs="Times New Roman"/>
          <w:sz w:val="28"/>
          <w:szCs w:val="28"/>
          <w:lang w:val="kk-KZ"/>
        </w:rPr>
        <w:t xml:space="preserve">калий персульфаты, натрий </w:t>
      </w:r>
      <w:r w:rsidR="00AD5BD9">
        <w:rPr>
          <w:rFonts w:ascii="Times New Roman" w:hAnsi="Times New Roman" w:cs="Times New Roman"/>
          <w:sz w:val="28"/>
          <w:szCs w:val="28"/>
          <w:lang w:val="kk-KZ"/>
        </w:rPr>
        <w:t>бисульфиті</w:t>
      </w:r>
      <w:r w:rsidRPr="00814423">
        <w:rPr>
          <w:rFonts w:ascii="Times New Roman" w:hAnsi="Times New Roman" w:cs="Times New Roman"/>
          <w:sz w:val="28"/>
          <w:szCs w:val="28"/>
          <w:lang w:val="kk-KZ"/>
        </w:rPr>
        <w:t>.</w:t>
      </w:r>
    </w:p>
    <w:p w:rsidR="00D7311D" w:rsidRPr="000100CB" w:rsidRDefault="00D7311D" w:rsidP="00D7311D">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Z</w:t>
      </w:r>
      <w:r w:rsidRPr="000100CB">
        <w:rPr>
          <w:rFonts w:ascii="Times New Roman" w:hAnsi="Times New Roman" w:cs="Times New Roman"/>
          <w:sz w:val="28"/>
          <w:szCs w:val="28"/>
          <w:vertAlign w:val="subscript"/>
          <w:lang w:val="kk-KZ"/>
        </w:rPr>
        <w:t>3</w:t>
      </w:r>
      <w:r w:rsidRPr="000100CB">
        <w:rPr>
          <w:rFonts w:ascii="Times New Roman" w:hAnsi="Times New Roman" w:cs="Times New Roman"/>
          <w:sz w:val="28"/>
          <w:szCs w:val="28"/>
          <w:lang w:val="kk-KZ"/>
        </w:rPr>
        <w:t xml:space="preserve"> және Z</w:t>
      </w:r>
      <w:r w:rsidRPr="000100CB">
        <w:rPr>
          <w:rFonts w:ascii="Times New Roman" w:hAnsi="Times New Roman" w:cs="Times New Roman"/>
          <w:sz w:val="28"/>
          <w:szCs w:val="28"/>
          <w:vertAlign w:val="subscript"/>
          <w:lang w:val="kk-KZ"/>
        </w:rPr>
        <w:t>4</w:t>
      </w:r>
      <w:r>
        <w:rPr>
          <w:rFonts w:ascii="Times New Roman" w:hAnsi="Times New Roman" w:cs="Times New Roman"/>
          <w:sz w:val="28"/>
          <w:szCs w:val="28"/>
          <w:lang w:val="kk-KZ"/>
        </w:rPr>
        <w:t xml:space="preserve"> факторлары алынатын</w:t>
      </w:r>
      <w:r w:rsidRPr="000100CB">
        <w:rPr>
          <w:rFonts w:ascii="Times New Roman" w:hAnsi="Times New Roman" w:cs="Times New Roman"/>
          <w:sz w:val="28"/>
          <w:szCs w:val="28"/>
          <w:lang w:val="kk-KZ"/>
        </w:rPr>
        <w:t xml:space="preserve"> полимер үш компоненттен тұрады және полимердің 0-ден 1-ге дейінгі массалық үлесінің өзгеруінің табиғи шекарасы бар.</w:t>
      </w:r>
    </w:p>
    <w:p w:rsidR="00D7311D" w:rsidRPr="000100CB" w:rsidRDefault="00D7311D" w:rsidP="00D7311D">
      <w:pPr>
        <w:spacing w:after="0" w:line="240" w:lineRule="auto"/>
        <w:ind w:firstLine="709"/>
        <w:contextualSpacing/>
        <w:jc w:val="both"/>
        <w:rPr>
          <w:rFonts w:ascii="Times New Roman" w:hAnsi="Times New Roman" w:cs="Times New Roman"/>
          <w:sz w:val="28"/>
          <w:szCs w:val="28"/>
          <w:lang w:val="kk-KZ"/>
        </w:rPr>
      </w:pPr>
    </w:p>
    <w:p w:rsidR="00D7311D" w:rsidRPr="000100CB" w:rsidRDefault="00D7311D" w:rsidP="00D7311D">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Кесте </w:t>
      </w:r>
      <w:r w:rsidR="00215452" w:rsidRPr="00215452">
        <w:rPr>
          <w:rFonts w:ascii="Times New Roman" w:hAnsi="Times New Roman" w:cs="Times New Roman"/>
          <w:sz w:val="28"/>
          <w:szCs w:val="28"/>
          <w:lang w:val="kk-KZ"/>
        </w:rPr>
        <w:t>13</w:t>
      </w:r>
      <w:r>
        <w:rPr>
          <w:rFonts w:ascii="Times New Roman" w:hAnsi="Times New Roman" w:cs="Times New Roman"/>
          <w:sz w:val="28"/>
          <w:szCs w:val="28"/>
          <w:lang w:val="kk-KZ"/>
        </w:rPr>
        <w:t xml:space="preserve">– </w:t>
      </w:r>
      <w:r w:rsidRPr="000100CB">
        <w:rPr>
          <w:rFonts w:ascii="Times New Roman" w:hAnsi="Times New Roman" w:cs="Times New Roman"/>
          <w:sz w:val="28"/>
          <w:szCs w:val="28"/>
          <w:lang w:val="kk-KZ"/>
        </w:rPr>
        <w:t>Эксперимент шарттары</w:t>
      </w:r>
    </w:p>
    <w:p w:rsidR="00D7311D" w:rsidRPr="00B95060" w:rsidRDefault="00D7311D" w:rsidP="00D7311D">
      <w:pPr>
        <w:spacing w:after="0" w:line="240" w:lineRule="auto"/>
        <w:ind w:firstLine="709"/>
        <w:contextualSpacing/>
        <w:jc w:val="right"/>
        <w:rPr>
          <w:rFonts w:ascii="Times New Roman" w:hAnsi="Times New Roman" w:cs="Times New Roman"/>
          <w:sz w:val="16"/>
          <w:szCs w:val="16"/>
          <w:lang w:val="kk-KZ"/>
        </w:rPr>
      </w:pPr>
    </w:p>
    <w:tbl>
      <w:tblPr>
        <w:tblW w:w="0" w:type="auto"/>
        <w:tblInd w:w="40" w:type="dxa"/>
        <w:tblLayout w:type="fixed"/>
        <w:tblCellMar>
          <w:left w:w="40" w:type="dxa"/>
          <w:right w:w="40" w:type="dxa"/>
        </w:tblCellMar>
        <w:tblLook w:val="0000" w:firstRow="0" w:lastRow="0" w:firstColumn="0" w:lastColumn="0" w:noHBand="0" w:noVBand="0"/>
      </w:tblPr>
      <w:tblGrid>
        <w:gridCol w:w="1880"/>
        <w:gridCol w:w="1920"/>
        <w:gridCol w:w="1920"/>
        <w:gridCol w:w="1920"/>
        <w:gridCol w:w="1920"/>
      </w:tblGrid>
      <w:tr w:rsidR="00D7311D" w:rsidRPr="000100CB" w:rsidTr="00302DA7">
        <w:trPr>
          <w:trHeight w:hRule="exact" w:val="307"/>
        </w:trPr>
        <w:tc>
          <w:tcPr>
            <w:tcW w:w="1880" w:type="dxa"/>
            <w:vMerge w:val="restart"/>
            <w:tcBorders>
              <w:top w:val="single" w:sz="6" w:space="0" w:color="auto"/>
              <w:left w:val="single" w:sz="4" w:space="0" w:color="auto"/>
              <w:bottom w:val="nil"/>
              <w:right w:val="single" w:sz="6" w:space="0" w:color="auto"/>
            </w:tcBorders>
            <w:vAlign w:val="center"/>
          </w:tcPr>
          <w:p w:rsidR="00D7311D" w:rsidRPr="000100CB" w:rsidRDefault="00D7311D" w:rsidP="00302DA7">
            <w:pPr>
              <w:autoSpaceDE w:val="0"/>
              <w:autoSpaceDN w:val="0"/>
              <w:adjustRightInd w:val="0"/>
              <w:spacing w:after="0" w:line="240" w:lineRule="auto"/>
              <w:jc w:val="center"/>
              <w:rPr>
                <w:rFonts w:ascii="Times New Roman" w:hAnsi="Times New Roman" w:cs="Times New Roman"/>
                <w:sz w:val="24"/>
                <w:szCs w:val="24"/>
              </w:rPr>
            </w:pPr>
            <w:r w:rsidRPr="000100CB">
              <w:rPr>
                <w:rFonts w:ascii="Times New Roman" w:hAnsi="Times New Roman" w:cs="Times New Roman"/>
                <w:sz w:val="24"/>
                <w:szCs w:val="24"/>
              </w:rPr>
              <w:t>Фактор</w:t>
            </w:r>
          </w:p>
        </w:tc>
        <w:tc>
          <w:tcPr>
            <w:tcW w:w="1920" w:type="dxa"/>
            <w:vMerge w:val="restart"/>
            <w:tcBorders>
              <w:top w:val="single" w:sz="6" w:space="0" w:color="auto"/>
              <w:left w:val="single" w:sz="6" w:space="0" w:color="auto"/>
              <w:bottom w:val="nil"/>
              <w:right w:val="single" w:sz="6" w:space="0" w:color="auto"/>
            </w:tcBorders>
            <w:vAlign w:val="center"/>
          </w:tcPr>
          <w:p w:rsidR="00D7311D" w:rsidRPr="000100CB" w:rsidRDefault="00D7311D" w:rsidP="00302DA7">
            <w:pPr>
              <w:autoSpaceDE w:val="0"/>
              <w:autoSpaceDN w:val="0"/>
              <w:adjustRightInd w:val="0"/>
              <w:spacing w:after="0" w:line="240" w:lineRule="auto"/>
              <w:jc w:val="center"/>
              <w:rPr>
                <w:rFonts w:ascii="Times New Roman" w:hAnsi="Times New Roman" w:cs="Times New Roman"/>
                <w:sz w:val="24"/>
                <w:szCs w:val="24"/>
                <w:lang w:val="kk-KZ"/>
              </w:rPr>
            </w:pPr>
            <w:r w:rsidRPr="000100CB">
              <w:rPr>
                <w:rFonts w:ascii="Times New Roman" w:hAnsi="Times New Roman" w:cs="Times New Roman"/>
                <w:sz w:val="24"/>
                <w:szCs w:val="24"/>
              </w:rPr>
              <w:t xml:space="preserve">Негізгі </w:t>
            </w:r>
            <w:r w:rsidRPr="000100CB">
              <w:rPr>
                <w:rFonts w:ascii="Times New Roman" w:hAnsi="Times New Roman" w:cs="Times New Roman"/>
                <w:sz w:val="24"/>
                <w:szCs w:val="24"/>
                <w:lang w:val="kk-KZ"/>
              </w:rPr>
              <w:t>д</w:t>
            </w:r>
            <w:r w:rsidRPr="000100CB">
              <w:rPr>
                <w:rFonts w:ascii="Times New Roman" w:hAnsi="Times New Roman" w:cs="Times New Roman"/>
                <w:sz w:val="24"/>
                <w:szCs w:val="24"/>
              </w:rPr>
              <w:t>еңгей</w:t>
            </w:r>
          </w:p>
          <w:p w:rsidR="00D7311D" w:rsidRPr="000100CB" w:rsidRDefault="00D7311D" w:rsidP="00302DA7">
            <w:pPr>
              <w:autoSpaceDE w:val="0"/>
              <w:autoSpaceDN w:val="0"/>
              <w:adjustRightInd w:val="0"/>
              <w:spacing w:after="0" w:line="240" w:lineRule="auto"/>
              <w:jc w:val="center"/>
              <w:rPr>
                <w:rFonts w:ascii="Times New Roman" w:hAnsi="Times New Roman" w:cs="Times New Roman"/>
                <w:i/>
                <w:iCs/>
                <w:sz w:val="24"/>
                <w:szCs w:val="24"/>
              </w:rPr>
            </w:pPr>
            <w:r w:rsidRPr="000100CB">
              <w:rPr>
                <w:rFonts w:ascii="Times New Roman" w:hAnsi="Times New Roman" w:cs="Times New Roman"/>
                <w:bCs/>
                <w:i/>
                <w:iCs/>
                <w:noProof/>
                <w:sz w:val="24"/>
                <w:szCs w:val="24"/>
                <w:lang w:val="en-US"/>
              </w:rPr>
              <w:t>Z</w:t>
            </w:r>
            <w:r w:rsidRPr="000100CB">
              <w:rPr>
                <w:rFonts w:ascii="Times New Roman" w:hAnsi="Times New Roman" w:cs="Times New Roman"/>
                <w:bCs/>
                <w:i/>
                <w:iCs/>
                <w:noProof/>
                <w:sz w:val="24"/>
                <w:szCs w:val="24"/>
                <w:vertAlign w:val="superscript"/>
              </w:rPr>
              <w:t>0</w:t>
            </w:r>
            <w:r w:rsidRPr="000100CB">
              <w:rPr>
                <w:rFonts w:ascii="Times New Roman" w:hAnsi="Times New Roman" w:cs="Times New Roman"/>
                <w:bCs/>
                <w:i/>
                <w:iCs/>
                <w:noProof/>
                <w:sz w:val="24"/>
                <w:szCs w:val="24"/>
                <w:vertAlign w:val="subscript"/>
                <w:lang w:val="en-US"/>
              </w:rPr>
              <w:t>j</w:t>
            </w:r>
          </w:p>
        </w:tc>
        <w:tc>
          <w:tcPr>
            <w:tcW w:w="1920" w:type="dxa"/>
            <w:vMerge w:val="restart"/>
            <w:tcBorders>
              <w:top w:val="single" w:sz="6" w:space="0" w:color="auto"/>
              <w:left w:val="single" w:sz="6" w:space="0" w:color="auto"/>
              <w:bottom w:val="nil"/>
              <w:right w:val="single" w:sz="6" w:space="0" w:color="auto"/>
            </w:tcBorders>
            <w:vAlign w:val="center"/>
          </w:tcPr>
          <w:p w:rsidR="00D7311D" w:rsidRPr="000100CB" w:rsidRDefault="00D7311D" w:rsidP="00302DA7">
            <w:pPr>
              <w:autoSpaceDE w:val="0"/>
              <w:autoSpaceDN w:val="0"/>
              <w:adjustRightInd w:val="0"/>
              <w:spacing w:after="0" w:line="240" w:lineRule="auto"/>
              <w:jc w:val="center"/>
              <w:rPr>
                <w:rFonts w:ascii="Times New Roman" w:hAnsi="Times New Roman" w:cs="Times New Roman"/>
                <w:sz w:val="24"/>
                <w:szCs w:val="24"/>
              </w:rPr>
            </w:pPr>
            <w:r w:rsidRPr="000100CB">
              <w:rPr>
                <w:rFonts w:ascii="Times New Roman" w:hAnsi="Times New Roman" w:cs="Times New Roman"/>
                <w:sz w:val="24"/>
                <w:szCs w:val="24"/>
              </w:rPr>
              <w:t>Әрлеу аралығы</w:t>
            </w:r>
            <w:r w:rsidRPr="000100CB">
              <w:rPr>
                <w:rFonts w:ascii="Times New Roman" w:hAnsi="Times New Roman" w:cs="Times New Roman"/>
                <w:bCs/>
                <w:i/>
                <w:iCs/>
                <w:noProof/>
                <w:sz w:val="24"/>
                <w:szCs w:val="24"/>
                <w:lang w:val="en-US"/>
              </w:rPr>
              <w:t>ΔZ</w:t>
            </w:r>
            <w:r w:rsidRPr="000100CB">
              <w:rPr>
                <w:rFonts w:ascii="Times New Roman" w:hAnsi="Times New Roman" w:cs="Times New Roman"/>
                <w:bCs/>
                <w:i/>
                <w:iCs/>
                <w:noProof/>
                <w:sz w:val="24"/>
                <w:szCs w:val="24"/>
                <w:vertAlign w:val="subscript"/>
                <w:lang w:val="en-US"/>
              </w:rPr>
              <w:t>j</w:t>
            </w:r>
          </w:p>
        </w:tc>
        <w:tc>
          <w:tcPr>
            <w:tcW w:w="3840" w:type="dxa"/>
            <w:gridSpan w:val="2"/>
            <w:tcBorders>
              <w:top w:val="single" w:sz="6" w:space="0" w:color="auto"/>
              <w:left w:val="single" w:sz="6" w:space="0" w:color="auto"/>
              <w:bottom w:val="single" w:sz="6" w:space="0" w:color="auto"/>
              <w:right w:val="single" w:sz="6" w:space="0" w:color="auto"/>
            </w:tcBorders>
            <w:vAlign w:val="center"/>
          </w:tcPr>
          <w:p w:rsidR="00D7311D" w:rsidRPr="000100CB" w:rsidRDefault="00D7311D" w:rsidP="00302DA7">
            <w:pPr>
              <w:autoSpaceDE w:val="0"/>
              <w:autoSpaceDN w:val="0"/>
              <w:adjustRightInd w:val="0"/>
              <w:spacing w:after="0" w:line="240" w:lineRule="auto"/>
              <w:jc w:val="center"/>
              <w:rPr>
                <w:rFonts w:ascii="Times New Roman" w:hAnsi="Times New Roman" w:cs="Times New Roman"/>
                <w:sz w:val="24"/>
                <w:szCs w:val="24"/>
                <w:lang w:val="kk-KZ"/>
              </w:rPr>
            </w:pPr>
            <w:r w:rsidRPr="000100CB">
              <w:rPr>
                <w:rFonts w:ascii="Times New Roman" w:hAnsi="Times New Roman" w:cs="Times New Roman"/>
                <w:sz w:val="24"/>
                <w:szCs w:val="24"/>
                <w:lang w:val="kk-KZ"/>
              </w:rPr>
              <w:t>Деңгей</w:t>
            </w:r>
          </w:p>
          <w:p w:rsidR="00D7311D" w:rsidRPr="000100CB" w:rsidRDefault="00D7311D" w:rsidP="00302DA7">
            <w:pPr>
              <w:autoSpaceDE w:val="0"/>
              <w:autoSpaceDN w:val="0"/>
              <w:adjustRightInd w:val="0"/>
              <w:spacing w:after="0" w:line="240" w:lineRule="auto"/>
              <w:jc w:val="center"/>
              <w:rPr>
                <w:rFonts w:ascii="Times New Roman" w:hAnsi="Times New Roman" w:cs="Times New Roman"/>
                <w:sz w:val="24"/>
                <w:szCs w:val="24"/>
              </w:rPr>
            </w:pPr>
          </w:p>
        </w:tc>
      </w:tr>
      <w:tr w:rsidR="00D7311D" w:rsidRPr="000100CB" w:rsidTr="00302DA7">
        <w:trPr>
          <w:trHeight w:hRule="exact" w:val="538"/>
        </w:trPr>
        <w:tc>
          <w:tcPr>
            <w:tcW w:w="1880" w:type="dxa"/>
            <w:vMerge/>
            <w:tcBorders>
              <w:top w:val="nil"/>
              <w:left w:val="single" w:sz="4" w:space="0" w:color="auto"/>
              <w:bottom w:val="single" w:sz="6" w:space="0" w:color="auto"/>
              <w:right w:val="single" w:sz="6" w:space="0" w:color="auto"/>
            </w:tcBorders>
            <w:vAlign w:val="center"/>
          </w:tcPr>
          <w:p w:rsidR="00D7311D" w:rsidRPr="000100CB" w:rsidRDefault="00D7311D" w:rsidP="00302DA7">
            <w:pPr>
              <w:autoSpaceDE w:val="0"/>
              <w:autoSpaceDN w:val="0"/>
              <w:adjustRightInd w:val="0"/>
              <w:spacing w:after="0" w:line="240" w:lineRule="auto"/>
              <w:jc w:val="center"/>
              <w:rPr>
                <w:rFonts w:ascii="Times New Roman" w:hAnsi="Times New Roman" w:cs="Times New Roman"/>
                <w:sz w:val="24"/>
                <w:szCs w:val="24"/>
              </w:rPr>
            </w:pPr>
          </w:p>
        </w:tc>
        <w:tc>
          <w:tcPr>
            <w:tcW w:w="1920" w:type="dxa"/>
            <w:vMerge/>
            <w:tcBorders>
              <w:top w:val="nil"/>
              <w:left w:val="single" w:sz="6" w:space="0" w:color="auto"/>
              <w:bottom w:val="single" w:sz="6" w:space="0" w:color="auto"/>
              <w:right w:val="single" w:sz="6" w:space="0" w:color="auto"/>
            </w:tcBorders>
            <w:vAlign w:val="center"/>
          </w:tcPr>
          <w:p w:rsidR="00D7311D" w:rsidRPr="000100CB" w:rsidRDefault="00D7311D" w:rsidP="00302DA7">
            <w:pPr>
              <w:autoSpaceDE w:val="0"/>
              <w:autoSpaceDN w:val="0"/>
              <w:adjustRightInd w:val="0"/>
              <w:spacing w:after="0" w:line="240" w:lineRule="auto"/>
              <w:jc w:val="center"/>
              <w:rPr>
                <w:rFonts w:ascii="Times New Roman" w:hAnsi="Times New Roman" w:cs="Times New Roman"/>
                <w:sz w:val="24"/>
                <w:szCs w:val="24"/>
              </w:rPr>
            </w:pPr>
          </w:p>
        </w:tc>
        <w:tc>
          <w:tcPr>
            <w:tcW w:w="1920" w:type="dxa"/>
            <w:vMerge/>
            <w:tcBorders>
              <w:top w:val="nil"/>
              <w:left w:val="single" w:sz="6" w:space="0" w:color="auto"/>
              <w:bottom w:val="single" w:sz="6" w:space="0" w:color="auto"/>
              <w:right w:val="single" w:sz="6" w:space="0" w:color="auto"/>
            </w:tcBorders>
            <w:vAlign w:val="center"/>
          </w:tcPr>
          <w:p w:rsidR="00D7311D" w:rsidRPr="000100CB" w:rsidRDefault="00D7311D" w:rsidP="00302DA7">
            <w:pPr>
              <w:autoSpaceDE w:val="0"/>
              <w:autoSpaceDN w:val="0"/>
              <w:adjustRightInd w:val="0"/>
              <w:spacing w:after="0" w:line="240" w:lineRule="auto"/>
              <w:jc w:val="center"/>
              <w:rPr>
                <w:rFonts w:ascii="Times New Roman" w:hAnsi="Times New Roman" w:cs="Times New Roman"/>
                <w:sz w:val="24"/>
                <w:szCs w:val="24"/>
              </w:rPr>
            </w:pPr>
          </w:p>
        </w:tc>
        <w:tc>
          <w:tcPr>
            <w:tcW w:w="1920" w:type="dxa"/>
            <w:tcBorders>
              <w:top w:val="single" w:sz="6" w:space="0" w:color="auto"/>
              <w:left w:val="single" w:sz="6" w:space="0" w:color="auto"/>
              <w:bottom w:val="single" w:sz="6" w:space="0" w:color="auto"/>
              <w:right w:val="single" w:sz="6" w:space="0" w:color="auto"/>
            </w:tcBorders>
            <w:vAlign w:val="center"/>
          </w:tcPr>
          <w:p w:rsidR="00D7311D" w:rsidRPr="000100CB" w:rsidRDefault="00D7311D" w:rsidP="00302DA7">
            <w:pPr>
              <w:autoSpaceDE w:val="0"/>
              <w:autoSpaceDN w:val="0"/>
              <w:adjustRightInd w:val="0"/>
              <w:spacing w:after="0" w:line="240" w:lineRule="auto"/>
              <w:jc w:val="center"/>
              <w:rPr>
                <w:rFonts w:ascii="Times New Roman" w:hAnsi="Times New Roman" w:cs="Times New Roman"/>
                <w:i/>
                <w:iCs/>
                <w:sz w:val="24"/>
                <w:szCs w:val="24"/>
              </w:rPr>
            </w:pPr>
            <w:r w:rsidRPr="000100CB">
              <w:rPr>
                <w:rFonts w:ascii="Times New Roman" w:hAnsi="Times New Roman" w:cs="Times New Roman"/>
                <w:i/>
                <w:iCs/>
                <w:sz w:val="24"/>
                <w:szCs w:val="24"/>
              </w:rPr>
              <w:t>Х</w:t>
            </w:r>
            <w:r w:rsidRPr="000100CB">
              <w:rPr>
                <w:rFonts w:ascii="Times New Roman" w:hAnsi="Times New Roman" w:cs="Times New Roman"/>
                <w:i/>
                <w:iCs/>
                <w:sz w:val="24"/>
                <w:szCs w:val="24"/>
                <w:vertAlign w:val="subscript"/>
                <w:lang w:val="en-US"/>
              </w:rPr>
              <w:t>j</w:t>
            </w:r>
            <w:r w:rsidRPr="000100CB">
              <w:rPr>
                <w:rFonts w:ascii="Times New Roman" w:hAnsi="Times New Roman" w:cs="Times New Roman"/>
                <w:i/>
                <w:iCs/>
                <w:sz w:val="24"/>
                <w:szCs w:val="24"/>
              </w:rPr>
              <w:t>=</w:t>
            </w:r>
            <w:r w:rsidRPr="000100CB">
              <w:rPr>
                <w:rFonts w:ascii="Times New Roman" w:hAnsi="Times New Roman" w:cs="Times New Roman"/>
                <w:iCs/>
                <w:sz w:val="24"/>
                <w:szCs w:val="24"/>
              </w:rPr>
              <w:t>+1</w:t>
            </w:r>
          </w:p>
        </w:tc>
        <w:tc>
          <w:tcPr>
            <w:tcW w:w="1920" w:type="dxa"/>
            <w:tcBorders>
              <w:top w:val="single" w:sz="6" w:space="0" w:color="auto"/>
              <w:left w:val="single" w:sz="6" w:space="0" w:color="auto"/>
              <w:bottom w:val="single" w:sz="6" w:space="0" w:color="auto"/>
              <w:right w:val="single" w:sz="6" w:space="0" w:color="auto"/>
            </w:tcBorders>
            <w:vAlign w:val="center"/>
          </w:tcPr>
          <w:p w:rsidR="00D7311D" w:rsidRPr="000100CB" w:rsidRDefault="00D7311D" w:rsidP="00302DA7">
            <w:pPr>
              <w:autoSpaceDE w:val="0"/>
              <w:autoSpaceDN w:val="0"/>
              <w:adjustRightInd w:val="0"/>
              <w:spacing w:after="0" w:line="240" w:lineRule="auto"/>
              <w:jc w:val="center"/>
              <w:rPr>
                <w:rFonts w:ascii="Times New Roman" w:hAnsi="Times New Roman" w:cs="Times New Roman"/>
                <w:i/>
                <w:iCs/>
                <w:sz w:val="24"/>
                <w:szCs w:val="24"/>
              </w:rPr>
            </w:pPr>
            <w:r w:rsidRPr="000100CB">
              <w:rPr>
                <w:rFonts w:ascii="Times New Roman" w:hAnsi="Times New Roman" w:cs="Times New Roman"/>
                <w:i/>
                <w:iCs/>
                <w:sz w:val="24"/>
                <w:szCs w:val="24"/>
              </w:rPr>
              <w:t>Х</w:t>
            </w:r>
            <w:r w:rsidRPr="000100CB">
              <w:rPr>
                <w:rFonts w:ascii="Times New Roman" w:hAnsi="Times New Roman" w:cs="Times New Roman"/>
                <w:i/>
                <w:iCs/>
                <w:sz w:val="24"/>
                <w:szCs w:val="24"/>
                <w:vertAlign w:val="subscript"/>
                <w:lang w:val="en-US"/>
              </w:rPr>
              <w:t>j</w:t>
            </w:r>
            <w:r w:rsidRPr="000100CB">
              <w:rPr>
                <w:rFonts w:ascii="Times New Roman" w:hAnsi="Times New Roman" w:cs="Times New Roman"/>
                <w:i/>
                <w:iCs/>
                <w:sz w:val="24"/>
                <w:szCs w:val="24"/>
              </w:rPr>
              <w:t>=</w:t>
            </w:r>
            <w:r w:rsidRPr="000100CB">
              <w:rPr>
                <w:rFonts w:ascii="Times New Roman" w:hAnsi="Times New Roman" w:cs="Times New Roman"/>
                <w:iCs/>
                <w:sz w:val="24"/>
                <w:szCs w:val="24"/>
              </w:rPr>
              <w:t>-1</w:t>
            </w:r>
          </w:p>
        </w:tc>
      </w:tr>
      <w:tr w:rsidR="00D7311D" w:rsidRPr="000100CB" w:rsidTr="00302DA7">
        <w:trPr>
          <w:trHeight w:hRule="exact" w:val="320"/>
        </w:trPr>
        <w:tc>
          <w:tcPr>
            <w:tcW w:w="1880" w:type="dxa"/>
            <w:tcBorders>
              <w:top w:val="single" w:sz="6" w:space="0" w:color="auto"/>
              <w:left w:val="single" w:sz="4" w:space="0" w:color="auto"/>
              <w:bottom w:val="single" w:sz="6" w:space="0" w:color="auto"/>
              <w:right w:val="single" w:sz="6" w:space="0" w:color="auto"/>
            </w:tcBorders>
          </w:tcPr>
          <w:p w:rsidR="00D7311D" w:rsidRPr="000100CB" w:rsidRDefault="00D7311D" w:rsidP="00302DA7">
            <w:pPr>
              <w:spacing w:after="0" w:line="240" w:lineRule="auto"/>
              <w:jc w:val="center"/>
              <w:rPr>
                <w:rFonts w:ascii="Times New Roman" w:hAnsi="Times New Roman" w:cs="Times New Roman"/>
                <w:sz w:val="24"/>
                <w:szCs w:val="24"/>
              </w:rPr>
            </w:pPr>
            <w:r w:rsidRPr="000100CB">
              <w:rPr>
                <w:rFonts w:ascii="Times New Roman" w:hAnsi="Times New Roman" w:cs="Times New Roman"/>
                <w:bCs/>
                <w:i/>
                <w:iCs/>
                <w:noProof/>
                <w:sz w:val="24"/>
                <w:szCs w:val="24"/>
                <w:lang w:val="en-US"/>
              </w:rPr>
              <w:t>Z</w:t>
            </w:r>
            <w:r w:rsidRPr="000100CB">
              <w:rPr>
                <w:rFonts w:ascii="Times New Roman" w:hAnsi="Times New Roman" w:cs="Times New Roman"/>
                <w:bCs/>
                <w:i/>
                <w:iCs/>
                <w:noProof/>
                <w:sz w:val="24"/>
                <w:szCs w:val="24"/>
                <w:vertAlign w:val="subscript"/>
              </w:rPr>
              <w:t>1</w:t>
            </w:r>
          </w:p>
        </w:tc>
        <w:tc>
          <w:tcPr>
            <w:tcW w:w="1920" w:type="dxa"/>
            <w:tcBorders>
              <w:top w:val="single" w:sz="6" w:space="0" w:color="auto"/>
              <w:left w:val="single" w:sz="6" w:space="0" w:color="auto"/>
              <w:bottom w:val="single" w:sz="6" w:space="0" w:color="auto"/>
              <w:right w:val="single" w:sz="6" w:space="0" w:color="auto"/>
            </w:tcBorders>
          </w:tcPr>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r w:rsidRPr="000100CB">
              <w:rPr>
                <w:rFonts w:ascii="Times New Roman" w:hAnsi="Times New Roman" w:cs="Times New Roman"/>
                <w:noProof/>
                <w:sz w:val="24"/>
                <w:szCs w:val="24"/>
              </w:rPr>
              <w:t>90</w:t>
            </w:r>
          </w:p>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p>
        </w:tc>
        <w:tc>
          <w:tcPr>
            <w:tcW w:w="1920" w:type="dxa"/>
            <w:tcBorders>
              <w:top w:val="single" w:sz="6" w:space="0" w:color="auto"/>
              <w:left w:val="single" w:sz="6" w:space="0" w:color="auto"/>
              <w:bottom w:val="single" w:sz="6" w:space="0" w:color="auto"/>
              <w:right w:val="single" w:sz="6" w:space="0" w:color="auto"/>
            </w:tcBorders>
          </w:tcPr>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r w:rsidRPr="000100CB">
              <w:rPr>
                <w:rFonts w:ascii="Times New Roman" w:hAnsi="Times New Roman" w:cs="Times New Roman"/>
                <w:noProof/>
                <w:sz w:val="24"/>
                <w:szCs w:val="24"/>
              </w:rPr>
              <w:t>10</w:t>
            </w:r>
          </w:p>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p>
        </w:tc>
        <w:tc>
          <w:tcPr>
            <w:tcW w:w="1920" w:type="dxa"/>
            <w:tcBorders>
              <w:top w:val="single" w:sz="6" w:space="0" w:color="auto"/>
              <w:left w:val="single" w:sz="6" w:space="0" w:color="auto"/>
              <w:bottom w:val="single" w:sz="6" w:space="0" w:color="auto"/>
              <w:right w:val="single" w:sz="6" w:space="0" w:color="auto"/>
            </w:tcBorders>
          </w:tcPr>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r w:rsidRPr="000100CB">
              <w:rPr>
                <w:rFonts w:ascii="Times New Roman" w:hAnsi="Times New Roman" w:cs="Times New Roman"/>
                <w:noProof/>
                <w:sz w:val="24"/>
                <w:szCs w:val="24"/>
              </w:rPr>
              <w:t>100</w:t>
            </w:r>
          </w:p>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p>
        </w:tc>
        <w:tc>
          <w:tcPr>
            <w:tcW w:w="1920" w:type="dxa"/>
            <w:tcBorders>
              <w:top w:val="single" w:sz="6" w:space="0" w:color="auto"/>
              <w:left w:val="single" w:sz="6" w:space="0" w:color="auto"/>
              <w:bottom w:val="single" w:sz="6" w:space="0" w:color="auto"/>
              <w:right w:val="single" w:sz="6" w:space="0" w:color="auto"/>
            </w:tcBorders>
          </w:tcPr>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r w:rsidRPr="000100CB">
              <w:rPr>
                <w:rFonts w:ascii="Times New Roman" w:hAnsi="Times New Roman" w:cs="Times New Roman"/>
                <w:noProof/>
                <w:sz w:val="24"/>
                <w:szCs w:val="24"/>
              </w:rPr>
              <w:t>80</w:t>
            </w:r>
          </w:p>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p>
        </w:tc>
      </w:tr>
      <w:tr w:rsidR="00D7311D" w:rsidRPr="000100CB" w:rsidTr="00302DA7">
        <w:trPr>
          <w:trHeight w:hRule="exact" w:val="320"/>
        </w:trPr>
        <w:tc>
          <w:tcPr>
            <w:tcW w:w="1880" w:type="dxa"/>
            <w:tcBorders>
              <w:top w:val="single" w:sz="6" w:space="0" w:color="auto"/>
              <w:left w:val="single" w:sz="4" w:space="0" w:color="auto"/>
              <w:bottom w:val="single" w:sz="6" w:space="0" w:color="auto"/>
              <w:right w:val="single" w:sz="6" w:space="0" w:color="auto"/>
            </w:tcBorders>
          </w:tcPr>
          <w:p w:rsidR="00D7311D" w:rsidRPr="000100CB" w:rsidRDefault="00D7311D" w:rsidP="00302DA7">
            <w:pPr>
              <w:spacing w:after="0" w:line="240" w:lineRule="auto"/>
              <w:jc w:val="center"/>
              <w:rPr>
                <w:rFonts w:ascii="Times New Roman" w:hAnsi="Times New Roman" w:cs="Times New Roman"/>
                <w:sz w:val="24"/>
                <w:szCs w:val="24"/>
              </w:rPr>
            </w:pPr>
            <w:r w:rsidRPr="000100CB">
              <w:rPr>
                <w:rFonts w:ascii="Times New Roman" w:hAnsi="Times New Roman" w:cs="Times New Roman"/>
                <w:bCs/>
                <w:i/>
                <w:iCs/>
                <w:noProof/>
                <w:sz w:val="24"/>
                <w:szCs w:val="24"/>
                <w:lang w:val="en-US"/>
              </w:rPr>
              <w:t>Z</w:t>
            </w:r>
            <w:r w:rsidRPr="000100CB">
              <w:rPr>
                <w:rFonts w:ascii="Times New Roman" w:hAnsi="Times New Roman" w:cs="Times New Roman"/>
                <w:bCs/>
                <w:i/>
                <w:iCs/>
                <w:noProof/>
                <w:sz w:val="24"/>
                <w:szCs w:val="24"/>
                <w:vertAlign w:val="subscript"/>
              </w:rPr>
              <w:t>2</w:t>
            </w:r>
          </w:p>
        </w:tc>
        <w:tc>
          <w:tcPr>
            <w:tcW w:w="1920" w:type="dxa"/>
            <w:tcBorders>
              <w:top w:val="single" w:sz="6" w:space="0" w:color="auto"/>
              <w:left w:val="single" w:sz="6" w:space="0" w:color="auto"/>
              <w:bottom w:val="single" w:sz="6" w:space="0" w:color="auto"/>
              <w:right w:val="single" w:sz="6" w:space="0" w:color="auto"/>
            </w:tcBorders>
          </w:tcPr>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r w:rsidRPr="000100CB">
              <w:rPr>
                <w:rFonts w:ascii="Times New Roman" w:hAnsi="Times New Roman" w:cs="Times New Roman"/>
                <w:noProof/>
                <w:sz w:val="24"/>
                <w:szCs w:val="24"/>
              </w:rPr>
              <w:t>3</w:t>
            </w:r>
          </w:p>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p>
        </w:tc>
        <w:tc>
          <w:tcPr>
            <w:tcW w:w="1920" w:type="dxa"/>
            <w:tcBorders>
              <w:top w:val="single" w:sz="6" w:space="0" w:color="auto"/>
              <w:left w:val="single" w:sz="6" w:space="0" w:color="auto"/>
              <w:bottom w:val="single" w:sz="6" w:space="0" w:color="auto"/>
              <w:right w:val="single" w:sz="6" w:space="0" w:color="auto"/>
            </w:tcBorders>
          </w:tcPr>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r w:rsidRPr="000100CB">
              <w:rPr>
                <w:rFonts w:ascii="Times New Roman" w:hAnsi="Times New Roman" w:cs="Times New Roman"/>
                <w:noProof/>
                <w:sz w:val="24"/>
                <w:szCs w:val="24"/>
              </w:rPr>
              <w:t>1</w:t>
            </w:r>
          </w:p>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p>
        </w:tc>
        <w:tc>
          <w:tcPr>
            <w:tcW w:w="1920" w:type="dxa"/>
            <w:tcBorders>
              <w:top w:val="single" w:sz="6" w:space="0" w:color="auto"/>
              <w:left w:val="single" w:sz="6" w:space="0" w:color="auto"/>
              <w:bottom w:val="single" w:sz="6" w:space="0" w:color="auto"/>
              <w:right w:val="single" w:sz="6" w:space="0" w:color="auto"/>
            </w:tcBorders>
          </w:tcPr>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r w:rsidRPr="000100CB">
              <w:rPr>
                <w:rFonts w:ascii="Times New Roman" w:hAnsi="Times New Roman" w:cs="Times New Roman"/>
                <w:noProof/>
                <w:sz w:val="24"/>
                <w:szCs w:val="24"/>
              </w:rPr>
              <w:t>4</w:t>
            </w:r>
          </w:p>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p>
        </w:tc>
        <w:tc>
          <w:tcPr>
            <w:tcW w:w="1920" w:type="dxa"/>
            <w:tcBorders>
              <w:top w:val="single" w:sz="6" w:space="0" w:color="auto"/>
              <w:left w:val="single" w:sz="6" w:space="0" w:color="auto"/>
              <w:bottom w:val="single" w:sz="6" w:space="0" w:color="auto"/>
              <w:right w:val="single" w:sz="6" w:space="0" w:color="auto"/>
            </w:tcBorders>
          </w:tcPr>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r w:rsidRPr="000100CB">
              <w:rPr>
                <w:rFonts w:ascii="Times New Roman" w:hAnsi="Times New Roman" w:cs="Times New Roman"/>
                <w:noProof/>
                <w:sz w:val="24"/>
                <w:szCs w:val="24"/>
              </w:rPr>
              <w:t>2</w:t>
            </w:r>
          </w:p>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p>
        </w:tc>
      </w:tr>
      <w:tr w:rsidR="00D7311D" w:rsidRPr="000100CB" w:rsidTr="00302DA7">
        <w:trPr>
          <w:trHeight w:hRule="exact" w:val="320"/>
        </w:trPr>
        <w:tc>
          <w:tcPr>
            <w:tcW w:w="1880" w:type="dxa"/>
            <w:tcBorders>
              <w:top w:val="single" w:sz="6" w:space="0" w:color="auto"/>
              <w:left w:val="single" w:sz="4" w:space="0" w:color="auto"/>
              <w:bottom w:val="single" w:sz="6" w:space="0" w:color="auto"/>
              <w:right w:val="single" w:sz="6" w:space="0" w:color="auto"/>
            </w:tcBorders>
          </w:tcPr>
          <w:p w:rsidR="00D7311D" w:rsidRPr="000100CB" w:rsidRDefault="00D7311D" w:rsidP="00302DA7">
            <w:pPr>
              <w:spacing w:after="0" w:line="240" w:lineRule="auto"/>
              <w:jc w:val="center"/>
              <w:rPr>
                <w:rFonts w:ascii="Times New Roman" w:hAnsi="Times New Roman" w:cs="Times New Roman"/>
                <w:sz w:val="24"/>
                <w:szCs w:val="24"/>
              </w:rPr>
            </w:pPr>
            <w:r w:rsidRPr="000100CB">
              <w:rPr>
                <w:rFonts w:ascii="Times New Roman" w:hAnsi="Times New Roman" w:cs="Times New Roman"/>
                <w:bCs/>
                <w:i/>
                <w:iCs/>
                <w:noProof/>
                <w:sz w:val="24"/>
                <w:szCs w:val="24"/>
                <w:lang w:val="en-US"/>
              </w:rPr>
              <w:t>Z</w:t>
            </w:r>
            <w:r w:rsidRPr="000100CB">
              <w:rPr>
                <w:rFonts w:ascii="Times New Roman" w:hAnsi="Times New Roman" w:cs="Times New Roman"/>
                <w:bCs/>
                <w:i/>
                <w:iCs/>
                <w:noProof/>
                <w:sz w:val="24"/>
                <w:szCs w:val="24"/>
                <w:vertAlign w:val="subscript"/>
              </w:rPr>
              <w:t>3</w:t>
            </w:r>
          </w:p>
        </w:tc>
        <w:tc>
          <w:tcPr>
            <w:tcW w:w="1920" w:type="dxa"/>
            <w:tcBorders>
              <w:top w:val="single" w:sz="6" w:space="0" w:color="auto"/>
              <w:left w:val="single" w:sz="6" w:space="0" w:color="auto"/>
              <w:bottom w:val="single" w:sz="6" w:space="0" w:color="auto"/>
              <w:right w:val="single" w:sz="6" w:space="0" w:color="auto"/>
            </w:tcBorders>
          </w:tcPr>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r w:rsidRPr="000100CB">
              <w:rPr>
                <w:rFonts w:ascii="Times New Roman" w:hAnsi="Times New Roman" w:cs="Times New Roman"/>
                <w:noProof/>
                <w:sz w:val="24"/>
                <w:szCs w:val="24"/>
              </w:rPr>
              <w:t>0,4</w:t>
            </w:r>
          </w:p>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p>
        </w:tc>
        <w:tc>
          <w:tcPr>
            <w:tcW w:w="1920" w:type="dxa"/>
            <w:tcBorders>
              <w:top w:val="single" w:sz="6" w:space="0" w:color="auto"/>
              <w:left w:val="single" w:sz="6" w:space="0" w:color="auto"/>
              <w:bottom w:val="single" w:sz="6" w:space="0" w:color="auto"/>
              <w:right w:val="single" w:sz="6" w:space="0" w:color="auto"/>
            </w:tcBorders>
          </w:tcPr>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r w:rsidRPr="000100CB">
              <w:rPr>
                <w:rFonts w:ascii="Times New Roman" w:hAnsi="Times New Roman" w:cs="Times New Roman"/>
                <w:noProof/>
                <w:sz w:val="24"/>
                <w:szCs w:val="24"/>
              </w:rPr>
              <w:t>0,4</w:t>
            </w:r>
          </w:p>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p>
        </w:tc>
        <w:tc>
          <w:tcPr>
            <w:tcW w:w="1920" w:type="dxa"/>
            <w:tcBorders>
              <w:top w:val="single" w:sz="6" w:space="0" w:color="auto"/>
              <w:left w:val="single" w:sz="6" w:space="0" w:color="auto"/>
              <w:bottom w:val="single" w:sz="6" w:space="0" w:color="auto"/>
              <w:right w:val="single" w:sz="6" w:space="0" w:color="auto"/>
            </w:tcBorders>
          </w:tcPr>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r w:rsidRPr="000100CB">
              <w:rPr>
                <w:rFonts w:ascii="Times New Roman" w:hAnsi="Times New Roman" w:cs="Times New Roman"/>
                <w:noProof/>
                <w:sz w:val="24"/>
                <w:szCs w:val="24"/>
              </w:rPr>
              <w:t>0,8</w:t>
            </w:r>
          </w:p>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p>
        </w:tc>
        <w:tc>
          <w:tcPr>
            <w:tcW w:w="1920" w:type="dxa"/>
            <w:tcBorders>
              <w:top w:val="single" w:sz="6" w:space="0" w:color="auto"/>
              <w:left w:val="single" w:sz="6" w:space="0" w:color="auto"/>
              <w:bottom w:val="single" w:sz="6" w:space="0" w:color="auto"/>
              <w:right w:val="single" w:sz="6" w:space="0" w:color="auto"/>
            </w:tcBorders>
          </w:tcPr>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r w:rsidRPr="000100CB">
              <w:rPr>
                <w:rFonts w:ascii="Times New Roman" w:hAnsi="Times New Roman" w:cs="Times New Roman"/>
                <w:noProof/>
                <w:sz w:val="24"/>
                <w:szCs w:val="24"/>
              </w:rPr>
              <w:t>0</w:t>
            </w:r>
          </w:p>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p>
        </w:tc>
      </w:tr>
      <w:tr w:rsidR="00D7311D" w:rsidRPr="000100CB" w:rsidTr="00302DA7">
        <w:trPr>
          <w:trHeight w:hRule="exact" w:val="340"/>
        </w:trPr>
        <w:tc>
          <w:tcPr>
            <w:tcW w:w="1880" w:type="dxa"/>
            <w:tcBorders>
              <w:top w:val="single" w:sz="6" w:space="0" w:color="auto"/>
              <w:left w:val="single" w:sz="4" w:space="0" w:color="auto"/>
              <w:bottom w:val="single" w:sz="6" w:space="0" w:color="auto"/>
              <w:right w:val="single" w:sz="6" w:space="0" w:color="auto"/>
            </w:tcBorders>
          </w:tcPr>
          <w:p w:rsidR="00D7311D" w:rsidRPr="000100CB" w:rsidRDefault="00D7311D" w:rsidP="00302DA7">
            <w:pPr>
              <w:spacing w:after="0" w:line="240" w:lineRule="auto"/>
              <w:jc w:val="center"/>
              <w:rPr>
                <w:rFonts w:ascii="Times New Roman" w:hAnsi="Times New Roman" w:cs="Times New Roman"/>
                <w:sz w:val="24"/>
                <w:szCs w:val="24"/>
              </w:rPr>
            </w:pPr>
            <w:r w:rsidRPr="000100CB">
              <w:rPr>
                <w:rFonts w:ascii="Times New Roman" w:hAnsi="Times New Roman" w:cs="Times New Roman"/>
                <w:bCs/>
                <w:i/>
                <w:iCs/>
                <w:noProof/>
                <w:sz w:val="24"/>
                <w:szCs w:val="24"/>
                <w:lang w:val="en-US"/>
              </w:rPr>
              <w:t>Z</w:t>
            </w:r>
            <w:r w:rsidRPr="000100CB">
              <w:rPr>
                <w:rFonts w:ascii="Times New Roman" w:hAnsi="Times New Roman" w:cs="Times New Roman"/>
                <w:bCs/>
                <w:i/>
                <w:iCs/>
                <w:noProof/>
                <w:sz w:val="24"/>
                <w:szCs w:val="24"/>
                <w:vertAlign w:val="subscript"/>
              </w:rPr>
              <w:t>4</w:t>
            </w:r>
          </w:p>
        </w:tc>
        <w:tc>
          <w:tcPr>
            <w:tcW w:w="1920" w:type="dxa"/>
            <w:tcBorders>
              <w:top w:val="single" w:sz="6" w:space="0" w:color="auto"/>
              <w:left w:val="single" w:sz="6" w:space="0" w:color="auto"/>
              <w:bottom w:val="single" w:sz="6" w:space="0" w:color="auto"/>
              <w:right w:val="single" w:sz="6" w:space="0" w:color="auto"/>
            </w:tcBorders>
          </w:tcPr>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r w:rsidRPr="000100CB">
              <w:rPr>
                <w:rFonts w:ascii="Times New Roman" w:hAnsi="Times New Roman" w:cs="Times New Roman"/>
                <w:noProof/>
                <w:sz w:val="24"/>
                <w:szCs w:val="24"/>
              </w:rPr>
              <w:t>0,4</w:t>
            </w:r>
          </w:p>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p>
        </w:tc>
        <w:tc>
          <w:tcPr>
            <w:tcW w:w="1920" w:type="dxa"/>
            <w:tcBorders>
              <w:top w:val="single" w:sz="6" w:space="0" w:color="auto"/>
              <w:left w:val="single" w:sz="6" w:space="0" w:color="auto"/>
              <w:bottom w:val="single" w:sz="6" w:space="0" w:color="auto"/>
              <w:right w:val="single" w:sz="6" w:space="0" w:color="auto"/>
            </w:tcBorders>
          </w:tcPr>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r w:rsidRPr="000100CB">
              <w:rPr>
                <w:rFonts w:ascii="Times New Roman" w:hAnsi="Times New Roman" w:cs="Times New Roman"/>
                <w:noProof/>
                <w:sz w:val="24"/>
                <w:szCs w:val="24"/>
              </w:rPr>
              <w:t>0,4</w:t>
            </w:r>
          </w:p>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p>
        </w:tc>
        <w:tc>
          <w:tcPr>
            <w:tcW w:w="1920" w:type="dxa"/>
            <w:tcBorders>
              <w:top w:val="single" w:sz="6" w:space="0" w:color="auto"/>
              <w:left w:val="single" w:sz="6" w:space="0" w:color="auto"/>
              <w:bottom w:val="single" w:sz="6" w:space="0" w:color="auto"/>
              <w:right w:val="single" w:sz="6" w:space="0" w:color="auto"/>
            </w:tcBorders>
          </w:tcPr>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r w:rsidRPr="000100CB">
              <w:rPr>
                <w:rFonts w:ascii="Times New Roman" w:hAnsi="Times New Roman" w:cs="Times New Roman"/>
                <w:noProof/>
                <w:sz w:val="24"/>
                <w:szCs w:val="24"/>
              </w:rPr>
              <w:t>0,8</w:t>
            </w:r>
          </w:p>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p>
        </w:tc>
        <w:tc>
          <w:tcPr>
            <w:tcW w:w="1920" w:type="dxa"/>
            <w:tcBorders>
              <w:top w:val="single" w:sz="6" w:space="0" w:color="auto"/>
              <w:left w:val="single" w:sz="6" w:space="0" w:color="auto"/>
              <w:bottom w:val="single" w:sz="6" w:space="0" w:color="auto"/>
              <w:right w:val="single" w:sz="6" w:space="0" w:color="auto"/>
            </w:tcBorders>
          </w:tcPr>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r w:rsidRPr="000100CB">
              <w:rPr>
                <w:rFonts w:ascii="Times New Roman" w:hAnsi="Times New Roman" w:cs="Times New Roman"/>
                <w:noProof/>
                <w:sz w:val="24"/>
                <w:szCs w:val="24"/>
              </w:rPr>
              <w:t>0</w:t>
            </w:r>
          </w:p>
          <w:p w:rsidR="00D7311D" w:rsidRPr="000100CB" w:rsidRDefault="00D7311D" w:rsidP="00302DA7">
            <w:pPr>
              <w:autoSpaceDE w:val="0"/>
              <w:autoSpaceDN w:val="0"/>
              <w:adjustRightInd w:val="0"/>
              <w:spacing w:after="0" w:line="240" w:lineRule="auto"/>
              <w:jc w:val="center"/>
              <w:rPr>
                <w:rFonts w:ascii="Times New Roman" w:hAnsi="Times New Roman" w:cs="Times New Roman"/>
                <w:noProof/>
                <w:sz w:val="24"/>
                <w:szCs w:val="24"/>
              </w:rPr>
            </w:pPr>
          </w:p>
        </w:tc>
      </w:tr>
    </w:tbl>
    <w:p w:rsidR="00D7311D" w:rsidRPr="000100CB" w:rsidRDefault="00D7311D" w:rsidP="00D7311D">
      <w:pPr>
        <w:spacing w:after="0" w:line="240" w:lineRule="auto"/>
        <w:ind w:firstLine="709"/>
        <w:contextualSpacing/>
        <w:jc w:val="both"/>
        <w:rPr>
          <w:rFonts w:ascii="Times New Roman" w:hAnsi="Times New Roman" w:cs="Times New Roman"/>
          <w:sz w:val="28"/>
          <w:szCs w:val="28"/>
          <w:lang w:val="kk-KZ"/>
        </w:rPr>
      </w:pPr>
    </w:p>
    <w:p w:rsidR="00D7311D" w:rsidRPr="00F90988" w:rsidRDefault="00D7311D" w:rsidP="00D7311D">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Z</w:t>
      </w:r>
      <w:r w:rsidRPr="00F90988">
        <w:rPr>
          <w:rFonts w:ascii="Times New Roman" w:hAnsi="Times New Roman" w:cs="Times New Roman"/>
          <w:sz w:val="28"/>
          <w:szCs w:val="28"/>
          <w:vertAlign w:val="subscript"/>
          <w:lang w:val="kk-KZ"/>
        </w:rPr>
        <w:t xml:space="preserve">2 </w:t>
      </w:r>
      <w:r w:rsidRPr="00F90988">
        <w:rPr>
          <w:rFonts w:ascii="Times New Roman" w:hAnsi="Times New Roman" w:cs="Times New Roman"/>
          <w:sz w:val="28"/>
          <w:szCs w:val="28"/>
          <w:lang w:val="kk-KZ"/>
        </w:rPr>
        <w:t xml:space="preserve">, </w:t>
      </w:r>
      <w:r w:rsidRPr="000100CB">
        <w:rPr>
          <w:rFonts w:ascii="Times New Roman" w:hAnsi="Times New Roman" w:cs="Times New Roman"/>
          <w:sz w:val="28"/>
          <w:szCs w:val="28"/>
          <w:lang w:val="kk-KZ"/>
        </w:rPr>
        <w:t>Z</w:t>
      </w:r>
      <w:r w:rsidRPr="00F90988">
        <w:rPr>
          <w:rFonts w:ascii="Times New Roman" w:hAnsi="Times New Roman" w:cs="Times New Roman"/>
          <w:sz w:val="28"/>
          <w:szCs w:val="28"/>
          <w:vertAlign w:val="subscript"/>
          <w:lang w:val="kk-KZ"/>
        </w:rPr>
        <w:t xml:space="preserve">3 </w:t>
      </w:r>
      <w:r>
        <w:rPr>
          <w:rFonts w:ascii="Times New Roman" w:hAnsi="Times New Roman" w:cs="Times New Roman"/>
          <w:sz w:val="28"/>
          <w:szCs w:val="28"/>
          <w:lang w:val="kk-KZ"/>
        </w:rPr>
        <w:t xml:space="preserve">және </w:t>
      </w:r>
      <w:r w:rsidRPr="000100CB">
        <w:rPr>
          <w:rFonts w:ascii="Times New Roman" w:hAnsi="Times New Roman" w:cs="Times New Roman"/>
          <w:sz w:val="28"/>
          <w:szCs w:val="28"/>
          <w:lang w:val="kk-KZ"/>
        </w:rPr>
        <w:t>Z</w:t>
      </w:r>
      <w:r w:rsidRPr="00F90988">
        <w:rPr>
          <w:rFonts w:ascii="Times New Roman" w:hAnsi="Times New Roman" w:cs="Times New Roman"/>
          <w:sz w:val="28"/>
          <w:szCs w:val="28"/>
          <w:vertAlign w:val="subscript"/>
          <w:lang w:val="kk-KZ"/>
        </w:rPr>
        <w:t>4</w:t>
      </w:r>
      <w:r>
        <w:rPr>
          <w:rFonts w:ascii="Times New Roman" w:hAnsi="Times New Roman" w:cs="Times New Roman"/>
          <w:sz w:val="28"/>
          <w:szCs w:val="28"/>
          <w:lang w:val="kk-KZ"/>
        </w:rPr>
        <w:t>факторлары</w:t>
      </w:r>
      <w:r w:rsidR="005141E8">
        <w:rPr>
          <w:rFonts w:ascii="Times New Roman" w:hAnsi="Times New Roman" w:cs="Times New Roman"/>
          <w:sz w:val="28"/>
          <w:szCs w:val="28"/>
          <w:lang w:val="kk-KZ"/>
        </w:rPr>
        <w:t>н</w:t>
      </w:r>
      <w:r w:rsidR="009557E6">
        <w:rPr>
          <w:rFonts w:ascii="Times New Roman" w:hAnsi="Times New Roman" w:cs="Times New Roman"/>
          <w:sz w:val="28"/>
          <w:szCs w:val="28"/>
          <w:lang w:val="kk-KZ"/>
        </w:rPr>
        <w:t>ың бойынша алынған мәліметтер 37</w:t>
      </w:r>
      <w:r>
        <w:rPr>
          <w:rFonts w:ascii="Times New Roman" w:hAnsi="Times New Roman" w:cs="Times New Roman"/>
          <w:sz w:val="28"/>
          <w:szCs w:val="28"/>
          <w:lang w:val="kk-KZ"/>
        </w:rPr>
        <w:t xml:space="preserve">-суретте бейнеленген.  </w:t>
      </w:r>
    </w:p>
    <w:p w:rsidR="00D7311D" w:rsidRDefault="00D7311D" w:rsidP="00D7311D">
      <w:pPr>
        <w:spacing w:after="0" w:line="240" w:lineRule="auto"/>
        <w:ind w:firstLine="709"/>
        <w:contextualSpacing/>
        <w:jc w:val="center"/>
        <w:rPr>
          <w:rFonts w:ascii="Times New Roman" w:hAnsi="Times New Roman" w:cs="Times New Roman"/>
          <w:sz w:val="28"/>
          <w:szCs w:val="28"/>
          <w:lang w:val="kk-KZ"/>
        </w:rPr>
      </w:pPr>
      <w:r w:rsidRPr="00C5671D">
        <w:rPr>
          <w:rFonts w:ascii="Times New Roman" w:hAnsi="Times New Roman" w:cs="Times New Roman"/>
          <w:noProof/>
          <w:sz w:val="28"/>
          <w:szCs w:val="28"/>
        </w:rPr>
        <w:lastRenderedPageBreak/>
        <w:drawing>
          <wp:inline distT="0" distB="0" distL="0" distR="0">
            <wp:extent cx="3894157" cy="2766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894157" cy="2766300"/>
                    </a:xfrm>
                    <a:prstGeom prst="rect">
                      <a:avLst/>
                    </a:prstGeom>
                  </pic:spPr>
                </pic:pic>
              </a:graphicData>
            </a:graphic>
          </wp:inline>
        </w:drawing>
      </w:r>
    </w:p>
    <w:p w:rsidR="00D7311D" w:rsidRDefault="009557E6" w:rsidP="00D7311D">
      <w:pPr>
        <w:spacing w:after="0" w:line="240" w:lineRule="auto"/>
        <w:ind w:firstLine="709"/>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Сурет 37</w:t>
      </w:r>
      <w:r w:rsidR="00D83E72">
        <w:rPr>
          <w:rFonts w:ascii="Times New Roman" w:hAnsi="Times New Roman" w:cs="Times New Roman"/>
          <w:sz w:val="28"/>
          <w:szCs w:val="28"/>
          <w:lang w:val="kk-KZ"/>
        </w:rPr>
        <w:t xml:space="preserve"> </w:t>
      </w:r>
      <w:r w:rsidR="005141E8">
        <w:rPr>
          <w:rFonts w:ascii="Times New Roman" w:hAnsi="Times New Roman" w:cs="Times New Roman"/>
          <w:sz w:val="28"/>
          <w:szCs w:val="28"/>
          <w:lang w:val="kk-KZ"/>
        </w:rPr>
        <w:t>-</w:t>
      </w:r>
      <w:r w:rsidR="00D7311D">
        <w:rPr>
          <w:rFonts w:ascii="Times New Roman" w:hAnsi="Times New Roman" w:cs="Times New Roman"/>
          <w:sz w:val="28"/>
          <w:szCs w:val="28"/>
          <w:lang w:val="kk-KZ"/>
        </w:rPr>
        <w:t xml:space="preserve"> Факторлар бойынша мәліметтер</w:t>
      </w:r>
    </w:p>
    <w:p w:rsidR="00D7311D" w:rsidRDefault="00D7311D" w:rsidP="00D7311D">
      <w:pPr>
        <w:spacing w:after="0" w:line="240" w:lineRule="auto"/>
        <w:ind w:firstLine="709"/>
        <w:contextualSpacing/>
        <w:jc w:val="both"/>
        <w:rPr>
          <w:rFonts w:ascii="Times New Roman" w:hAnsi="Times New Roman" w:cs="Times New Roman"/>
          <w:sz w:val="28"/>
          <w:szCs w:val="28"/>
          <w:lang w:val="kk-KZ"/>
        </w:rPr>
      </w:pPr>
    </w:p>
    <w:p w:rsidR="00D7311D" w:rsidRPr="000100CB" w:rsidRDefault="00D7311D" w:rsidP="00D7311D">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Z</w:t>
      </w:r>
      <w:r w:rsidRPr="000100CB">
        <w:rPr>
          <w:rFonts w:ascii="Times New Roman" w:hAnsi="Times New Roman" w:cs="Times New Roman"/>
          <w:sz w:val="28"/>
          <w:szCs w:val="28"/>
          <w:vertAlign w:val="subscript"/>
          <w:lang w:val="kk-KZ"/>
        </w:rPr>
        <w:t>1</w:t>
      </w:r>
      <w:r w:rsidRPr="000100CB">
        <w:rPr>
          <w:rFonts w:ascii="Times New Roman" w:hAnsi="Times New Roman" w:cs="Times New Roman"/>
          <w:sz w:val="28"/>
          <w:szCs w:val="28"/>
          <w:lang w:val="kk-KZ"/>
        </w:rPr>
        <w:t xml:space="preserve"> және Z</w:t>
      </w:r>
      <w:r w:rsidRPr="000100CB">
        <w:rPr>
          <w:rFonts w:ascii="Times New Roman" w:hAnsi="Times New Roman" w:cs="Times New Roman"/>
          <w:sz w:val="28"/>
          <w:szCs w:val="28"/>
          <w:vertAlign w:val="subscript"/>
          <w:lang w:val="kk-KZ"/>
        </w:rPr>
        <w:t>2</w:t>
      </w:r>
      <w:r w:rsidRPr="000100CB">
        <w:rPr>
          <w:rFonts w:ascii="Times New Roman" w:hAnsi="Times New Roman" w:cs="Times New Roman"/>
          <w:sz w:val="28"/>
          <w:szCs w:val="28"/>
          <w:lang w:val="kk-KZ"/>
        </w:rPr>
        <w:t xml:space="preserve"> факторлары үшін жоғарғы және төменгі деңгейлер алдын ала тәжірибелер, сондай-ақ полимерлі құрамды алу процесін жүргізудің экономикалық-технологиялық мүмкіндіктерін және олардың температуралық тұрақтылығы сипаттама</w:t>
      </w:r>
      <w:r>
        <w:rPr>
          <w:rFonts w:ascii="Times New Roman" w:hAnsi="Times New Roman" w:cs="Times New Roman"/>
          <w:sz w:val="28"/>
          <w:szCs w:val="28"/>
          <w:lang w:val="kk-KZ"/>
        </w:rPr>
        <w:t>ларын анықтауды ескеріп</w:t>
      </w:r>
      <w:r w:rsidRPr="000100CB">
        <w:rPr>
          <w:rFonts w:ascii="Times New Roman" w:hAnsi="Times New Roman" w:cs="Times New Roman"/>
          <w:sz w:val="28"/>
          <w:szCs w:val="28"/>
          <w:lang w:val="kk-KZ"/>
        </w:rPr>
        <w:t>, әдеби деректер негізінде таңдап алынды.</w:t>
      </w:r>
    </w:p>
    <w:p w:rsidR="00D7311D" w:rsidRPr="000100CB" w:rsidRDefault="00D7311D" w:rsidP="00D7311D">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Факторлардың деңгейлері осы параметр бойынша зерттелетін аймақтың шекарасын білдіреді. Жоғарғы деңгей Z</w:t>
      </w:r>
      <w:r w:rsidRPr="000100CB">
        <w:rPr>
          <w:rFonts w:ascii="Times New Roman" w:hAnsi="Times New Roman" w:cs="Times New Roman"/>
          <w:sz w:val="28"/>
          <w:szCs w:val="28"/>
          <w:vertAlign w:val="subscript"/>
          <w:lang w:val="kk-KZ"/>
        </w:rPr>
        <w:t>max</w:t>
      </w:r>
      <w:r w:rsidRPr="000100CB">
        <w:rPr>
          <w:rFonts w:ascii="Times New Roman" w:hAnsi="Times New Roman" w:cs="Times New Roman"/>
          <w:sz w:val="28"/>
          <w:szCs w:val="28"/>
          <w:lang w:val="kk-KZ"/>
        </w:rPr>
        <w:t>, ал төменгі – Z</w:t>
      </w:r>
      <w:r w:rsidRPr="000100CB">
        <w:rPr>
          <w:rFonts w:ascii="Times New Roman" w:hAnsi="Times New Roman" w:cs="Times New Roman"/>
          <w:sz w:val="28"/>
          <w:szCs w:val="28"/>
          <w:vertAlign w:val="subscript"/>
          <w:lang w:val="kk-KZ"/>
        </w:rPr>
        <w:t>min</w:t>
      </w:r>
      <w:r w:rsidRPr="000100CB">
        <w:rPr>
          <w:rFonts w:ascii="Times New Roman" w:hAnsi="Times New Roman" w:cs="Times New Roman"/>
          <w:sz w:val="28"/>
          <w:szCs w:val="28"/>
          <w:lang w:val="kk-KZ"/>
        </w:rPr>
        <w:t xml:space="preserve"> белгіленеді, онда кез келген фактор үшін жоспар орталығы (негізгі деңгей)</w:t>
      </w:r>
      <w:r w:rsidR="00B34E45">
        <w:rPr>
          <w:rFonts w:ascii="Times New Roman" w:hAnsi="Times New Roman" w:cs="Times New Roman"/>
          <w:sz w:val="28"/>
          <w:szCs w:val="28"/>
          <w:lang w:val="kk-KZ"/>
        </w:rPr>
        <w:t xml:space="preserve"> теңдеуі:</w:t>
      </w:r>
    </w:p>
    <w:p w:rsidR="00D7311D" w:rsidRDefault="00D7311D" w:rsidP="00D7311D">
      <w:pPr>
        <w:spacing w:after="0" w:line="240" w:lineRule="auto"/>
        <w:ind w:firstLine="709"/>
        <w:contextualSpacing/>
        <w:jc w:val="right"/>
        <w:rPr>
          <w:rFonts w:ascii="Times New Roman" w:hAnsi="Times New Roman" w:cs="Times New Roman"/>
          <w:sz w:val="28"/>
          <w:szCs w:val="28"/>
          <w:lang w:val="kk-KZ"/>
        </w:rPr>
      </w:pPr>
      <w:r w:rsidRPr="000100CB">
        <w:rPr>
          <w:noProof/>
          <w:position w:val="-50"/>
          <w:sz w:val="28"/>
          <w:szCs w:val="28"/>
        </w:rPr>
        <w:drawing>
          <wp:inline distT="0" distB="0" distL="0" distR="0">
            <wp:extent cx="1043305" cy="48387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srcRect/>
                    <a:stretch>
                      <a:fillRect/>
                    </a:stretch>
                  </pic:blipFill>
                  <pic:spPr bwMode="auto">
                    <a:xfrm>
                      <a:off x="0" y="0"/>
                      <a:ext cx="1043305" cy="483870"/>
                    </a:xfrm>
                    <a:prstGeom prst="rect">
                      <a:avLst/>
                    </a:prstGeom>
                    <a:noFill/>
                    <a:ln w="9525">
                      <a:noFill/>
                      <a:miter lim="800000"/>
                      <a:headEnd/>
                      <a:tailEnd/>
                    </a:ln>
                  </pic:spPr>
                </pic:pic>
              </a:graphicData>
            </a:graphic>
          </wp:inline>
        </w:drawing>
      </w:r>
      <w:r w:rsidR="005141E8">
        <w:rPr>
          <w:rFonts w:ascii="Times New Roman" w:hAnsi="Times New Roman" w:cs="Times New Roman"/>
          <w:sz w:val="28"/>
          <w:szCs w:val="28"/>
          <w:lang w:val="kk-KZ"/>
        </w:rPr>
        <w:t xml:space="preserve">              </w:t>
      </w:r>
      <w:r w:rsidR="00427262">
        <w:rPr>
          <w:rFonts w:ascii="Times New Roman" w:hAnsi="Times New Roman" w:cs="Times New Roman"/>
          <w:sz w:val="28"/>
          <w:szCs w:val="28"/>
          <w:lang w:val="kk-KZ"/>
        </w:rPr>
        <w:t xml:space="preserve">                     </w:t>
      </w:r>
      <w:r w:rsidR="005141E8">
        <w:rPr>
          <w:rFonts w:ascii="Times New Roman" w:hAnsi="Times New Roman" w:cs="Times New Roman"/>
          <w:sz w:val="28"/>
          <w:szCs w:val="28"/>
          <w:lang w:val="kk-KZ"/>
        </w:rPr>
        <w:t xml:space="preserve">             (4.</w:t>
      </w:r>
      <w:r w:rsidR="0057449A">
        <w:rPr>
          <w:rFonts w:ascii="Times New Roman" w:hAnsi="Times New Roman" w:cs="Times New Roman"/>
          <w:sz w:val="28"/>
          <w:szCs w:val="28"/>
          <w:lang w:val="kk-KZ"/>
        </w:rPr>
        <w:t>1.</w:t>
      </w:r>
      <w:r w:rsidRPr="000100CB">
        <w:rPr>
          <w:rFonts w:ascii="Times New Roman" w:hAnsi="Times New Roman" w:cs="Times New Roman"/>
          <w:sz w:val="28"/>
          <w:szCs w:val="28"/>
          <w:lang w:val="kk-KZ"/>
        </w:rPr>
        <w:t>1)</w:t>
      </w:r>
    </w:p>
    <w:p w:rsidR="00D7311D" w:rsidRDefault="00B34E45" w:rsidP="00B34E45">
      <w:pPr>
        <w:tabs>
          <w:tab w:val="left" w:pos="4049"/>
        </w:tabs>
        <w:spacing w:after="0" w:line="240" w:lineRule="auto"/>
        <w:ind w:firstLine="709"/>
        <w:contextualSpacing/>
        <w:jc w:val="both"/>
        <w:rPr>
          <w:noProof/>
          <w:sz w:val="28"/>
          <w:szCs w:val="28"/>
          <w:lang w:val="kk-KZ"/>
        </w:rPr>
      </w:pPr>
      <w:r w:rsidRPr="000100CB">
        <w:rPr>
          <w:rFonts w:ascii="Times New Roman" w:hAnsi="Times New Roman" w:cs="Times New Roman"/>
          <w:sz w:val="28"/>
          <w:szCs w:val="28"/>
          <w:lang w:val="kk-KZ"/>
        </w:rPr>
        <w:t>Жоғарғы деңгей Z</w:t>
      </w:r>
      <w:r w:rsidRPr="000100CB">
        <w:rPr>
          <w:rFonts w:ascii="Times New Roman" w:hAnsi="Times New Roman" w:cs="Times New Roman"/>
          <w:sz w:val="28"/>
          <w:szCs w:val="28"/>
          <w:vertAlign w:val="subscript"/>
          <w:lang w:val="kk-KZ"/>
        </w:rPr>
        <w:t>max</w:t>
      </w:r>
      <w:r w:rsidRPr="000100CB">
        <w:rPr>
          <w:rFonts w:ascii="Times New Roman" w:hAnsi="Times New Roman" w:cs="Times New Roman"/>
          <w:sz w:val="28"/>
          <w:szCs w:val="28"/>
          <w:lang w:val="kk-KZ"/>
        </w:rPr>
        <w:t>, ал төменгі – Z</w:t>
      </w:r>
      <w:r w:rsidRPr="000100CB">
        <w:rPr>
          <w:rFonts w:ascii="Times New Roman" w:hAnsi="Times New Roman" w:cs="Times New Roman"/>
          <w:sz w:val="28"/>
          <w:szCs w:val="28"/>
          <w:vertAlign w:val="subscript"/>
          <w:lang w:val="kk-KZ"/>
        </w:rPr>
        <w:t>min</w:t>
      </w:r>
      <w:r w:rsidRPr="000100CB">
        <w:rPr>
          <w:rFonts w:ascii="Times New Roman" w:hAnsi="Times New Roman" w:cs="Times New Roman"/>
          <w:sz w:val="28"/>
          <w:szCs w:val="28"/>
          <w:lang w:val="kk-KZ"/>
        </w:rPr>
        <w:t xml:space="preserve"> белгіленеді, онда кез келген фактор үшін</w:t>
      </w:r>
      <w:r>
        <w:rPr>
          <w:rFonts w:ascii="Times New Roman" w:hAnsi="Times New Roman" w:cs="Times New Roman"/>
          <w:sz w:val="28"/>
          <w:szCs w:val="28"/>
          <w:lang w:val="kk-KZ"/>
        </w:rPr>
        <w:t xml:space="preserve"> интервал) теңдеуі</w:t>
      </w:r>
    </w:p>
    <w:p w:rsidR="00D7311D" w:rsidRPr="00B95060" w:rsidRDefault="00D7311D" w:rsidP="001B461A">
      <w:pPr>
        <w:tabs>
          <w:tab w:val="left" w:pos="4049"/>
        </w:tabs>
        <w:spacing w:after="0" w:line="240" w:lineRule="auto"/>
        <w:ind w:firstLine="709"/>
        <w:contextualSpacing/>
        <w:jc w:val="center"/>
        <w:rPr>
          <w:rFonts w:ascii="Times New Roman" w:hAnsi="Times New Roman" w:cs="Times New Roman"/>
          <w:noProof/>
          <w:sz w:val="28"/>
          <w:szCs w:val="28"/>
          <w:lang w:val="kk-KZ"/>
        </w:rPr>
      </w:pPr>
      <w:r w:rsidRPr="000100CB">
        <w:rPr>
          <w:noProof/>
          <w:position w:val="-50"/>
          <w:sz w:val="28"/>
          <w:szCs w:val="28"/>
        </w:rPr>
        <w:object w:dxaOrig="4099" w:dyaOrig="1719">
          <v:shape id="_x0000_i1034" type="#_x0000_t75" style="width:90.6pt;height:36pt" o:ole="">
            <v:imagedata r:id="rId79" o:title=""/>
          </v:shape>
          <o:OLEObject Type="Embed" ProgID="Equation.3" ShapeID="_x0000_i1034" DrawAspect="Content" ObjectID="_1773028586" r:id="rId80"/>
        </w:object>
      </w:r>
      <w:r w:rsidR="005141E8">
        <w:rPr>
          <w:rFonts w:ascii="Times New Roman" w:hAnsi="Times New Roman" w:cs="Times New Roman"/>
          <w:noProof/>
          <w:position w:val="-50"/>
          <w:sz w:val="28"/>
          <w:szCs w:val="28"/>
          <w:lang w:val="kk-KZ"/>
        </w:rPr>
        <w:t>(4</w:t>
      </w:r>
      <w:r w:rsidRPr="000100CB">
        <w:rPr>
          <w:rFonts w:ascii="Times New Roman" w:hAnsi="Times New Roman" w:cs="Times New Roman"/>
          <w:noProof/>
          <w:position w:val="-50"/>
          <w:sz w:val="28"/>
          <w:szCs w:val="28"/>
          <w:lang w:val="kk-KZ"/>
        </w:rPr>
        <w:t>.</w:t>
      </w:r>
      <w:r w:rsidR="0057449A">
        <w:rPr>
          <w:rFonts w:ascii="Times New Roman" w:hAnsi="Times New Roman" w:cs="Times New Roman"/>
          <w:noProof/>
          <w:position w:val="-50"/>
          <w:sz w:val="28"/>
          <w:szCs w:val="28"/>
          <w:lang w:val="kk-KZ"/>
        </w:rPr>
        <w:t>1.</w:t>
      </w:r>
      <w:r w:rsidRPr="000100CB">
        <w:rPr>
          <w:rFonts w:ascii="Times New Roman" w:hAnsi="Times New Roman" w:cs="Times New Roman"/>
          <w:noProof/>
          <w:position w:val="-50"/>
          <w:sz w:val="28"/>
          <w:szCs w:val="28"/>
          <w:lang w:val="kk-KZ"/>
        </w:rPr>
        <w:t>2)</w:t>
      </w:r>
    </w:p>
    <w:p w:rsidR="00D7311D" w:rsidRPr="000100CB" w:rsidRDefault="00D7311D" w:rsidP="00D7311D">
      <w:pPr>
        <w:tabs>
          <w:tab w:val="left" w:pos="4049"/>
        </w:tabs>
        <w:spacing w:after="0" w:line="240" w:lineRule="auto"/>
        <w:ind w:firstLine="709"/>
        <w:contextualSpacing/>
        <w:rPr>
          <w:rFonts w:ascii="Times New Roman" w:hAnsi="Times New Roman" w:cs="Times New Roman"/>
          <w:sz w:val="28"/>
          <w:szCs w:val="28"/>
          <w:lang w:val="kk-KZ"/>
        </w:rPr>
      </w:pPr>
    </w:p>
    <w:p w:rsidR="00D7311D" w:rsidRPr="000100CB" w:rsidRDefault="00D7311D" w:rsidP="00D7311D">
      <w:pPr>
        <w:autoSpaceDE w:val="0"/>
        <w:autoSpaceDN w:val="0"/>
        <w:adjustRightInd w:val="0"/>
        <w:spacing w:after="0" w:line="240" w:lineRule="auto"/>
        <w:ind w:firstLine="709"/>
        <w:contextualSpacing/>
        <w:jc w:val="both"/>
        <w:rPr>
          <w:rFonts w:ascii="Times New Roman" w:hAnsi="Times New Roman" w:cs="Times New Roman"/>
          <w:i/>
          <w:iCs/>
          <w:sz w:val="28"/>
          <w:szCs w:val="28"/>
          <w:lang w:val="kk-KZ"/>
        </w:rPr>
      </w:pPr>
      <w:r w:rsidRPr="000100CB">
        <w:rPr>
          <w:rFonts w:ascii="Times New Roman" w:hAnsi="Times New Roman" w:cs="Times New Roman"/>
          <w:sz w:val="28"/>
          <w:szCs w:val="28"/>
          <w:lang w:val="kk-KZ"/>
        </w:rPr>
        <w:t>мұнда</w:t>
      </w:r>
      <w:r w:rsidRPr="000100CB">
        <w:rPr>
          <w:rFonts w:ascii="Times New Roman" w:hAnsi="Times New Roman" w:cs="Times New Roman"/>
          <w:i/>
          <w:iCs/>
          <w:sz w:val="28"/>
          <w:szCs w:val="28"/>
          <w:lang w:val="kk-KZ"/>
        </w:rPr>
        <w:t>j =1,2,... К. К -</w:t>
      </w:r>
      <w:r w:rsidR="00B34E45">
        <w:rPr>
          <w:rFonts w:ascii="Times New Roman" w:hAnsi="Times New Roman" w:cs="Times New Roman"/>
          <w:sz w:val="28"/>
          <w:szCs w:val="28"/>
          <w:lang w:val="kk-KZ"/>
        </w:rPr>
        <w:t>фактор саны. Демек, бұл</w:t>
      </w:r>
      <w:r w:rsidRPr="000100CB">
        <w:rPr>
          <w:rFonts w:ascii="Times New Roman" w:hAnsi="Times New Roman" w:cs="Times New Roman"/>
          <w:sz w:val="28"/>
          <w:szCs w:val="28"/>
          <w:lang w:val="kk-KZ"/>
        </w:rPr>
        <w:t xml:space="preserve"> жағдайда </w:t>
      </w:r>
      <w:r w:rsidRPr="000100CB">
        <w:rPr>
          <w:rFonts w:ascii="Times New Roman" w:hAnsi="Times New Roman" w:cs="Times New Roman"/>
          <w:i/>
          <w:iCs/>
          <w:sz w:val="28"/>
          <w:szCs w:val="28"/>
          <w:lang w:val="kk-KZ"/>
        </w:rPr>
        <w:t xml:space="preserve">К = </w:t>
      </w:r>
      <w:r w:rsidRPr="000100CB">
        <w:rPr>
          <w:rFonts w:ascii="Times New Roman" w:hAnsi="Times New Roman" w:cs="Times New Roman"/>
          <w:iCs/>
          <w:sz w:val="28"/>
          <w:szCs w:val="28"/>
          <w:lang w:val="kk-KZ"/>
        </w:rPr>
        <w:t>4</w:t>
      </w:r>
      <w:r w:rsidRPr="000100CB">
        <w:rPr>
          <w:rFonts w:ascii="Times New Roman" w:hAnsi="Times New Roman" w:cs="Times New Roman"/>
          <w:i/>
          <w:iCs/>
          <w:sz w:val="28"/>
          <w:szCs w:val="28"/>
          <w:lang w:val="kk-KZ"/>
        </w:rPr>
        <w:t>.</w:t>
      </w:r>
    </w:p>
    <w:p w:rsidR="00D7311D"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bCs/>
          <w:i/>
          <w:iCs/>
          <w:noProof/>
          <w:sz w:val="28"/>
          <w:szCs w:val="28"/>
          <w:lang w:val="kk-KZ"/>
        </w:rPr>
        <w:t>Z</w:t>
      </w:r>
      <w:r w:rsidRPr="000100CB">
        <w:rPr>
          <w:rFonts w:ascii="Times New Roman" w:hAnsi="Times New Roman" w:cs="Times New Roman"/>
          <w:bCs/>
          <w:i/>
          <w:iCs/>
          <w:noProof/>
          <w:sz w:val="28"/>
          <w:szCs w:val="28"/>
          <w:vertAlign w:val="subscript"/>
          <w:lang w:val="kk-KZ"/>
        </w:rPr>
        <w:t>1</w:t>
      </w:r>
      <w:r w:rsidRPr="000100CB">
        <w:rPr>
          <w:rFonts w:ascii="Times New Roman" w:hAnsi="Times New Roman" w:cs="Times New Roman"/>
          <w:sz w:val="28"/>
          <w:szCs w:val="28"/>
          <w:lang w:val="kk-KZ"/>
        </w:rPr>
        <w:t xml:space="preserve">, </w:t>
      </w:r>
      <w:r w:rsidRPr="000100CB">
        <w:rPr>
          <w:rFonts w:ascii="Times New Roman" w:hAnsi="Times New Roman" w:cs="Times New Roman"/>
          <w:bCs/>
          <w:i/>
          <w:iCs/>
          <w:noProof/>
          <w:sz w:val="28"/>
          <w:szCs w:val="28"/>
          <w:lang w:val="kk-KZ"/>
        </w:rPr>
        <w:t>Z</w:t>
      </w:r>
      <w:r w:rsidRPr="000100CB">
        <w:rPr>
          <w:rFonts w:ascii="Times New Roman" w:hAnsi="Times New Roman" w:cs="Times New Roman"/>
          <w:bCs/>
          <w:i/>
          <w:iCs/>
          <w:noProof/>
          <w:sz w:val="28"/>
          <w:szCs w:val="28"/>
          <w:vertAlign w:val="subscript"/>
          <w:lang w:val="kk-KZ"/>
        </w:rPr>
        <w:t>2</w:t>
      </w:r>
      <w:r w:rsidRPr="000100CB">
        <w:rPr>
          <w:rFonts w:ascii="Times New Roman" w:hAnsi="Times New Roman" w:cs="Times New Roman"/>
          <w:sz w:val="28"/>
          <w:szCs w:val="28"/>
          <w:lang w:val="kk-KZ"/>
        </w:rPr>
        <w:t xml:space="preserve">, </w:t>
      </w:r>
      <w:r w:rsidRPr="000100CB">
        <w:rPr>
          <w:rFonts w:ascii="Times New Roman" w:hAnsi="Times New Roman" w:cs="Times New Roman"/>
          <w:bCs/>
          <w:i/>
          <w:iCs/>
          <w:noProof/>
          <w:sz w:val="28"/>
          <w:szCs w:val="28"/>
          <w:lang w:val="kk-KZ"/>
        </w:rPr>
        <w:t>Z</w:t>
      </w:r>
      <w:r w:rsidRPr="000100CB">
        <w:rPr>
          <w:rFonts w:ascii="Times New Roman" w:hAnsi="Times New Roman" w:cs="Times New Roman"/>
          <w:bCs/>
          <w:i/>
          <w:iCs/>
          <w:noProof/>
          <w:sz w:val="28"/>
          <w:szCs w:val="28"/>
          <w:vertAlign w:val="subscript"/>
          <w:lang w:val="kk-KZ"/>
        </w:rPr>
        <w:t>3</w:t>
      </w:r>
      <w:r w:rsidRPr="000100CB">
        <w:rPr>
          <w:rFonts w:ascii="Times New Roman" w:hAnsi="Times New Roman" w:cs="Times New Roman"/>
          <w:sz w:val="28"/>
          <w:szCs w:val="28"/>
          <w:lang w:val="kk-KZ"/>
        </w:rPr>
        <w:t xml:space="preserve">, </w:t>
      </w:r>
      <w:r w:rsidRPr="000100CB">
        <w:rPr>
          <w:rFonts w:ascii="Times New Roman" w:hAnsi="Times New Roman" w:cs="Times New Roman"/>
          <w:bCs/>
          <w:i/>
          <w:iCs/>
          <w:noProof/>
          <w:sz w:val="28"/>
          <w:szCs w:val="28"/>
          <w:lang w:val="kk-KZ"/>
        </w:rPr>
        <w:t>Z</w:t>
      </w:r>
      <w:r w:rsidRPr="000100CB">
        <w:rPr>
          <w:rFonts w:ascii="Times New Roman" w:hAnsi="Times New Roman" w:cs="Times New Roman"/>
          <w:bCs/>
          <w:i/>
          <w:iCs/>
          <w:noProof/>
          <w:sz w:val="28"/>
          <w:szCs w:val="28"/>
          <w:vertAlign w:val="subscript"/>
          <w:lang w:val="kk-KZ"/>
        </w:rPr>
        <w:t>4</w:t>
      </w:r>
      <w:r w:rsidRPr="000100CB">
        <w:rPr>
          <w:rFonts w:ascii="Times New Roman" w:hAnsi="Times New Roman" w:cs="Times New Roman"/>
          <w:sz w:val="28"/>
          <w:szCs w:val="28"/>
          <w:lang w:val="kk-KZ"/>
        </w:rPr>
        <w:t xml:space="preserve">координаттарынан, төмендегі </w:t>
      </w:r>
      <w:r w:rsidR="0057449A">
        <w:rPr>
          <w:rFonts w:ascii="Times New Roman" w:hAnsi="Times New Roman" w:cs="Times New Roman"/>
          <w:sz w:val="28"/>
          <w:szCs w:val="28"/>
          <w:lang w:val="kk-KZ"/>
        </w:rPr>
        <w:t>(4.1</w:t>
      </w:r>
      <w:r>
        <w:rPr>
          <w:rFonts w:ascii="Times New Roman" w:hAnsi="Times New Roman" w:cs="Times New Roman"/>
          <w:sz w:val="28"/>
          <w:szCs w:val="28"/>
          <w:lang w:val="kk-KZ"/>
        </w:rPr>
        <w:t xml:space="preserve">.3) </w:t>
      </w:r>
      <w:r w:rsidR="00BF1512">
        <w:rPr>
          <w:rFonts w:ascii="Times New Roman" w:hAnsi="Times New Roman" w:cs="Times New Roman"/>
          <w:sz w:val="28"/>
          <w:szCs w:val="28"/>
          <w:lang w:val="kk-KZ"/>
        </w:rPr>
        <w:t>теңдеу</w:t>
      </w:r>
      <w:r w:rsidRPr="000100CB">
        <w:rPr>
          <w:rFonts w:ascii="Times New Roman" w:hAnsi="Times New Roman" w:cs="Times New Roman"/>
          <w:sz w:val="28"/>
          <w:szCs w:val="28"/>
          <w:lang w:val="kk-KZ"/>
        </w:rPr>
        <w:t xml:space="preserve"> бойынша өлшемсіз координаттарға өтеді </w:t>
      </w:r>
      <w:r w:rsidRPr="000100CB">
        <w:rPr>
          <w:rFonts w:ascii="Times New Roman" w:hAnsi="Times New Roman" w:cs="Times New Roman"/>
          <w:i/>
          <w:iCs/>
          <w:sz w:val="28"/>
          <w:szCs w:val="28"/>
          <w:lang w:val="kk-KZ"/>
        </w:rPr>
        <w:t>X</w:t>
      </w:r>
      <w:r w:rsidRPr="000100CB">
        <w:rPr>
          <w:rFonts w:ascii="Times New Roman" w:hAnsi="Times New Roman" w:cs="Times New Roman"/>
          <w:i/>
          <w:iCs/>
          <w:sz w:val="28"/>
          <w:szCs w:val="28"/>
          <w:vertAlign w:val="subscript"/>
          <w:lang w:val="kk-KZ"/>
        </w:rPr>
        <w:t>1</w:t>
      </w:r>
      <w:r w:rsidRPr="000100CB">
        <w:rPr>
          <w:rFonts w:ascii="Times New Roman" w:hAnsi="Times New Roman" w:cs="Times New Roman"/>
          <w:i/>
          <w:iCs/>
          <w:sz w:val="28"/>
          <w:szCs w:val="28"/>
          <w:lang w:val="kk-KZ"/>
        </w:rPr>
        <w:t>, X</w:t>
      </w:r>
      <w:r w:rsidRPr="000100CB">
        <w:rPr>
          <w:rFonts w:ascii="Times New Roman" w:hAnsi="Times New Roman" w:cs="Times New Roman"/>
          <w:i/>
          <w:iCs/>
          <w:sz w:val="28"/>
          <w:szCs w:val="28"/>
          <w:vertAlign w:val="subscript"/>
          <w:lang w:val="kk-KZ"/>
        </w:rPr>
        <w:t>2</w:t>
      </w:r>
      <w:r w:rsidRPr="000100CB">
        <w:rPr>
          <w:rFonts w:ascii="Times New Roman" w:hAnsi="Times New Roman" w:cs="Times New Roman"/>
          <w:i/>
          <w:iCs/>
          <w:sz w:val="28"/>
          <w:szCs w:val="28"/>
          <w:lang w:val="kk-KZ"/>
        </w:rPr>
        <w:t>, X</w:t>
      </w:r>
      <w:r w:rsidRPr="000100CB">
        <w:rPr>
          <w:rFonts w:ascii="Times New Roman" w:hAnsi="Times New Roman" w:cs="Times New Roman"/>
          <w:i/>
          <w:iCs/>
          <w:sz w:val="28"/>
          <w:szCs w:val="28"/>
          <w:vertAlign w:val="subscript"/>
          <w:lang w:val="kk-KZ"/>
        </w:rPr>
        <w:t>3</w:t>
      </w:r>
      <w:r w:rsidRPr="000100CB">
        <w:rPr>
          <w:rFonts w:ascii="Times New Roman" w:hAnsi="Times New Roman" w:cs="Times New Roman"/>
          <w:i/>
          <w:iCs/>
          <w:sz w:val="28"/>
          <w:szCs w:val="28"/>
          <w:lang w:val="kk-KZ"/>
        </w:rPr>
        <w:t>, X</w:t>
      </w:r>
      <w:r w:rsidRPr="000100CB">
        <w:rPr>
          <w:rFonts w:ascii="Times New Roman" w:hAnsi="Times New Roman" w:cs="Times New Roman"/>
          <w:i/>
          <w:iCs/>
          <w:sz w:val="28"/>
          <w:szCs w:val="28"/>
          <w:vertAlign w:val="subscript"/>
          <w:lang w:val="kk-KZ"/>
        </w:rPr>
        <w:t>4</w:t>
      </w:r>
      <w:r w:rsidR="00B34E45" w:rsidRPr="00B34E45">
        <w:rPr>
          <w:rFonts w:ascii="Times New Roman" w:hAnsi="Times New Roman" w:cs="Times New Roman"/>
          <w:iCs/>
          <w:sz w:val="28"/>
          <w:szCs w:val="28"/>
          <w:lang w:val="kk-KZ"/>
        </w:rPr>
        <w:t>теңдеуі</w:t>
      </w:r>
      <w:r w:rsidRPr="000100CB">
        <w:rPr>
          <w:rFonts w:ascii="Times New Roman" w:hAnsi="Times New Roman" w:cs="Times New Roman"/>
          <w:sz w:val="28"/>
          <w:szCs w:val="28"/>
          <w:lang w:val="kk-KZ"/>
        </w:rPr>
        <w:t>:</w:t>
      </w:r>
    </w:p>
    <w:p w:rsidR="00D7311D" w:rsidRPr="000100CB"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p>
    <w:p w:rsidR="00D7311D" w:rsidRPr="000100CB" w:rsidRDefault="00D7311D" w:rsidP="00D7311D">
      <w:pPr>
        <w:tabs>
          <w:tab w:val="left" w:pos="6136"/>
          <w:tab w:val="right" w:pos="9000"/>
        </w:tabs>
        <w:autoSpaceDE w:val="0"/>
        <w:autoSpaceDN w:val="0"/>
        <w:adjustRightInd w:val="0"/>
        <w:spacing w:after="0" w:line="240" w:lineRule="auto"/>
        <w:ind w:firstLine="709"/>
        <w:contextualSpacing/>
        <w:jc w:val="center"/>
        <w:rPr>
          <w:rFonts w:ascii="Times New Roman" w:hAnsi="Times New Roman" w:cs="Times New Roman"/>
          <w:sz w:val="28"/>
          <w:szCs w:val="28"/>
        </w:rPr>
      </w:pPr>
      <w:r w:rsidRPr="000100CB">
        <w:rPr>
          <w:rFonts w:ascii="Times New Roman" w:hAnsi="Times New Roman" w:cs="Times New Roman"/>
          <w:noProof/>
          <w:position w:val="-72"/>
          <w:sz w:val="28"/>
          <w:szCs w:val="28"/>
        </w:rPr>
        <w:drawing>
          <wp:inline distT="0" distB="0" distL="0" distR="0">
            <wp:extent cx="849630" cy="462280"/>
            <wp:effectExtent l="19050" t="0" r="7620" b="0"/>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srcRect/>
                    <a:stretch>
                      <a:fillRect/>
                    </a:stretch>
                  </pic:blipFill>
                  <pic:spPr bwMode="auto">
                    <a:xfrm>
                      <a:off x="0" y="0"/>
                      <a:ext cx="849630" cy="462280"/>
                    </a:xfrm>
                    <a:prstGeom prst="rect">
                      <a:avLst/>
                    </a:prstGeom>
                    <a:noFill/>
                    <a:ln w="9525">
                      <a:noFill/>
                      <a:miter lim="800000"/>
                      <a:headEnd/>
                      <a:tailEnd/>
                    </a:ln>
                  </pic:spPr>
                </pic:pic>
              </a:graphicData>
            </a:graphic>
          </wp:inline>
        </w:drawing>
      </w:r>
    </w:p>
    <w:p w:rsidR="00D7311D" w:rsidRPr="000100CB" w:rsidRDefault="005141E8" w:rsidP="00D7311D">
      <w:pPr>
        <w:tabs>
          <w:tab w:val="left" w:pos="5549"/>
        </w:tabs>
        <w:autoSpaceDE w:val="0"/>
        <w:autoSpaceDN w:val="0"/>
        <w:adjustRightInd w:val="0"/>
        <w:spacing w:after="0" w:line="240" w:lineRule="auto"/>
        <w:ind w:firstLine="709"/>
        <w:contextualSpacing/>
        <w:jc w:val="right"/>
        <w:rPr>
          <w:rFonts w:ascii="Times New Roman" w:hAnsi="Times New Roman" w:cs="Times New Roman"/>
          <w:sz w:val="28"/>
          <w:szCs w:val="28"/>
          <w:lang w:val="kk-KZ"/>
        </w:rPr>
      </w:pPr>
      <w:r>
        <w:rPr>
          <w:rFonts w:ascii="Times New Roman" w:hAnsi="Times New Roman" w:cs="Times New Roman"/>
          <w:sz w:val="28"/>
          <w:szCs w:val="28"/>
          <w:lang w:val="kk-KZ"/>
        </w:rPr>
        <w:t>(4.</w:t>
      </w:r>
      <w:r w:rsidR="0057449A">
        <w:rPr>
          <w:rFonts w:ascii="Times New Roman" w:hAnsi="Times New Roman" w:cs="Times New Roman"/>
          <w:sz w:val="28"/>
          <w:szCs w:val="28"/>
          <w:lang w:val="kk-KZ"/>
        </w:rPr>
        <w:t>1.</w:t>
      </w:r>
      <w:r w:rsidR="00D7311D" w:rsidRPr="000100CB">
        <w:rPr>
          <w:rFonts w:ascii="Times New Roman" w:hAnsi="Times New Roman" w:cs="Times New Roman"/>
          <w:sz w:val="28"/>
          <w:szCs w:val="28"/>
          <w:lang w:val="kk-KZ"/>
        </w:rPr>
        <w:t>3)</w:t>
      </w:r>
    </w:p>
    <w:p w:rsidR="00D7311D" w:rsidRPr="000100CB" w:rsidRDefault="00D7311D" w:rsidP="00D7311D">
      <w:pPr>
        <w:tabs>
          <w:tab w:val="left" w:pos="5549"/>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мұнда</w:t>
      </w:r>
      <w:r w:rsidRPr="000100CB">
        <w:rPr>
          <w:rFonts w:ascii="Times New Roman" w:hAnsi="Times New Roman" w:cs="Times New Roman"/>
          <w:i/>
          <w:iCs/>
          <w:sz w:val="28"/>
          <w:szCs w:val="28"/>
          <w:lang w:val="kk-KZ"/>
        </w:rPr>
        <w:t>j</w:t>
      </w:r>
      <w:r w:rsidRPr="000100CB">
        <w:rPr>
          <w:rFonts w:ascii="Times New Roman" w:hAnsi="Times New Roman" w:cs="Times New Roman"/>
          <w:sz w:val="28"/>
          <w:szCs w:val="28"/>
          <w:lang w:val="kk-KZ"/>
        </w:rPr>
        <w:t xml:space="preserve"> = 1,2,3,4.</w:t>
      </w:r>
      <w:r w:rsidRPr="000100CB">
        <w:rPr>
          <w:rFonts w:ascii="Times New Roman" w:hAnsi="Times New Roman" w:cs="Times New Roman"/>
          <w:sz w:val="28"/>
          <w:szCs w:val="28"/>
          <w:lang w:val="kk-KZ"/>
        </w:rPr>
        <w:tab/>
      </w:r>
    </w:p>
    <w:p w:rsidR="00391238" w:rsidRDefault="0086395F"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391238">
        <w:rPr>
          <w:rFonts w:ascii="Times New Roman" w:hAnsi="Times New Roman" w:cs="Times New Roman"/>
          <w:sz w:val="28"/>
          <w:szCs w:val="28"/>
          <w:lang w:val="kk-KZ"/>
        </w:rPr>
        <w:t xml:space="preserve">Композициялық </w:t>
      </w:r>
      <w:r>
        <w:rPr>
          <w:rFonts w:ascii="Times New Roman" w:hAnsi="Times New Roman" w:cs="Times New Roman"/>
          <w:sz w:val="28"/>
          <w:szCs w:val="28"/>
          <w:lang w:val="kk-KZ"/>
        </w:rPr>
        <w:t>б</w:t>
      </w:r>
      <w:r w:rsidR="00391238" w:rsidRPr="00391238">
        <w:rPr>
          <w:rFonts w:ascii="Times New Roman" w:hAnsi="Times New Roman" w:cs="Times New Roman"/>
          <w:sz w:val="28"/>
          <w:szCs w:val="28"/>
          <w:lang w:val="kk-KZ"/>
        </w:rPr>
        <w:t>еттік-активті акрилатты полиэлектролиттерді алудың тәжірибелік жоспары мен нәтижелері 18-кестеде келтірілген. Бұл ретте жоспар параметрлері келесідей: К=4 факторлар саны, nо= 4 жоспар орталығындағы тәжірибе саны, жұлдызды иық α = ± 1,61 және тәжірибе саны  N = 28.</w:t>
      </w:r>
    </w:p>
    <w:p w:rsidR="00D7311D" w:rsidRPr="000100CB"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lastRenderedPageBreak/>
        <w:t>Кесте</w:t>
      </w:r>
      <w:r w:rsidR="00215452">
        <w:rPr>
          <w:rFonts w:ascii="Times New Roman" w:hAnsi="Times New Roman" w:cs="Times New Roman"/>
          <w:sz w:val="28"/>
          <w:szCs w:val="28"/>
          <w:lang w:val="kk-KZ"/>
        </w:rPr>
        <w:t>14</w:t>
      </w:r>
      <w:r w:rsidRPr="00391238">
        <w:rPr>
          <w:rFonts w:ascii="Times New Roman" w:hAnsi="Times New Roman" w:cs="Times New Roman"/>
          <w:sz w:val="28"/>
          <w:szCs w:val="28"/>
          <w:lang w:val="kk-KZ"/>
        </w:rPr>
        <w:t xml:space="preserve"> – </w:t>
      </w:r>
      <w:r w:rsidR="0086395F">
        <w:rPr>
          <w:rFonts w:ascii="Times New Roman" w:hAnsi="Times New Roman" w:cs="Times New Roman"/>
          <w:sz w:val="28"/>
          <w:szCs w:val="28"/>
          <w:lang w:val="kk-KZ"/>
        </w:rPr>
        <w:t>К</w:t>
      </w:r>
      <w:r w:rsidR="0086395F" w:rsidRPr="00391238">
        <w:rPr>
          <w:rFonts w:ascii="Times New Roman" w:hAnsi="Times New Roman" w:cs="Times New Roman"/>
          <w:sz w:val="28"/>
          <w:szCs w:val="28"/>
          <w:lang w:val="kk-KZ"/>
        </w:rPr>
        <w:t>омпозициялық</w:t>
      </w:r>
      <w:r w:rsidR="00AD5BD9">
        <w:rPr>
          <w:rFonts w:ascii="Times New Roman" w:hAnsi="Times New Roman" w:cs="Times New Roman"/>
          <w:sz w:val="28"/>
          <w:szCs w:val="28"/>
          <w:lang w:val="kk-KZ"/>
        </w:rPr>
        <w:t xml:space="preserve"> </w:t>
      </w:r>
      <w:r w:rsidR="0086395F">
        <w:rPr>
          <w:rFonts w:ascii="Times New Roman" w:hAnsi="Times New Roman" w:cs="Times New Roman"/>
          <w:sz w:val="28"/>
          <w:szCs w:val="28"/>
          <w:lang w:val="kk-KZ"/>
        </w:rPr>
        <w:t>б</w:t>
      </w:r>
      <w:r w:rsidR="00391238" w:rsidRPr="00391238">
        <w:rPr>
          <w:rFonts w:ascii="Times New Roman" w:hAnsi="Times New Roman" w:cs="Times New Roman"/>
          <w:sz w:val="28"/>
          <w:szCs w:val="28"/>
          <w:lang w:val="kk-KZ"/>
        </w:rPr>
        <w:t xml:space="preserve">еттік-активті акрилатты полиэлектролиттерді алудың тәжірибелік жоспары </w:t>
      </w:r>
    </w:p>
    <w:p w:rsidR="00D7311D" w:rsidRPr="00391238" w:rsidRDefault="00D7311D" w:rsidP="00D7311D">
      <w:pPr>
        <w:autoSpaceDE w:val="0"/>
        <w:autoSpaceDN w:val="0"/>
        <w:adjustRightInd w:val="0"/>
        <w:spacing w:after="0" w:line="240" w:lineRule="auto"/>
        <w:ind w:firstLine="709"/>
        <w:contextualSpacing/>
        <w:jc w:val="right"/>
        <w:rPr>
          <w:rFonts w:ascii="Times New Roman" w:hAnsi="Times New Roman" w:cs="Times New Roman"/>
          <w:sz w:val="16"/>
          <w:szCs w:val="16"/>
          <w:lang w:val="kk-KZ"/>
        </w:rPr>
      </w:pPr>
    </w:p>
    <w:tbl>
      <w:tblPr>
        <w:tblW w:w="9617" w:type="dxa"/>
        <w:tblInd w:w="34" w:type="dxa"/>
        <w:tblLayout w:type="fixed"/>
        <w:tblCellMar>
          <w:left w:w="40" w:type="dxa"/>
          <w:right w:w="40" w:type="dxa"/>
        </w:tblCellMar>
        <w:tblLook w:val="0000" w:firstRow="0" w:lastRow="0" w:firstColumn="0" w:lastColumn="0" w:noHBand="0" w:noVBand="0"/>
      </w:tblPr>
      <w:tblGrid>
        <w:gridCol w:w="1985"/>
        <w:gridCol w:w="1055"/>
        <w:gridCol w:w="1600"/>
        <w:gridCol w:w="1600"/>
        <w:gridCol w:w="1600"/>
        <w:gridCol w:w="1777"/>
      </w:tblGrid>
      <w:tr w:rsidR="00D7311D" w:rsidRPr="000100CB" w:rsidTr="005141E8">
        <w:trPr>
          <w:trHeight w:val="360"/>
        </w:trPr>
        <w:tc>
          <w:tcPr>
            <w:tcW w:w="1985" w:type="dxa"/>
            <w:tcBorders>
              <w:top w:val="single" w:sz="6" w:space="0" w:color="auto"/>
              <w:left w:val="single" w:sz="6" w:space="0" w:color="auto"/>
              <w:bottom w:val="single" w:sz="6" w:space="0" w:color="auto"/>
              <w:right w:val="single" w:sz="6" w:space="0" w:color="auto"/>
            </w:tcBorders>
            <w:vAlign w:val="center"/>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sz w:val="24"/>
                <w:szCs w:val="24"/>
              </w:rPr>
            </w:pPr>
            <w:r w:rsidRPr="00B95060">
              <w:rPr>
                <w:rFonts w:ascii="Times New Roman" w:hAnsi="Times New Roman" w:cs="Times New Roman"/>
                <w:sz w:val="24"/>
                <w:szCs w:val="24"/>
                <w:lang w:val="kk-KZ"/>
              </w:rPr>
              <w:t>Тәжірибе реті</w:t>
            </w:r>
          </w:p>
        </w:tc>
        <w:tc>
          <w:tcPr>
            <w:tcW w:w="1055" w:type="dxa"/>
            <w:tcBorders>
              <w:top w:val="single" w:sz="6" w:space="0" w:color="auto"/>
              <w:left w:val="single" w:sz="6" w:space="0" w:color="auto"/>
              <w:bottom w:val="single" w:sz="6" w:space="0" w:color="auto"/>
              <w:right w:val="single" w:sz="6" w:space="0" w:color="auto"/>
            </w:tcBorders>
            <w:vAlign w:val="center"/>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i/>
                <w:iCs/>
                <w:noProof/>
                <w:sz w:val="24"/>
                <w:szCs w:val="24"/>
              </w:rPr>
            </w:pPr>
            <w:r w:rsidRPr="00B95060">
              <w:rPr>
                <w:rFonts w:ascii="Times New Roman" w:hAnsi="Times New Roman" w:cs="Times New Roman"/>
                <w:i/>
                <w:iCs/>
                <w:noProof/>
                <w:sz w:val="24"/>
                <w:szCs w:val="24"/>
              </w:rPr>
              <w:t>X</w:t>
            </w:r>
            <w:r w:rsidRPr="00B95060">
              <w:rPr>
                <w:rFonts w:ascii="Times New Roman" w:hAnsi="Times New Roman" w:cs="Times New Roman"/>
                <w:i/>
                <w:iCs/>
                <w:noProof/>
                <w:sz w:val="24"/>
                <w:szCs w:val="24"/>
                <w:vertAlign w:val="subscript"/>
              </w:rPr>
              <w:t>1</w:t>
            </w:r>
          </w:p>
        </w:tc>
        <w:tc>
          <w:tcPr>
            <w:tcW w:w="1600" w:type="dxa"/>
            <w:tcBorders>
              <w:top w:val="single" w:sz="6" w:space="0" w:color="auto"/>
              <w:left w:val="single" w:sz="6" w:space="0" w:color="auto"/>
              <w:bottom w:val="single" w:sz="6" w:space="0" w:color="auto"/>
              <w:right w:val="single" w:sz="6" w:space="0" w:color="auto"/>
            </w:tcBorders>
            <w:vAlign w:val="center"/>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i/>
                <w:iCs/>
                <w:sz w:val="24"/>
                <w:szCs w:val="24"/>
              </w:rPr>
            </w:pPr>
            <w:r w:rsidRPr="00B95060">
              <w:rPr>
                <w:rFonts w:ascii="Times New Roman" w:hAnsi="Times New Roman" w:cs="Times New Roman"/>
                <w:i/>
                <w:iCs/>
                <w:sz w:val="24"/>
                <w:szCs w:val="24"/>
              </w:rPr>
              <w:t>Х</w:t>
            </w:r>
            <w:r w:rsidRPr="00B95060">
              <w:rPr>
                <w:rFonts w:ascii="Times New Roman" w:hAnsi="Times New Roman" w:cs="Times New Roman"/>
                <w:i/>
                <w:iCs/>
                <w:sz w:val="24"/>
                <w:szCs w:val="24"/>
                <w:vertAlign w:val="subscript"/>
              </w:rPr>
              <w:t>2</w:t>
            </w:r>
          </w:p>
        </w:tc>
        <w:tc>
          <w:tcPr>
            <w:tcW w:w="1600" w:type="dxa"/>
            <w:tcBorders>
              <w:top w:val="single" w:sz="6" w:space="0" w:color="auto"/>
              <w:left w:val="single" w:sz="6" w:space="0" w:color="auto"/>
              <w:bottom w:val="single" w:sz="6" w:space="0" w:color="auto"/>
              <w:right w:val="single" w:sz="6" w:space="0" w:color="auto"/>
            </w:tcBorders>
            <w:vAlign w:val="center"/>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i/>
                <w:iCs/>
                <w:noProof/>
                <w:sz w:val="24"/>
                <w:szCs w:val="24"/>
              </w:rPr>
            </w:pPr>
            <w:r w:rsidRPr="00B95060">
              <w:rPr>
                <w:rFonts w:ascii="Times New Roman" w:hAnsi="Times New Roman" w:cs="Times New Roman"/>
                <w:i/>
                <w:iCs/>
                <w:noProof/>
                <w:sz w:val="24"/>
                <w:szCs w:val="24"/>
              </w:rPr>
              <w:t>X</w:t>
            </w:r>
            <w:r w:rsidRPr="00B95060">
              <w:rPr>
                <w:rFonts w:ascii="Times New Roman" w:hAnsi="Times New Roman" w:cs="Times New Roman"/>
                <w:i/>
                <w:iCs/>
                <w:noProof/>
                <w:sz w:val="24"/>
                <w:szCs w:val="24"/>
                <w:vertAlign w:val="subscript"/>
              </w:rPr>
              <w:t>3</w:t>
            </w:r>
          </w:p>
        </w:tc>
        <w:tc>
          <w:tcPr>
            <w:tcW w:w="1600" w:type="dxa"/>
            <w:tcBorders>
              <w:top w:val="single" w:sz="6" w:space="0" w:color="auto"/>
              <w:left w:val="single" w:sz="6" w:space="0" w:color="auto"/>
              <w:bottom w:val="single" w:sz="6" w:space="0" w:color="auto"/>
              <w:right w:val="single" w:sz="6" w:space="0" w:color="auto"/>
            </w:tcBorders>
            <w:vAlign w:val="center"/>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i/>
                <w:iCs/>
                <w:noProof/>
                <w:sz w:val="24"/>
                <w:szCs w:val="24"/>
              </w:rPr>
            </w:pPr>
            <w:r w:rsidRPr="00B95060">
              <w:rPr>
                <w:rFonts w:ascii="Times New Roman" w:hAnsi="Times New Roman" w:cs="Times New Roman"/>
                <w:i/>
                <w:iCs/>
                <w:sz w:val="24"/>
                <w:szCs w:val="24"/>
              </w:rPr>
              <w:t>Х</w:t>
            </w:r>
            <w:r w:rsidRPr="00B95060">
              <w:rPr>
                <w:rFonts w:ascii="Times New Roman" w:hAnsi="Times New Roman" w:cs="Times New Roman"/>
                <w:i/>
                <w:iCs/>
                <w:sz w:val="24"/>
                <w:szCs w:val="24"/>
                <w:vertAlign w:val="subscript"/>
              </w:rPr>
              <w:t>4</w:t>
            </w:r>
          </w:p>
        </w:tc>
        <w:tc>
          <w:tcPr>
            <w:tcW w:w="1777" w:type="dxa"/>
            <w:tcBorders>
              <w:top w:val="single" w:sz="6" w:space="0" w:color="auto"/>
              <w:left w:val="single" w:sz="6" w:space="0" w:color="auto"/>
              <w:bottom w:val="single" w:sz="6" w:space="0" w:color="auto"/>
              <w:right w:val="single" w:sz="6" w:space="0" w:color="auto"/>
            </w:tcBorders>
            <w:vAlign w:val="center"/>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sz w:val="24"/>
                <w:szCs w:val="24"/>
              </w:rPr>
            </w:pPr>
            <w:r w:rsidRPr="00B95060">
              <w:rPr>
                <w:rFonts w:ascii="Times New Roman" w:hAnsi="Times New Roman" w:cs="Times New Roman"/>
                <w:sz w:val="24"/>
                <w:szCs w:val="24"/>
              </w:rPr>
              <w:t>У</w:t>
            </w:r>
          </w:p>
        </w:tc>
      </w:tr>
      <w:tr w:rsidR="00D7311D" w:rsidRPr="000100CB" w:rsidTr="005141E8">
        <w:trPr>
          <w:trHeight w:val="72"/>
        </w:trPr>
        <w:tc>
          <w:tcPr>
            <w:tcW w:w="1985" w:type="dxa"/>
            <w:tcBorders>
              <w:top w:val="single" w:sz="6" w:space="0" w:color="auto"/>
              <w:left w:val="single" w:sz="6" w:space="0" w:color="auto"/>
              <w:bottom w:val="single" w:sz="6" w:space="0" w:color="auto"/>
              <w:right w:val="single" w:sz="6" w:space="0" w:color="auto"/>
            </w:tcBorders>
            <w:vAlign w:val="center"/>
          </w:tcPr>
          <w:p w:rsidR="00D7311D" w:rsidRPr="00814423" w:rsidRDefault="00D7311D" w:rsidP="00302DA7">
            <w:pPr>
              <w:autoSpaceDE w:val="0"/>
              <w:autoSpaceDN w:val="0"/>
              <w:adjustRightInd w:val="0"/>
              <w:spacing w:after="0" w:line="240" w:lineRule="auto"/>
              <w:contextualSpacing/>
              <w:jc w:val="center"/>
              <w:rPr>
                <w:rFonts w:ascii="Times New Roman" w:hAnsi="Times New Roman" w:cs="Times New Roman"/>
                <w:sz w:val="24"/>
                <w:szCs w:val="24"/>
                <w:lang w:val="kk-KZ"/>
              </w:rPr>
            </w:pPr>
            <w:r w:rsidRPr="00814423">
              <w:rPr>
                <w:rFonts w:ascii="Times New Roman" w:hAnsi="Times New Roman" w:cs="Times New Roman"/>
                <w:sz w:val="24"/>
                <w:szCs w:val="24"/>
                <w:lang w:val="kk-KZ"/>
              </w:rPr>
              <w:t>1</w:t>
            </w:r>
          </w:p>
        </w:tc>
        <w:tc>
          <w:tcPr>
            <w:tcW w:w="1055" w:type="dxa"/>
            <w:tcBorders>
              <w:top w:val="single" w:sz="6" w:space="0" w:color="auto"/>
              <w:left w:val="single" w:sz="6" w:space="0" w:color="auto"/>
              <w:bottom w:val="single" w:sz="6" w:space="0" w:color="auto"/>
              <w:right w:val="single" w:sz="6" w:space="0" w:color="auto"/>
            </w:tcBorders>
            <w:vAlign w:val="center"/>
          </w:tcPr>
          <w:p w:rsidR="00D7311D" w:rsidRPr="00814423" w:rsidRDefault="00D7311D" w:rsidP="00302DA7">
            <w:pPr>
              <w:autoSpaceDE w:val="0"/>
              <w:autoSpaceDN w:val="0"/>
              <w:adjustRightInd w:val="0"/>
              <w:spacing w:after="0" w:line="240" w:lineRule="auto"/>
              <w:contextualSpacing/>
              <w:jc w:val="center"/>
              <w:rPr>
                <w:rFonts w:ascii="Times New Roman" w:hAnsi="Times New Roman" w:cs="Times New Roman"/>
                <w:iCs/>
                <w:noProof/>
                <w:sz w:val="24"/>
                <w:szCs w:val="24"/>
              </w:rPr>
            </w:pPr>
            <w:r w:rsidRPr="00814423">
              <w:rPr>
                <w:rFonts w:ascii="Times New Roman" w:hAnsi="Times New Roman" w:cs="Times New Roman"/>
                <w:iCs/>
                <w:noProof/>
                <w:sz w:val="24"/>
                <w:szCs w:val="24"/>
              </w:rPr>
              <w:t>2</w:t>
            </w:r>
          </w:p>
        </w:tc>
        <w:tc>
          <w:tcPr>
            <w:tcW w:w="1600" w:type="dxa"/>
            <w:tcBorders>
              <w:top w:val="single" w:sz="6" w:space="0" w:color="auto"/>
              <w:left w:val="single" w:sz="6" w:space="0" w:color="auto"/>
              <w:bottom w:val="single" w:sz="6" w:space="0" w:color="auto"/>
              <w:right w:val="single" w:sz="6" w:space="0" w:color="auto"/>
            </w:tcBorders>
            <w:vAlign w:val="center"/>
          </w:tcPr>
          <w:p w:rsidR="00D7311D" w:rsidRPr="00814423" w:rsidRDefault="00D7311D" w:rsidP="00302DA7">
            <w:pPr>
              <w:autoSpaceDE w:val="0"/>
              <w:autoSpaceDN w:val="0"/>
              <w:adjustRightInd w:val="0"/>
              <w:spacing w:after="0" w:line="240" w:lineRule="auto"/>
              <w:contextualSpacing/>
              <w:jc w:val="center"/>
              <w:rPr>
                <w:rFonts w:ascii="Times New Roman" w:hAnsi="Times New Roman" w:cs="Times New Roman"/>
                <w:iCs/>
                <w:sz w:val="24"/>
                <w:szCs w:val="24"/>
              </w:rPr>
            </w:pPr>
            <w:r w:rsidRPr="00814423">
              <w:rPr>
                <w:rFonts w:ascii="Times New Roman" w:hAnsi="Times New Roman" w:cs="Times New Roman"/>
                <w:iCs/>
                <w:sz w:val="24"/>
                <w:szCs w:val="24"/>
              </w:rPr>
              <w:t>3</w:t>
            </w:r>
          </w:p>
        </w:tc>
        <w:tc>
          <w:tcPr>
            <w:tcW w:w="1600" w:type="dxa"/>
            <w:tcBorders>
              <w:top w:val="single" w:sz="6" w:space="0" w:color="auto"/>
              <w:left w:val="single" w:sz="6" w:space="0" w:color="auto"/>
              <w:bottom w:val="single" w:sz="6" w:space="0" w:color="auto"/>
              <w:right w:val="single" w:sz="6" w:space="0" w:color="auto"/>
            </w:tcBorders>
            <w:vAlign w:val="center"/>
          </w:tcPr>
          <w:p w:rsidR="00D7311D" w:rsidRPr="00814423" w:rsidRDefault="00D7311D" w:rsidP="00302DA7">
            <w:pPr>
              <w:autoSpaceDE w:val="0"/>
              <w:autoSpaceDN w:val="0"/>
              <w:adjustRightInd w:val="0"/>
              <w:spacing w:after="0" w:line="240" w:lineRule="auto"/>
              <w:contextualSpacing/>
              <w:jc w:val="center"/>
              <w:rPr>
                <w:rFonts w:ascii="Times New Roman" w:hAnsi="Times New Roman" w:cs="Times New Roman"/>
                <w:iCs/>
                <w:noProof/>
                <w:sz w:val="24"/>
                <w:szCs w:val="24"/>
              </w:rPr>
            </w:pPr>
            <w:r w:rsidRPr="00814423">
              <w:rPr>
                <w:rFonts w:ascii="Times New Roman" w:hAnsi="Times New Roman" w:cs="Times New Roman"/>
                <w:iCs/>
                <w:noProof/>
                <w:sz w:val="24"/>
                <w:szCs w:val="24"/>
              </w:rPr>
              <w:t>4</w:t>
            </w:r>
          </w:p>
        </w:tc>
        <w:tc>
          <w:tcPr>
            <w:tcW w:w="1600" w:type="dxa"/>
            <w:tcBorders>
              <w:top w:val="single" w:sz="6" w:space="0" w:color="auto"/>
              <w:left w:val="single" w:sz="6" w:space="0" w:color="auto"/>
              <w:bottom w:val="single" w:sz="6" w:space="0" w:color="auto"/>
              <w:right w:val="single" w:sz="6" w:space="0" w:color="auto"/>
            </w:tcBorders>
            <w:vAlign w:val="center"/>
          </w:tcPr>
          <w:p w:rsidR="00D7311D" w:rsidRPr="00814423" w:rsidRDefault="00D7311D" w:rsidP="00302DA7">
            <w:pPr>
              <w:autoSpaceDE w:val="0"/>
              <w:autoSpaceDN w:val="0"/>
              <w:adjustRightInd w:val="0"/>
              <w:spacing w:after="0" w:line="240" w:lineRule="auto"/>
              <w:contextualSpacing/>
              <w:jc w:val="center"/>
              <w:rPr>
                <w:rFonts w:ascii="Times New Roman" w:hAnsi="Times New Roman" w:cs="Times New Roman"/>
                <w:iCs/>
                <w:sz w:val="24"/>
                <w:szCs w:val="24"/>
              </w:rPr>
            </w:pPr>
            <w:r w:rsidRPr="00814423">
              <w:rPr>
                <w:rFonts w:ascii="Times New Roman" w:hAnsi="Times New Roman" w:cs="Times New Roman"/>
                <w:iCs/>
                <w:sz w:val="24"/>
                <w:szCs w:val="24"/>
              </w:rPr>
              <w:t>5</w:t>
            </w:r>
          </w:p>
        </w:tc>
        <w:tc>
          <w:tcPr>
            <w:tcW w:w="1777" w:type="dxa"/>
            <w:tcBorders>
              <w:top w:val="single" w:sz="6" w:space="0" w:color="auto"/>
              <w:left w:val="single" w:sz="6" w:space="0" w:color="auto"/>
              <w:bottom w:val="single" w:sz="6" w:space="0" w:color="auto"/>
              <w:right w:val="single" w:sz="6" w:space="0" w:color="auto"/>
            </w:tcBorders>
            <w:vAlign w:val="center"/>
          </w:tcPr>
          <w:p w:rsidR="00D7311D" w:rsidRPr="00814423" w:rsidRDefault="00D7311D" w:rsidP="00302DA7">
            <w:pPr>
              <w:autoSpaceDE w:val="0"/>
              <w:autoSpaceDN w:val="0"/>
              <w:adjustRightInd w:val="0"/>
              <w:spacing w:after="0" w:line="240" w:lineRule="auto"/>
              <w:contextualSpacing/>
              <w:jc w:val="center"/>
              <w:rPr>
                <w:rFonts w:ascii="Times New Roman" w:hAnsi="Times New Roman" w:cs="Times New Roman"/>
                <w:sz w:val="24"/>
                <w:szCs w:val="24"/>
              </w:rPr>
            </w:pPr>
            <w:r w:rsidRPr="00814423">
              <w:rPr>
                <w:rFonts w:ascii="Times New Roman" w:hAnsi="Times New Roman" w:cs="Times New Roman"/>
                <w:sz w:val="24"/>
                <w:szCs w:val="24"/>
              </w:rPr>
              <w:t>6</w:t>
            </w:r>
          </w:p>
        </w:tc>
      </w:tr>
      <w:tr w:rsidR="00D7311D" w:rsidRPr="000100CB" w:rsidTr="005141E8">
        <w:trPr>
          <w:trHeight w:hRule="exact" w:val="320"/>
        </w:trPr>
        <w:tc>
          <w:tcPr>
            <w:tcW w:w="198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sz w:val="24"/>
                <w:szCs w:val="24"/>
              </w:rPr>
            </w:pPr>
            <w:r w:rsidRPr="00B95060">
              <w:rPr>
                <w:rFonts w:ascii="Times New Roman" w:hAnsi="Times New Roman" w:cs="Times New Roman"/>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154</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sz w:val="24"/>
                <w:szCs w:val="24"/>
              </w:rPr>
            </w:pPr>
            <w:r w:rsidRPr="00B95060">
              <w:rPr>
                <w:rFonts w:ascii="Times New Roman" w:hAnsi="Times New Roman" w:cs="Times New Roman"/>
                <w:sz w:val="24"/>
                <w:szCs w:val="24"/>
              </w:rPr>
              <w:t>2</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186</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sz w:val="24"/>
                <w:szCs w:val="24"/>
              </w:rPr>
            </w:pPr>
            <w:r w:rsidRPr="00B95060">
              <w:rPr>
                <w:rFonts w:ascii="Times New Roman" w:hAnsi="Times New Roman" w:cs="Times New Roman"/>
                <w:sz w:val="24"/>
                <w:szCs w:val="24"/>
              </w:rPr>
              <w:t>3</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171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4</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193</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sz w:val="24"/>
                <w:szCs w:val="24"/>
              </w:rPr>
            </w:pPr>
            <w:r w:rsidRPr="00B95060">
              <w:rPr>
                <w:rFonts w:ascii="Times New Roman" w:hAnsi="Times New Roman" w:cs="Times New Roman"/>
                <w:sz w:val="24"/>
                <w:szCs w:val="24"/>
              </w:rPr>
              <w:t>5</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162</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6</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143</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sz w:val="24"/>
                <w:szCs w:val="24"/>
                <w:vertAlign w:val="superscript"/>
              </w:rPr>
            </w:pPr>
            <w:r w:rsidRPr="00B95060">
              <w:rPr>
                <w:rFonts w:ascii="Times New Roman" w:hAnsi="Times New Roman" w:cs="Times New Roman"/>
                <w:sz w:val="24"/>
                <w:szCs w:val="24"/>
              </w:rPr>
              <w:t>7</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sz w:val="24"/>
                <w:szCs w:val="24"/>
                <w:vertAlign w:val="superscript"/>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174</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sz w:val="24"/>
                <w:szCs w:val="24"/>
              </w:rPr>
            </w:pPr>
            <w:r w:rsidRPr="00B95060">
              <w:rPr>
                <w:rFonts w:ascii="Times New Roman" w:hAnsi="Times New Roman" w:cs="Times New Roman"/>
                <w:sz w:val="24"/>
                <w:szCs w:val="24"/>
              </w:rPr>
              <w:t>8</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196</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4"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sz w:val="24"/>
                <w:szCs w:val="24"/>
              </w:rPr>
            </w:pPr>
            <w:r w:rsidRPr="00B95060">
              <w:rPr>
                <w:rFonts w:ascii="Times New Roman" w:hAnsi="Times New Roman" w:cs="Times New Roman"/>
                <w:sz w:val="24"/>
                <w:szCs w:val="24"/>
              </w:rPr>
              <w:t>9</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175</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4"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192</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4"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176</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4"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12</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168</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4"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13</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182</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4"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14</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157</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4"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15</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149</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4"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16</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152</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4"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17</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167</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4"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18</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146</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4"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19</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153</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4"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20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055" w:type="dxa"/>
            <w:tcBorders>
              <w:top w:val="single" w:sz="6" w:space="0" w:color="auto"/>
              <w:left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141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4"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21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+1,61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138</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4"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22</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-1,61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185</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4"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23</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+1,61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136</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4"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24</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-1,61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165</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4"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25</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+1,61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158</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4"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26</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-1,61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180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20"/>
        </w:trPr>
        <w:tc>
          <w:tcPr>
            <w:tcW w:w="1985" w:type="dxa"/>
            <w:tcBorders>
              <w:top w:val="single" w:sz="6" w:space="0" w:color="auto"/>
              <w:left w:val="single" w:sz="4"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27</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+1,61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171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r w:rsidR="00D7311D" w:rsidRPr="000100CB" w:rsidTr="005141E8">
        <w:trPr>
          <w:trHeight w:hRule="exact" w:val="340"/>
        </w:trPr>
        <w:tc>
          <w:tcPr>
            <w:tcW w:w="1985" w:type="dxa"/>
            <w:tcBorders>
              <w:top w:val="single" w:sz="6" w:space="0" w:color="auto"/>
              <w:left w:val="single" w:sz="4"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28</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055"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0</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600"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-1,61</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c>
          <w:tcPr>
            <w:tcW w:w="1777" w:type="dxa"/>
            <w:tcBorders>
              <w:top w:val="single" w:sz="6" w:space="0" w:color="auto"/>
              <w:left w:val="single" w:sz="6" w:space="0" w:color="auto"/>
              <w:bottom w:val="single" w:sz="6" w:space="0" w:color="auto"/>
              <w:right w:val="single" w:sz="6" w:space="0" w:color="auto"/>
            </w:tcBorders>
          </w:tcPr>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r w:rsidRPr="00B95060">
              <w:rPr>
                <w:rFonts w:ascii="Times New Roman" w:hAnsi="Times New Roman" w:cs="Times New Roman"/>
                <w:noProof/>
                <w:sz w:val="24"/>
                <w:szCs w:val="24"/>
              </w:rPr>
              <w:t>183</w:t>
            </w:r>
          </w:p>
          <w:p w:rsidR="00D7311D" w:rsidRPr="00B95060" w:rsidRDefault="00D7311D" w:rsidP="00302DA7">
            <w:pPr>
              <w:autoSpaceDE w:val="0"/>
              <w:autoSpaceDN w:val="0"/>
              <w:adjustRightInd w:val="0"/>
              <w:spacing w:after="0" w:line="240" w:lineRule="auto"/>
              <w:contextualSpacing/>
              <w:jc w:val="center"/>
              <w:rPr>
                <w:rFonts w:ascii="Times New Roman" w:hAnsi="Times New Roman" w:cs="Times New Roman"/>
                <w:noProof/>
                <w:sz w:val="24"/>
                <w:szCs w:val="24"/>
              </w:rPr>
            </w:pPr>
          </w:p>
        </w:tc>
      </w:tr>
    </w:tbl>
    <w:p w:rsidR="00D7311D"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p>
    <w:p w:rsidR="001B461A" w:rsidRDefault="00391238"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391238">
        <w:rPr>
          <w:rFonts w:ascii="Times New Roman" w:hAnsi="Times New Roman" w:cs="Times New Roman"/>
          <w:sz w:val="28"/>
          <w:szCs w:val="28"/>
          <w:lang w:val="kk-KZ"/>
        </w:rPr>
        <w:t xml:space="preserve">Айнымалы Хј-де </w:t>
      </w:r>
      <w:r w:rsidR="0086395F" w:rsidRPr="00391238">
        <w:rPr>
          <w:rFonts w:ascii="Times New Roman" w:hAnsi="Times New Roman" w:cs="Times New Roman"/>
          <w:sz w:val="28"/>
          <w:szCs w:val="28"/>
          <w:lang w:val="kk-KZ"/>
        </w:rPr>
        <w:t xml:space="preserve">композициялық </w:t>
      </w:r>
      <w:r w:rsidRPr="00391238">
        <w:rPr>
          <w:rFonts w:ascii="Times New Roman" w:hAnsi="Times New Roman" w:cs="Times New Roman"/>
          <w:sz w:val="28"/>
          <w:szCs w:val="28"/>
          <w:lang w:val="kk-KZ"/>
        </w:rPr>
        <w:t xml:space="preserve">беттік-активті акрилатты полиэлектролиттерді алудың тәжірибелік жоспары қаралады (18-кесте). </w:t>
      </w:r>
    </w:p>
    <w:p w:rsidR="00D7311D" w:rsidRDefault="001B461A"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1B461A">
        <w:rPr>
          <w:rFonts w:ascii="Times New Roman" w:hAnsi="Times New Roman" w:cs="Times New Roman"/>
          <w:sz w:val="28"/>
          <w:szCs w:val="28"/>
          <w:lang w:val="kk-KZ"/>
        </w:rPr>
        <w:t xml:space="preserve">Таңдау дисперсиясының </w:t>
      </w:r>
      <w:r w:rsidR="0086395F" w:rsidRPr="001B461A">
        <w:rPr>
          <w:rFonts w:ascii="Times New Roman" w:hAnsi="Times New Roman" w:cs="Times New Roman"/>
          <w:sz w:val="28"/>
          <w:szCs w:val="28"/>
          <w:lang w:val="kk-KZ"/>
        </w:rPr>
        <w:t xml:space="preserve">композициялық </w:t>
      </w:r>
      <w:r w:rsidRPr="001B461A">
        <w:rPr>
          <w:rFonts w:ascii="Times New Roman" w:hAnsi="Times New Roman" w:cs="Times New Roman"/>
          <w:sz w:val="28"/>
          <w:szCs w:val="28"/>
          <w:lang w:val="kk-KZ"/>
        </w:rPr>
        <w:t>беттік-активті акрилатты полиэлектролиттерді алудың тәжірибелік жоспарлы орташа мәні төрт</w:t>
      </w:r>
      <w:r>
        <w:rPr>
          <w:rFonts w:ascii="Times New Roman" w:hAnsi="Times New Roman" w:cs="Times New Roman"/>
          <w:sz w:val="28"/>
          <w:szCs w:val="28"/>
          <w:lang w:val="kk-KZ"/>
        </w:rPr>
        <w:t xml:space="preserve"> тәжірибе бойынша есептеледі</w:t>
      </w:r>
      <w:r w:rsidR="00D7311D" w:rsidRPr="000100CB">
        <w:rPr>
          <w:rFonts w:ascii="Times New Roman" w:hAnsi="Times New Roman" w:cs="Times New Roman"/>
          <w:sz w:val="28"/>
          <w:szCs w:val="28"/>
          <w:lang w:val="kk-KZ"/>
        </w:rPr>
        <w:t>:</w:t>
      </w:r>
    </w:p>
    <w:p w:rsidR="00D7582C" w:rsidRPr="000100CB" w:rsidRDefault="00D7582C"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p>
    <w:p w:rsidR="00D7311D" w:rsidRDefault="00D7311D" w:rsidP="00427262">
      <w:pPr>
        <w:spacing w:after="0" w:line="240" w:lineRule="auto"/>
        <w:ind w:firstLine="709"/>
        <w:jc w:val="right"/>
        <w:rPr>
          <w:rFonts w:ascii="Times New Roman" w:hAnsi="Times New Roman" w:cs="Times New Roman"/>
          <w:position w:val="-26"/>
          <w:sz w:val="28"/>
          <w:szCs w:val="28"/>
          <w:lang w:val="kk-KZ"/>
        </w:rPr>
      </w:pPr>
      <w:r w:rsidRPr="000100CB">
        <w:rPr>
          <w:noProof/>
          <w:position w:val="-26"/>
          <w:sz w:val="28"/>
          <w:szCs w:val="28"/>
        </w:rPr>
        <w:drawing>
          <wp:inline distT="0" distB="0" distL="0" distR="0">
            <wp:extent cx="594005" cy="381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srcRect/>
                    <a:stretch>
                      <a:fillRect/>
                    </a:stretch>
                  </pic:blipFill>
                  <pic:spPr bwMode="auto">
                    <a:xfrm>
                      <a:off x="0" y="0"/>
                      <a:ext cx="601800" cy="386000"/>
                    </a:xfrm>
                    <a:prstGeom prst="rect">
                      <a:avLst/>
                    </a:prstGeom>
                    <a:noFill/>
                    <a:ln w="9525">
                      <a:noFill/>
                      <a:miter lim="800000"/>
                      <a:headEnd/>
                      <a:tailEnd/>
                    </a:ln>
                  </pic:spPr>
                </pic:pic>
              </a:graphicData>
            </a:graphic>
          </wp:inline>
        </w:drawing>
      </w:r>
      <w:r w:rsidRPr="00B4395F">
        <w:rPr>
          <w:position w:val="-18"/>
          <w:sz w:val="28"/>
          <w:szCs w:val="28"/>
          <w:lang w:val="en-US"/>
        </w:rPr>
        <w:object w:dxaOrig="1120" w:dyaOrig="499">
          <v:shape id="_x0000_i1035" type="#_x0000_t75" style="width:46.8pt;height:21pt" o:ole="">
            <v:imagedata r:id="rId83" o:title=""/>
          </v:shape>
          <o:OLEObject Type="Embed" ProgID="Equation.3" ShapeID="_x0000_i1035" DrawAspect="Content" ObjectID="_1773028587" r:id="rId84"/>
        </w:object>
      </w:r>
      <w:r w:rsidR="00427262">
        <w:rPr>
          <w:sz w:val="28"/>
          <w:szCs w:val="28"/>
          <w:lang w:val="kk-KZ"/>
        </w:rPr>
        <w:t xml:space="preserve">                                        </w:t>
      </w:r>
      <w:r w:rsidR="00391238">
        <w:rPr>
          <w:rFonts w:ascii="Times New Roman" w:hAnsi="Times New Roman" w:cs="Times New Roman"/>
          <w:position w:val="-26"/>
          <w:sz w:val="28"/>
          <w:szCs w:val="28"/>
          <w:lang w:val="kk-KZ"/>
        </w:rPr>
        <w:t>(4.</w:t>
      </w:r>
      <w:r w:rsidR="0057449A">
        <w:rPr>
          <w:rFonts w:ascii="Times New Roman" w:hAnsi="Times New Roman" w:cs="Times New Roman"/>
          <w:position w:val="-26"/>
          <w:sz w:val="28"/>
          <w:szCs w:val="28"/>
          <w:lang w:val="kk-KZ"/>
        </w:rPr>
        <w:t>1.</w:t>
      </w:r>
      <w:r>
        <w:rPr>
          <w:rFonts w:ascii="Times New Roman" w:hAnsi="Times New Roman" w:cs="Times New Roman"/>
          <w:position w:val="-26"/>
          <w:sz w:val="28"/>
          <w:szCs w:val="28"/>
          <w:lang w:val="kk-KZ"/>
        </w:rPr>
        <w:t>4</w:t>
      </w:r>
      <w:r w:rsidRPr="000100CB">
        <w:rPr>
          <w:rFonts w:ascii="Times New Roman" w:hAnsi="Times New Roman" w:cs="Times New Roman"/>
          <w:position w:val="-26"/>
          <w:sz w:val="28"/>
          <w:szCs w:val="28"/>
          <w:lang w:val="kk-KZ"/>
        </w:rPr>
        <w:t>)</w:t>
      </w:r>
    </w:p>
    <w:p w:rsidR="00D7582C" w:rsidRPr="000100CB" w:rsidRDefault="00D7582C" w:rsidP="001B461A">
      <w:pPr>
        <w:spacing w:after="0" w:line="240" w:lineRule="auto"/>
        <w:ind w:firstLine="709"/>
        <w:jc w:val="center"/>
        <w:rPr>
          <w:rFonts w:ascii="Times New Roman" w:hAnsi="Times New Roman" w:cs="Times New Roman"/>
          <w:sz w:val="28"/>
          <w:szCs w:val="28"/>
          <w:lang w:val="kk-KZ"/>
        </w:rPr>
      </w:pPr>
    </w:p>
    <w:p w:rsidR="00D7311D" w:rsidRPr="000100CB"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Эксперимент нәтижелері бойынша регрессия коэффициенттерін және олардың </w:t>
      </w:r>
      <w:r w:rsidR="001B461A">
        <w:rPr>
          <w:rFonts w:ascii="Times New Roman" w:hAnsi="Times New Roman" w:cs="Times New Roman"/>
          <w:sz w:val="28"/>
          <w:szCs w:val="28"/>
          <w:lang w:val="kk-KZ"/>
        </w:rPr>
        <w:t>(4.</w:t>
      </w:r>
      <w:r w:rsidR="0057449A">
        <w:rPr>
          <w:rFonts w:ascii="Times New Roman" w:hAnsi="Times New Roman" w:cs="Times New Roman"/>
          <w:sz w:val="28"/>
          <w:szCs w:val="28"/>
          <w:lang w:val="kk-KZ"/>
        </w:rPr>
        <w:t>1</w:t>
      </w:r>
      <w:r w:rsidR="001B461A">
        <w:rPr>
          <w:rFonts w:ascii="Times New Roman" w:hAnsi="Times New Roman" w:cs="Times New Roman"/>
          <w:sz w:val="28"/>
          <w:szCs w:val="28"/>
          <w:lang w:val="kk-KZ"/>
        </w:rPr>
        <w:t>5), (4.</w:t>
      </w:r>
      <w:r w:rsidR="0057449A">
        <w:rPr>
          <w:rFonts w:ascii="Times New Roman" w:hAnsi="Times New Roman" w:cs="Times New Roman"/>
          <w:sz w:val="28"/>
          <w:szCs w:val="28"/>
          <w:lang w:val="kk-KZ"/>
        </w:rPr>
        <w:t>1.</w:t>
      </w:r>
      <w:r>
        <w:rPr>
          <w:rFonts w:ascii="Times New Roman" w:hAnsi="Times New Roman" w:cs="Times New Roman"/>
          <w:sz w:val="28"/>
          <w:szCs w:val="28"/>
          <w:lang w:val="kk-KZ"/>
        </w:rPr>
        <w:t xml:space="preserve">6) </w:t>
      </w:r>
      <w:r w:rsidR="00BF1512">
        <w:rPr>
          <w:rFonts w:ascii="Times New Roman" w:hAnsi="Times New Roman" w:cs="Times New Roman"/>
          <w:sz w:val="28"/>
          <w:szCs w:val="28"/>
          <w:lang w:val="kk-KZ"/>
        </w:rPr>
        <w:t>теңдеулері бойынша қателіктері есептелінеді</w:t>
      </w:r>
      <w:r w:rsidRPr="000100CB">
        <w:rPr>
          <w:rFonts w:ascii="Times New Roman" w:hAnsi="Times New Roman" w:cs="Times New Roman"/>
          <w:sz w:val="28"/>
          <w:szCs w:val="28"/>
          <w:lang w:val="kk-KZ"/>
        </w:rPr>
        <w:t>:</w:t>
      </w:r>
    </w:p>
    <w:p w:rsidR="00D7311D" w:rsidRPr="000100CB" w:rsidRDefault="00D7311D" w:rsidP="00D7311D">
      <w:pPr>
        <w:spacing w:after="0" w:line="240" w:lineRule="auto"/>
        <w:ind w:firstLine="709"/>
        <w:contextualSpacing/>
        <w:rPr>
          <w:rFonts w:ascii="Times New Roman" w:hAnsi="Times New Roman" w:cs="Times New Roman"/>
          <w:sz w:val="28"/>
          <w:szCs w:val="28"/>
          <w:lang w:val="kk-KZ"/>
        </w:rPr>
      </w:pPr>
      <w:r w:rsidRPr="000100CB">
        <w:rPr>
          <w:rFonts w:ascii="Times New Roman" w:hAnsi="Times New Roman" w:cs="Times New Roman"/>
          <w:noProof/>
          <w:sz w:val="28"/>
          <w:szCs w:val="28"/>
        </w:rPr>
        <w:lastRenderedPageBreak/>
        <w:drawing>
          <wp:anchor distT="0" distB="0" distL="114300" distR="114300" simplePos="0" relativeHeight="251855360" behindDoc="0" locked="0" layoutInCell="1" allowOverlap="1">
            <wp:simplePos x="0" y="0"/>
            <wp:positionH relativeFrom="column">
              <wp:posOffset>2089785</wp:posOffset>
            </wp:positionH>
            <wp:positionV relativeFrom="paragraph">
              <wp:posOffset>179070</wp:posOffset>
            </wp:positionV>
            <wp:extent cx="807720" cy="633730"/>
            <wp:effectExtent l="0" t="0" r="0" b="0"/>
            <wp:wrapSquare wrapText="r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a:srcRect/>
                    <a:stretch>
                      <a:fillRect/>
                    </a:stretch>
                  </pic:blipFill>
                  <pic:spPr bwMode="auto">
                    <a:xfrm>
                      <a:off x="0" y="0"/>
                      <a:ext cx="807720" cy="633730"/>
                    </a:xfrm>
                    <a:prstGeom prst="rect">
                      <a:avLst/>
                    </a:prstGeom>
                    <a:noFill/>
                    <a:ln w="9525">
                      <a:noFill/>
                      <a:miter lim="800000"/>
                      <a:headEnd/>
                      <a:tailEnd/>
                    </a:ln>
                  </pic:spPr>
                </pic:pic>
              </a:graphicData>
            </a:graphic>
          </wp:anchor>
        </w:drawing>
      </w:r>
    </w:p>
    <w:p w:rsidR="00D7311D" w:rsidRPr="000100CB" w:rsidRDefault="00D7311D" w:rsidP="00D7311D">
      <w:pPr>
        <w:spacing w:after="0" w:line="240" w:lineRule="auto"/>
        <w:ind w:firstLine="709"/>
        <w:contextualSpacing/>
        <w:jc w:val="both"/>
        <w:rPr>
          <w:rFonts w:ascii="Times New Roman" w:hAnsi="Times New Roman" w:cs="Times New Roman"/>
          <w:sz w:val="28"/>
          <w:szCs w:val="28"/>
          <w:lang w:val="kk-KZ"/>
        </w:rPr>
      </w:pPr>
    </w:p>
    <w:p w:rsidR="00D7311D" w:rsidRPr="000100CB" w:rsidRDefault="001B461A" w:rsidP="00D7311D">
      <w:pPr>
        <w:spacing w:after="0" w:line="240" w:lineRule="auto"/>
        <w:ind w:firstLine="709"/>
        <w:contextual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(4.</w:t>
      </w:r>
      <w:r w:rsidR="0057449A">
        <w:rPr>
          <w:rFonts w:ascii="Times New Roman" w:hAnsi="Times New Roman" w:cs="Times New Roman"/>
          <w:sz w:val="28"/>
          <w:szCs w:val="28"/>
          <w:lang w:val="kk-KZ"/>
        </w:rPr>
        <w:t>1.</w:t>
      </w:r>
      <w:r w:rsidR="00D7311D" w:rsidRPr="000100CB">
        <w:rPr>
          <w:rFonts w:ascii="Times New Roman" w:hAnsi="Times New Roman" w:cs="Times New Roman"/>
          <w:sz w:val="28"/>
          <w:szCs w:val="28"/>
          <w:lang w:val="kk-KZ"/>
        </w:rPr>
        <w:t>5)</w:t>
      </w:r>
    </w:p>
    <w:p w:rsidR="00D7311D" w:rsidRPr="000100CB" w:rsidRDefault="00D7311D" w:rsidP="00D7311D">
      <w:pPr>
        <w:spacing w:after="0" w:line="240" w:lineRule="auto"/>
        <w:ind w:firstLine="709"/>
        <w:contextualSpacing/>
        <w:jc w:val="center"/>
        <w:rPr>
          <w:rFonts w:ascii="Times New Roman" w:hAnsi="Times New Roman" w:cs="Times New Roman"/>
          <w:sz w:val="28"/>
          <w:szCs w:val="28"/>
          <w:lang w:val="kk-KZ"/>
        </w:rPr>
      </w:pPr>
    </w:p>
    <w:p w:rsidR="00D7311D" w:rsidRPr="000100CB" w:rsidRDefault="00D7311D" w:rsidP="00D7311D">
      <w:pPr>
        <w:spacing w:after="0" w:line="240" w:lineRule="auto"/>
        <w:ind w:firstLine="709"/>
        <w:contextualSpacing/>
        <w:jc w:val="center"/>
        <w:rPr>
          <w:rFonts w:ascii="Times New Roman" w:hAnsi="Times New Roman" w:cs="Times New Roman"/>
          <w:sz w:val="28"/>
          <w:szCs w:val="28"/>
          <w:lang w:val="kk-KZ"/>
        </w:rPr>
      </w:pPr>
    </w:p>
    <w:p w:rsidR="00D7311D" w:rsidRDefault="00D7311D" w:rsidP="00D7311D">
      <w:pPr>
        <w:spacing w:after="0" w:line="240" w:lineRule="auto"/>
        <w:ind w:firstLine="709"/>
        <w:contextualSpacing/>
        <w:jc w:val="right"/>
        <w:rPr>
          <w:rFonts w:ascii="Times New Roman" w:hAnsi="Times New Roman" w:cs="Times New Roman"/>
          <w:position w:val="-52"/>
          <w:sz w:val="28"/>
          <w:szCs w:val="28"/>
          <w:lang w:val="kk-KZ"/>
        </w:rPr>
      </w:pPr>
      <w:r w:rsidRPr="000100CB">
        <w:rPr>
          <w:rFonts w:ascii="Times New Roman" w:hAnsi="Times New Roman" w:cs="Times New Roman"/>
          <w:sz w:val="28"/>
          <w:szCs w:val="28"/>
          <w:lang w:val="kk-KZ"/>
        </w:rPr>
        <w:br w:type="textWrapping" w:clear="all"/>
      </w:r>
      <w:r w:rsidRPr="000100CB">
        <w:rPr>
          <w:rFonts w:ascii="Times New Roman" w:hAnsi="Times New Roman" w:cs="Times New Roman"/>
          <w:position w:val="-52"/>
          <w:sz w:val="28"/>
          <w:szCs w:val="28"/>
          <w:lang w:val="en-US"/>
        </w:rPr>
        <w:object w:dxaOrig="3680" w:dyaOrig="1180">
          <v:shape id="_x0000_i1036" type="#_x0000_t75" style="width:108pt;height:36pt" o:ole="">
            <v:imagedata r:id="rId86" o:title=""/>
          </v:shape>
          <o:OLEObject Type="Embed" ProgID="Equation.3" ShapeID="_x0000_i1036" DrawAspect="Content" ObjectID="_1773028588" r:id="rId87"/>
        </w:object>
      </w:r>
      <w:r w:rsidR="001B461A">
        <w:rPr>
          <w:rFonts w:ascii="Times New Roman" w:hAnsi="Times New Roman" w:cs="Times New Roman"/>
          <w:position w:val="-52"/>
          <w:sz w:val="28"/>
          <w:szCs w:val="28"/>
          <w:lang w:val="kk-KZ"/>
        </w:rPr>
        <w:t xml:space="preserve">  </w:t>
      </w:r>
      <w:r w:rsidR="0042405D">
        <w:rPr>
          <w:rFonts w:ascii="Times New Roman" w:hAnsi="Times New Roman" w:cs="Times New Roman"/>
          <w:position w:val="-52"/>
          <w:sz w:val="28"/>
          <w:szCs w:val="28"/>
          <w:lang w:val="kk-KZ"/>
        </w:rPr>
        <w:t xml:space="preserve">                                           </w:t>
      </w:r>
      <w:r w:rsidR="001B461A">
        <w:rPr>
          <w:rFonts w:ascii="Times New Roman" w:hAnsi="Times New Roman" w:cs="Times New Roman"/>
          <w:position w:val="-52"/>
          <w:sz w:val="28"/>
          <w:szCs w:val="28"/>
          <w:lang w:val="kk-KZ"/>
        </w:rPr>
        <w:t xml:space="preserve">     (4.</w:t>
      </w:r>
      <w:r w:rsidR="0057449A">
        <w:rPr>
          <w:rFonts w:ascii="Times New Roman" w:hAnsi="Times New Roman" w:cs="Times New Roman"/>
          <w:position w:val="-52"/>
          <w:sz w:val="28"/>
          <w:szCs w:val="28"/>
          <w:lang w:val="kk-KZ"/>
        </w:rPr>
        <w:t>1.</w:t>
      </w:r>
      <w:r w:rsidRPr="000100CB">
        <w:rPr>
          <w:rFonts w:ascii="Times New Roman" w:hAnsi="Times New Roman" w:cs="Times New Roman"/>
          <w:position w:val="-52"/>
          <w:sz w:val="28"/>
          <w:szCs w:val="28"/>
          <w:lang w:val="kk-KZ"/>
        </w:rPr>
        <w:t>6)</w:t>
      </w:r>
    </w:p>
    <w:p w:rsidR="00D7311D" w:rsidRPr="00814423" w:rsidRDefault="00D7311D" w:rsidP="00D7311D">
      <w:pPr>
        <w:spacing w:after="0" w:line="240" w:lineRule="auto"/>
        <w:ind w:firstLine="709"/>
        <w:contextualSpacing/>
        <w:rPr>
          <w:rFonts w:ascii="Times New Roman" w:hAnsi="Times New Roman" w:cs="Times New Roman"/>
          <w:sz w:val="28"/>
          <w:szCs w:val="28"/>
          <w:lang w:val="kk-KZ"/>
        </w:rPr>
      </w:pPr>
      <w:r w:rsidRPr="00814423">
        <w:rPr>
          <w:rFonts w:ascii="Times New Roman" w:hAnsi="Times New Roman" w:cs="Times New Roman"/>
          <w:sz w:val="28"/>
          <w:szCs w:val="28"/>
          <w:lang w:val="kk-KZ"/>
        </w:rPr>
        <w:t>Онда</w:t>
      </w:r>
      <w:r w:rsidRPr="00814423">
        <w:rPr>
          <w:rFonts w:ascii="Times New Roman" w:hAnsi="Times New Roman" w:cs="Times New Roman"/>
          <w:sz w:val="28"/>
          <w:szCs w:val="28"/>
        </w:rPr>
        <w:t>:</w:t>
      </w:r>
    </w:p>
    <w:p w:rsidR="00D7311D" w:rsidRPr="00814423" w:rsidRDefault="00D7311D" w:rsidP="00D7311D">
      <w:pPr>
        <w:spacing w:after="0" w:line="240" w:lineRule="auto"/>
        <w:ind w:firstLine="709"/>
        <w:contextualSpacing/>
        <w:rPr>
          <w:rFonts w:ascii="Times New Roman" w:hAnsi="Times New Roman" w:cs="Times New Roman"/>
          <w:sz w:val="16"/>
          <w:szCs w:val="16"/>
          <w:lang w:val="kk-KZ"/>
        </w:rPr>
      </w:pPr>
    </w:p>
    <w:tbl>
      <w:tblPr>
        <w:tblStyle w:val="a9"/>
        <w:tblW w:w="0" w:type="auto"/>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404"/>
        <w:gridCol w:w="2403"/>
        <w:gridCol w:w="2422"/>
      </w:tblGrid>
      <w:tr w:rsidR="00D7311D" w:rsidRPr="00814423" w:rsidTr="00302DA7">
        <w:trPr>
          <w:trHeight w:hRule="exact" w:val="284"/>
        </w:trPr>
        <w:tc>
          <w:tcPr>
            <w:tcW w:w="2298" w:type="dxa"/>
          </w:tcPr>
          <w:p w:rsidR="00D7311D" w:rsidRPr="00C7663E" w:rsidRDefault="00D7311D" w:rsidP="00302DA7">
            <w:pPr>
              <w:ind w:firstLine="709"/>
              <w:rPr>
                <w:rFonts w:ascii="Times New Roman" w:hAnsi="Times New Roman" w:cs="Times New Roman"/>
                <w:sz w:val="24"/>
                <w:szCs w:val="24"/>
              </w:rPr>
            </w:pPr>
            <w:r w:rsidRPr="00C7663E">
              <w:rPr>
                <w:rFonts w:ascii="Times New Roman" w:hAnsi="Times New Roman" w:cs="Times New Roman"/>
                <w:i/>
                <w:sz w:val="24"/>
                <w:szCs w:val="24"/>
              </w:rPr>
              <w:t>в</w:t>
            </w:r>
            <w:r w:rsidRPr="00C7663E">
              <w:rPr>
                <w:rFonts w:ascii="Times New Roman" w:hAnsi="Times New Roman" w:cs="Times New Roman"/>
                <w:i/>
                <w:sz w:val="24"/>
                <w:szCs w:val="24"/>
                <w:vertAlign w:val="subscript"/>
              </w:rPr>
              <w:t>0</w:t>
            </w:r>
            <w:r w:rsidRPr="00C7663E">
              <w:rPr>
                <w:rFonts w:ascii="Times New Roman" w:hAnsi="Times New Roman" w:cs="Times New Roman"/>
                <w:i/>
                <w:sz w:val="24"/>
                <w:szCs w:val="24"/>
              </w:rPr>
              <w:t xml:space="preserve"> =</w:t>
            </w:r>
            <w:r w:rsidRPr="00C7663E">
              <w:rPr>
                <w:rFonts w:ascii="Times New Roman" w:hAnsi="Times New Roman" w:cs="Times New Roman"/>
                <w:sz w:val="24"/>
                <w:szCs w:val="24"/>
              </w:rPr>
              <w:t>121,32</w:t>
            </w:r>
          </w:p>
        </w:tc>
        <w:tc>
          <w:tcPr>
            <w:tcW w:w="2462" w:type="dxa"/>
          </w:tcPr>
          <w:p w:rsidR="00D7311D" w:rsidRPr="00301C68" w:rsidRDefault="00D7311D" w:rsidP="00302DA7">
            <w:pPr>
              <w:ind w:firstLine="709"/>
              <w:rPr>
                <w:rFonts w:ascii="Times New Roman" w:hAnsi="Times New Roman" w:cs="Times New Roman"/>
                <w:i/>
                <w:sz w:val="24"/>
                <w:szCs w:val="24"/>
              </w:rPr>
            </w:pPr>
            <w:r w:rsidRPr="00301C68">
              <w:rPr>
                <w:rFonts w:ascii="Times New Roman" w:hAnsi="Times New Roman" w:cs="Times New Roman"/>
                <w:i/>
                <w:sz w:val="24"/>
                <w:szCs w:val="24"/>
              </w:rPr>
              <w:t>в</w:t>
            </w:r>
            <w:r w:rsidRPr="00301C68">
              <w:rPr>
                <w:rFonts w:ascii="Times New Roman" w:hAnsi="Times New Roman" w:cs="Times New Roman"/>
                <w:i/>
                <w:sz w:val="24"/>
                <w:szCs w:val="24"/>
                <w:vertAlign w:val="subscript"/>
              </w:rPr>
              <w:t>23</w:t>
            </w:r>
            <w:r w:rsidRPr="00301C68">
              <w:rPr>
                <w:rFonts w:ascii="Times New Roman" w:hAnsi="Times New Roman" w:cs="Times New Roman"/>
                <w:i/>
                <w:sz w:val="24"/>
                <w:szCs w:val="24"/>
              </w:rPr>
              <w:t xml:space="preserve"> =</w:t>
            </w:r>
            <w:r w:rsidRPr="00301C68">
              <w:rPr>
                <w:rFonts w:ascii="Times New Roman" w:hAnsi="Times New Roman" w:cs="Times New Roman"/>
                <w:sz w:val="24"/>
                <w:szCs w:val="24"/>
              </w:rPr>
              <w:t>0,38</w:t>
            </w:r>
          </w:p>
        </w:tc>
        <w:tc>
          <w:tcPr>
            <w:tcW w:w="2462" w:type="dxa"/>
          </w:tcPr>
          <w:p w:rsidR="00D7311D" w:rsidRPr="00A50D5A" w:rsidRDefault="00D7311D" w:rsidP="00302DA7">
            <w:pPr>
              <w:ind w:firstLine="709"/>
              <w:rPr>
                <w:rFonts w:ascii="Times New Roman" w:hAnsi="Times New Roman" w:cs="Times New Roman"/>
                <w:sz w:val="24"/>
                <w:szCs w:val="24"/>
              </w:rPr>
            </w:pPr>
            <w:r w:rsidRPr="00A50D5A">
              <w:rPr>
                <w:rFonts w:ascii="Times New Roman" w:hAnsi="Times New Roman" w:cs="Times New Roman"/>
                <w:i/>
                <w:sz w:val="24"/>
                <w:szCs w:val="24"/>
                <w:lang w:val="en-US"/>
              </w:rPr>
              <w:t>S</w:t>
            </w:r>
            <w:r w:rsidRPr="00A50D5A">
              <w:rPr>
                <w:rFonts w:ascii="Times New Roman" w:hAnsi="Times New Roman" w:cs="Times New Roman"/>
                <w:i/>
                <w:sz w:val="24"/>
                <w:szCs w:val="24"/>
                <w:vertAlign w:val="subscript"/>
              </w:rPr>
              <w:t>в</w:t>
            </w:r>
            <w:r w:rsidRPr="00A50D5A">
              <w:rPr>
                <w:rFonts w:ascii="Times New Roman" w:hAnsi="Times New Roman" w:cs="Times New Roman"/>
                <w:i/>
                <w:sz w:val="24"/>
                <w:szCs w:val="24"/>
                <w:vertAlign w:val="subscript"/>
                <w:lang w:val="en-US"/>
              </w:rPr>
              <w:t>jj</w:t>
            </w:r>
            <w:r w:rsidRPr="00A50D5A">
              <w:rPr>
                <w:rFonts w:ascii="Times New Roman" w:hAnsi="Times New Roman" w:cs="Times New Roman"/>
                <w:sz w:val="24"/>
                <w:szCs w:val="24"/>
              </w:rPr>
              <w:t>= 0,44</w:t>
            </w:r>
          </w:p>
        </w:tc>
        <w:tc>
          <w:tcPr>
            <w:tcW w:w="2462" w:type="dxa"/>
          </w:tcPr>
          <w:p w:rsidR="00D7311D" w:rsidRPr="001F5697" w:rsidRDefault="00D7311D" w:rsidP="00302DA7">
            <w:pPr>
              <w:ind w:firstLine="709"/>
              <w:rPr>
                <w:rFonts w:ascii="Times New Roman" w:hAnsi="Times New Roman" w:cs="Times New Roman"/>
                <w:sz w:val="24"/>
                <w:szCs w:val="24"/>
                <w:lang w:val="en-US"/>
              </w:rPr>
            </w:pPr>
            <w:r w:rsidRPr="001F5697">
              <w:rPr>
                <w:rFonts w:ascii="Times New Roman" w:hAnsi="Times New Roman" w:cs="Times New Roman"/>
                <w:i/>
                <w:sz w:val="24"/>
                <w:szCs w:val="24"/>
                <w:lang w:val="en-US"/>
              </w:rPr>
              <w:t>t</w:t>
            </w:r>
            <w:r w:rsidRPr="001F5697">
              <w:rPr>
                <w:rFonts w:ascii="Times New Roman" w:hAnsi="Times New Roman" w:cs="Times New Roman"/>
                <w:i/>
                <w:sz w:val="24"/>
                <w:szCs w:val="24"/>
                <w:vertAlign w:val="subscript"/>
                <w:lang w:val="en-US"/>
              </w:rPr>
              <w:t>22</w:t>
            </w:r>
            <w:r w:rsidRPr="001F5697">
              <w:rPr>
                <w:rFonts w:ascii="Times New Roman" w:hAnsi="Times New Roman" w:cs="Times New Roman"/>
                <w:sz w:val="24"/>
                <w:szCs w:val="24"/>
                <w:lang w:val="en-US"/>
              </w:rPr>
              <w:t>= 2,68</w:t>
            </w:r>
          </w:p>
        </w:tc>
      </w:tr>
      <w:tr w:rsidR="00D7311D" w:rsidRPr="00814423" w:rsidTr="00302DA7">
        <w:trPr>
          <w:trHeight w:hRule="exact" w:val="284"/>
        </w:trPr>
        <w:tc>
          <w:tcPr>
            <w:tcW w:w="2298" w:type="dxa"/>
          </w:tcPr>
          <w:p w:rsidR="00D7311D" w:rsidRPr="00C7663E" w:rsidRDefault="00D7311D" w:rsidP="00302DA7">
            <w:pPr>
              <w:ind w:firstLine="709"/>
              <w:rPr>
                <w:rFonts w:ascii="Times New Roman" w:hAnsi="Times New Roman" w:cs="Times New Roman"/>
                <w:i/>
                <w:sz w:val="24"/>
                <w:szCs w:val="24"/>
              </w:rPr>
            </w:pPr>
            <w:r w:rsidRPr="00C7663E">
              <w:rPr>
                <w:rFonts w:ascii="Times New Roman" w:hAnsi="Times New Roman" w:cs="Times New Roman"/>
                <w:i/>
                <w:sz w:val="24"/>
                <w:szCs w:val="24"/>
              </w:rPr>
              <w:t>в</w:t>
            </w:r>
            <w:r w:rsidRPr="00C7663E">
              <w:rPr>
                <w:rFonts w:ascii="Times New Roman" w:hAnsi="Times New Roman" w:cs="Times New Roman"/>
                <w:i/>
                <w:sz w:val="24"/>
                <w:szCs w:val="24"/>
                <w:vertAlign w:val="subscript"/>
              </w:rPr>
              <w:t>4</w:t>
            </w:r>
            <w:r w:rsidRPr="00C7663E">
              <w:rPr>
                <w:rFonts w:ascii="Times New Roman" w:hAnsi="Times New Roman" w:cs="Times New Roman"/>
                <w:i/>
                <w:sz w:val="24"/>
                <w:szCs w:val="24"/>
              </w:rPr>
              <w:t xml:space="preserve"> =</w:t>
            </w:r>
            <w:r w:rsidRPr="00C7663E">
              <w:rPr>
                <w:rFonts w:ascii="Times New Roman" w:hAnsi="Times New Roman" w:cs="Times New Roman"/>
                <w:sz w:val="24"/>
                <w:szCs w:val="24"/>
              </w:rPr>
              <w:t xml:space="preserve"> - 1,58</w:t>
            </w:r>
          </w:p>
        </w:tc>
        <w:tc>
          <w:tcPr>
            <w:tcW w:w="2462" w:type="dxa"/>
          </w:tcPr>
          <w:p w:rsidR="00D7311D" w:rsidRPr="00301C68" w:rsidRDefault="00D7311D" w:rsidP="00302DA7">
            <w:pPr>
              <w:ind w:firstLine="709"/>
              <w:rPr>
                <w:rFonts w:ascii="Times New Roman" w:hAnsi="Times New Roman" w:cs="Times New Roman"/>
                <w:sz w:val="24"/>
                <w:szCs w:val="24"/>
              </w:rPr>
            </w:pPr>
            <w:r w:rsidRPr="00301C68">
              <w:rPr>
                <w:rFonts w:ascii="Times New Roman" w:hAnsi="Times New Roman" w:cs="Times New Roman"/>
                <w:i/>
                <w:sz w:val="24"/>
                <w:szCs w:val="24"/>
              </w:rPr>
              <w:t>в</w:t>
            </w:r>
            <w:r w:rsidRPr="00301C68">
              <w:rPr>
                <w:rFonts w:ascii="Times New Roman" w:hAnsi="Times New Roman" w:cs="Times New Roman"/>
                <w:i/>
                <w:sz w:val="24"/>
                <w:szCs w:val="24"/>
                <w:vertAlign w:val="subscript"/>
              </w:rPr>
              <w:t>11</w:t>
            </w:r>
            <w:r w:rsidRPr="00301C68">
              <w:rPr>
                <w:rFonts w:ascii="Times New Roman" w:hAnsi="Times New Roman" w:cs="Times New Roman"/>
                <w:i/>
                <w:sz w:val="24"/>
                <w:szCs w:val="24"/>
              </w:rPr>
              <w:t xml:space="preserve"> =</w:t>
            </w:r>
            <w:r w:rsidRPr="00301C68">
              <w:rPr>
                <w:rFonts w:ascii="Times New Roman" w:hAnsi="Times New Roman" w:cs="Times New Roman"/>
                <w:sz w:val="24"/>
                <w:szCs w:val="24"/>
              </w:rPr>
              <w:t>- 3,40</w:t>
            </w:r>
          </w:p>
        </w:tc>
        <w:tc>
          <w:tcPr>
            <w:tcW w:w="2462" w:type="dxa"/>
          </w:tcPr>
          <w:p w:rsidR="00D7311D" w:rsidRPr="00A50D5A" w:rsidRDefault="00D7311D" w:rsidP="00302DA7">
            <w:pPr>
              <w:ind w:firstLine="709"/>
              <w:rPr>
                <w:rFonts w:ascii="Times New Roman" w:hAnsi="Times New Roman" w:cs="Times New Roman"/>
                <w:sz w:val="24"/>
                <w:szCs w:val="24"/>
              </w:rPr>
            </w:pPr>
            <w:r w:rsidRPr="00A50D5A">
              <w:rPr>
                <w:rFonts w:ascii="Times New Roman" w:hAnsi="Times New Roman" w:cs="Times New Roman"/>
                <w:i/>
                <w:sz w:val="24"/>
                <w:szCs w:val="24"/>
              </w:rPr>
              <w:t>в</w:t>
            </w:r>
            <w:r w:rsidRPr="00A50D5A">
              <w:rPr>
                <w:rFonts w:ascii="Times New Roman" w:hAnsi="Times New Roman" w:cs="Times New Roman"/>
                <w:i/>
                <w:sz w:val="24"/>
                <w:szCs w:val="24"/>
                <w:vertAlign w:val="subscript"/>
              </w:rPr>
              <w:t xml:space="preserve">3 </w:t>
            </w:r>
            <w:r w:rsidRPr="00A50D5A">
              <w:rPr>
                <w:rFonts w:ascii="Times New Roman" w:hAnsi="Times New Roman" w:cs="Times New Roman"/>
                <w:i/>
                <w:sz w:val="24"/>
                <w:szCs w:val="24"/>
              </w:rPr>
              <w:t>=</w:t>
            </w:r>
            <w:r w:rsidRPr="00A50D5A">
              <w:rPr>
                <w:rFonts w:ascii="Times New Roman" w:hAnsi="Times New Roman" w:cs="Times New Roman"/>
                <w:sz w:val="24"/>
                <w:szCs w:val="24"/>
              </w:rPr>
              <w:t>- 3,41</w:t>
            </w:r>
          </w:p>
        </w:tc>
        <w:tc>
          <w:tcPr>
            <w:tcW w:w="2462" w:type="dxa"/>
          </w:tcPr>
          <w:p w:rsidR="00D7311D" w:rsidRPr="001F5697" w:rsidRDefault="00D7311D" w:rsidP="00302DA7">
            <w:pPr>
              <w:ind w:firstLine="709"/>
              <w:rPr>
                <w:rFonts w:ascii="Times New Roman" w:hAnsi="Times New Roman" w:cs="Times New Roman"/>
                <w:sz w:val="24"/>
                <w:szCs w:val="24"/>
                <w:lang w:val="en-US"/>
              </w:rPr>
            </w:pPr>
            <w:r w:rsidRPr="001F5697">
              <w:rPr>
                <w:rFonts w:ascii="Times New Roman" w:hAnsi="Times New Roman" w:cs="Times New Roman"/>
                <w:i/>
                <w:sz w:val="24"/>
                <w:szCs w:val="24"/>
                <w:lang w:val="en-US"/>
              </w:rPr>
              <w:t>t</w:t>
            </w:r>
            <w:r w:rsidRPr="001F5697">
              <w:rPr>
                <w:rFonts w:ascii="Times New Roman" w:hAnsi="Times New Roman" w:cs="Times New Roman"/>
                <w:i/>
                <w:sz w:val="24"/>
                <w:szCs w:val="24"/>
                <w:vertAlign w:val="subscript"/>
                <w:lang w:val="en-US"/>
              </w:rPr>
              <w:t xml:space="preserve">3 </w:t>
            </w:r>
            <w:r w:rsidRPr="001F5697">
              <w:rPr>
                <w:rFonts w:ascii="Times New Roman" w:hAnsi="Times New Roman" w:cs="Times New Roman"/>
                <w:sz w:val="24"/>
                <w:szCs w:val="24"/>
                <w:lang w:val="en-US"/>
              </w:rPr>
              <w:t>= 6,98</w:t>
            </w:r>
          </w:p>
        </w:tc>
      </w:tr>
      <w:tr w:rsidR="00D7311D" w:rsidRPr="00814423" w:rsidTr="00302DA7">
        <w:trPr>
          <w:trHeight w:hRule="exact" w:val="284"/>
        </w:trPr>
        <w:tc>
          <w:tcPr>
            <w:tcW w:w="2298" w:type="dxa"/>
          </w:tcPr>
          <w:p w:rsidR="00D7311D" w:rsidRPr="00C7663E" w:rsidRDefault="00D7311D" w:rsidP="00302DA7">
            <w:pPr>
              <w:ind w:firstLine="709"/>
              <w:rPr>
                <w:rFonts w:ascii="Times New Roman" w:hAnsi="Times New Roman" w:cs="Times New Roman"/>
                <w:i/>
                <w:sz w:val="24"/>
                <w:szCs w:val="24"/>
              </w:rPr>
            </w:pPr>
            <w:r w:rsidRPr="00C7663E">
              <w:rPr>
                <w:rFonts w:ascii="Times New Roman" w:hAnsi="Times New Roman" w:cs="Times New Roman"/>
                <w:i/>
                <w:sz w:val="24"/>
                <w:szCs w:val="24"/>
              </w:rPr>
              <w:t>в</w:t>
            </w:r>
            <w:r w:rsidRPr="00C7663E">
              <w:rPr>
                <w:rFonts w:ascii="Times New Roman" w:hAnsi="Times New Roman" w:cs="Times New Roman"/>
                <w:i/>
                <w:sz w:val="24"/>
                <w:szCs w:val="24"/>
                <w:vertAlign w:val="subscript"/>
              </w:rPr>
              <w:t>14</w:t>
            </w:r>
            <w:r w:rsidRPr="00C7663E">
              <w:rPr>
                <w:rFonts w:ascii="Times New Roman" w:hAnsi="Times New Roman" w:cs="Times New Roman"/>
                <w:i/>
                <w:sz w:val="24"/>
                <w:szCs w:val="24"/>
              </w:rPr>
              <w:t xml:space="preserve"> =</w:t>
            </w:r>
            <w:r w:rsidRPr="00C7663E">
              <w:rPr>
                <w:rFonts w:ascii="Times New Roman" w:hAnsi="Times New Roman" w:cs="Times New Roman"/>
                <w:sz w:val="24"/>
                <w:szCs w:val="24"/>
              </w:rPr>
              <w:t>0,65</w:t>
            </w:r>
          </w:p>
        </w:tc>
        <w:tc>
          <w:tcPr>
            <w:tcW w:w="2462" w:type="dxa"/>
          </w:tcPr>
          <w:p w:rsidR="00D7311D" w:rsidRPr="00301C68" w:rsidRDefault="00D7311D" w:rsidP="00302DA7">
            <w:pPr>
              <w:ind w:firstLine="709"/>
              <w:rPr>
                <w:rFonts w:ascii="Times New Roman" w:hAnsi="Times New Roman" w:cs="Times New Roman"/>
                <w:sz w:val="24"/>
                <w:szCs w:val="24"/>
              </w:rPr>
            </w:pPr>
            <w:r w:rsidRPr="00301C68">
              <w:rPr>
                <w:rFonts w:ascii="Times New Roman" w:hAnsi="Times New Roman" w:cs="Times New Roman"/>
                <w:i/>
                <w:sz w:val="24"/>
                <w:szCs w:val="24"/>
              </w:rPr>
              <w:t>в</w:t>
            </w:r>
            <w:r w:rsidRPr="00301C68">
              <w:rPr>
                <w:rFonts w:ascii="Times New Roman" w:hAnsi="Times New Roman" w:cs="Times New Roman"/>
                <w:i/>
                <w:sz w:val="24"/>
                <w:szCs w:val="24"/>
                <w:vertAlign w:val="subscript"/>
              </w:rPr>
              <w:t>44</w:t>
            </w:r>
            <w:r w:rsidRPr="00301C68">
              <w:rPr>
                <w:rFonts w:ascii="Times New Roman" w:hAnsi="Times New Roman" w:cs="Times New Roman"/>
                <w:i/>
                <w:sz w:val="24"/>
                <w:szCs w:val="24"/>
              </w:rPr>
              <w:t xml:space="preserve"> =</w:t>
            </w:r>
            <w:r w:rsidRPr="00301C68">
              <w:rPr>
                <w:rFonts w:ascii="Times New Roman" w:hAnsi="Times New Roman" w:cs="Times New Roman"/>
                <w:sz w:val="24"/>
                <w:szCs w:val="24"/>
              </w:rPr>
              <w:t>2,36</w:t>
            </w:r>
          </w:p>
        </w:tc>
        <w:tc>
          <w:tcPr>
            <w:tcW w:w="2462" w:type="dxa"/>
          </w:tcPr>
          <w:p w:rsidR="00D7311D" w:rsidRPr="00A50D5A" w:rsidRDefault="00D7311D" w:rsidP="00302DA7">
            <w:pPr>
              <w:ind w:firstLine="709"/>
              <w:rPr>
                <w:rFonts w:ascii="Times New Roman" w:hAnsi="Times New Roman" w:cs="Times New Roman"/>
                <w:sz w:val="24"/>
                <w:szCs w:val="24"/>
              </w:rPr>
            </w:pPr>
            <w:r w:rsidRPr="00A50D5A">
              <w:rPr>
                <w:rFonts w:ascii="Times New Roman" w:hAnsi="Times New Roman" w:cs="Times New Roman"/>
                <w:i/>
                <w:sz w:val="24"/>
                <w:szCs w:val="24"/>
                <w:lang w:val="en-US"/>
              </w:rPr>
              <w:t>t</w:t>
            </w:r>
            <w:r w:rsidRPr="00A50D5A">
              <w:rPr>
                <w:rFonts w:ascii="Times New Roman" w:hAnsi="Times New Roman" w:cs="Times New Roman"/>
                <w:i/>
                <w:sz w:val="24"/>
                <w:szCs w:val="24"/>
                <w:vertAlign w:val="subscript"/>
              </w:rPr>
              <w:t>1</w:t>
            </w:r>
            <w:r w:rsidRPr="00A50D5A">
              <w:rPr>
                <w:rFonts w:ascii="Times New Roman" w:hAnsi="Times New Roman" w:cs="Times New Roman"/>
                <w:sz w:val="24"/>
                <w:szCs w:val="24"/>
              </w:rPr>
              <w:t>= 14,32</w:t>
            </w:r>
          </w:p>
        </w:tc>
        <w:tc>
          <w:tcPr>
            <w:tcW w:w="2462" w:type="dxa"/>
          </w:tcPr>
          <w:p w:rsidR="00D7311D" w:rsidRPr="001F5697" w:rsidRDefault="00D7311D" w:rsidP="00302DA7">
            <w:pPr>
              <w:ind w:firstLine="709"/>
              <w:rPr>
                <w:rFonts w:ascii="Times New Roman" w:hAnsi="Times New Roman" w:cs="Times New Roman"/>
                <w:sz w:val="24"/>
                <w:szCs w:val="24"/>
                <w:lang w:val="en-US"/>
              </w:rPr>
            </w:pPr>
            <w:r w:rsidRPr="001F5697">
              <w:rPr>
                <w:rFonts w:ascii="Times New Roman" w:hAnsi="Times New Roman" w:cs="Times New Roman"/>
                <w:i/>
                <w:sz w:val="24"/>
                <w:szCs w:val="24"/>
                <w:lang w:val="en-US"/>
              </w:rPr>
              <w:t>t</w:t>
            </w:r>
            <w:r w:rsidRPr="001F5697">
              <w:rPr>
                <w:rFonts w:ascii="Times New Roman" w:hAnsi="Times New Roman" w:cs="Times New Roman"/>
                <w:i/>
                <w:sz w:val="24"/>
                <w:szCs w:val="24"/>
                <w:vertAlign w:val="subscript"/>
                <w:lang w:val="en-US"/>
              </w:rPr>
              <w:t>13</w:t>
            </w:r>
            <w:r w:rsidRPr="001F5697">
              <w:rPr>
                <w:rFonts w:ascii="Times New Roman" w:hAnsi="Times New Roman" w:cs="Times New Roman"/>
                <w:sz w:val="24"/>
                <w:szCs w:val="24"/>
                <w:lang w:val="en-US"/>
              </w:rPr>
              <w:t>= 1,22</w:t>
            </w:r>
          </w:p>
        </w:tc>
      </w:tr>
      <w:tr w:rsidR="00D7311D" w:rsidRPr="00814423" w:rsidTr="00302DA7">
        <w:trPr>
          <w:trHeight w:hRule="exact" w:val="284"/>
        </w:trPr>
        <w:tc>
          <w:tcPr>
            <w:tcW w:w="2298" w:type="dxa"/>
          </w:tcPr>
          <w:p w:rsidR="00D7311D" w:rsidRPr="00C7663E" w:rsidRDefault="00D7311D" w:rsidP="00302DA7">
            <w:pPr>
              <w:ind w:firstLine="709"/>
              <w:rPr>
                <w:rFonts w:ascii="Times New Roman" w:hAnsi="Times New Roman" w:cs="Times New Roman"/>
                <w:i/>
                <w:sz w:val="24"/>
                <w:szCs w:val="24"/>
              </w:rPr>
            </w:pPr>
            <w:r w:rsidRPr="00C7663E">
              <w:rPr>
                <w:rFonts w:ascii="Times New Roman" w:hAnsi="Times New Roman" w:cs="Times New Roman"/>
                <w:i/>
                <w:sz w:val="24"/>
                <w:szCs w:val="24"/>
              </w:rPr>
              <w:t>в</w:t>
            </w:r>
            <w:r w:rsidRPr="00C7663E">
              <w:rPr>
                <w:rFonts w:ascii="Times New Roman" w:hAnsi="Times New Roman" w:cs="Times New Roman"/>
                <w:i/>
                <w:sz w:val="24"/>
                <w:szCs w:val="24"/>
                <w:vertAlign w:val="subscript"/>
              </w:rPr>
              <w:t>34</w:t>
            </w:r>
            <w:r w:rsidRPr="00C7663E">
              <w:rPr>
                <w:rFonts w:ascii="Times New Roman" w:hAnsi="Times New Roman" w:cs="Times New Roman"/>
                <w:i/>
                <w:sz w:val="24"/>
                <w:szCs w:val="24"/>
              </w:rPr>
              <w:t xml:space="preserve"> =</w:t>
            </w:r>
            <w:r w:rsidRPr="00C7663E">
              <w:rPr>
                <w:rFonts w:ascii="Times New Roman" w:hAnsi="Times New Roman" w:cs="Times New Roman"/>
                <w:sz w:val="24"/>
                <w:szCs w:val="24"/>
              </w:rPr>
              <w:t>- 2,62</w:t>
            </w:r>
          </w:p>
        </w:tc>
        <w:tc>
          <w:tcPr>
            <w:tcW w:w="2462" w:type="dxa"/>
          </w:tcPr>
          <w:p w:rsidR="00D7311D" w:rsidRPr="00301C68" w:rsidRDefault="00D7311D" w:rsidP="00302DA7">
            <w:pPr>
              <w:ind w:firstLine="709"/>
              <w:rPr>
                <w:rFonts w:ascii="Times New Roman" w:hAnsi="Times New Roman" w:cs="Times New Roman"/>
                <w:sz w:val="24"/>
                <w:szCs w:val="24"/>
              </w:rPr>
            </w:pPr>
            <w:r w:rsidRPr="00301C68">
              <w:rPr>
                <w:rFonts w:ascii="Times New Roman" w:hAnsi="Times New Roman" w:cs="Times New Roman"/>
                <w:i/>
                <w:sz w:val="24"/>
                <w:szCs w:val="24"/>
                <w:lang w:val="en-US"/>
              </w:rPr>
              <w:t>S</w:t>
            </w:r>
            <w:r w:rsidRPr="00301C68">
              <w:rPr>
                <w:rFonts w:ascii="Times New Roman" w:hAnsi="Times New Roman" w:cs="Times New Roman"/>
                <w:i/>
                <w:sz w:val="24"/>
                <w:szCs w:val="24"/>
                <w:vertAlign w:val="subscript"/>
              </w:rPr>
              <w:t>в</w:t>
            </w:r>
            <w:r w:rsidRPr="00301C68">
              <w:rPr>
                <w:rFonts w:ascii="Times New Roman" w:hAnsi="Times New Roman" w:cs="Times New Roman"/>
                <w:i/>
                <w:sz w:val="24"/>
                <w:szCs w:val="24"/>
                <w:vertAlign w:val="subscript"/>
                <w:lang w:val="en-US"/>
              </w:rPr>
              <w:t>uj</w:t>
            </w:r>
            <w:r w:rsidRPr="00301C68">
              <w:rPr>
                <w:rFonts w:ascii="Times New Roman" w:hAnsi="Times New Roman" w:cs="Times New Roman"/>
                <w:sz w:val="24"/>
                <w:szCs w:val="24"/>
              </w:rPr>
              <w:t>= 0,38</w:t>
            </w:r>
          </w:p>
        </w:tc>
        <w:tc>
          <w:tcPr>
            <w:tcW w:w="2462" w:type="dxa"/>
          </w:tcPr>
          <w:p w:rsidR="00D7311D" w:rsidRPr="00A50D5A" w:rsidRDefault="00D7311D" w:rsidP="00302DA7">
            <w:pPr>
              <w:ind w:firstLine="709"/>
              <w:rPr>
                <w:rFonts w:ascii="Times New Roman" w:hAnsi="Times New Roman" w:cs="Times New Roman"/>
                <w:sz w:val="24"/>
                <w:szCs w:val="24"/>
              </w:rPr>
            </w:pPr>
            <w:r w:rsidRPr="00A50D5A">
              <w:rPr>
                <w:rFonts w:ascii="Times New Roman" w:hAnsi="Times New Roman" w:cs="Times New Roman"/>
                <w:i/>
                <w:sz w:val="24"/>
                <w:szCs w:val="24"/>
                <w:lang w:val="en-US"/>
              </w:rPr>
              <w:t>t</w:t>
            </w:r>
            <w:r w:rsidRPr="00A50D5A">
              <w:rPr>
                <w:rFonts w:ascii="Times New Roman" w:hAnsi="Times New Roman" w:cs="Times New Roman"/>
                <w:i/>
                <w:sz w:val="24"/>
                <w:szCs w:val="24"/>
                <w:vertAlign w:val="subscript"/>
              </w:rPr>
              <w:t xml:space="preserve">4 </w:t>
            </w:r>
            <w:r w:rsidRPr="00A50D5A">
              <w:rPr>
                <w:rFonts w:ascii="Times New Roman" w:hAnsi="Times New Roman" w:cs="Times New Roman"/>
                <w:sz w:val="24"/>
                <w:szCs w:val="24"/>
              </w:rPr>
              <w:t>= 3,69</w:t>
            </w:r>
          </w:p>
        </w:tc>
        <w:tc>
          <w:tcPr>
            <w:tcW w:w="2462" w:type="dxa"/>
          </w:tcPr>
          <w:p w:rsidR="00D7311D" w:rsidRPr="001F5697" w:rsidRDefault="00D7311D" w:rsidP="00302DA7">
            <w:pPr>
              <w:ind w:firstLine="709"/>
              <w:rPr>
                <w:rFonts w:ascii="Times New Roman" w:hAnsi="Times New Roman" w:cs="Times New Roman"/>
                <w:sz w:val="24"/>
                <w:szCs w:val="24"/>
                <w:lang w:val="en-US"/>
              </w:rPr>
            </w:pPr>
            <w:r w:rsidRPr="001F5697">
              <w:rPr>
                <w:rFonts w:ascii="Times New Roman" w:hAnsi="Times New Roman" w:cs="Times New Roman"/>
                <w:i/>
                <w:sz w:val="24"/>
                <w:szCs w:val="24"/>
                <w:lang w:val="en-US"/>
              </w:rPr>
              <w:t>t</w:t>
            </w:r>
            <w:r w:rsidRPr="001F5697">
              <w:rPr>
                <w:rFonts w:ascii="Times New Roman" w:hAnsi="Times New Roman" w:cs="Times New Roman"/>
                <w:i/>
                <w:sz w:val="24"/>
                <w:szCs w:val="24"/>
                <w:vertAlign w:val="subscript"/>
                <w:lang w:val="en-US"/>
              </w:rPr>
              <w:t xml:space="preserve">34 </w:t>
            </w:r>
            <w:r w:rsidRPr="001F5697">
              <w:rPr>
                <w:rFonts w:ascii="Times New Roman" w:hAnsi="Times New Roman" w:cs="Times New Roman"/>
                <w:sz w:val="24"/>
                <w:szCs w:val="24"/>
                <w:lang w:val="en-US"/>
              </w:rPr>
              <w:t>= 3,25</w:t>
            </w:r>
          </w:p>
        </w:tc>
      </w:tr>
      <w:tr w:rsidR="00D7311D" w:rsidRPr="00814423" w:rsidTr="00302DA7">
        <w:trPr>
          <w:trHeight w:hRule="exact" w:val="284"/>
        </w:trPr>
        <w:tc>
          <w:tcPr>
            <w:tcW w:w="2298" w:type="dxa"/>
          </w:tcPr>
          <w:p w:rsidR="00D7311D" w:rsidRPr="00C7663E" w:rsidRDefault="00D7311D" w:rsidP="00302DA7">
            <w:pPr>
              <w:ind w:firstLine="709"/>
              <w:rPr>
                <w:rFonts w:ascii="Times New Roman" w:hAnsi="Times New Roman" w:cs="Times New Roman"/>
                <w:sz w:val="24"/>
                <w:szCs w:val="24"/>
              </w:rPr>
            </w:pPr>
            <w:r w:rsidRPr="00C7663E">
              <w:rPr>
                <w:rFonts w:ascii="Times New Roman" w:hAnsi="Times New Roman" w:cs="Times New Roman"/>
                <w:i/>
                <w:sz w:val="24"/>
                <w:szCs w:val="24"/>
              </w:rPr>
              <w:t>в</w:t>
            </w:r>
            <w:r w:rsidRPr="00C7663E">
              <w:rPr>
                <w:rFonts w:ascii="Times New Roman" w:hAnsi="Times New Roman" w:cs="Times New Roman"/>
                <w:i/>
                <w:sz w:val="24"/>
                <w:szCs w:val="24"/>
                <w:vertAlign w:val="subscript"/>
              </w:rPr>
              <w:t>33</w:t>
            </w:r>
            <w:r w:rsidRPr="00C7663E">
              <w:rPr>
                <w:rFonts w:ascii="Times New Roman" w:hAnsi="Times New Roman" w:cs="Times New Roman"/>
                <w:i/>
                <w:sz w:val="24"/>
                <w:szCs w:val="24"/>
              </w:rPr>
              <w:t xml:space="preserve"> =</w:t>
            </w:r>
            <w:r w:rsidRPr="00C7663E">
              <w:rPr>
                <w:rFonts w:ascii="Times New Roman" w:hAnsi="Times New Roman" w:cs="Times New Roman"/>
                <w:sz w:val="24"/>
                <w:szCs w:val="24"/>
              </w:rPr>
              <w:t>1,40</w:t>
            </w:r>
          </w:p>
        </w:tc>
        <w:tc>
          <w:tcPr>
            <w:tcW w:w="2462" w:type="dxa"/>
          </w:tcPr>
          <w:p w:rsidR="00D7311D" w:rsidRPr="00301C68" w:rsidRDefault="00D7311D" w:rsidP="00302DA7">
            <w:pPr>
              <w:ind w:firstLine="709"/>
              <w:rPr>
                <w:rFonts w:ascii="Times New Roman" w:hAnsi="Times New Roman" w:cs="Times New Roman"/>
                <w:sz w:val="24"/>
                <w:szCs w:val="24"/>
              </w:rPr>
            </w:pPr>
            <w:r w:rsidRPr="00301C68">
              <w:rPr>
                <w:rFonts w:ascii="Times New Roman" w:hAnsi="Times New Roman" w:cs="Times New Roman"/>
                <w:i/>
                <w:sz w:val="24"/>
                <w:szCs w:val="24"/>
              </w:rPr>
              <w:t>в</w:t>
            </w:r>
            <w:r w:rsidRPr="00301C68">
              <w:rPr>
                <w:rFonts w:ascii="Times New Roman" w:hAnsi="Times New Roman" w:cs="Times New Roman"/>
                <w:i/>
                <w:sz w:val="24"/>
                <w:szCs w:val="24"/>
                <w:vertAlign w:val="subscript"/>
              </w:rPr>
              <w:t>2</w:t>
            </w:r>
            <w:r w:rsidRPr="00301C68">
              <w:rPr>
                <w:rFonts w:ascii="Times New Roman" w:hAnsi="Times New Roman" w:cs="Times New Roman"/>
                <w:i/>
                <w:sz w:val="24"/>
                <w:szCs w:val="24"/>
              </w:rPr>
              <w:t xml:space="preserve"> =</w:t>
            </w:r>
            <w:r w:rsidRPr="00301C68">
              <w:rPr>
                <w:rFonts w:ascii="Times New Roman" w:hAnsi="Times New Roman" w:cs="Times New Roman"/>
                <w:sz w:val="24"/>
                <w:szCs w:val="24"/>
              </w:rPr>
              <w:t>0,97</w:t>
            </w:r>
          </w:p>
        </w:tc>
        <w:tc>
          <w:tcPr>
            <w:tcW w:w="2462" w:type="dxa"/>
          </w:tcPr>
          <w:p w:rsidR="00D7311D" w:rsidRPr="00A50D5A" w:rsidRDefault="00D7311D" w:rsidP="00302DA7">
            <w:pPr>
              <w:ind w:firstLine="709"/>
              <w:rPr>
                <w:rFonts w:ascii="Times New Roman" w:hAnsi="Times New Roman" w:cs="Times New Roman"/>
                <w:sz w:val="24"/>
                <w:szCs w:val="24"/>
              </w:rPr>
            </w:pPr>
            <w:r w:rsidRPr="00A50D5A">
              <w:rPr>
                <w:rFonts w:ascii="Times New Roman" w:hAnsi="Times New Roman" w:cs="Times New Roman"/>
                <w:i/>
                <w:sz w:val="24"/>
                <w:szCs w:val="24"/>
                <w:lang w:val="en-US"/>
              </w:rPr>
              <w:t>t</w:t>
            </w:r>
            <w:r w:rsidRPr="00A50D5A">
              <w:rPr>
                <w:rFonts w:ascii="Times New Roman" w:hAnsi="Times New Roman" w:cs="Times New Roman"/>
                <w:i/>
                <w:sz w:val="24"/>
                <w:szCs w:val="24"/>
                <w:vertAlign w:val="subscript"/>
              </w:rPr>
              <w:t xml:space="preserve">23 </w:t>
            </w:r>
            <w:r w:rsidRPr="00A50D5A">
              <w:rPr>
                <w:rFonts w:ascii="Times New Roman" w:hAnsi="Times New Roman" w:cs="Times New Roman"/>
                <w:sz w:val="24"/>
                <w:szCs w:val="24"/>
              </w:rPr>
              <w:t>= 0,79</w:t>
            </w:r>
          </w:p>
        </w:tc>
        <w:tc>
          <w:tcPr>
            <w:tcW w:w="2462" w:type="dxa"/>
          </w:tcPr>
          <w:p w:rsidR="00D7311D" w:rsidRPr="001F5697" w:rsidRDefault="00D7311D" w:rsidP="00302DA7">
            <w:pPr>
              <w:ind w:firstLine="709"/>
              <w:rPr>
                <w:rFonts w:ascii="Times New Roman" w:hAnsi="Times New Roman" w:cs="Times New Roman"/>
                <w:sz w:val="24"/>
                <w:szCs w:val="24"/>
                <w:lang w:val="en-US"/>
              </w:rPr>
            </w:pPr>
            <w:r w:rsidRPr="001F5697">
              <w:rPr>
                <w:rFonts w:ascii="Times New Roman" w:hAnsi="Times New Roman" w:cs="Times New Roman"/>
                <w:i/>
                <w:sz w:val="24"/>
                <w:szCs w:val="24"/>
                <w:lang w:val="en-US"/>
              </w:rPr>
              <w:t>t</w:t>
            </w:r>
            <w:r w:rsidRPr="001F5697">
              <w:rPr>
                <w:rFonts w:ascii="Times New Roman" w:hAnsi="Times New Roman" w:cs="Times New Roman"/>
                <w:i/>
                <w:sz w:val="24"/>
                <w:szCs w:val="24"/>
                <w:vertAlign w:val="subscript"/>
                <w:lang w:val="en-US"/>
              </w:rPr>
              <w:t>33</w:t>
            </w:r>
            <w:r w:rsidRPr="001F5697">
              <w:rPr>
                <w:rFonts w:ascii="Times New Roman" w:hAnsi="Times New Roman" w:cs="Times New Roman"/>
                <w:sz w:val="24"/>
                <w:szCs w:val="24"/>
                <w:lang w:val="en-US"/>
              </w:rPr>
              <w:t>= 5,81</w:t>
            </w:r>
          </w:p>
        </w:tc>
      </w:tr>
      <w:tr w:rsidR="00D7311D" w:rsidRPr="00814423" w:rsidTr="00302DA7">
        <w:trPr>
          <w:trHeight w:hRule="exact" w:val="284"/>
        </w:trPr>
        <w:tc>
          <w:tcPr>
            <w:tcW w:w="2298" w:type="dxa"/>
          </w:tcPr>
          <w:p w:rsidR="00D7311D" w:rsidRPr="00C7663E" w:rsidRDefault="00D7311D" w:rsidP="00302DA7">
            <w:pPr>
              <w:ind w:firstLine="709"/>
              <w:rPr>
                <w:rFonts w:ascii="Times New Roman" w:hAnsi="Times New Roman" w:cs="Times New Roman"/>
                <w:sz w:val="24"/>
                <w:szCs w:val="24"/>
              </w:rPr>
            </w:pPr>
            <w:r w:rsidRPr="00C7663E">
              <w:rPr>
                <w:rFonts w:ascii="Times New Roman" w:hAnsi="Times New Roman" w:cs="Times New Roman"/>
                <w:i/>
                <w:sz w:val="24"/>
                <w:szCs w:val="24"/>
                <w:lang w:val="en-US"/>
              </w:rPr>
              <w:t>S</w:t>
            </w:r>
            <w:r w:rsidRPr="00C7663E">
              <w:rPr>
                <w:rFonts w:ascii="Times New Roman" w:hAnsi="Times New Roman" w:cs="Times New Roman"/>
                <w:i/>
                <w:sz w:val="24"/>
                <w:szCs w:val="24"/>
                <w:vertAlign w:val="subscript"/>
              </w:rPr>
              <w:t>в</w:t>
            </w:r>
            <w:r w:rsidRPr="00C7663E">
              <w:rPr>
                <w:rFonts w:ascii="Times New Roman" w:hAnsi="Times New Roman" w:cs="Times New Roman"/>
                <w:i/>
                <w:sz w:val="24"/>
                <w:szCs w:val="24"/>
                <w:vertAlign w:val="subscript"/>
                <w:lang w:val="en-US"/>
              </w:rPr>
              <w:t>j</w:t>
            </w:r>
            <w:r w:rsidRPr="00C7663E">
              <w:rPr>
                <w:rFonts w:ascii="Times New Roman" w:hAnsi="Times New Roman" w:cs="Times New Roman"/>
                <w:sz w:val="24"/>
                <w:szCs w:val="24"/>
              </w:rPr>
              <w:t>= 0,52</w:t>
            </w:r>
          </w:p>
        </w:tc>
        <w:tc>
          <w:tcPr>
            <w:tcW w:w="2462" w:type="dxa"/>
          </w:tcPr>
          <w:p w:rsidR="00D7311D" w:rsidRPr="00301C68" w:rsidRDefault="00D7311D" w:rsidP="00302DA7">
            <w:pPr>
              <w:ind w:firstLine="709"/>
              <w:rPr>
                <w:rFonts w:ascii="Times New Roman" w:hAnsi="Times New Roman" w:cs="Times New Roman"/>
                <w:i/>
                <w:sz w:val="24"/>
                <w:szCs w:val="24"/>
              </w:rPr>
            </w:pPr>
            <w:r w:rsidRPr="00301C68">
              <w:rPr>
                <w:rFonts w:ascii="Times New Roman" w:hAnsi="Times New Roman" w:cs="Times New Roman"/>
                <w:i/>
                <w:sz w:val="24"/>
                <w:szCs w:val="24"/>
              </w:rPr>
              <w:t>в</w:t>
            </w:r>
            <w:r w:rsidRPr="00301C68">
              <w:rPr>
                <w:rFonts w:ascii="Times New Roman" w:hAnsi="Times New Roman" w:cs="Times New Roman"/>
                <w:i/>
                <w:sz w:val="24"/>
                <w:szCs w:val="24"/>
                <w:vertAlign w:val="subscript"/>
              </w:rPr>
              <w:t>13</w:t>
            </w:r>
            <w:r w:rsidRPr="00301C68">
              <w:rPr>
                <w:rFonts w:ascii="Times New Roman" w:hAnsi="Times New Roman" w:cs="Times New Roman"/>
                <w:i/>
                <w:sz w:val="24"/>
                <w:szCs w:val="24"/>
              </w:rPr>
              <w:t xml:space="preserve"> =</w:t>
            </w:r>
            <w:r w:rsidRPr="00301C68">
              <w:rPr>
                <w:rFonts w:ascii="Times New Roman" w:hAnsi="Times New Roman" w:cs="Times New Roman"/>
                <w:sz w:val="24"/>
                <w:szCs w:val="24"/>
              </w:rPr>
              <w:t xml:space="preserve"> 0,49</w:t>
            </w:r>
          </w:p>
        </w:tc>
        <w:tc>
          <w:tcPr>
            <w:tcW w:w="2462" w:type="dxa"/>
          </w:tcPr>
          <w:p w:rsidR="00D7311D" w:rsidRPr="00A50D5A" w:rsidRDefault="00D7311D" w:rsidP="00302DA7">
            <w:pPr>
              <w:ind w:firstLine="709"/>
              <w:rPr>
                <w:rFonts w:ascii="Times New Roman" w:hAnsi="Times New Roman" w:cs="Times New Roman"/>
                <w:sz w:val="24"/>
                <w:szCs w:val="24"/>
              </w:rPr>
            </w:pPr>
            <w:r w:rsidRPr="00A50D5A">
              <w:rPr>
                <w:rFonts w:ascii="Times New Roman" w:hAnsi="Times New Roman" w:cs="Times New Roman"/>
                <w:i/>
                <w:sz w:val="24"/>
                <w:szCs w:val="24"/>
                <w:lang w:val="en-US"/>
              </w:rPr>
              <w:t>t</w:t>
            </w:r>
            <w:r w:rsidRPr="00A50D5A">
              <w:rPr>
                <w:rFonts w:ascii="Times New Roman" w:hAnsi="Times New Roman" w:cs="Times New Roman"/>
                <w:i/>
                <w:sz w:val="24"/>
                <w:szCs w:val="24"/>
                <w:vertAlign w:val="subscript"/>
              </w:rPr>
              <w:t>11</w:t>
            </w:r>
            <w:r w:rsidRPr="00A50D5A">
              <w:rPr>
                <w:rFonts w:ascii="Times New Roman" w:hAnsi="Times New Roman" w:cs="Times New Roman"/>
                <w:sz w:val="24"/>
                <w:szCs w:val="24"/>
              </w:rPr>
              <w:t>= 2,81</w:t>
            </w:r>
          </w:p>
        </w:tc>
        <w:tc>
          <w:tcPr>
            <w:tcW w:w="2462" w:type="dxa"/>
          </w:tcPr>
          <w:p w:rsidR="00D7311D" w:rsidRPr="001F5697" w:rsidRDefault="00D7311D" w:rsidP="00302DA7">
            <w:pPr>
              <w:ind w:firstLine="709"/>
              <w:rPr>
                <w:rFonts w:ascii="Times New Roman" w:hAnsi="Times New Roman" w:cs="Times New Roman"/>
                <w:sz w:val="24"/>
                <w:szCs w:val="24"/>
                <w:lang w:val="en-US"/>
              </w:rPr>
            </w:pPr>
            <w:r w:rsidRPr="001F5697">
              <w:rPr>
                <w:rFonts w:ascii="Times New Roman" w:hAnsi="Times New Roman" w:cs="Times New Roman"/>
                <w:i/>
                <w:sz w:val="24"/>
                <w:szCs w:val="24"/>
                <w:lang w:val="en-US"/>
              </w:rPr>
              <w:t>t</w:t>
            </w:r>
            <w:r w:rsidRPr="001F5697">
              <w:rPr>
                <w:rFonts w:ascii="Times New Roman" w:hAnsi="Times New Roman" w:cs="Times New Roman"/>
                <w:i/>
                <w:sz w:val="24"/>
                <w:szCs w:val="24"/>
                <w:vertAlign w:val="subscript"/>
                <w:lang w:val="en-US"/>
              </w:rPr>
              <w:t xml:space="preserve">14 </w:t>
            </w:r>
            <w:r w:rsidRPr="001F5697">
              <w:rPr>
                <w:rFonts w:ascii="Times New Roman" w:hAnsi="Times New Roman" w:cs="Times New Roman"/>
                <w:sz w:val="24"/>
                <w:szCs w:val="24"/>
                <w:lang w:val="en-US"/>
              </w:rPr>
              <w:t>= 0,71</w:t>
            </w:r>
          </w:p>
        </w:tc>
      </w:tr>
      <w:tr w:rsidR="00D7311D" w:rsidRPr="00814423" w:rsidTr="00302DA7">
        <w:trPr>
          <w:trHeight w:hRule="exact" w:val="284"/>
        </w:trPr>
        <w:tc>
          <w:tcPr>
            <w:tcW w:w="2298" w:type="dxa"/>
          </w:tcPr>
          <w:p w:rsidR="00D7311D" w:rsidRPr="00C7663E" w:rsidRDefault="00D7311D" w:rsidP="00302DA7">
            <w:pPr>
              <w:ind w:firstLine="709"/>
              <w:rPr>
                <w:rFonts w:ascii="Times New Roman" w:hAnsi="Times New Roman" w:cs="Times New Roman"/>
                <w:sz w:val="24"/>
                <w:szCs w:val="24"/>
              </w:rPr>
            </w:pPr>
            <w:r w:rsidRPr="00C7663E">
              <w:rPr>
                <w:rFonts w:ascii="Times New Roman" w:hAnsi="Times New Roman" w:cs="Times New Roman"/>
                <w:i/>
                <w:sz w:val="24"/>
                <w:szCs w:val="24"/>
              </w:rPr>
              <w:t>в</w:t>
            </w:r>
            <w:r w:rsidRPr="00C7663E">
              <w:rPr>
                <w:rFonts w:ascii="Times New Roman" w:hAnsi="Times New Roman" w:cs="Times New Roman"/>
                <w:i/>
                <w:sz w:val="24"/>
                <w:szCs w:val="24"/>
                <w:vertAlign w:val="subscript"/>
              </w:rPr>
              <w:t>1</w:t>
            </w:r>
            <w:r w:rsidRPr="00C7663E">
              <w:rPr>
                <w:rFonts w:ascii="Times New Roman" w:hAnsi="Times New Roman" w:cs="Times New Roman"/>
                <w:i/>
                <w:sz w:val="24"/>
                <w:szCs w:val="24"/>
              </w:rPr>
              <w:t xml:space="preserve"> =</w:t>
            </w:r>
            <w:r w:rsidRPr="00C7663E">
              <w:rPr>
                <w:rFonts w:ascii="Times New Roman" w:hAnsi="Times New Roman" w:cs="Times New Roman"/>
                <w:sz w:val="24"/>
                <w:szCs w:val="24"/>
              </w:rPr>
              <w:t>6,93</w:t>
            </w:r>
          </w:p>
        </w:tc>
        <w:tc>
          <w:tcPr>
            <w:tcW w:w="2462" w:type="dxa"/>
          </w:tcPr>
          <w:p w:rsidR="00D7311D" w:rsidRPr="00301C68" w:rsidRDefault="00D7311D" w:rsidP="00302DA7">
            <w:pPr>
              <w:ind w:firstLine="709"/>
              <w:rPr>
                <w:rFonts w:ascii="Times New Roman" w:hAnsi="Times New Roman" w:cs="Times New Roman"/>
                <w:i/>
                <w:sz w:val="24"/>
                <w:szCs w:val="24"/>
              </w:rPr>
            </w:pPr>
            <w:r w:rsidRPr="00301C68">
              <w:rPr>
                <w:rFonts w:ascii="Times New Roman" w:hAnsi="Times New Roman" w:cs="Times New Roman"/>
                <w:i/>
                <w:sz w:val="24"/>
                <w:szCs w:val="24"/>
              </w:rPr>
              <w:t>в</w:t>
            </w:r>
            <w:r w:rsidRPr="00301C68">
              <w:rPr>
                <w:rFonts w:ascii="Times New Roman" w:hAnsi="Times New Roman" w:cs="Times New Roman"/>
                <w:i/>
                <w:sz w:val="24"/>
                <w:szCs w:val="24"/>
                <w:vertAlign w:val="subscript"/>
              </w:rPr>
              <w:t>24</w:t>
            </w:r>
            <w:r w:rsidRPr="00301C68">
              <w:rPr>
                <w:rFonts w:ascii="Times New Roman" w:hAnsi="Times New Roman" w:cs="Times New Roman"/>
                <w:i/>
                <w:sz w:val="24"/>
                <w:szCs w:val="24"/>
              </w:rPr>
              <w:t xml:space="preserve"> = </w:t>
            </w:r>
            <w:r w:rsidRPr="00301C68">
              <w:rPr>
                <w:rFonts w:ascii="Times New Roman" w:hAnsi="Times New Roman" w:cs="Times New Roman"/>
                <w:sz w:val="24"/>
                <w:szCs w:val="24"/>
              </w:rPr>
              <w:t>-0,31</w:t>
            </w:r>
          </w:p>
        </w:tc>
        <w:tc>
          <w:tcPr>
            <w:tcW w:w="2462" w:type="dxa"/>
          </w:tcPr>
          <w:p w:rsidR="00D7311D" w:rsidRPr="00A50D5A" w:rsidRDefault="00D7311D" w:rsidP="00302DA7">
            <w:pPr>
              <w:ind w:firstLine="709"/>
              <w:rPr>
                <w:rFonts w:ascii="Times New Roman" w:hAnsi="Times New Roman" w:cs="Times New Roman"/>
                <w:sz w:val="24"/>
                <w:szCs w:val="24"/>
                <w:lang w:val="en-US"/>
              </w:rPr>
            </w:pPr>
            <w:r w:rsidRPr="00A50D5A">
              <w:rPr>
                <w:rFonts w:ascii="Times New Roman" w:hAnsi="Times New Roman" w:cs="Times New Roman"/>
                <w:i/>
                <w:sz w:val="24"/>
                <w:szCs w:val="24"/>
                <w:lang w:val="en-US"/>
              </w:rPr>
              <w:t>t</w:t>
            </w:r>
            <w:r w:rsidRPr="00A50D5A">
              <w:rPr>
                <w:rFonts w:ascii="Times New Roman" w:hAnsi="Times New Roman" w:cs="Times New Roman"/>
                <w:i/>
                <w:sz w:val="24"/>
                <w:szCs w:val="24"/>
                <w:vertAlign w:val="subscript"/>
                <w:lang w:val="en-US"/>
              </w:rPr>
              <w:t xml:space="preserve">2 </w:t>
            </w:r>
            <w:r w:rsidRPr="00A50D5A">
              <w:rPr>
                <w:rFonts w:ascii="Times New Roman" w:hAnsi="Times New Roman" w:cs="Times New Roman"/>
                <w:sz w:val="24"/>
                <w:szCs w:val="24"/>
                <w:lang w:val="en-US"/>
              </w:rPr>
              <w:t>= 3,26</w:t>
            </w:r>
          </w:p>
        </w:tc>
        <w:tc>
          <w:tcPr>
            <w:tcW w:w="2462" w:type="dxa"/>
          </w:tcPr>
          <w:p w:rsidR="00D7311D" w:rsidRDefault="00D7311D" w:rsidP="00302DA7">
            <w:pPr>
              <w:ind w:firstLine="709"/>
            </w:pPr>
            <w:r w:rsidRPr="001F5697">
              <w:rPr>
                <w:rFonts w:ascii="Times New Roman" w:hAnsi="Times New Roman" w:cs="Times New Roman"/>
                <w:i/>
                <w:sz w:val="24"/>
                <w:szCs w:val="24"/>
                <w:lang w:val="kk-KZ"/>
              </w:rPr>
              <w:t>t</w:t>
            </w:r>
            <w:r w:rsidRPr="001F5697">
              <w:rPr>
                <w:rFonts w:ascii="Times New Roman" w:hAnsi="Times New Roman" w:cs="Times New Roman"/>
                <w:i/>
                <w:sz w:val="24"/>
                <w:szCs w:val="24"/>
                <w:vertAlign w:val="subscript"/>
                <w:lang w:val="kk-KZ"/>
              </w:rPr>
              <w:t>44</w:t>
            </w:r>
            <w:r w:rsidRPr="001F5697">
              <w:rPr>
                <w:rFonts w:ascii="Times New Roman" w:hAnsi="Times New Roman" w:cs="Times New Roman"/>
                <w:sz w:val="24"/>
                <w:szCs w:val="24"/>
                <w:lang w:val="kk-KZ"/>
              </w:rPr>
              <w:t>=6,21</w:t>
            </w:r>
          </w:p>
        </w:tc>
      </w:tr>
      <w:tr w:rsidR="00D7311D" w:rsidRPr="00814423" w:rsidTr="00302DA7">
        <w:trPr>
          <w:trHeight w:hRule="exact" w:val="284"/>
        </w:trPr>
        <w:tc>
          <w:tcPr>
            <w:tcW w:w="2298" w:type="dxa"/>
          </w:tcPr>
          <w:p w:rsidR="00D7311D" w:rsidRDefault="00D7311D" w:rsidP="00302DA7">
            <w:pPr>
              <w:ind w:firstLine="709"/>
            </w:pPr>
            <w:r w:rsidRPr="00C7663E">
              <w:rPr>
                <w:rFonts w:ascii="Times New Roman" w:hAnsi="Times New Roman" w:cs="Times New Roman"/>
                <w:i/>
                <w:sz w:val="24"/>
                <w:szCs w:val="24"/>
              </w:rPr>
              <w:t>в</w:t>
            </w:r>
            <w:r w:rsidRPr="00C7663E">
              <w:rPr>
                <w:rFonts w:ascii="Times New Roman" w:hAnsi="Times New Roman" w:cs="Times New Roman"/>
                <w:i/>
                <w:sz w:val="24"/>
                <w:szCs w:val="24"/>
                <w:vertAlign w:val="subscript"/>
              </w:rPr>
              <w:t>12</w:t>
            </w:r>
            <w:r w:rsidRPr="00C7663E">
              <w:rPr>
                <w:rFonts w:ascii="Times New Roman" w:hAnsi="Times New Roman" w:cs="Times New Roman"/>
                <w:i/>
                <w:sz w:val="24"/>
                <w:szCs w:val="24"/>
              </w:rPr>
              <w:t xml:space="preserve"> =</w:t>
            </w:r>
            <w:r w:rsidRPr="00C7663E">
              <w:rPr>
                <w:rFonts w:ascii="Times New Roman" w:hAnsi="Times New Roman" w:cs="Times New Roman"/>
                <w:sz w:val="24"/>
                <w:szCs w:val="24"/>
              </w:rPr>
              <w:t xml:space="preserve"> 0,80</w:t>
            </w:r>
          </w:p>
        </w:tc>
        <w:tc>
          <w:tcPr>
            <w:tcW w:w="2462" w:type="dxa"/>
          </w:tcPr>
          <w:p w:rsidR="00D7311D" w:rsidRPr="00301C68" w:rsidRDefault="00D7311D" w:rsidP="00302DA7">
            <w:pPr>
              <w:ind w:firstLine="709"/>
              <w:rPr>
                <w:rFonts w:ascii="Times New Roman" w:hAnsi="Times New Roman" w:cs="Times New Roman"/>
                <w:sz w:val="24"/>
                <w:szCs w:val="24"/>
              </w:rPr>
            </w:pPr>
            <w:r w:rsidRPr="00301C68">
              <w:rPr>
                <w:rFonts w:ascii="Times New Roman" w:hAnsi="Times New Roman" w:cs="Times New Roman"/>
                <w:i/>
                <w:sz w:val="24"/>
                <w:szCs w:val="24"/>
              </w:rPr>
              <w:t>в</w:t>
            </w:r>
            <w:r w:rsidRPr="00301C68">
              <w:rPr>
                <w:rFonts w:ascii="Times New Roman" w:hAnsi="Times New Roman" w:cs="Times New Roman"/>
                <w:i/>
                <w:sz w:val="24"/>
                <w:szCs w:val="24"/>
                <w:vertAlign w:val="subscript"/>
              </w:rPr>
              <w:t xml:space="preserve">22 </w:t>
            </w:r>
            <w:r w:rsidRPr="00301C68">
              <w:rPr>
                <w:rFonts w:ascii="Times New Roman" w:hAnsi="Times New Roman" w:cs="Times New Roman"/>
                <w:i/>
                <w:sz w:val="24"/>
                <w:szCs w:val="24"/>
              </w:rPr>
              <w:t>=</w:t>
            </w:r>
            <w:r w:rsidRPr="00301C68">
              <w:rPr>
                <w:rFonts w:ascii="Times New Roman" w:hAnsi="Times New Roman" w:cs="Times New Roman"/>
                <w:sz w:val="24"/>
                <w:szCs w:val="24"/>
              </w:rPr>
              <w:t>- 2,52</w:t>
            </w:r>
          </w:p>
        </w:tc>
        <w:tc>
          <w:tcPr>
            <w:tcW w:w="2462" w:type="dxa"/>
          </w:tcPr>
          <w:p w:rsidR="00D7311D" w:rsidRDefault="00D7311D" w:rsidP="00302DA7">
            <w:pPr>
              <w:ind w:firstLine="709"/>
            </w:pPr>
            <w:r w:rsidRPr="00A50D5A">
              <w:rPr>
                <w:rFonts w:ascii="Times New Roman" w:hAnsi="Times New Roman" w:cs="Times New Roman"/>
                <w:i/>
                <w:sz w:val="24"/>
                <w:szCs w:val="24"/>
                <w:lang w:val="en-US"/>
              </w:rPr>
              <w:t>t</w:t>
            </w:r>
            <w:r w:rsidRPr="00A50D5A">
              <w:rPr>
                <w:rFonts w:ascii="Times New Roman" w:hAnsi="Times New Roman" w:cs="Times New Roman"/>
                <w:i/>
                <w:sz w:val="24"/>
                <w:szCs w:val="24"/>
                <w:vertAlign w:val="subscript"/>
                <w:lang w:val="en-US"/>
              </w:rPr>
              <w:t>24</w:t>
            </w:r>
            <w:r w:rsidRPr="00A50D5A">
              <w:rPr>
                <w:rFonts w:ascii="Times New Roman" w:hAnsi="Times New Roman" w:cs="Times New Roman"/>
                <w:sz w:val="24"/>
                <w:szCs w:val="24"/>
                <w:lang w:val="en-US"/>
              </w:rPr>
              <w:t>= 0,81</w:t>
            </w:r>
          </w:p>
        </w:tc>
        <w:tc>
          <w:tcPr>
            <w:tcW w:w="2462" w:type="dxa"/>
          </w:tcPr>
          <w:p w:rsidR="00D7311D" w:rsidRPr="00814423" w:rsidRDefault="00D7311D" w:rsidP="00302DA7">
            <w:pPr>
              <w:ind w:firstLine="709"/>
              <w:contextualSpacing/>
              <w:jc w:val="right"/>
              <w:rPr>
                <w:rFonts w:ascii="Times New Roman" w:hAnsi="Times New Roman" w:cs="Times New Roman"/>
                <w:position w:val="-52"/>
                <w:sz w:val="24"/>
                <w:szCs w:val="24"/>
                <w:lang w:val="kk-KZ"/>
              </w:rPr>
            </w:pPr>
          </w:p>
        </w:tc>
      </w:tr>
    </w:tbl>
    <w:p w:rsidR="00D7311D"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p>
    <w:p w:rsidR="00D7311D" w:rsidRPr="000100CB"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Регрессия теңдеулері коэффициенттерінің мәнін критерий бойынша бағалаймыз.</w:t>
      </w:r>
    </w:p>
    <w:p w:rsidR="00D7311D"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814423">
        <w:rPr>
          <w:rFonts w:ascii="Times New Roman" w:hAnsi="Times New Roman" w:cs="Times New Roman"/>
          <w:sz w:val="28"/>
          <w:szCs w:val="28"/>
          <w:lang w:val="kk-KZ"/>
        </w:rPr>
        <w:t>Стьюдент</w:t>
      </w:r>
      <w:r w:rsidR="001B461A">
        <w:rPr>
          <w:rFonts w:ascii="Times New Roman" w:hAnsi="Times New Roman" w:cs="Times New Roman"/>
          <w:sz w:val="28"/>
          <w:szCs w:val="28"/>
          <w:lang w:val="kk-KZ"/>
        </w:rPr>
        <w:t>(4.</w:t>
      </w:r>
      <w:r w:rsidR="0057449A">
        <w:rPr>
          <w:rFonts w:ascii="Times New Roman" w:hAnsi="Times New Roman" w:cs="Times New Roman"/>
          <w:sz w:val="28"/>
          <w:szCs w:val="28"/>
          <w:lang w:val="kk-KZ"/>
        </w:rPr>
        <w:t>1.</w:t>
      </w:r>
      <w:r>
        <w:rPr>
          <w:rFonts w:ascii="Times New Roman" w:hAnsi="Times New Roman" w:cs="Times New Roman"/>
          <w:sz w:val="28"/>
          <w:szCs w:val="28"/>
          <w:lang w:val="kk-KZ"/>
        </w:rPr>
        <w:t xml:space="preserve">7) </w:t>
      </w:r>
      <w:r w:rsidR="001B461A">
        <w:rPr>
          <w:rFonts w:ascii="Times New Roman" w:hAnsi="Times New Roman" w:cs="Times New Roman"/>
          <w:sz w:val="28"/>
          <w:szCs w:val="28"/>
          <w:lang w:val="kk-KZ"/>
        </w:rPr>
        <w:t>теңдеуіне</w:t>
      </w:r>
      <w:r w:rsidRPr="00814423">
        <w:rPr>
          <w:rFonts w:ascii="Times New Roman" w:hAnsi="Times New Roman" w:cs="Times New Roman"/>
          <w:sz w:val="28"/>
          <w:szCs w:val="28"/>
          <w:lang w:val="kk-KZ"/>
        </w:rPr>
        <w:t xml:space="preserve"> сәйкес:</w:t>
      </w:r>
    </w:p>
    <w:p w:rsidR="00D7311D" w:rsidRPr="00B95060"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p>
    <w:p w:rsidR="00D7311D" w:rsidRPr="000100CB" w:rsidRDefault="00D7311D" w:rsidP="00D7311D">
      <w:pPr>
        <w:autoSpaceDE w:val="0"/>
        <w:autoSpaceDN w:val="0"/>
        <w:adjustRightInd w:val="0"/>
        <w:spacing w:after="0" w:line="240" w:lineRule="auto"/>
        <w:ind w:firstLine="709"/>
        <w:contextualSpacing/>
        <w:jc w:val="right"/>
        <w:rPr>
          <w:rFonts w:ascii="Times New Roman" w:hAnsi="Times New Roman" w:cs="Times New Roman"/>
          <w:noProof/>
          <w:sz w:val="28"/>
          <w:szCs w:val="28"/>
          <w:lang w:val="kk-KZ"/>
        </w:rPr>
      </w:pPr>
      <w:r w:rsidRPr="000100CB">
        <w:rPr>
          <w:rFonts w:ascii="Times New Roman" w:hAnsi="Times New Roman" w:cs="Times New Roman"/>
          <w:noProof/>
          <w:position w:val="-56"/>
          <w:sz w:val="28"/>
          <w:szCs w:val="28"/>
        </w:rPr>
        <w:object w:dxaOrig="1359" w:dyaOrig="1300">
          <v:shape id="_x0000_i1037" type="#_x0000_t75" style="width:49.2pt;height:46.8pt" o:ole="">
            <v:imagedata r:id="rId88" o:title=""/>
          </v:shape>
          <o:OLEObject Type="Embed" ProgID="Equation.3" ShapeID="_x0000_i1037" DrawAspect="Content" ObjectID="_1773028589" r:id="rId89"/>
        </w:object>
      </w:r>
      <w:r w:rsidR="001B461A">
        <w:rPr>
          <w:rFonts w:ascii="Times New Roman" w:hAnsi="Times New Roman" w:cs="Times New Roman"/>
          <w:noProof/>
          <w:position w:val="-56"/>
          <w:sz w:val="28"/>
          <w:szCs w:val="28"/>
          <w:lang w:val="kk-KZ"/>
        </w:rPr>
        <w:t xml:space="preserve">     </w:t>
      </w:r>
      <w:r w:rsidR="00427262">
        <w:rPr>
          <w:rFonts w:ascii="Times New Roman" w:hAnsi="Times New Roman" w:cs="Times New Roman"/>
          <w:noProof/>
          <w:position w:val="-56"/>
          <w:sz w:val="28"/>
          <w:szCs w:val="28"/>
          <w:lang w:val="kk-KZ"/>
        </w:rPr>
        <w:t xml:space="preserve">                                                              </w:t>
      </w:r>
      <w:r w:rsidR="001B461A">
        <w:rPr>
          <w:rFonts w:ascii="Times New Roman" w:hAnsi="Times New Roman" w:cs="Times New Roman"/>
          <w:noProof/>
          <w:position w:val="-56"/>
          <w:sz w:val="28"/>
          <w:szCs w:val="28"/>
          <w:lang w:val="kk-KZ"/>
        </w:rPr>
        <w:t>(4.</w:t>
      </w:r>
      <w:r w:rsidR="0057449A">
        <w:rPr>
          <w:rFonts w:ascii="Times New Roman" w:hAnsi="Times New Roman" w:cs="Times New Roman"/>
          <w:noProof/>
          <w:position w:val="-56"/>
          <w:sz w:val="28"/>
          <w:szCs w:val="28"/>
          <w:lang w:val="kk-KZ"/>
        </w:rPr>
        <w:t>1.</w:t>
      </w:r>
      <w:r w:rsidRPr="000100CB">
        <w:rPr>
          <w:rFonts w:ascii="Times New Roman" w:hAnsi="Times New Roman" w:cs="Times New Roman"/>
          <w:noProof/>
          <w:position w:val="-56"/>
          <w:sz w:val="28"/>
          <w:szCs w:val="28"/>
          <w:lang w:val="kk-KZ"/>
        </w:rPr>
        <w:t>7)</w:t>
      </w:r>
    </w:p>
    <w:p w:rsidR="00D7311D"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p>
    <w:p w:rsidR="00D7311D" w:rsidRPr="000100CB"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Мәнділік деңгейі үшін Стьюдент өлшемінің кестелік мәндері р=0,05 және еркіндік дәрежесінің саны </w:t>
      </w:r>
      <w:r w:rsidRPr="000100CB">
        <w:rPr>
          <w:rFonts w:ascii="Times New Roman" w:hAnsi="Times New Roman" w:cs="Times New Roman"/>
          <w:i/>
          <w:sz w:val="28"/>
          <w:szCs w:val="28"/>
          <w:lang w:val="kk-KZ"/>
        </w:rPr>
        <w:t xml:space="preserve">f </w:t>
      </w:r>
      <w:r w:rsidRPr="000100CB">
        <w:rPr>
          <w:rFonts w:ascii="Times New Roman" w:hAnsi="Times New Roman" w:cs="Times New Roman"/>
          <w:sz w:val="28"/>
          <w:szCs w:val="28"/>
          <w:lang w:val="kk-KZ"/>
        </w:rPr>
        <w:t>= n</w:t>
      </w:r>
      <w:r w:rsidRPr="000100CB">
        <w:rPr>
          <w:rFonts w:ascii="Times New Roman" w:hAnsi="Times New Roman" w:cs="Times New Roman"/>
          <w:sz w:val="28"/>
          <w:szCs w:val="28"/>
          <w:vertAlign w:val="subscript"/>
          <w:lang w:val="kk-KZ"/>
        </w:rPr>
        <w:t>0</w:t>
      </w:r>
      <w:r w:rsidRPr="000100CB">
        <w:rPr>
          <w:rFonts w:ascii="Times New Roman" w:hAnsi="Times New Roman" w:cs="Times New Roman"/>
          <w:sz w:val="28"/>
          <w:szCs w:val="28"/>
          <w:lang w:val="kk-KZ"/>
        </w:rPr>
        <w:t xml:space="preserve"> - </w:t>
      </w:r>
      <w:r w:rsidRPr="000100CB">
        <w:rPr>
          <w:rFonts w:ascii="Times New Roman" w:hAnsi="Times New Roman" w:cs="Times New Roman"/>
          <w:iCs/>
          <w:sz w:val="28"/>
          <w:szCs w:val="28"/>
          <w:lang w:val="kk-KZ"/>
        </w:rPr>
        <w:t>1</w:t>
      </w:r>
      <w:r w:rsidRPr="000100CB">
        <w:rPr>
          <w:rFonts w:ascii="Times New Roman" w:hAnsi="Times New Roman" w:cs="Times New Roman"/>
          <w:sz w:val="28"/>
          <w:szCs w:val="28"/>
          <w:lang w:val="kk-KZ"/>
        </w:rPr>
        <w:t xml:space="preserve"> = 4 – 1 = 3 мәнге ие болады </w:t>
      </w:r>
      <w:r w:rsidRPr="000100CB">
        <w:rPr>
          <w:rFonts w:ascii="Times New Roman" w:hAnsi="Times New Roman" w:cs="Times New Roman"/>
          <w:i/>
          <w:iCs/>
          <w:sz w:val="28"/>
          <w:szCs w:val="28"/>
          <w:lang w:val="kk-KZ"/>
        </w:rPr>
        <w:t>t</w:t>
      </w:r>
      <w:r w:rsidRPr="000100CB">
        <w:rPr>
          <w:rFonts w:ascii="Times New Roman" w:hAnsi="Times New Roman" w:cs="Times New Roman"/>
          <w:i/>
          <w:iCs/>
          <w:sz w:val="28"/>
          <w:szCs w:val="28"/>
          <w:vertAlign w:val="subscript"/>
          <w:lang w:val="kk-KZ"/>
        </w:rPr>
        <w:t>0.05</w:t>
      </w:r>
      <w:r w:rsidRPr="000100CB">
        <w:rPr>
          <w:rFonts w:ascii="Times New Roman" w:hAnsi="Times New Roman" w:cs="Times New Roman"/>
          <w:sz w:val="28"/>
          <w:szCs w:val="28"/>
          <w:lang w:val="kk-KZ"/>
        </w:rPr>
        <w:t>(3) = 3,18.</w:t>
      </w:r>
    </w:p>
    <w:p w:rsidR="00D7311D" w:rsidRDefault="00D7311D" w:rsidP="00D7311D">
      <w:pPr>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T-қатынасы </w:t>
      </w:r>
      <w:r w:rsidR="001B461A">
        <w:rPr>
          <w:rFonts w:ascii="Times New Roman" w:hAnsi="Times New Roman" w:cs="Times New Roman"/>
          <w:sz w:val="28"/>
          <w:szCs w:val="28"/>
          <w:lang w:val="kk-KZ"/>
        </w:rPr>
        <w:t>18</w:t>
      </w:r>
      <w:r>
        <w:rPr>
          <w:rFonts w:ascii="Times New Roman" w:hAnsi="Times New Roman" w:cs="Times New Roman"/>
          <w:sz w:val="28"/>
          <w:szCs w:val="28"/>
          <w:lang w:val="kk-KZ"/>
        </w:rPr>
        <w:t>-</w:t>
      </w:r>
      <w:r w:rsidRPr="000100CB">
        <w:rPr>
          <w:rFonts w:ascii="Times New Roman" w:hAnsi="Times New Roman" w:cs="Times New Roman"/>
          <w:sz w:val="28"/>
          <w:szCs w:val="28"/>
          <w:lang w:val="kk-KZ"/>
        </w:rPr>
        <w:t xml:space="preserve">кестеден </w:t>
      </w:r>
      <w:r w:rsidR="001B461A">
        <w:rPr>
          <w:rFonts w:ascii="Times New Roman" w:hAnsi="Times New Roman" w:cs="Times New Roman"/>
          <w:sz w:val="28"/>
          <w:szCs w:val="28"/>
          <w:lang w:val="kk-KZ"/>
        </w:rPr>
        <w:t>шамасы кіші коэффициенттерді бөліп алғаннан</w:t>
      </w:r>
      <w:r w:rsidRPr="000100CB">
        <w:rPr>
          <w:rFonts w:ascii="Times New Roman" w:hAnsi="Times New Roman" w:cs="Times New Roman"/>
          <w:sz w:val="28"/>
          <w:szCs w:val="28"/>
          <w:lang w:val="kk-KZ"/>
        </w:rPr>
        <w:t xml:space="preserve"> кейін келесі теңдеуалынады:</w:t>
      </w:r>
    </w:p>
    <w:p w:rsidR="00D7311D" w:rsidRPr="000100CB" w:rsidRDefault="00D7311D" w:rsidP="00D7311D">
      <w:pPr>
        <w:spacing w:after="0" w:line="240" w:lineRule="auto"/>
        <w:ind w:firstLine="709"/>
        <w:contextualSpacing/>
        <w:jc w:val="both"/>
        <w:rPr>
          <w:rFonts w:ascii="Times New Roman" w:hAnsi="Times New Roman" w:cs="Times New Roman"/>
          <w:sz w:val="28"/>
          <w:szCs w:val="28"/>
          <w:lang w:val="kk-KZ"/>
        </w:rPr>
      </w:pPr>
    </w:p>
    <w:p w:rsidR="00D7311D" w:rsidRPr="001B461A" w:rsidRDefault="00D7311D" w:rsidP="001B461A">
      <w:pPr>
        <w:autoSpaceDE w:val="0"/>
        <w:autoSpaceDN w:val="0"/>
        <w:adjustRightInd w:val="0"/>
        <w:spacing w:after="0" w:line="240" w:lineRule="auto"/>
        <w:jc w:val="both"/>
        <w:rPr>
          <w:rFonts w:ascii="Times New Roman" w:hAnsi="Times New Roman" w:cs="Times New Roman"/>
          <w:sz w:val="28"/>
          <w:szCs w:val="28"/>
          <w:vertAlign w:val="subscript"/>
          <w:lang w:val="kk-KZ"/>
        </w:rPr>
      </w:pPr>
      <w:r w:rsidRPr="000100CB">
        <w:rPr>
          <w:rFonts w:ascii="Times New Roman" w:hAnsi="Times New Roman" w:cs="Times New Roman"/>
          <w:noProof/>
          <w:sz w:val="28"/>
          <w:szCs w:val="28"/>
        </w:rPr>
        <w:t xml:space="preserve">у=120,32 +6,92 </w:t>
      </w:r>
      <w:r w:rsidRPr="000100CB">
        <w:rPr>
          <w:rFonts w:ascii="Times New Roman" w:hAnsi="Times New Roman" w:cs="Times New Roman"/>
          <w:iCs/>
          <w:noProof/>
          <w:sz w:val="28"/>
          <w:szCs w:val="28"/>
        </w:rPr>
        <w:t>X</w:t>
      </w:r>
      <w:r w:rsidRPr="000100CB">
        <w:rPr>
          <w:rFonts w:ascii="Times New Roman" w:hAnsi="Times New Roman" w:cs="Times New Roman"/>
          <w:i/>
          <w:iCs/>
          <w:noProof/>
          <w:sz w:val="28"/>
          <w:szCs w:val="28"/>
          <w:vertAlign w:val="subscript"/>
        </w:rPr>
        <w:t>1</w:t>
      </w:r>
      <w:r w:rsidRPr="000100CB">
        <w:rPr>
          <w:rFonts w:ascii="Times New Roman" w:hAnsi="Times New Roman" w:cs="Times New Roman"/>
          <w:i/>
          <w:iCs/>
          <w:noProof/>
          <w:sz w:val="28"/>
          <w:szCs w:val="28"/>
        </w:rPr>
        <w:t xml:space="preserve"> +</w:t>
      </w:r>
      <w:r w:rsidRPr="000100CB">
        <w:rPr>
          <w:rFonts w:ascii="Times New Roman" w:hAnsi="Times New Roman" w:cs="Times New Roman"/>
          <w:noProof/>
          <w:sz w:val="28"/>
          <w:szCs w:val="28"/>
        </w:rPr>
        <w:t xml:space="preserve"> 0,98</w:t>
      </w:r>
      <w:r w:rsidRPr="000100CB">
        <w:rPr>
          <w:rFonts w:ascii="Times New Roman" w:hAnsi="Times New Roman" w:cs="Times New Roman"/>
          <w:iCs/>
          <w:noProof/>
          <w:sz w:val="28"/>
          <w:szCs w:val="28"/>
        </w:rPr>
        <w:t>X</w:t>
      </w:r>
      <w:r w:rsidRPr="000100CB">
        <w:rPr>
          <w:rFonts w:ascii="Times New Roman" w:hAnsi="Times New Roman" w:cs="Times New Roman"/>
          <w:i/>
          <w:iCs/>
          <w:noProof/>
          <w:sz w:val="28"/>
          <w:szCs w:val="28"/>
          <w:vertAlign w:val="subscript"/>
        </w:rPr>
        <w:t>2</w:t>
      </w:r>
      <w:r w:rsidRPr="000100CB">
        <w:rPr>
          <w:rFonts w:ascii="Times New Roman" w:hAnsi="Times New Roman" w:cs="Times New Roman"/>
          <w:sz w:val="28"/>
          <w:szCs w:val="28"/>
        </w:rPr>
        <w:t xml:space="preserve"> + 3,44 </w:t>
      </w:r>
      <w:r w:rsidRPr="000100CB">
        <w:rPr>
          <w:rFonts w:ascii="Times New Roman" w:hAnsi="Times New Roman" w:cs="Times New Roman"/>
          <w:iCs/>
          <w:sz w:val="28"/>
          <w:szCs w:val="28"/>
        </w:rPr>
        <w:t>Х</w:t>
      </w:r>
      <w:r w:rsidRPr="000100CB">
        <w:rPr>
          <w:rFonts w:ascii="Times New Roman" w:hAnsi="Times New Roman" w:cs="Times New Roman"/>
          <w:iCs/>
          <w:sz w:val="28"/>
          <w:szCs w:val="28"/>
          <w:vertAlign w:val="subscript"/>
        </w:rPr>
        <w:t>3</w:t>
      </w:r>
      <w:r w:rsidRPr="000100CB">
        <w:rPr>
          <w:rFonts w:ascii="Times New Roman" w:hAnsi="Times New Roman" w:cs="Times New Roman"/>
          <w:sz w:val="28"/>
          <w:szCs w:val="28"/>
        </w:rPr>
        <w:t xml:space="preserve"> -1,58 Х</w:t>
      </w:r>
      <w:r w:rsidRPr="000100CB">
        <w:rPr>
          <w:rFonts w:ascii="Times New Roman" w:hAnsi="Times New Roman" w:cs="Times New Roman"/>
          <w:sz w:val="28"/>
          <w:szCs w:val="28"/>
          <w:vertAlign w:val="subscript"/>
        </w:rPr>
        <w:t>4</w:t>
      </w:r>
      <w:r w:rsidRPr="000100CB">
        <w:rPr>
          <w:rFonts w:ascii="Times New Roman" w:hAnsi="Times New Roman" w:cs="Times New Roman"/>
          <w:sz w:val="28"/>
          <w:szCs w:val="28"/>
        </w:rPr>
        <w:t xml:space="preserve"> +1,41</w:t>
      </w:r>
      <w:r w:rsidRPr="000100CB">
        <w:rPr>
          <w:rFonts w:ascii="Times New Roman" w:hAnsi="Times New Roman" w:cs="Times New Roman"/>
          <w:iCs/>
          <w:sz w:val="28"/>
          <w:szCs w:val="28"/>
        </w:rPr>
        <w:t>X</w:t>
      </w:r>
      <w:r w:rsidRPr="000100CB">
        <w:rPr>
          <w:rFonts w:ascii="Times New Roman" w:hAnsi="Times New Roman" w:cs="Times New Roman"/>
          <w:iCs/>
          <w:sz w:val="28"/>
          <w:szCs w:val="28"/>
          <w:vertAlign w:val="superscript"/>
        </w:rPr>
        <w:t>2</w:t>
      </w:r>
      <w:r w:rsidRPr="000100CB">
        <w:rPr>
          <w:rFonts w:ascii="Times New Roman" w:hAnsi="Times New Roman" w:cs="Times New Roman"/>
          <w:iCs/>
          <w:sz w:val="28"/>
          <w:szCs w:val="28"/>
          <w:vertAlign w:val="subscript"/>
        </w:rPr>
        <w:t>3</w:t>
      </w:r>
      <w:r w:rsidRPr="000100CB">
        <w:rPr>
          <w:rFonts w:ascii="Times New Roman" w:hAnsi="Times New Roman" w:cs="Times New Roman"/>
          <w:sz w:val="28"/>
          <w:szCs w:val="28"/>
        </w:rPr>
        <w:t>+2,35</w:t>
      </w:r>
      <w:r w:rsidRPr="000100CB">
        <w:rPr>
          <w:rFonts w:ascii="Times New Roman" w:hAnsi="Times New Roman" w:cs="Times New Roman"/>
          <w:iCs/>
          <w:sz w:val="28"/>
          <w:szCs w:val="28"/>
        </w:rPr>
        <w:t xml:space="preserve"> X</w:t>
      </w:r>
      <w:r w:rsidRPr="000100CB">
        <w:rPr>
          <w:rFonts w:ascii="Times New Roman" w:hAnsi="Times New Roman" w:cs="Times New Roman"/>
          <w:iCs/>
          <w:sz w:val="28"/>
          <w:szCs w:val="28"/>
          <w:vertAlign w:val="superscript"/>
        </w:rPr>
        <w:t>2</w:t>
      </w:r>
      <w:r w:rsidRPr="000100CB">
        <w:rPr>
          <w:rFonts w:ascii="Times New Roman" w:hAnsi="Times New Roman" w:cs="Times New Roman"/>
          <w:iCs/>
          <w:sz w:val="28"/>
          <w:szCs w:val="28"/>
          <w:vertAlign w:val="subscript"/>
        </w:rPr>
        <w:t>4</w:t>
      </w:r>
      <w:r w:rsidRPr="000100CB">
        <w:rPr>
          <w:rFonts w:ascii="Times New Roman" w:hAnsi="Times New Roman" w:cs="Times New Roman"/>
          <w:sz w:val="28"/>
          <w:szCs w:val="28"/>
        </w:rPr>
        <w:t>+2,41Х</w:t>
      </w:r>
      <w:r w:rsidRPr="000100CB">
        <w:rPr>
          <w:rFonts w:ascii="Times New Roman" w:hAnsi="Times New Roman" w:cs="Times New Roman"/>
          <w:sz w:val="28"/>
          <w:szCs w:val="28"/>
          <w:vertAlign w:val="subscript"/>
        </w:rPr>
        <w:t>3</w:t>
      </w:r>
      <w:r w:rsidRPr="000100CB">
        <w:rPr>
          <w:rFonts w:ascii="Times New Roman" w:hAnsi="Times New Roman" w:cs="Times New Roman"/>
          <w:sz w:val="28"/>
          <w:szCs w:val="28"/>
        </w:rPr>
        <w:t>Х</w:t>
      </w:r>
      <w:r w:rsidRPr="000100CB">
        <w:rPr>
          <w:rFonts w:ascii="Times New Roman" w:hAnsi="Times New Roman" w:cs="Times New Roman"/>
          <w:sz w:val="28"/>
          <w:szCs w:val="28"/>
          <w:vertAlign w:val="subscript"/>
        </w:rPr>
        <w:t>4</w:t>
      </w:r>
      <w:r w:rsidR="001B461A">
        <w:rPr>
          <w:rFonts w:ascii="Times New Roman" w:hAnsi="Times New Roman" w:cs="Times New Roman"/>
          <w:sz w:val="28"/>
          <w:szCs w:val="28"/>
          <w:lang w:val="kk-KZ"/>
        </w:rPr>
        <w:t>(4.</w:t>
      </w:r>
      <w:r w:rsidR="0057449A">
        <w:rPr>
          <w:rFonts w:ascii="Times New Roman" w:hAnsi="Times New Roman" w:cs="Times New Roman"/>
          <w:sz w:val="28"/>
          <w:szCs w:val="28"/>
          <w:lang w:val="kk-KZ"/>
        </w:rPr>
        <w:t>1.</w:t>
      </w:r>
      <w:r w:rsidRPr="000100CB">
        <w:rPr>
          <w:rFonts w:ascii="Times New Roman" w:hAnsi="Times New Roman" w:cs="Times New Roman"/>
          <w:sz w:val="28"/>
          <w:szCs w:val="28"/>
          <w:lang w:val="kk-KZ"/>
        </w:rPr>
        <w:t>8)</w:t>
      </w:r>
    </w:p>
    <w:p w:rsidR="00D7311D" w:rsidRDefault="00D7311D" w:rsidP="00D7311D">
      <w:pPr>
        <w:tabs>
          <w:tab w:val="left" w:pos="5167"/>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p>
    <w:p w:rsidR="00557430" w:rsidRPr="00557430" w:rsidRDefault="00557430" w:rsidP="00557430">
      <w:pPr>
        <w:tabs>
          <w:tab w:val="left" w:pos="5167"/>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557430">
        <w:rPr>
          <w:rFonts w:ascii="Times New Roman" w:hAnsi="Times New Roman" w:cs="Times New Roman"/>
          <w:sz w:val="28"/>
          <w:szCs w:val="28"/>
          <w:lang w:val="kk-KZ"/>
        </w:rPr>
        <w:t>Алынған 4.</w:t>
      </w:r>
      <w:r w:rsidR="0057449A">
        <w:rPr>
          <w:rFonts w:ascii="Times New Roman" w:hAnsi="Times New Roman" w:cs="Times New Roman"/>
          <w:sz w:val="28"/>
          <w:szCs w:val="28"/>
          <w:lang w:val="kk-KZ"/>
        </w:rPr>
        <w:t>1.</w:t>
      </w:r>
      <w:r w:rsidRPr="00557430">
        <w:rPr>
          <w:rFonts w:ascii="Times New Roman" w:hAnsi="Times New Roman" w:cs="Times New Roman"/>
          <w:sz w:val="28"/>
          <w:szCs w:val="28"/>
          <w:lang w:val="kk-KZ"/>
        </w:rPr>
        <w:t>8-теңдеуді Фишер өлшемі бойынша тексеруді қажет етеді.</w:t>
      </w:r>
    </w:p>
    <w:p w:rsidR="00557430" w:rsidRPr="00557430" w:rsidRDefault="00557430" w:rsidP="00557430">
      <w:pPr>
        <w:tabs>
          <w:tab w:val="left" w:pos="5167"/>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557430">
        <w:rPr>
          <w:rFonts w:ascii="Times New Roman" w:hAnsi="Times New Roman" w:cs="Times New Roman"/>
          <w:sz w:val="28"/>
          <w:szCs w:val="28"/>
          <w:lang w:val="kk-KZ"/>
        </w:rPr>
        <w:t xml:space="preserve"> 4.</w:t>
      </w:r>
      <w:r w:rsidR="0057449A">
        <w:rPr>
          <w:rFonts w:ascii="Times New Roman" w:hAnsi="Times New Roman" w:cs="Times New Roman"/>
          <w:sz w:val="28"/>
          <w:szCs w:val="28"/>
          <w:lang w:val="kk-KZ"/>
        </w:rPr>
        <w:t>1.</w:t>
      </w:r>
      <w:r w:rsidRPr="00557430">
        <w:rPr>
          <w:rFonts w:ascii="Times New Roman" w:hAnsi="Times New Roman" w:cs="Times New Roman"/>
          <w:sz w:val="28"/>
          <w:szCs w:val="28"/>
          <w:lang w:val="kk-KZ"/>
        </w:rPr>
        <w:t xml:space="preserve">8-теңдеу үшін Фишер өлшемі F=4,36, ал F=20 және f2=3 кезінде p = 0,05 мәнділік деңгейі үшін Фишер өлшемінің кестелік мәні fу=8,65 тең. </w:t>
      </w:r>
    </w:p>
    <w:p w:rsidR="00557430" w:rsidRDefault="00557430" w:rsidP="00557430">
      <w:pPr>
        <w:tabs>
          <w:tab w:val="left" w:pos="5167"/>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557430">
        <w:rPr>
          <w:rFonts w:ascii="Times New Roman" w:hAnsi="Times New Roman" w:cs="Times New Roman"/>
          <w:sz w:val="28"/>
          <w:szCs w:val="28"/>
          <w:lang w:val="kk-KZ"/>
        </w:rPr>
        <w:t>Демек, алынған 4.</w:t>
      </w:r>
      <w:r w:rsidR="0057449A">
        <w:rPr>
          <w:rFonts w:ascii="Times New Roman" w:hAnsi="Times New Roman" w:cs="Times New Roman"/>
          <w:sz w:val="28"/>
          <w:szCs w:val="28"/>
          <w:lang w:val="kk-KZ"/>
        </w:rPr>
        <w:t>1.</w:t>
      </w:r>
      <w:r w:rsidRPr="00557430">
        <w:rPr>
          <w:rFonts w:ascii="Times New Roman" w:hAnsi="Times New Roman" w:cs="Times New Roman"/>
          <w:sz w:val="28"/>
          <w:szCs w:val="28"/>
          <w:lang w:val="kk-KZ"/>
        </w:rPr>
        <w:t xml:space="preserve">8-теңдеу </w:t>
      </w:r>
      <w:r w:rsidR="0086395F" w:rsidRPr="00557430">
        <w:rPr>
          <w:rFonts w:ascii="Times New Roman" w:hAnsi="Times New Roman" w:cs="Times New Roman"/>
          <w:sz w:val="28"/>
          <w:szCs w:val="28"/>
          <w:lang w:val="kk-KZ"/>
        </w:rPr>
        <w:t xml:space="preserve">композициялық </w:t>
      </w:r>
      <w:r w:rsidRPr="00557430">
        <w:rPr>
          <w:rFonts w:ascii="Times New Roman" w:hAnsi="Times New Roman" w:cs="Times New Roman"/>
          <w:sz w:val="28"/>
          <w:szCs w:val="28"/>
          <w:lang w:val="kk-KZ"/>
        </w:rPr>
        <w:t xml:space="preserve">беттік-активті акрилатты полиэлектролиттерді алу тәжірибесіне сәйкес болады. </w:t>
      </w:r>
    </w:p>
    <w:p w:rsidR="00D7311D" w:rsidRDefault="005401DA" w:rsidP="005401DA">
      <w:pPr>
        <w:tabs>
          <w:tab w:val="left" w:pos="567"/>
        </w:tabs>
        <w:autoSpaceDE w:val="0"/>
        <w:autoSpaceDN w:val="0"/>
        <w:adjustRightInd w:val="0"/>
        <w:spacing w:after="0" w:line="240" w:lineRule="auto"/>
        <w:ind w:firstLine="284"/>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86395F" w:rsidRPr="00557430">
        <w:rPr>
          <w:rFonts w:ascii="Times New Roman" w:hAnsi="Times New Roman" w:cs="Times New Roman"/>
          <w:sz w:val="28"/>
          <w:szCs w:val="28"/>
          <w:lang w:val="kk-KZ"/>
        </w:rPr>
        <w:t xml:space="preserve">Композициялық </w:t>
      </w:r>
      <w:r w:rsidR="0086395F">
        <w:rPr>
          <w:rFonts w:ascii="Times New Roman" w:hAnsi="Times New Roman" w:cs="Times New Roman"/>
          <w:sz w:val="28"/>
          <w:szCs w:val="28"/>
          <w:lang w:val="kk-KZ"/>
        </w:rPr>
        <w:t>б</w:t>
      </w:r>
      <w:r w:rsidR="00557430" w:rsidRPr="00557430">
        <w:rPr>
          <w:rFonts w:ascii="Times New Roman" w:hAnsi="Times New Roman" w:cs="Times New Roman"/>
          <w:sz w:val="28"/>
          <w:szCs w:val="28"/>
          <w:lang w:val="kk-KZ"/>
        </w:rPr>
        <w:t>еттік-активті акрилат</w:t>
      </w:r>
      <w:r>
        <w:rPr>
          <w:rFonts w:ascii="Times New Roman" w:hAnsi="Times New Roman" w:cs="Times New Roman"/>
          <w:sz w:val="28"/>
          <w:szCs w:val="28"/>
          <w:lang w:val="kk-KZ"/>
        </w:rPr>
        <w:t xml:space="preserve">ты полиэлектролиттерді алудағы </w:t>
      </w:r>
      <w:r w:rsidR="00557430" w:rsidRPr="00557430">
        <w:rPr>
          <w:rFonts w:ascii="Times New Roman" w:hAnsi="Times New Roman" w:cs="Times New Roman"/>
          <w:sz w:val="28"/>
          <w:szCs w:val="28"/>
          <w:lang w:val="kk-KZ"/>
        </w:rPr>
        <w:t>есептеулер нәтижелері бо</w:t>
      </w:r>
      <w:r w:rsidR="009557E6">
        <w:rPr>
          <w:rFonts w:ascii="Times New Roman" w:hAnsi="Times New Roman" w:cs="Times New Roman"/>
          <w:sz w:val="28"/>
          <w:szCs w:val="28"/>
          <w:lang w:val="kk-KZ"/>
        </w:rPr>
        <w:t>йынша 38</w:t>
      </w:r>
      <w:r w:rsidR="00557430">
        <w:rPr>
          <w:rFonts w:ascii="Times New Roman" w:hAnsi="Times New Roman" w:cs="Times New Roman"/>
          <w:sz w:val="28"/>
          <w:szCs w:val="28"/>
          <w:lang w:val="kk-KZ"/>
        </w:rPr>
        <w:t>-суреттегі сызба алынды</w:t>
      </w:r>
      <w:r w:rsidR="00D7311D">
        <w:rPr>
          <w:rFonts w:ascii="Times New Roman" w:hAnsi="Times New Roman" w:cs="Times New Roman"/>
          <w:sz w:val="28"/>
          <w:szCs w:val="28"/>
          <w:lang w:val="kk-KZ"/>
        </w:rPr>
        <w:t>:</w:t>
      </w:r>
    </w:p>
    <w:p w:rsidR="00D7311D" w:rsidRDefault="00D7311D" w:rsidP="00D7311D">
      <w:pPr>
        <w:tabs>
          <w:tab w:val="left" w:pos="5167"/>
        </w:tabs>
        <w:autoSpaceDE w:val="0"/>
        <w:autoSpaceDN w:val="0"/>
        <w:adjustRightInd w:val="0"/>
        <w:spacing w:after="0" w:line="240" w:lineRule="auto"/>
        <w:ind w:firstLine="709"/>
        <w:contextualSpacing/>
        <w:jc w:val="center"/>
        <w:rPr>
          <w:rFonts w:ascii="Times New Roman" w:hAnsi="Times New Roman" w:cs="Times New Roman"/>
          <w:sz w:val="28"/>
          <w:szCs w:val="28"/>
          <w:lang w:val="kk-KZ"/>
        </w:rPr>
      </w:pPr>
      <w:r w:rsidRPr="007F6FE6">
        <w:rPr>
          <w:rFonts w:ascii="Times New Roman" w:hAnsi="Times New Roman" w:cs="Times New Roman"/>
          <w:noProof/>
          <w:sz w:val="28"/>
          <w:szCs w:val="28"/>
        </w:rPr>
        <w:lastRenderedPageBreak/>
        <w:drawing>
          <wp:inline distT="0" distB="0" distL="0" distR="0">
            <wp:extent cx="3745665" cy="335280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754571" cy="3360772"/>
                    </a:xfrm>
                    <a:prstGeom prst="rect">
                      <a:avLst/>
                    </a:prstGeom>
                  </pic:spPr>
                </pic:pic>
              </a:graphicData>
            </a:graphic>
          </wp:inline>
        </w:drawing>
      </w:r>
    </w:p>
    <w:p w:rsidR="00D7311D" w:rsidRDefault="00D7311D" w:rsidP="00D7311D">
      <w:pPr>
        <w:tabs>
          <w:tab w:val="left" w:pos="5167"/>
        </w:tabs>
        <w:autoSpaceDE w:val="0"/>
        <w:autoSpaceDN w:val="0"/>
        <w:adjustRightInd w:val="0"/>
        <w:spacing w:after="0" w:line="240" w:lineRule="auto"/>
        <w:ind w:firstLine="709"/>
        <w:contextualSpacing/>
        <w:jc w:val="center"/>
        <w:rPr>
          <w:rFonts w:ascii="Times New Roman" w:hAnsi="Times New Roman" w:cs="Times New Roman"/>
          <w:sz w:val="28"/>
          <w:szCs w:val="28"/>
          <w:lang w:val="kk-KZ"/>
        </w:rPr>
      </w:pPr>
    </w:p>
    <w:p w:rsidR="00D7311D" w:rsidRDefault="009557E6" w:rsidP="00D7311D">
      <w:pPr>
        <w:tabs>
          <w:tab w:val="left" w:pos="5167"/>
        </w:tabs>
        <w:autoSpaceDE w:val="0"/>
        <w:autoSpaceDN w:val="0"/>
        <w:adjustRightInd w:val="0"/>
        <w:spacing w:after="0" w:line="240" w:lineRule="auto"/>
        <w:ind w:firstLine="709"/>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Сурет 38</w:t>
      </w:r>
      <w:r w:rsidR="00D83E72">
        <w:rPr>
          <w:rFonts w:ascii="Times New Roman" w:hAnsi="Times New Roman" w:cs="Times New Roman"/>
          <w:sz w:val="28"/>
          <w:szCs w:val="28"/>
          <w:lang w:val="kk-KZ"/>
        </w:rPr>
        <w:t xml:space="preserve"> </w:t>
      </w:r>
      <w:r w:rsidR="00557430">
        <w:rPr>
          <w:rFonts w:ascii="Times New Roman" w:hAnsi="Times New Roman" w:cs="Times New Roman"/>
          <w:sz w:val="28"/>
          <w:szCs w:val="28"/>
          <w:lang w:val="kk-KZ"/>
        </w:rPr>
        <w:t>- (4.</w:t>
      </w:r>
      <w:r w:rsidR="0057449A">
        <w:rPr>
          <w:rFonts w:ascii="Times New Roman" w:hAnsi="Times New Roman" w:cs="Times New Roman"/>
          <w:sz w:val="28"/>
          <w:szCs w:val="28"/>
          <w:lang w:val="kk-KZ"/>
        </w:rPr>
        <w:t>1.</w:t>
      </w:r>
      <w:r w:rsidR="00D7311D">
        <w:rPr>
          <w:rFonts w:ascii="Times New Roman" w:hAnsi="Times New Roman" w:cs="Times New Roman"/>
          <w:sz w:val="28"/>
          <w:szCs w:val="28"/>
          <w:lang w:val="kk-KZ"/>
        </w:rPr>
        <w:t>8)-теңдеуінің графикалық  шешімі</w:t>
      </w:r>
    </w:p>
    <w:p w:rsidR="00D7311D" w:rsidRPr="000100CB" w:rsidRDefault="00D7311D" w:rsidP="00D7311D">
      <w:pPr>
        <w:tabs>
          <w:tab w:val="left" w:pos="5167"/>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p>
    <w:p w:rsidR="00D7311D" w:rsidRDefault="00D7311D" w:rsidP="00D7311D">
      <w:pPr>
        <w:tabs>
          <w:tab w:val="left" w:pos="5167"/>
        </w:tabs>
        <w:autoSpaceDE w:val="0"/>
        <w:autoSpaceDN w:val="0"/>
        <w:adjustRightInd w:val="0"/>
        <w:spacing w:after="0" w:line="240" w:lineRule="auto"/>
        <w:ind w:firstLine="709"/>
        <w:contextualSpacing/>
        <w:jc w:val="center"/>
        <w:rPr>
          <w:i/>
          <w:iCs/>
          <w:sz w:val="28"/>
          <w:szCs w:val="28"/>
          <w:lang w:val="kk-KZ"/>
        </w:rPr>
      </w:pPr>
      <w:r w:rsidRPr="007F6FE6">
        <w:rPr>
          <w:i/>
          <w:iCs/>
          <w:noProof/>
          <w:sz w:val="28"/>
          <w:szCs w:val="28"/>
        </w:rPr>
        <w:drawing>
          <wp:inline distT="0" distB="0" distL="0" distR="0">
            <wp:extent cx="3886200" cy="3461844"/>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99538" cy="3473726"/>
                    </a:xfrm>
                    <a:prstGeom prst="rect">
                      <a:avLst/>
                    </a:prstGeom>
                  </pic:spPr>
                </pic:pic>
              </a:graphicData>
            </a:graphic>
          </wp:inline>
        </w:drawing>
      </w:r>
    </w:p>
    <w:p w:rsidR="00D7311D" w:rsidRDefault="00D7311D" w:rsidP="00D7311D">
      <w:pPr>
        <w:tabs>
          <w:tab w:val="left" w:pos="5167"/>
        </w:tabs>
        <w:autoSpaceDE w:val="0"/>
        <w:autoSpaceDN w:val="0"/>
        <w:adjustRightInd w:val="0"/>
        <w:spacing w:after="0" w:line="240" w:lineRule="auto"/>
        <w:ind w:firstLine="709"/>
        <w:contextualSpacing/>
        <w:jc w:val="center"/>
        <w:rPr>
          <w:rFonts w:ascii="Times New Roman" w:hAnsi="Times New Roman" w:cs="Times New Roman"/>
          <w:sz w:val="28"/>
          <w:szCs w:val="28"/>
          <w:lang w:val="kk-KZ"/>
        </w:rPr>
      </w:pPr>
    </w:p>
    <w:p w:rsidR="00D7311D" w:rsidRDefault="009557E6" w:rsidP="00D7311D">
      <w:pPr>
        <w:tabs>
          <w:tab w:val="left" w:pos="5167"/>
        </w:tabs>
        <w:autoSpaceDE w:val="0"/>
        <w:autoSpaceDN w:val="0"/>
        <w:adjustRightInd w:val="0"/>
        <w:spacing w:after="0" w:line="240" w:lineRule="auto"/>
        <w:ind w:firstLine="709"/>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Сурет 39</w:t>
      </w:r>
      <w:r w:rsidR="00D83E72">
        <w:rPr>
          <w:rFonts w:ascii="Times New Roman" w:hAnsi="Times New Roman" w:cs="Times New Roman"/>
          <w:sz w:val="28"/>
          <w:szCs w:val="28"/>
          <w:lang w:val="kk-KZ"/>
        </w:rPr>
        <w:t xml:space="preserve"> </w:t>
      </w:r>
      <w:r w:rsidR="003506C5">
        <w:rPr>
          <w:rFonts w:ascii="Times New Roman" w:hAnsi="Times New Roman" w:cs="Times New Roman"/>
          <w:sz w:val="28"/>
          <w:szCs w:val="28"/>
          <w:lang w:val="kk-KZ"/>
        </w:rPr>
        <w:t>- О</w:t>
      </w:r>
      <w:r w:rsidR="00557430">
        <w:rPr>
          <w:rFonts w:ascii="Times New Roman" w:hAnsi="Times New Roman" w:cs="Times New Roman"/>
          <w:sz w:val="28"/>
          <w:szCs w:val="28"/>
          <w:lang w:val="kk-KZ"/>
        </w:rPr>
        <w:t>сьтердің орны ауысқандағы (4.</w:t>
      </w:r>
      <w:r w:rsidR="0057449A">
        <w:rPr>
          <w:rFonts w:ascii="Times New Roman" w:hAnsi="Times New Roman" w:cs="Times New Roman"/>
          <w:sz w:val="28"/>
          <w:szCs w:val="28"/>
          <w:lang w:val="kk-KZ"/>
        </w:rPr>
        <w:t>1.</w:t>
      </w:r>
      <w:r w:rsidR="00557430">
        <w:rPr>
          <w:rFonts w:ascii="Times New Roman" w:hAnsi="Times New Roman" w:cs="Times New Roman"/>
          <w:sz w:val="28"/>
          <w:szCs w:val="28"/>
          <w:lang w:val="kk-KZ"/>
        </w:rPr>
        <w:t>9</w:t>
      </w:r>
      <w:r w:rsidR="00557430" w:rsidRPr="00557430">
        <w:rPr>
          <w:rFonts w:ascii="Times New Roman" w:hAnsi="Times New Roman" w:cs="Times New Roman"/>
          <w:sz w:val="28"/>
          <w:szCs w:val="28"/>
          <w:lang w:val="kk-KZ"/>
        </w:rPr>
        <w:t>)-теңдеуінің графикалық  шешімі</w:t>
      </w:r>
    </w:p>
    <w:p w:rsidR="00D7311D" w:rsidRDefault="00D7311D" w:rsidP="00D7311D">
      <w:pPr>
        <w:tabs>
          <w:tab w:val="left" w:pos="5167"/>
        </w:tabs>
        <w:autoSpaceDE w:val="0"/>
        <w:autoSpaceDN w:val="0"/>
        <w:adjustRightInd w:val="0"/>
        <w:spacing w:after="0" w:line="240" w:lineRule="auto"/>
        <w:ind w:firstLine="709"/>
        <w:contextualSpacing/>
        <w:jc w:val="both"/>
        <w:rPr>
          <w:i/>
          <w:iCs/>
          <w:sz w:val="28"/>
          <w:szCs w:val="28"/>
          <w:lang w:val="kk-KZ"/>
        </w:rPr>
      </w:pPr>
    </w:p>
    <w:p w:rsidR="00D7311D" w:rsidRPr="000100CB" w:rsidRDefault="00D7311D" w:rsidP="00D7311D">
      <w:pPr>
        <w:tabs>
          <w:tab w:val="left" w:pos="5167"/>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0100CB">
        <w:rPr>
          <w:i/>
          <w:iCs/>
          <w:sz w:val="28"/>
          <w:szCs w:val="28"/>
          <w:lang w:val="kk-KZ"/>
        </w:rPr>
        <w:t>у</w:t>
      </w:r>
      <w:r w:rsidRPr="000100CB">
        <w:rPr>
          <w:rFonts w:ascii="Times New Roman" w:hAnsi="Times New Roman" w:cs="Times New Roman"/>
          <w:sz w:val="28"/>
          <w:szCs w:val="28"/>
          <w:lang w:val="kk-KZ"/>
        </w:rPr>
        <w:t xml:space="preserve"> еріту кедергісінің минималды мәнін анықтау үшін (жауап беру функциясы) регрессия теңдеуін минимумға зерттейміз. X</w:t>
      </w:r>
      <w:r w:rsidRPr="000100CB">
        <w:rPr>
          <w:rFonts w:ascii="Times New Roman" w:hAnsi="Times New Roman" w:cs="Times New Roman"/>
          <w:sz w:val="28"/>
          <w:szCs w:val="28"/>
          <w:vertAlign w:val="subscript"/>
          <w:lang w:val="kk-KZ"/>
        </w:rPr>
        <w:t>1</w:t>
      </w:r>
      <w:r w:rsidRPr="000100CB">
        <w:rPr>
          <w:rFonts w:ascii="Times New Roman" w:hAnsi="Times New Roman" w:cs="Times New Roman"/>
          <w:sz w:val="28"/>
          <w:szCs w:val="28"/>
          <w:lang w:val="kk-KZ"/>
        </w:rPr>
        <w:t xml:space="preserve"> және Х</w:t>
      </w:r>
      <w:r w:rsidRPr="000100CB">
        <w:rPr>
          <w:rFonts w:ascii="Times New Roman" w:hAnsi="Times New Roman" w:cs="Times New Roman"/>
          <w:sz w:val="28"/>
          <w:szCs w:val="28"/>
          <w:vertAlign w:val="subscript"/>
          <w:lang w:val="kk-KZ"/>
        </w:rPr>
        <w:t>2</w:t>
      </w:r>
      <w:r w:rsidRPr="000100CB">
        <w:rPr>
          <w:rFonts w:ascii="Times New Roman" w:hAnsi="Times New Roman" w:cs="Times New Roman"/>
          <w:sz w:val="28"/>
          <w:szCs w:val="28"/>
          <w:lang w:val="kk-KZ"/>
        </w:rPr>
        <w:t xml:space="preserve"> коэффициенттерінің әсері регрессия теңдеуінен анық болғандықтан, соған </w:t>
      </w:r>
      <w:r w:rsidRPr="000100CB">
        <w:rPr>
          <w:rFonts w:ascii="Times New Roman" w:hAnsi="Times New Roman" w:cs="Times New Roman"/>
          <w:sz w:val="28"/>
          <w:szCs w:val="28"/>
          <w:lang w:val="kk-KZ"/>
        </w:rPr>
        <w:lastRenderedPageBreak/>
        <w:t>сәйкес оларды нөлге және бір-біріне тең деп қабылдаймыз, яғни Х</w:t>
      </w:r>
      <w:r w:rsidRPr="000100CB">
        <w:rPr>
          <w:rFonts w:ascii="Times New Roman" w:hAnsi="Times New Roman" w:cs="Times New Roman"/>
          <w:sz w:val="28"/>
          <w:szCs w:val="28"/>
          <w:vertAlign w:val="subscript"/>
          <w:lang w:val="kk-KZ"/>
        </w:rPr>
        <w:t>1</w:t>
      </w:r>
      <w:r w:rsidRPr="000100CB">
        <w:rPr>
          <w:rFonts w:ascii="Times New Roman" w:hAnsi="Times New Roman" w:cs="Times New Roman"/>
          <w:sz w:val="28"/>
          <w:szCs w:val="28"/>
          <w:lang w:val="kk-KZ"/>
        </w:rPr>
        <w:t>=Х</w:t>
      </w:r>
      <w:r w:rsidRPr="000100CB">
        <w:rPr>
          <w:rFonts w:ascii="Times New Roman" w:hAnsi="Times New Roman" w:cs="Times New Roman"/>
          <w:sz w:val="28"/>
          <w:szCs w:val="28"/>
          <w:vertAlign w:val="subscript"/>
          <w:lang w:val="kk-KZ"/>
        </w:rPr>
        <w:t>2</w:t>
      </w:r>
      <w:r w:rsidRPr="000100CB">
        <w:rPr>
          <w:rFonts w:ascii="Times New Roman" w:hAnsi="Times New Roman" w:cs="Times New Roman"/>
          <w:sz w:val="28"/>
          <w:szCs w:val="28"/>
          <w:lang w:val="kk-KZ"/>
        </w:rPr>
        <w:t>=0. Факторлардың осы мәндерінде регрессия теңдеуі келесідей:</w:t>
      </w:r>
    </w:p>
    <w:p w:rsidR="00D7311D" w:rsidRPr="000100CB" w:rsidRDefault="00D7311D" w:rsidP="00D7311D">
      <w:pPr>
        <w:tabs>
          <w:tab w:val="left" w:pos="5167"/>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p>
    <w:p w:rsidR="00D7311D" w:rsidRPr="000100CB" w:rsidRDefault="00D7311D" w:rsidP="00D7311D">
      <w:pPr>
        <w:autoSpaceDE w:val="0"/>
        <w:autoSpaceDN w:val="0"/>
        <w:adjustRightInd w:val="0"/>
        <w:spacing w:after="0" w:line="240" w:lineRule="auto"/>
        <w:ind w:firstLine="709"/>
        <w:jc w:val="right"/>
        <w:rPr>
          <w:rFonts w:ascii="Times New Roman" w:hAnsi="Times New Roman" w:cs="Times New Roman"/>
          <w:sz w:val="28"/>
          <w:szCs w:val="28"/>
          <w:lang w:val="kk-KZ"/>
        </w:rPr>
      </w:pPr>
      <w:r w:rsidRPr="009F2808">
        <w:rPr>
          <w:rFonts w:ascii="Times New Roman" w:hAnsi="Times New Roman" w:cs="Times New Roman"/>
          <w:i/>
          <w:iCs/>
          <w:sz w:val="28"/>
          <w:szCs w:val="28"/>
          <w:lang w:val="kk-KZ"/>
        </w:rPr>
        <w:t>у=</w:t>
      </w:r>
      <w:r w:rsidRPr="009F2808">
        <w:rPr>
          <w:rFonts w:ascii="Times New Roman" w:hAnsi="Times New Roman" w:cs="Times New Roman"/>
          <w:sz w:val="28"/>
          <w:szCs w:val="28"/>
          <w:lang w:val="kk-KZ"/>
        </w:rPr>
        <w:t xml:space="preserve"> 120,32 - 3,44 </w:t>
      </w:r>
      <w:r w:rsidRPr="009F2808">
        <w:rPr>
          <w:rFonts w:ascii="Times New Roman" w:hAnsi="Times New Roman" w:cs="Times New Roman"/>
          <w:i/>
          <w:iCs/>
          <w:sz w:val="28"/>
          <w:szCs w:val="28"/>
          <w:lang w:val="kk-KZ"/>
        </w:rPr>
        <w:t>Х</w:t>
      </w:r>
      <w:r w:rsidRPr="009F2808">
        <w:rPr>
          <w:rFonts w:ascii="Times New Roman" w:hAnsi="Times New Roman" w:cs="Times New Roman"/>
          <w:i/>
          <w:iCs/>
          <w:sz w:val="28"/>
          <w:szCs w:val="28"/>
          <w:vertAlign w:val="subscript"/>
          <w:lang w:val="kk-KZ"/>
        </w:rPr>
        <w:t>3</w:t>
      </w:r>
      <w:r w:rsidRPr="009F2808">
        <w:rPr>
          <w:rFonts w:ascii="Times New Roman" w:hAnsi="Times New Roman" w:cs="Times New Roman"/>
          <w:sz w:val="28"/>
          <w:szCs w:val="28"/>
          <w:lang w:val="kk-KZ"/>
        </w:rPr>
        <w:t xml:space="preserve"> - 1,58 </w:t>
      </w:r>
      <w:r w:rsidRPr="009F2808">
        <w:rPr>
          <w:rFonts w:ascii="Times New Roman" w:hAnsi="Times New Roman" w:cs="Times New Roman"/>
          <w:i/>
          <w:iCs/>
          <w:sz w:val="28"/>
          <w:szCs w:val="28"/>
          <w:lang w:val="kk-KZ"/>
        </w:rPr>
        <w:t>Х</w:t>
      </w:r>
      <w:r w:rsidRPr="009F2808">
        <w:rPr>
          <w:rFonts w:ascii="Times New Roman" w:hAnsi="Times New Roman" w:cs="Times New Roman"/>
          <w:i/>
          <w:iCs/>
          <w:sz w:val="28"/>
          <w:szCs w:val="28"/>
          <w:vertAlign w:val="subscript"/>
          <w:lang w:val="kk-KZ"/>
        </w:rPr>
        <w:t>4</w:t>
      </w:r>
      <w:r w:rsidRPr="009F2808">
        <w:rPr>
          <w:rFonts w:ascii="Times New Roman" w:hAnsi="Times New Roman" w:cs="Times New Roman"/>
          <w:sz w:val="28"/>
          <w:szCs w:val="28"/>
          <w:lang w:val="kk-KZ"/>
        </w:rPr>
        <w:t xml:space="preserve"> + 1,41 </w:t>
      </w:r>
      <w:r w:rsidRPr="009F2808">
        <w:rPr>
          <w:rFonts w:ascii="Times New Roman" w:hAnsi="Times New Roman" w:cs="Times New Roman"/>
          <w:i/>
          <w:iCs/>
          <w:sz w:val="28"/>
          <w:szCs w:val="28"/>
          <w:lang w:val="kk-KZ"/>
        </w:rPr>
        <w:t>Х</w:t>
      </w:r>
      <w:r w:rsidRPr="009F2808">
        <w:rPr>
          <w:rFonts w:ascii="Times New Roman" w:hAnsi="Times New Roman" w:cs="Times New Roman"/>
          <w:i/>
          <w:iCs/>
          <w:sz w:val="28"/>
          <w:szCs w:val="28"/>
          <w:vertAlign w:val="superscript"/>
          <w:lang w:val="kk-KZ"/>
        </w:rPr>
        <w:t>2</w:t>
      </w:r>
      <w:r w:rsidRPr="009F2808">
        <w:rPr>
          <w:rFonts w:ascii="Times New Roman" w:hAnsi="Times New Roman" w:cs="Times New Roman"/>
          <w:i/>
          <w:iCs/>
          <w:sz w:val="28"/>
          <w:szCs w:val="28"/>
          <w:vertAlign w:val="subscript"/>
          <w:lang w:val="kk-KZ"/>
        </w:rPr>
        <w:t xml:space="preserve">3 </w:t>
      </w:r>
      <w:r w:rsidRPr="009F2808">
        <w:rPr>
          <w:rFonts w:ascii="Times New Roman" w:hAnsi="Times New Roman" w:cs="Times New Roman"/>
          <w:i/>
          <w:iCs/>
          <w:sz w:val="28"/>
          <w:szCs w:val="28"/>
          <w:lang w:val="kk-KZ"/>
        </w:rPr>
        <w:t>+</w:t>
      </w:r>
      <w:r w:rsidRPr="009F2808">
        <w:rPr>
          <w:rFonts w:ascii="Times New Roman" w:hAnsi="Times New Roman" w:cs="Times New Roman"/>
          <w:sz w:val="28"/>
          <w:szCs w:val="28"/>
          <w:lang w:val="kk-KZ"/>
        </w:rPr>
        <w:t xml:space="preserve"> 2,35 </w:t>
      </w:r>
      <w:r w:rsidRPr="009F2808">
        <w:rPr>
          <w:rFonts w:ascii="Times New Roman" w:hAnsi="Times New Roman" w:cs="Times New Roman"/>
          <w:i/>
          <w:iCs/>
          <w:sz w:val="28"/>
          <w:szCs w:val="28"/>
          <w:lang w:val="kk-KZ"/>
        </w:rPr>
        <w:t>Х</w:t>
      </w:r>
      <w:r w:rsidRPr="009F2808">
        <w:rPr>
          <w:rFonts w:ascii="Times New Roman" w:hAnsi="Times New Roman" w:cs="Times New Roman"/>
          <w:i/>
          <w:iCs/>
          <w:sz w:val="28"/>
          <w:szCs w:val="28"/>
          <w:vertAlign w:val="superscript"/>
          <w:lang w:val="kk-KZ"/>
        </w:rPr>
        <w:t>2</w:t>
      </w:r>
      <w:r w:rsidRPr="009F2808">
        <w:rPr>
          <w:rFonts w:ascii="Times New Roman" w:hAnsi="Times New Roman" w:cs="Times New Roman"/>
          <w:i/>
          <w:iCs/>
          <w:sz w:val="28"/>
          <w:szCs w:val="28"/>
          <w:vertAlign w:val="subscript"/>
          <w:lang w:val="kk-KZ"/>
        </w:rPr>
        <w:t>4</w:t>
      </w:r>
      <w:r w:rsidRPr="009F2808">
        <w:rPr>
          <w:rFonts w:ascii="Times New Roman" w:hAnsi="Times New Roman" w:cs="Times New Roman"/>
          <w:i/>
          <w:iCs/>
          <w:sz w:val="28"/>
          <w:szCs w:val="28"/>
          <w:lang w:val="kk-KZ"/>
        </w:rPr>
        <w:t>+</w:t>
      </w:r>
      <w:r w:rsidRPr="009F2808">
        <w:rPr>
          <w:rFonts w:ascii="Times New Roman" w:hAnsi="Times New Roman" w:cs="Times New Roman"/>
          <w:sz w:val="28"/>
          <w:szCs w:val="28"/>
          <w:lang w:val="kk-KZ"/>
        </w:rPr>
        <w:t xml:space="preserve"> 2,41 </w:t>
      </w:r>
      <w:r w:rsidRPr="009F2808">
        <w:rPr>
          <w:rFonts w:ascii="Times New Roman" w:hAnsi="Times New Roman" w:cs="Times New Roman"/>
          <w:i/>
          <w:iCs/>
          <w:sz w:val="28"/>
          <w:szCs w:val="28"/>
          <w:lang w:val="kk-KZ"/>
        </w:rPr>
        <w:t>Х</w:t>
      </w:r>
      <w:r w:rsidRPr="009F2808">
        <w:rPr>
          <w:rFonts w:ascii="Times New Roman" w:hAnsi="Times New Roman" w:cs="Times New Roman"/>
          <w:i/>
          <w:iCs/>
          <w:sz w:val="28"/>
          <w:szCs w:val="28"/>
          <w:vertAlign w:val="subscript"/>
          <w:lang w:val="kk-KZ"/>
        </w:rPr>
        <w:t>3</w:t>
      </w:r>
      <w:r w:rsidRPr="009F2808">
        <w:rPr>
          <w:rFonts w:ascii="Times New Roman" w:hAnsi="Times New Roman" w:cs="Times New Roman"/>
          <w:i/>
          <w:iCs/>
          <w:sz w:val="28"/>
          <w:szCs w:val="28"/>
          <w:lang w:val="kk-KZ"/>
        </w:rPr>
        <w:t>X</w:t>
      </w:r>
      <w:r w:rsidRPr="009F2808">
        <w:rPr>
          <w:rFonts w:ascii="Times New Roman" w:hAnsi="Times New Roman" w:cs="Times New Roman"/>
          <w:i/>
          <w:iCs/>
          <w:sz w:val="28"/>
          <w:szCs w:val="28"/>
          <w:vertAlign w:val="subscript"/>
          <w:lang w:val="kk-KZ"/>
        </w:rPr>
        <w:t>4</w:t>
      </w:r>
      <w:r w:rsidR="0057449A">
        <w:rPr>
          <w:rFonts w:ascii="Times New Roman" w:hAnsi="Times New Roman" w:cs="Times New Roman"/>
          <w:sz w:val="28"/>
          <w:szCs w:val="28"/>
          <w:lang w:val="kk-KZ"/>
        </w:rPr>
        <w:t>(4.1</w:t>
      </w:r>
      <w:r w:rsidRPr="000100CB">
        <w:rPr>
          <w:rFonts w:ascii="Times New Roman" w:hAnsi="Times New Roman" w:cs="Times New Roman"/>
          <w:sz w:val="28"/>
          <w:szCs w:val="28"/>
          <w:lang w:val="kk-KZ"/>
        </w:rPr>
        <w:t>.9)</w:t>
      </w:r>
    </w:p>
    <w:p w:rsidR="00D7311D" w:rsidRDefault="00D7311D" w:rsidP="00D7311D">
      <w:pPr>
        <w:autoSpaceDE w:val="0"/>
        <w:autoSpaceDN w:val="0"/>
        <w:adjustRightInd w:val="0"/>
        <w:spacing w:after="0" w:line="240" w:lineRule="auto"/>
        <w:ind w:firstLine="709"/>
        <w:jc w:val="both"/>
        <w:rPr>
          <w:rFonts w:ascii="Times New Roman" w:hAnsi="Times New Roman" w:cs="Times New Roman"/>
          <w:sz w:val="28"/>
          <w:szCs w:val="28"/>
          <w:lang w:val="kk-KZ"/>
        </w:rPr>
      </w:pPr>
    </w:p>
    <w:p w:rsidR="009B5A54" w:rsidRPr="00557430" w:rsidRDefault="0086395F" w:rsidP="009B5A54">
      <w:pPr>
        <w:tabs>
          <w:tab w:val="left" w:pos="5167"/>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557430">
        <w:rPr>
          <w:rFonts w:ascii="Times New Roman" w:hAnsi="Times New Roman" w:cs="Times New Roman"/>
          <w:sz w:val="28"/>
          <w:szCs w:val="28"/>
          <w:lang w:val="kk-KZ"/>
        </w:rPr>
        <w:t>К</w:t>
      </w:r>
      <w:r w:rsidR="009B5A54" w:rsidRPr="00557430">
        <w:rPr>
          <w:rFonts w:ascii="Times New Roman" w:hAnsi="Times New Roman" w:cs="Times New Roman"/>
          <w:sz w:val="28"/>
          <w:szCs w:val="28"/>
          <w:lang w:val="kk-KZ"/>
        </w:rPr>
        <w:t xml:space="preserve">омпозициялық </w:t>
      </w:r>
      <w:r>
        <w:rPr>
          <w:rFonts w:ascii="Times New Roman" w:hAnsi="Times New Roman" w:cs="Times New Roman"/>
          <w:sz w:val="28"/>
          <w:szCs w:val="28"/>
          <w:lang w:val="kk-KZ"/>
        </w:rPr>
        <w:t>б</w:t>
      </w:r>
      <w:r w:rsidRPr="00557430">
        <w:rPr>
          <w:rFonts w:ascii="Times New Roman" w:hAnsi="Times New Roman" w:cs="Times New Roman"/>
          <w:sz w:val="28"/>
          <w:szCs w:val="28"/>
          <w:lang w:val="kk-KZ"/>
        </w:rPr>
        <w:t xml:space="preserve">еттік-активті </w:t>
      </w:r>
      <w:r w:rsidR="009B5A54" w:rsidRPr="00557430">
        <w:rPr>
          <w:rFonts w:ascii="Times New Roman" w:hAnsi="Times New Roman" w:cs="Times New Roman"/>
          <w:sz w:val="28"/>
          <w:szCs w:val="28"/>
          <w:lang w:val="kk-KZ"/>
        </w:rPr>
        <w:t xml:space="preserve">акрилатты полиэлектролиттерді алудағы </w:t>
      </w:r>
    </w:p>
    <w:p w:rsidR="009B5A54" w:rsidRDefault="009B5A54" w:rsidP="009B5A54">
      <w:pPr>
        <w:tabs>
          <w:tab w:val="left" w:pos="5167"/>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557430">
        <w:rPr>
          <w:rFonts w:ascii="Times New Roman" w:hAnsi="Times New Roman" w:cs="Times New Roman"/>
          <w:sz w:val="28"/>
          <w:szCs w:val="28"/>
          <w:lang w:val="kk-KZ"/>
        </w:rPr>
        <w:t>есептеулер нәтижелері бо</w:t>
      </w:r>
      <w:r w:rsidR="009557E6">
        <w:rPr>
          <w:rFonts w:ascii="Times New Roman" w:hAnsi="Times New Roman" w:cs="Times New Roman"/>
          <w:sz w:val="28"/>
          <w:szCs w:val="28"/>
          <w:lang w:val="kk-KZ"/>
        </w:rPr>
        <w:t>йынша 40</w:t>
      </w:r>
      <w:r>
        <w:rPr>
          <w:rFonts w:ascii="Times New Roman" w:hAnsi="Times New Roman" w:cs="Times New Roman"/>
          <w:sz w:val="28"/>
          <w:szCs w:val="28"/>
          <w:lang w:val="kk-KZ"/>
        </w:rPr>
        <w:t>-суреттегі сызба алынды:</w:t>
      </w:r>
    </w:p>
    <w:p w:rsidR="00D7311D" w:rsidRDefault="00D7311D" w:rsidP="00D7311D">
      <w:pPr>
        <w:tabs>
          <w:tab w:val="left" w:pos="5167"/>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p>
    <w:p w:rsidR="00D7311D" w:rsidRDefault="00D7311D" w:rsidP="00D7311D">
      <w:pPr>
        <w:tabs>
          <w:tab w:val="left" w:pos="5167"/>
        </w:tabs>
        <w:autoSpaceDE w:val="0"/>
        <w:autoSpaceDN w:val="0"/>
        <w:adjustRightInd w:val="0"/>
        <w:spacing w:after="0" w:line="240" w:lineRule="auto"/>
        <w:ind w:firstLine="709"/>
        <w:contextualSpacing/>
        <w:jc w:val="center"/>
        <w:rPr>
          <w:rFonts w:ascii="Times New Roman" w:hAnsi="Times New Roman" w:cs="Times New Roman"/>
          <w:sz w:val="28"/>
          <w:szCs w:val="28"/>
          <w:lang w:val="kk-KZ"/>
        </w:rPr>
      </w:pPr>
      <w:r w:rsidRPr="00131BC8">
        <w:rPr>
          <w:rFonts w:ascii="Times New Roman" w:hAnsi="Times New Roman" w:cs="Times New Roman"/>
          <w:noProof/>
          <w:sz w:val="28"/>
          <w:szCs w:val="28"/>
        </w:rPr>
        <w:drawing>
          <wp:inline distT="0" distB="0" distL="0" distR="0">
            <wp:extent cx="4282440" cy="3247883"/>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288821" cy="3252723"/>
                    </a:xfrm>
                    <a:prstGeom prst="rect">
                      <a:avLst/>
                    </a:prstGeom>
                  </pic:spPr>
                </pic:pic>
              </a:graphicData>
            </a:graphic>
          </wp:inline>
        </w:drawing>
      </w:r>
    </w:p>
    <w:p w:rsidR="00D7311D" w:rsidRDefault="00D7311D" w:rsidP="00D7311D">
      <w:pPr>
        <w:tabs>
          <w:tab w:val="left" w:pos="5167"/>
        </w:tabs>
        <w:autoSpaceDE w:val="0"/>
        <w:autoSpaceDN w:val="0"/>
        <w:adjustRightInd w:val="0"/>
        <w:spacing w:after="0" w:line="240" w:lineRule="auto"/>
        <w:ind w:firstLine="709"/>
        <w:contextualSpacing/>
        <w:jc w:val="center"/>
        <w:rPr>
          <w:rFonts w:ascii="Times New Roman" w:hAnsi="Times New Roman" w:cs="Times New Roman"/>
          <w:sz w:val="28"/>
          <w:szCs w:val="28"/>
          <w:lang w:val="kk-KZ"/>
        </w:rPr>
      </w:pPr>
    </w:p>
    <w:p w:rsidR="00D7311D" w:rsidRDefault="009557E6" w:rsidP="00D7311D">
      <w:pPr>
        <w:tabs>
          <w:tab w:val="left" w:pos="5167"/>
        </w:tabs>
        <w:autoSpaceDE w:val="0"/>
        <w:autoSpaceDN w:val="0"/>
        <w:adjustRightInd w:val="0"/>
        <w:spacing w:after="0" w:line="240" w:lineRule="auto"/>
        <w:ind w:firstLine="709"/>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Сурет 40</w:t>
      </w:r>
      <w:r w:rsidR="00D83E72">
        <w:rPr>
          <w:rFonts w:ascii="Times New Roman" w:hAnsi="Times New Roman" w:cs="Times New Roman"/>
          <w:sz w:val="28"/>
          <w:szCs w:val="28"/>
          <w:lang w:val="kk-KZ"/>
        </w:rPr>
        <w:t xml:space="preserve"> </w:t>
      </w:r>
      <w:r w:rsidR="009B5A54">
        <w:rPr>
          <w:rFonts w:ascii="Times New Roman" w:hAnsi="Times New Roman" w:cs="Times New Roman"/>
          <w:sz w:val="28"/>
          <w:szCs w:val="28"/>
          <w:lang w:val="kk-KZ"/>
        </w:rPr>
        <w:t>- (4.</w:t>
      </w:r>
      <w:r w:rsidR="0057449A">
        <w:rPr>
          <w:rFonts w:ascii="Times New Roman" w:hAnsi="Times New Roman" w:cs="Times New Roman"/>
          <w:sz w:val="28"/>
          <w:szCs w:val="28"/>
          <w:lang w:val="kk-KZ"/>
        </w:rPr>
        <w:t>1.</w:t>
      </w:r>
      <w:r w:rsidR="0042405D">
        <w:rPr>
          <w:rFonts w:ascii="Times New Roman" w:hAnsi="Times New Roman" w:cs="Times New Roman"/>
          <w:sz w:val="28"/>
          <w:szCs w:val="28"/>
          <w:lang w:val="kk-KZ"/>
        </w:rPr>
        <w:t>9)-теңдеуінің графикалық</w:t>
      </w:r>
      <w:r w:rsidR="00D7311D">
        <w:rPr>
          <w:rFonts w:ascii="Times New Roman" w:hAnsi="Times New Roman" w:cs="Times New Roman"/>
          <w:sz w:val="28"/>
          <w:szCs w:val="28"/>
          <w:lang w:val="kk-KZ"/>
        </w:rPr>
        <w:t xml:space="preserve"> шешімі</w:t>
      </w:r>
    </w:p>
    <w:p w:rsidR="00D7311D" w:rsidRDefault="00D7311D" w:rsidP="00D7311D">
      <w:pPr>
        <w:tabs>
          <w:tab w:val="left" w:pos="5167"/>
        </w:tabs>
        <w:autoSpaceDE w:val="0"/>
        <w:autoSpaceDN w:val="0"/>
        <w:adjustRightInd w:val="0"/>
        <w:spacing w:after="0" w:line="240" w:lineRule="auto"/>
        <w:ind w:firstLine="709"/>
        <w:contextualSpacing/>
        <w:jc w:val="center"/>
        <w:rPr>
          <w:rFonts w:ascii="Times New Roman" w:hAnsi="Times New Roman" w:cs="Times New Roman"/>
          <w:sz w:val="28"/>
          <w:szCs w:val="28"/>
          <w:lang w:val="kk-KZ"/>
        </w:rPr>
      </w:pPr>
    </w:p>
    <w:p w:rsidR="00D7311D" w:rsidRDefault="00D7311D" w:rsidP="00D7311D">
      <w:pPr>
        <w:tabs>
          <w:tab w:val="left" w:pos="5167"/>
        </w:tabs>
        <w:autoSpaceDE w:val="0"/>
        <w:autoSpaceDN w:val="0"/>
        <w:adjustRightInd w:val="0"/>
        <w:spacing w:after="0" w:line="240" w:lineRule="auto"/>
        <w:ind w:firstLine="709"/>
        <w:contextualSpacing/>
        <w:jc w:val="center"/>
        <w:rPr>
          <w:rFonts w:ascii="Times New Roman" w:hAnsi="Times New Roman" w:cs="Times New Roman"/>
          <w:sz w:val="28"/>
          <w:szCs w:val="28"/>
          <w:lang w:val="kk-KZ"/>
        </w:rPr>
      </w:pPr>
      <w:r w:rsidRPr="00131BC8">
        <w:rPr>
          <w:rFonts w:ascii="Times New Roman" w:hAnsi="Times New Roman" w:cs="Times New Roman"/>
          <w:noProof/>
          <w:sz w:val="28"/>
          <w:szCs w:val="28"/>
        </w:rPr>
        <w:drawing>
          <wp:inline distT="0" distB="0" distL="0" distR="0">
            <wp:extent cx="4194699" cy="3178175"/>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204941" cy="3185935"/>
                    </a:xfrm>
                    <a:prstGeom prst="rect">
                      <a:avLst/>
                    </a:prstGeom>
                  </pic:spPr>
                </pic:pic>
              </a:graphicData>
            </a:graphic>
          </wp:inline>
        </w:drawing>
      </w:r>
    </w:p>
    <w:p w:rsidR="00D7311D" w:rsidRDefault="00D7311D" w:rsidP="00D7311D">
      <w:pPr>
        <w:tabs>
          <w:tab w:val="left" w:pos="5167"/>
        </w:tabs>
        <w:autoSpaceDE w:val="0"/>
        <w:autoSpaceDN w:val="0"/>
        <w:adjustRightInd w:val="0"/>
        <w:spacing w:after="0" w:line="240" w:lineRule="auto"/>
        <w:ind w:firstLine="709"/>
        <w:contextualSpacing/>
        <w:jc w:val="center"/>
        <w:rPr>
          <w:rFonts w:ascii="Times New Roman" w:hAnsi="Times New Roman" w:cs="Times New Roman"/>
          <w:sz w:val="28"/>
          <w:szCs w:val="28"/>
          <w:lang w:val="kk-KZ"/>
        </w:rPr>
      </w:pPr>
    </w:p>
    <w:p w:rsidR="00D7311D" w:rsidRDefault="00D7311D" w:rsidP="00D7311D">
      <w:pPr>
        <w:tabs>
          <w:tab w:val="left" w:pos="5167"/>
        </w:tabs>
        <w:autoSpaceDE w:val="0"/>
        <w:autoSpaceDN w:val="0"/>
        <w:adjustRightInd w:val="0"/>
        <w:spacing w:after="0" w:line="240" w:lineRule="auto"/>
        <w:ind w:firstLine="709"/>
        <w:contextualSpacing/>
        <w:jc w:val="center"/>
        <w:rPr>
          <w:rFonts w:ascii="Times New Roman" w:hAnsi="Times New Roman" w:cs="Times New Roman"/>
          <w:sz w:val="28"/>
          <w:szCs w:val="28"/>
          <w:lang w:val="kk-KZ"/>
        </w:rPr>
      </w:pPr>
    </w:p>
    <w:p w:rsidR="00D7311D" w:rsidRDefault="00D7311D" w:rsidP="00D7311D">
      <w:pPr>
        <w:tabs>
          <w:tab w:val="left" w:pos="5167"/>
        </w:tabs>
        <w:autoSpaceDE w:val="0"/>
        <w:autoSpaceDN w:val="0"/>
        <w:adjustRightInd w:val="0"/>
        <w:spacing w:after="0" w:line="240" w:lineRule="auto"/>
        <w:ind w:firstLine="709"/>
        <w:contextualSpacing/>
        <w:jc w:val="center"/>
        <w:rPr>
          <w:rFonts w:ascii="Times New Roman" w:hAnsi="Times New Roman" w:cs="Times New Roman"/>
          <w:sz w:val="28"/>
          <w:szCs w:val="28"/>
          <w:lang w:val="kk-KZ"/>
        </w:rPr>
      </w:pPr>
    </w:p>
    <w:p w:rsidR="00D7311D" w:rsidRDefault="00D7311D" w:rsidP="00D7311D">
      <w:pPr>
        <w:tabs>
          <w:tab w:val="left" w:pos="5167"/>
        </w:tabs>
        <w:autoSpaceDE w:val="0"/>
        <w:autoSpaceDN w:val="0"/>
        <w:adjustRightInd w:val="0"/>
        <w:spacing w:after="0" w:line="240" w:lineRule="auto"/>
        <w:ind w:firstLine="709"/>
        <w:contextualSpacing/>
        <w:jc w:val="center"/>
        <w:rPr>
          <w:rFonts w:ascii="Times New Roman" w:hAnsi="Times New Roman" w:cs="Times New Roman"/>
          <w:sz w:val="28"/>
          <w:szCs w:val="28"/>
          <w:lang w:val="kk-KZ"/>
        </w:rPr>
      </w:pPr>
      <w:r w:rsidRPr="00131BC8">
        <w:rPr>
          <w:rFonts w:ascii="Times New Roman" w:hAnsi="Times New Roman" w:cs="Times New Roman"/>
          <w:noProof/>
          <w:sz w:val="28"/>
          <w:szCs w:val="28"/>
        </w:rPr>
        <w:drawing>
          <wp:inline distT="0" distB="0" distL="0" distR="0">
            <wp:extent cx="4259580" cy="3208515"/>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268019" cy="3214872"/>
                    </a:xfrm>
                    <a:prstGeom prst="rect">
                      <a:avLst/>
                    </a:prstGeom>
                  </pic:spPr>
                </pic:pic>
              </a:graphicData>
            </a:graphic>
          </wp:inline>
        </w:drawing>
      </w:r>
    </w:p>
    <w:p w:rsidR="00D7311D" w:rsidRDefault="00D7311D" w:rsidP="00D7311D">
      <w:pPr>
        <w:tabs>
          <w:tab w:val="left" w:pos="5167"/>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p>
    <w:p w:rsidR="009B5A54" w:rsidRDefault="00D7311D" w:rsidP="00B65A6E">
      <w:pPr>
        <w:tabs>
          <w:tab w:val="left" w:pos="5167"/>
        </w:tabs>
        <w:autoSpaceDE w:val="0"/>
        <w:autoSpaceDN w:val="0"/>
        <w:adjustRightInd w:val="0"/>
        <w:spacing w:after="0" w:line="240" w:lineRule="auto"/>
        <w:ind w:firstLine="709"/>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9557E6">
        <w:rPr>
          <w:rFonts w:ascii="Times New Roman" w:hAnsi="Times New Roman" w:cs="Times New Roman"/>
          <w:sz w:val="28"/>
          <w:szCs w:val="28"/>
          <w:lang w:val="kk-KZ"/>
        </w:rPr>
        <w:t>41</w:t>
      </w:r>
      <w:r w:rsidR="00D83E7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9B5A54" w:rsidRPr="00557430">
        <w:rPr>
          <w:rFonts w:ascii="Times New Roman" w:hAnsi="Times New Roman" w:cs="Times New Roman"/>
          <w:sz w:val="28"/>
          <w:szCs w:val="28"/>
          <w:lang w:val="kk-KZ"/>
        </w:rPr>
        <w:t>о</w:t>
      </w:r>
      <w:r w:rsidR="009B5A54">
        <w:rPr>
          <w:rFonts w:ascii="Times New Roman" w:hAnsi="Times New Roman" w:cs="Times New Roman"/>
          <w:sz w:val="28"/>
          <w:szCs w:val="28"/>
          <w:lang w:val="kk-KZ"/>
        </w:rPr>
        <w:t>сьтердің орны ауысқандағы (4.</w:t>
      </w:r>
      <w:r w:rsidR="0057449A">
        <w:rPr>
          <w:rFonts w:ascii="Times New Roman" w:hAnsi="Times New Roman" w:cs="Times New Roman"/>
          <w:sz w:val="28"/>
          <w:szCs w:val="28"/>
          <w:lang w:val="kk-KZ"/>
        </w:rPr>
        <w:t>1.</w:t>
      </w:r>
      <w:r w:rsidR="009B5A54">
        <w:rPr>
          <w:rFonts w:ascii="Times New Roman" w:hAnsi="Times New Roman" w:cs="Times New Roman"/>
          <w:sz w:val="28"/>
          <w:szCs w:val="28"/>
          <w:lang w:val="kk-KZ"/>
        </w:rPr>
        <w:t>10</w:t>
      </w:r>
      <w:r w:rsidR="009B5A54" w:rsidRPr="00557430">
        <w:rPr>
          <w:rFonts w:ascii="Times New Roman" w:hAnsi="Times New Roman" w:cs="Times New Roman"/>
          <w:sz w:val="28"/>
          <w:szCs w:val="28"/>
          <w:lang w:val="kk-KZ"/>
        </w:rPr>
        <w:t>)-теңдеуінің графикалық  шешімі</w:t>
      </w:r>
    </w:p>
    <w:p w:rsidR="00D7311D" w:rsidRDefault="00D7311D" w:rsidP="009B5A54">
      <w:pPr>
        <w:tabs>
          <w:tab w:val="left" w:pos="5167"/>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Бұл теңдеуді канондық түрге келтіру керек. S бетінің ортасының координаттары келесіге тең:</w:t>
      </w:r>
    </w:p>
    <w:p w:rsidR="00D7311D" w:rsidRPr="000100CB" w:rsidRDefault="00D7311D" w:rsidP="00D7311D">
      <w:pPr>
        <w:tabs>
          <w:tab w:val="left" w:pos="5167"/>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p>
    <w:p w:rsidR="00D7311D" w:rsidRPr="000100CB" w:rsidRDefault="00D7311D" w:rsidP="00784397">
      <w:pPr>
        <w:autoSpaceDE w:val="0"/>
        <w:autoSpaceDN w:val="0"/>
        <w:adjustRightInd w:val="0"/>
        <w:spacing w:after="0" w:line="240" w:lineRule="auto"/>
        <w:ind w:firstLine="709"/>
        <w:jc w:val="center"/>
        <w:rPr>
          <w:rFonts w:ascii="Times New Roman" w:hAnsi="Times New Roman" w:cs="Times New Roman"/>
          <w:sz w:val="28"/>
          <w:szCs w:val="28"/>
          <w:lang w:val="kk-KZ"/>
        </w:rPr>
      </w:pPr>
      <w:r w:rsidRPr="000100CB">
        <w:rPr>
          <w:rFonts w:ascii="Times New Roman" w:hAnsi="Times New Roman" w:cs="Times New Roman"/>
          <w:position w:val="-32"/>
          <w:sz w:val="28"/>
          <w:szCs w:val="28"/>
          <w:lang w:val="en-US"/>
        </w:rPr>
        <w:object w:dxaOrig="4060" w:dyaOrig="760">
          <v:shape id="_x0000_i1038" type="#_x0000_t75" style="width:203.4pt;height:36pt" o:ole="">
            <v:imagedata r:id="rId95" o:title=""/>
          </v:shape>
          <o:OLEObject Type="Embed" ProgID="Equation.3" ShapeID="_x0000_i1038" DrawAspect="Content" ObjectID="_1773028590" r:id="rId96"/>
        </w:object>
      </w:r>
      <w:r w:rsidR="00784397">
        <w:rPr>
          <w:rFonts w:ascii="Times New Roman" w:hAnsi="Times New Roman" w:cs="Times New Roman"/>
          <w:sz w:val="28"/>
          <w:szCs w:val="28"/>
          <w:lang w:val="kk-KZ"/>
        </w:rPr>
        <w:t xml:space="preserve">                                </w:t>
      </w:r>
      <w:r w:rsidR="009B5A54">
        <w:rPr>
          <w:rFonts w:ascii="Times New Roman" w:hAnsi="Times New Roman" w:cs="Times New Roman"/>
          <w:sz w:val="28"/>
          <w:szCs w:val="28"/>
          <w:lang w:val="kk-KZ"/>
        </w:rPr>
        <w:t>(4.</w:t>
      </w:r>
      <w:r w:rsidR="0057449A">
        <w:rPr>
          <w:rFonts w:ascii="Times New Roman" w:hAnsi="Times New Roman" w:cs="Times New Roman"/>
          <w:sz w:val="28"/>
          <w:szCs w:val="28"/>
          <w:lang w:val="kk-KZ"/>
        </w:rPr>
        <w:t>1.</w:t>
      </w:r>
      <w:r w:rsidRPr="000100CB">
        <w:rPr>
          <w:rFonts w:ascii="Times New Roman" w:hAnsi="Times New Roman" w:cs="Times New Roman"/>
          <w:sz w:val="28"/>
          <w:szCs w:val="28"/>
          <w:lang w:val="kk-KZ"/>
        </w:rPr>
        <w:t>10)</w:t>
      </w:r>
    </w:p>
    <w:p w:rsidR="00D7311D" w:rsidRPr="000100CB" w:rsidRDefault="00D7311D" w:rsidP="00D7311D">
      <w:pPr>
        <w:autoSpaceDE w:val="0"/>
        <w:autoSpaceDN w:val="0"/>
        <w:adjustRightInd w:val="0"/>
        <w:spacing w:after="0" w:line="240" w:lineRule="auto"/>
        <w:ind w:firstLine="709"/>
        <w:contextualSpacing/>
        <w:jc w:val="center"/>
        <w:rPr>
          <w:rFonts w:ascii="Times New Roman" w:hAnsi="Times New Roman" w:cs="Times New Roman"/>
          <w:sz w:val="28"/>
          <w:szCs w:val="28"/>
          <w:lang w:val="kk-KZ"/>
        </w:rPr>
      </w:pPr>
    </w:p>
    <w:p w:rsidR="00D7311D" w:rsidRDefault="00D7311D" w:rsidP="00D7311D">
      <w:pPr>
        <w:autoSpaceDE w:val="0"/>
        <w:autoSpaceDN w:val="0"/>
        <w:adjustRightInd w:val="0"/>
        <w:spacing w:after="0" w:line="240" w:lineRule="auto"/>
        <w:ind w:firstLine="709"/>
        <w:contextualSpacing/>
        <w:jc w:val="center"/>
        <w:rPr>
          <w:rFonts w:ascii="Times New Roman" w:hAnsi="Times New Roman" w:cs="Times New Roman"/>
          <w:sz w:val="28"/>
          <w:szCs w:val="28"/>
          <w:lang w:val="en-US"/>
        </w:rPr>
      </w:pPr>
      <w:r w:rsidRPr="000100CB">
        <w:rPr>
          <w:rFonts w:ascii="Times New Roman" w:hAnsi="Times New Roman" w:cs="Times New Roman"/>
          <w:position w:val="-32"/>
          <w:sz w:val="28"/>
          <w:szCs w:val="28"/>
          <w:lang w:val="en-US"/>
        </w:rPr>
        <w:object w:dxaOrig="3920" w:dyaOrig="760">
          <v:shape id="_x0000_i1039" type="#_x0000_t75" style="width:197.4pt;height:36pt" o:ole="">
            <v:imagedata r:id="rId97" o:title=""/>
          </v:shape>
          <o:OLEObject Type="Embed" ProgID="Equation.3" ShapeID="_x0000_i1039" DrawAspect="Content" ObjectID="_1773028591" r:id="rId98"/>
        </w:object>
      </w:r>
    </w:p>
    <w:p w:rsidR="00784397" w:rsidRPr="000100CB" w:rsidRDefault="00784397" w:rsidP="00784397">
      <w:pPr>
        <w:autoSpaceDE w:val="0"/>
        <w:autoSpaceDN w:val="0"/>
        <w:adjustRightInd w:val="0"/>
        <w:spacing w:after="0" w:line="240" w:lineRule="auto"/>
        <w:ind w:firstLine="709"/>
        <w:contextualSpacing/>
        <w:rPr>
          <w:rFonts w:ascii="Times New Roman" w:hAnsi="Times New Roman" w:cs="Times New Roman"/>
          <w:sz w:val="28"/>
          <w:szCs w:val="28"/>
          <w:lang w:val="en-US"/>
        </w:rPr>
      </w:pPr>
    </w:p>
    <w:p w:rsidR="00D7311D" w:rsidRPr="000100CB" w:rsidRDefault="00D7311D" w:rsidP="00D7311D">
      <w:pPr>
        <w:autoSpaceDE w:val="0"/>
        <w:autoSpaceDN w:val="0"/>
        <w:adjustRightInd w:val="0"/>
        <w:spacing w:after="0" w:line="240" w:lineRule="auto"/>
        <w:ind w:firstLine="709"/>
        <w:jc w:val="right"/>
        <w:rPr>
          <w:rFonts w:ascii="Times New Roman" w:hAnsi="Times New Roman" w:cs="Times New Roman"/>
          <w:sz w:val="28"/>
          <w:szCs w:val="28"/>
          <w:lang w:val="kk-KZ"/>
        </w:rPr>
      </w:pPr>
      <w:r w:rsidRPr="000100CB">
        <w:rPr>
          <w:rFonts w:ascii="Times New Roman" w:hAnsi="Times New Roman" w:cs="Times New Roman"/>
          <w:position w:val="-12"/>
          <w:sz w:val="28"/>
          <w:szCs w:val="28"/>
          <w:lang w:val="en-US"/>
        </w:rPr>
        <w:object w:dxaOrig="859" w:dyaOrig="400">
          <v:shape id="_x0000_i1040" type="#_x0000_t75" style="width:42pt;height:18.6pt" o:ole="">
            <v:imagedata r:id="rId99" o:title=""/>
          </v:shape>
          <o:OLEObject Type="Embed" ProgID="Equation.3" ShapeID="_x0000_i1040" DrawAspect="Content" ObjectID="_1773028592" r:id="rId100"/>
        </w:object>
      </w:r>
      <w:r w:rsidRPr="001B017B">
        <w:rPr>
          <w:rFonts w:ascii="Times New Roman" w:hAnsi="Times New Roman" w:cs="Times New Roman"/>
          <w:sz w:val="28"/>
          <w:szCs w:val="28"/>
          <w:lang w:val="en-US"/>
        </w:rPr>
        <w:tab/>
      </w:r>
      <w:r w:rsidRPr="000100CB">
        <w:rPr>
          <w:rFonts w:ascii="Times New Roman" w:hAnsi="Times New Roman" w:cs="Times New Roman"/>
          <w:position w:val="-12"/>
          <w:sz w:val="28"/>
          <w:szCs w:val="28"/>
          <w:lang w:val="en-US"/>
        </w:rPr>
        <w:object w:dxaOrig="880" w:dyaOrig="400">
          <v:shape id="_x0000_i1041" type="#_x0000_t75" style="width:42pt;height:18.6pt" o:ole="">
            <v:imagedata r:id="rId101" o:title=""/>
          </v:shape>
          <o:OLEObject Type="Embed" ProgID="Equation.3" ShapeID="_x0000_i1041" DrawAspect="Content" ObjectID="_1773028593" r:id="rId102"/>
        </w:object>
      </w:r>
      <w:r w:rsidR="00784397">
        <w:rPr>
          <w:rFonts w:ascii="Times New Roman" w:hAnsi="Times New Roman" w:cs="Times New Roman"/>
          <w:sz w:val="28"/>
          <w:szCs w:val="28"/>
          <w:lang w:val="kk-KZ"/>
        </w:rPr>
        <w:t xml:space="preserve">                                                 </w:t>
      </w:r>
      <w:r w:rsidR="009B5A54">
        <w:rPr>
          <w:rFonts w:ascii="Times New Roman" w:hAnsi="Times New Roman" w:cs="Times New Roman"/>
          <w:sz w:val="28"/>
          <w:szCs w:val="28"/>
          <w:lang w:val="kk-KZ"/>
        </w:rPr>
        <w:t>(4.</w:t>
      </w:r>
      <w:r w:rsidR="0057449A">
        <w:rPr>
          <w:rFonts w:ascii="Times New Roman" w:hAnsi="Times New Roman" w:cs="Times New Roman"/>
          <w:sz w:val="28"/>
          <w:szCs w:val="28"/>
          <w:lang w:val="kk-KZ"/>
        </w:rPr>
        <w:t>1.</w:t>
      </w:r>
      <w:r w:rsidRPr="000100CB">
        <w:rPr>
          <w:rFonts w:ascii="Times New Roman" w:hAnsi="Times New Roman" w:cs="Times New Roman"/>
          <w:sz w:val="28"/>
          <w:szCs w:val="28"/>
          <w:lang w:val="kk-KZ"/>
        </w:rPr>
        <w:t>11)</w:t>
      </w:r>
    </w:p>
    <w:p w:rsidR="00D7311D" w:rsidRPr="001B017B" w:rsidRDefault="00D7311D" w:rsidP="00B65A6E">
      <w:pPr>
        <w:autoSpaceDE w:val="0"/>
        <w:autoSpaceDN w:val="0"/>
        <w:adjustRightInd w:val="0"/>
        <w:spacing w:after="0" w:line="240" w:lineRule="auto"/>
        <w:contextualSpacing/>
        <w:jc w:val="both"/>
        <w:rPr>
          <w:rFonts w:ascii="Times New Roman" w:hAnsi="Times New Roman" w:cs="Times New Roman"/>
          <w:sz w:val="28"/>
          <w:szCs w:val="28"/>
          <w:lang w:val="en-US"/>
        </w:rPr>
      </w:pPr>
    </w:p>
    <w:p w:rsidR="00D7311D" w:rsidRPr="000100CB" w:rsidRDefault="009B5A54" w:rsidP="00D7311D">
      <w:pPr>
        <w:autoSpaceDE w:val="0"/>
        <w:autoSpaceDN w:val="0"/>
        <w:adjustRightInd w:val="0"/>
        <w:spacing w:after="0" w:line="240" w:lineRule="auto"/>
        <w:ind w:firstLine="709"/>
        <w:contextualSpacing/>
        <w:rPr>
          <w:rFonts w:ascii="Times New Roman" w:hAnsi="Times New Roman" w:cs="Times New Roman"/>
          <w:sz w:val="28"/>
          <w:szCs w:val="28"/>
          <w:lang w:val="kk-KZ"/>
        </w:rPr>
      </w:pPr>
      <w:r>
        <w:rPr>
          <w:rFonts w:ascii="Times New Roman" w:hAnsi="Times New Roman" w:cs="Times New Roman"/>
          <w:sz w:val="28"/>
          <w:szCs w:val="28"/>
          <w:lang w:val="kk-KZ"/>
        </w:rPr>
        <w:t>4.11 -с</w:t>
      </w:r>
      <w:r w:rsidR="00D7311D" w:rsidRPr="000100CB">
        <w:rPr>
          <w:rFonts w:ascii="Times New Roman" w:hAnsi="Times New Roman" w:cs="Times New Roman"/>
          <w:sz w:val="28"/>
          <w:szCs w:val="28"/>
        </w:rPr>
        <w:t>ипаттама</w:t>
      </w:r>
      <w:r>
        <w:rPr>
          <w:rFonts w:ascii="Times New Roman" w:hAnsi="Times New Roman" w:cs="Times New Roman"/>
          <w:sz w:val="28"/>
          <w:szCs w:val="28"/>
        </w:rPr>
        <w:t>теңдеуі</w:t>
      </w:r>
      <w:r w:rsidR="00D7311D" w:rsidRPr="000100CB">
        <w:rPr>
          <w:rFonts w:ascii="Times New Roman" w:hAnsi="Times New Roman" w:cs="Times New Roman"/>
          <w:sz w:val="28"/>
          <w:szCs w:val="28"/>
          <w:lang w:val="kk-KZ"/>
        </w:rPr>
        <w:t xml:space="preserve">мына түрде </w:t>
      </w:r>
      <w:r>
        <w:rPr>
          <w:rFonts w:ascii="Times New Roman" w:hAnsi="Times New Roman" w:cs="Times New Roman"/>
          <w:sz w:val="28"/>
          <w:szCs w:val="28"/>
          <w:lang w:val="kk-KZ"/>
        </w:rPr>
        <w:t>болады</w:t>
      </w:r>
      <w:r w:rsidR="00D7311D" w:rsidRPr="000100CB">
        <w:rPr>
          <w:rFonts w:ascii="Times New Roman" w:hAnsi="Times New Roman" w:cs="Times New Roman"/>
          <w:sz w:val="28"/>
          <w:szCs w:val="28"/>
          <w:lang w:val="kk-KZ"/>
        </w:rPr>
        <w:t>:</w:t>
      </w:r>
    </w:p>
    <w:p w:rsidR="00D7311D" w:rsidRPr="000100CB" w:rsidRDefault="00D7311D" w:rsidP="00D7311D">
      <w:pPr>
        <w:autoSpaceDE w:val="0"/>
        <w:autoSpaceDN w:val="0"/>
        <w:adjustRightInd w:val="0"/>
        <w:spacing w:after="0" w:line="240" w:lineRule="auto"/>
        <w:ind w:firstLine="709"/>
        <w:contextualSpacing/>
        <w:jc w:val="center"/>
        <w:rPr>
          <w:rFonts w:ascii="Times New Roman" w:hAnsi="Times New Roman" w:cs="Times New Roman"/>
          <w:sz w:val="28"/>
          <w:szCs w:val="28"/>
          <w:lang w:val="kk-KZ"/>
        </w:rPr>
      </w:pPr>
    </w:p>
    <w:p w:rsidR="00D7311D" w:rsidRPr="001B017B" w:rsidRDefault="00EC026C" w:rsidP="00D7311D">
      <w:pPr>
        <w:autoSpaceDE w:val="0"/>
        <w:autoSpaceDN w:val="0"/>
        <w:adjustRightInd w:val="0"/>
        <w:spacing w:after="0" w:line="240" w:lineRule="auto"/>
        <w:ind w:firstLine="709"/>
        <w:contextualSpacing/>
        <w:jc w:val="center"/>
        <w:rPr>
          <w:rFonts w:ascii="Times New Roman" w:hAnsi="Times New Roman" w:cs="Times New Roman"/>
          <w:sz w:val="28"/>
          <w:szCs w:val="28"/>
          <w:lang w:val="en-US"/>
        </w:rPr>
      </w:pPr>
      <w:r>
        <w:rPr>
          <w:rFonts w:ascii="Times New Roman" w:hAnsi="Times New Roman" w:cs="Times New Roman"/>
          <w:noProof/>
          <w:sz w:val="28"/>
          <w:szCs w:val="28"/>
        </w:rPr>
        <mc:AlternateContent>
          <mc:Choice Requires="wps">
            <w:drawing>
              <wp:anchor distT="0" distB="0" distL="114296" distR="114296" simplePos="0" relativeHeight="251856384" behindDoc="0" locked="0" layoutInCell="1" allowOverlap="1">
                <wp:simplePos x="0" y="0"/>
                <wp:positionH relativeFrom="column">
                  <wp:posOffset>2743199</wp:posOffset>
                </wp:positionH>
                <wp:positionV relativeFrom="paragraph">
                  <wp:posOffset>22225</wp:posOffset>
                </wp:positionV>
                <wp:extent cx="0" cy="457200"/>
                <wp:effectExtent l="0" t="0" r="19050" b="19050"/>
                <wp:wrapNone/>
                <wp:docPr id="35"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358ED" id="Line 255" o:spid="_x0000_s1026" style="position:absolute;z-index:2518563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in,1.75pt" to="3in,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"/>
            </w:pict>
          </mc:Fallback>
        </mc:AlternateContent>
      </w:r>
      <w:r>
        <w:rPr>
          <w:rFonts w:ascii="Times New Roman" w:hAnsi="Times New Roman" w:cs="Times New Roman"/>
          <w:noProof/>
          <w:sz w:val="28"/>
          <w:szCs w:val="28"/>
        </w:rPr>
        <mc:AlternateContent>
          <mc:Choice Requires="wps">
            <w:drawing>
              <wp:anchor distT="0" distB="0" distL="114296" distR="114296" simplePos="0" relativeHeight="251857408" behindDoc="0" locked="0" layoutInCell="1" allowOverlap="1">
                <wp:simplePos x="0" y="0"/>
                <wp:positionH relativeFrom="column">
                  <wp:posOffset>4343399</wp:posOffset>
                </wp:positionH>
                <wp:positionV relativeFrom="paragraph">
                  <wp:posOffset>22225</wp:posOffset>
                </wp:positionV>
                <wp:extent cx="0" cy="457200"/>
                <wp:effectExtent l="0" t="0" r="19050" b="19050"/>
                <wp:wrapNone/>
                <wp:docPr id="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0B275" id="Line 256" o:spid="_x0000_s1026" style="position:absolute;z-index:2518574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42pt,1.75pt" to="342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HNEQIAACk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"/>
            </w:pict>
          </mc:Fallback>
        </mc:AlternateContent>
      </w:r>
      <w:r w:rsidR="00D7311D" w:rsidRPr="000100CB">
        <w:rPr>
          <w:rFonts w:ascii="Times New Roman" w:hAnsi="Times New Roman" w:cs="Times New Roman"/>
          <w:position w:val="-14"/>
          <w:sz w:val="28"/>
          <w:szCs w:val="28"/>
          <w:lang w:val="en-US"/>
        </w:rPr>
        <w:object w:dxaOrig="1040" w:dyaOrig="460">
          <v:shape id="_x0000_i1042" type="#_x0000_t75" style="width:53.4pt;height:22.2pt" o:ole="">
            <v:imagedata r:id="rId103" o:title=""/>
          </v:shape>
          <o:OLEObject Type="Embed" ProgID="Equation.3" ShapeID="_x0000_i1042" DrawAspect="Content" ObjectID="_1773028594" r:id="rId104"/>
        </w:object>
      </w:r>
      <w:r w:rsidR="00D7311D" w:rsidRPr="001B017B">
        <w:rPr>
          <w:rFonts w:ascii="Times New Roman" w:hAnsi="Times New Roman" w:cs="Times New Roman"/>
          <w:sz w:val="28"/>
          <w:szCs w:val="28"/>
          <w:lang w:val="en-US"/>
        </w:rPr>
        <w:t xml:space="preserve">   2,82 – </w:t>
      </w:r>
      <w:r w:rsidR="00D7311D" w:rsidRPr="000100CB">
        <w:rPr>
          <w:rFonts w:ascii="Times New Roman" w:hAnsi="Times New Roman" w:cs="Times New Roman"/>
          <w:sz w:val="28"/>
          <w:szCs w:val="28"/>
          <w:lang w:val="en-US"/>
        </w:rPr>
        <w:t>λ</w:t>
      </w:r>
      <w:r w:rsidR="00D7311D" w:rsidRPr="001B017B">
        <w:rPr>
          <w:rFonts w:ascii="Times New Roman" w:hAnsi="Times New Roman" w:cs="Times New Roman"/>
          <w:sz w:val="28"/>
          <w:szCs w:val="28"/>
          <w:lang w:val="en-US"/>
        </w:rPr>
        <w:tab/>
        <w:t>2,41</w:t>
      </w:r>
    </w:p>
    <w:p w:rsidR="00D7311D" w:rsidRPr="000100CB" w:rsidRDefault="00D7311D" w:rsidP="00D7311D">
      <w:pPr>
        <w:autoSpaceDE w:val="0"/>
        <w:autoSpaceDN w:val="0"/>
        <w:adjustRightInd w:val="0"/>
        <w:spacing w:after="0" w:line="240" w:lineRule="auto"/>
        <w:ind w:firstLine="709"/>
        <w:jc w:val="right"/>
        <w:rPr>
          <w:rFonts w:ascii="Times New Roman" w:hAnsi="Times New Roman" w:cs="Times New Roman"/>
          <w:sz w:val="28"/>
          <w:szCs w:val="28"/>
          <w:lang w:val="kk-KZ"/>
        </w:rPr>
      </w:pPr>
      <w:r w:rsidRPr="001B017B">
        <w:rPr>
          <w:rFonts w:ascii="Times New Roman" w:hAnsi="Times New Roman" w:cs="Times New Roman"/>
          <w:sz w:val="28"/>
          <w:szCs w:val="28"/>
          <w:lang w:val="en-US"/>
        </w:rPr>
        <w:tab/>
      </w:r>
      <w:r w:rsidR="00427262">
        <w:rPr>
          <w:rFonts w:ascii="Times New Roman" w:hAnsi="Times New Roman" w:cs="Times New Roman"/>
          <w:sz w:val="28"/>
          <w:szCs w:val="28"/>
          <w:lang w:val="en-US"/>
        </w:rPr>
        <w:t xml:space="preserve">   </w:t>
      </w:r>
      <w:r w:rsidRPr="001B017B">
        <w:rPr>
          <w:rFonts w:ascii="Times New Roman" w:hAnsi="Times New Roman" w:cs="Times New Roman"/>
          <w:sz w:val="28"/>
          <w:szCs w:val="28"/>
          <w:lang w:val="en-US"/>
        </w:rPr>
        <w:t>2,41             2,7 –</w:t>
      </w:r>
      <w:r w:rsidRPr="000100CB">
        <w:rPr>
          <w:rFonts w:ascii="Times New Roman" w:hAnsi="Times New Roman" w:cs="Times New Roman"/>
          <w:sz w:val="28"/>
          <w:szCs w:val="28"/>
          <w:lang w:val="en-US"/>
        </w:rPr>
        <w:t>λ</w:t>
      </w:r>
      <w:r w:rsidR="009B5A54">
        <w:rPr>
          <w:rFonts w:ascii="Times New Roman" w:hAnsi="Times New Roman" w:cs="Times New Roman"/>
          <w:sz w:val="28"/>
          <w:szCs w:val="28"/>
          <w:lang w:val="kk-KZ"/>
        </w:rPr>
        <w:t xml:space="preserve">                  (4.</w:t>
      </w:r>
      <w:r w:rsidR="0057449A">
        <w:rPr>
          <w:rFonts w:ascii="Times New Roman" w:hAnsi="Times New Roman" w:cs="Times New Roman"/>
          <w:sz w:val="28"/>
          <w:szCs w:val="28"/>
          <w:lang w:val="kk-KZ"/>
        </w:rPr>
        <w:t>1.</w:t>
      </w:r>
      <w:r w:rsidRPr="000100CB">
        <w:rPr>
          <w:rFonts w:ascii="Times New Roman" w:hAnsi="Times New Roman" w:cs="Times New Roman"/>
          <w:sz w:val="28"/>
          <w:szCs w:val="28"/>
          <w:lang w:val="kk-KZ"/>
        </w:rPr>
        <w:t>12)</w:t>
      </w:r>
    </w:p>
    <w:p w:rsidR="00D7311D" w:rsidRPr="001B017B"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en-US"/>
        </w:rPr>
      </w:pPr>
    </w:p>
    <w:p w:rsidR="00D7311D" w:rsidRPr="001B017B" w:rsidRDefault="009B5A54"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4.12 </w:t>
      </w:r>
      <w:r w:rsidR="00784397">
        <w:rPr>
          <w:rFonts w:ascii="Times New Roman" w:hAnsi="Times New Roman" w:cs="Times New Roman"/>
          <w:sz w:val="28"/>
          <w:szCs w:val="28"/>
          <w:lang w:val="kk-KZ"/>
        </w:rPr>
        <w:t>–</w:t>
      </w:r>
      <w:r>
        <w:rPr>
          <w:rFonts w:ascii="Times New Roman" w:hAnsi="Times New Roman" w:cs="Times New Roman"/>
          <w:sz w:val="28"/>
          <w:szCs w:val="28"/>
          <w:lang w:val="kk-KZ"/>
        </w:rPr>
        <w:t>с</w:t>
      </w:r>
      <w:r w:rsidR="00D7311D" w:rsidRPr="000100CB">
        <w:rPr>
          <w:rFonts w:ascii="Times New Roman" w:hAnsi="Times New Roman" w:cs="Times New Roman"/>
          <w:sz w:val="28"/>
          <w:szCs w:val="28"/>
        </w:rPr>
        <w:t>ипаттамасы</w:t>
      </w:r>
      <w:r w:rsidR="00784397">
        <w:rPr>
          <w:rFonts w:ascii="Times New Roman" w:hAnsi="Times New Roman" w:cs="Times New Roman"/>
          <w:sz w:val="28"/>
          <w:szCs w:val="28"/>
          <w:lang w:val="kk-KZ"/>
        </w:rPr>
        <w:t xml:space="preserve"> </w:t>
      </w:r>
      <w:r w:rsidR="00D7311D" w:rsidRPr="000100CB">
        <w:rPr>
          <w:rFonts w:ascii="Times New Roman" w:hAnsi="Times New Roman" w:cs="Times New Roman"/>
          <w:sz w:val="28"/>
          <w:szCs w:val="28"/>
          <w:lang w:val="kk-KZ"/>
        </w:rPr>
        <w:t xml:space="preserve">мынадай </w:t>
      </w:r>
      <w:r w:rsidR="00D7311D" w:rsidRPr="000100CB">
        <w:rPr>
          <w:rFonts w:ascii="Times New Roman" w:hAnsi="Times New Roman" w:cs="Times New Roman"/>
          <w:sz w:val="28"/>
          <w:szCs w:val="28"/>
        </w:rPr>
        <w:t>түрде</w:t>
      </w:r>
      <w:r w:rsidR="00784397">
        <w:rPr>
          <w:rFonts w:ascii="Times New Roman" w:hAnsi="Times New Roman" w:cs="Times New Roman"/>
          <w:sz w:val="28"/>
          <w:szCs w:val="28"/>
          <w:lang w:val="kk-KZ"/>
        </w:rPr>
        <w:t xml:space="preserve"> </w:t>
      </w:r>
      <w:r w:rsidR="00D7311D" w:rsidRPr="000100CB">
        <w:rPr>
          <w:rFonts w:ascii="Times New Roman" w:hAnsi="Times New Roman" w:cs="Times New Roman"/>
          <w:sz w:val="28"/>
          <w:szCs w:val="28"/>
        </w:rPr>
        <w:t>болады</w:t>
      </w:r>
      <w:r w:rsidR="00D7311D" w:rsidRPr="001B017B">
        <w:rPr>
          <w:rFonts w:ascii="Times New Roman" w:hAnsi="Times New Roman" w:cs="Times New Roman"/>
          <w:sz w:val="28"/>
          <w:szCs w:val="28"/>
          <w:lang w:val="en-US"/>
        </w:rPr>
        <w:t>:</w:t>
      </w:r>
    </w:p>
    <w:p w:rsidR="00D7311D" w:rsidRPr="001B017B"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en-US"/>
        </w:rPr>
      </w:pPr>
    </w:p>
    <w:p w:rsidR="00D7311D" w:rsidRPr="001B017B" w:rsidRDefault="00D7311D" w:rsidP="00D7311D">
      <w:pPr>
        <w:autoSpaceDE w:val="0"/>
        <w:autoSpaceDN w:val="0"/>
        <w:adjustRightInd w:val="0"/>
        <w:spacing w:after="0" w:line="240" w:lineRule="auto"/>
        <w:ind w:firstLine="709"/>
        <w:contextualSpacing/>
        <w:jc w:val="center"/>
        <w:rPr>
          <w:rFonts w:ascii="Times New Roman" w:hAnsi="Times New Roman" w:cs="Times New Roman"/>
          <w:sz w:val="28"/>
          <w:szCs w:val="28"/>
          <w:lang w:val="en-US"/>
        </w:rPr>
      </w:pPr>
      <w:r w:rsidRPr="000100CB">
        <w:rPr>
          <w:rFonts w:ascii="Times New Roman" w:hAnsi="Times New Roman" w:cs="Times New Roman"/>
          <w:sz w:val="28"/>
          <w:szCs w:val="28"/>
        </w:rPr>
        <w:t>Р</w:t>
      </w:r>
      <w:r w:rsidRPr="000100CB">
        <w:rPr>
          <w:rFonts w:ascii="Times New Roman" w:hAnsi="Times New Roman" w:cs="Times New Roman"/>
          <w:sz w:val="28"/>
          <w:szCs w:val="28"/>
          <w:vertAlign w:val="subscript"/>
        </w:rPr>
        <w:t>к</w:t>
      </w:r>
      <w:r w:rsidRPr="001B017B">
        <w:rPr>
          <w:rFonts w:ascii="Times New Roman" w:hAnsi="Times New Roman" w:cs="Times New Roman"/>
          <w:sz w:val="28"/>
          <w:szCs w:val="28"/>
          <w:lang w:val="en-US"/>
        </w:rPr>
        <w:t>(</w:t>
      </w:r>
      <w:r w:rsidRPr="000100CB">
        <w:rPr>
          <w:rFonts w:ascii="Times New Roman" w:hAnsi="Times New Roman" w:cs="Times New Roman"/>
          <w:sz w:val="28"/>
          <w:szCs w:val="28"/>
          <w:lang w:val="en-US"/>
        </w:rPr>
        <w:t>λ</w:t>
      </w:r>
      <w:r w:rsidRPr="001B017B">
        <w:rPr>
          <w:rFonts w:ascii="Times New Roman" w:hAnsi="Times New Roman" w:cs="Times New Roman"/>
          <w:sz w:val="28"/>
          <w:szCs w:val="28"/>
          <w:lang w:val="en-US"/>
        </w:rPr>
        <w:t>) = (2,82 –</w:t>
      </w:r>
      <w:r w:rsidRPr="000100CB">
        <w:rPr>
          <w:rFonts w:ascii="Times New Roman" w:hAnsi="Times New Roman" w:cs="Times New Roman"/>
          <w:sz w:val="28"/>
          <w:szCs w:val="28"/>
          <w:lang w:val="en-US"/>
        </w:rPr>
        <w:t>λ</w:t>
      </w:r>
      <w:r w:rsidRPr="001B017B">
        <w:rPr>
          <w:rFonts w:ascii="Times New Roman" w:hAnsi="Times New Roman" w:cs="Times New Roman"/>
          <w:sz w:val="28"/>
          <w:szCs w:val="28"/>
          <w:lang w:val="en-US"/>
        </w:rPr>
        <w:t xml:space="preserve">) (2,7- </w:t>
      </w:r>
      <w:r w:rsidRPr="000100CB">
        <w:rPr>
          <w:rFonts w:ascii="Times New Roman" w:hAnsi="Times New Roman" w:cs="Times New Roman"/>
          <w:sz w:val="28"/>
          <w:szCs w:val="28"/>
          <w:lang w:val="en-US"/>
        </w:rPr>
        <w:t>λ</w:t>
      </w:r>
      <w:r w:rsidRPr="001B017B">
        <w:rPr>
          <w:rFonts w:ascii="Times New Roman" w:hAnsi="Times New Roman" w:cs="Times New Roman"/>
          <w:sz w:val="28"/>
          <w:szCs w:val="28"/>
          <w:lang w:val="en-US"/>
        </w:rPr>
        <w:t>) – 2,41</w:t>
      </w:r>
      <w:r w:rsidRPr="001B017B">
        <w:rPr>
          <w:rFonts w:ascii="Times New Roman" w:hAnsi="Times New Roman" w:cs="Times New Roman"/>
          <w:sz w:val="28"/>
          <w:szCs w:val="28"/>
          <w:vertAlign w:val="superscript"/>
          <w:lang w:val="en-US"/>
        </w:rPr>
        <w:t>2</w:t>
      </w:r>
      <w:r w:rsidRPr="001B017B">
        <w:rPr>
          <w:rFonts w:ascii="Times New Roman" w:hAnsi="Times New Roman" w:cs="Times New Roman"/>
          <w:sz w:val="28"/>
          <w:szCs w:val="28"/>
          <w:lang w:val="en-US"/>
        </w:rPr>
        <w:t xml:space="preserve"> = 0</w:t>
      </w:r>
    </w:p>
    <w:p w:rsidR="00D7311D" w:rsidRPr="001B017B" w:rsidRDefault="00D7311D" w:rsidP="00D7311D">
      <w:pPr>
        <w:autoSpaceDE w:val="0"/>
        <w:autoSpaceDN w:val="0"/>
        <w:adjustRightInd w:val="0"/>
        <w:spacing w:after="0" w:line="240" w:lineRule="auto"/>
        <w:ind w:firstLine="709"/>
        <w:contextualSpacing/>
        <w:jc w:val="center"/>
        <w:rPr>
          <w:rFonts w:ascii="Times New Roman" w:hAnsi="Times New Roman" w:cs="Times New Roman"/>
          <w:sz w:val="28"/>
          <w:szCs w:val="28"/>
          <w:lang w:val="en-US"/>
        </w:rPr>
      </w:pPr>
      <w:r w:rsidRPr="000100CB">
        <w:rPr>
          <w:rFonts w:ascii="Times New Roman" w:hAnsi="Times New Roman" w:cs="Times New Roman"/>
          <w:sz w:val="28"/>
          <w:szCs w:val="28"/>
          <w:lang w:val="en-US"/>
        </w:rPr>
        <w:t>λ</w:t>
      </w:r>
      <w:r w:rsidRPr="001B017B">
        <w:rPr>
          <w:rFonts w:ascii="Times New Roman" w:hAnsi="Times New Roman" w:cs="Times New Roman"/>
          <w:sz w:val="28"/>
          <w:szCs w:val="28"/>
          <w:vertAlign w:val="superscript"/>
          <w:lang w:val="en-US"/>
        </w:rPr>
        <w:t>2</w:t>
      </w:r>
      <w:r w:rsidRPr="001B017B">
        <w:rPr>
          <w:rFonts w:ascii="Times New Roman" w:hAnsi="Times New Roman" w:cs="Times New Roman"/>
          <w:sz w:val="28"/>
          <w:szCs w:val="28"/>
          <w:lang w:val="en-US"/>
        </w:rPr>
        <w:t xml:space="preserve"> = - 6,21</w:t>
      </w:r>
      <w:r w:rsidRPr="000100CB">
        <w:rPr>
          <w:rFonts w:ascii="Times New Roman" w:hAnsi="Times New Roman" w:cs="Times New Roman"/>
          <w:sz w:val="28"/>
          <w:szCs w:val="28"/>
          <w:lang w:val="en-US"/>
        </w:rPr>
        <w:t>λ</w:t>
      </w:r>
      <w:r w:rsidRPr="001B017B">
        <w:rPr>
          <w:rFonts w:ascii="Times New Roman" w:hAnsi="Times New Roman" w:cs="Times New Roman"/>
          <w:sz w:val="28"/>
          <w:szCs w:val="28"/>
          <w:lang w:val="en-US"/>
        </w:rPr>
        <w:t xml:space="preserve"> + 0,12 = 0</w:t>
      </w:r>
    </w:p>
    <w:p w:rsidR="00D7311D" w:rsidRPr="000100CB" w:rsidRDefault="00D7311D" w:rsidP="00D7311D">
      <w:pPr>
        <w:autoSpaceDE w:val="0"/>
        <w:autoSpaceDN w:val="0"/>
        <w:adjustRightInd w:val="0"/>
        <w:spacing w:after="0" w:line="240" w:lineRule="auto"/>
        <w:ind w:firstLine="709"/>
        <w:jc w:val="right"/>
        <w:rPr>
          <w:rFonts w:ascii="Times New Roman" w:hAnsi="Times New Roman" w:cs="Times New Roman"/>
          <w:sz w:val="28"/>
          <w:szCs w:val="28"/>
          <w:lang w:val="kk-KZ"/>
        </w:rPr>
      </w:pPr>
      <w:r w:rsidRPr="000100CB">
        <w:rPr>
          <w:rFonts w:ascii="Times New Roman" w:hAnsi="Times New Roman" w:cs="Times New Roman"/>
          <w:sz w:val="28"/>
          <w:szCs w:val="28"/>
          <w:lang w:val="en-US"/>
        </w:rPr>
        <w:t>λ</w:t>
      </w:r>
      <w:r w:rsidRPr="001B017B">
        <w:rPr>
          <w:rFonts w:ascii="Times New Roman" w:hAnsi="Times New Roman" w:cs="Times New Roman"/>
          <w:sz w:val="28"/>
          <w:szCs w:val="28"/>
          <w:vertAlign w:val="subscript"/>
          <w:lang w:val="en-US"/>
        </w:rPr>
        <w:t>1</w:t>
      </w:r>
      <w:r w:rsidRPr="001B017B">
        <w:rPr>
          <w:rFonts w:ascii="Times New Roman" w:hAnsi="Times New Roman" w:cs="Times New Roman"/>
          <w:sz w:val="28"/>
          <w:szCs w:val="28"/>
          <w:lang w:val="en-US"/>
        </w:rPr>
        <w:t xml:space="preserve"> = 2,13 </w:t>
      </w:r>
      <w:r w:rsidRPr="000100CB">
        <w:rPr>
          <w:rFonts w:ascii="Times New Roman" w:hAnsi="Times New Roman" w:cs="Times New Roman"/>
          <w:sz w:val="28"/>
          <w:szCs w:val="28"/>
          <w:lang w:val="en-US"/>
        </w:rPr>
        <w:t>λ</w:t>
      </w:r>
      <w:r w:rsidRPr="001B017B">
        <w:rPr>
          <w:rFonts w:ascii="Times New Roman" w:hAnsi="Times New Roman" w:cs="Times New Roman"/>
          <w:sz w:val="28"/>
          <w:szCs w:val="28"/>
          <w:vertAlign w:val="subscript"/>
          <w:lang w:val="en-US"/>
        </w:rPr>
        <w:t>2</w:t>
      </w:r>
      <w:r w:rsidRPr="001B017B">
        <w:rPr>
          <w:rFonts w:ascii="Times New Roman" w:hAnsi="Times New Roman" w:cs="Times New Roman"/>
          <w:sz w:val="28"/>
          <w:szCs w:val="28"/>
          <w:lang w:val="en-US"/>
        </w:rPr>
        <w:t xml:space="preserve"> = - 1,92</w:t>
      </w:r>
      <w:r w:rsidR="009B5A54">
        <w:rPr>
          <w:rFonts w:ascii="Times New Roman" w:hAnsi="Times New Roman" w:cs="Times New Roman"/>
          <w:sz w:val="28"/>
          <w:szCs w:val="28"/>
          <w:lang w:val="kk-KZ"/>
        </w:rPr>
        <w:t xml:space="preserve">                           (4.</w:t>
      </w:r>
      <w:r w:rsidR="0057449A">
        <w:rPr>
          <w:rFonts w:ascii="Times New Roman" w:hAnsi="Times New Roman" w:cs="Times New Roman"/>
          <w:sz w:val="28"/>
          <w:szCs w:val="28"/>
          <w:lang w:val="kk-KZ"/>
        </w:rPr>
        <w:t>1.</w:t>
      </w:r>
      <w:r w:rsidRPr="000100CB">
        <w:rPr>
          <w:rFonts w:ascii="Times New Roman" w:hAnsi="Times New Roman" w:cs="Times New Roman"/>
          <w:sz w:val="28"/>
          <w:szCs w:val="28"/>
          <w:lang w:val="kk-KZ"/>
        </w:rPr>
        <w:t>13)</w:t>
      </w:r>
    </w:p>
    <w:p w:rsidR="00D7311D" w:rsidRPr="000100CB" w:rsidRDefault="00D7311D" w:rsidP="00D7311D">
      <w:pPr>
        <w:tabs>
          <w:tab w:val="left" w:pos="5167"/>
        </w:tabs>
        <w:autoSpaceDE w:val="0"/>
        <w:autoSpaceDN w:val="0"/>
        <w:adjustRightInd w:val="0"/>
        <w:spacing w:after="0" w:line="240" w:lineRule="auto"/>
        <w:ind w:firstLine="709"/>
        <w:contextualSpacing/>
        <w:jc w:val="center"/>
        <w:rPr>
          <w:rFonts w:ascii="Times New Roman" w:hAnsi="Times New Roman" w:cs="Times New Roman"/>
          <w:sz w:val="28"/>
          <w:szCs w:val="28"/>
          <w:lang w:val="kk-KZ"/>
        </w:rPr>
      </w:pPr>
    </w:p>
    <w:p w:rsidR="00D7311D" w:rsidRPr="000100CB" w:rsidRDefault="009B5A54" w:rsidP="00D7311D">
      <w:pPr>
        <w:tabs>
          <w:tab w:val="left" w:pos="5167"/>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57449A">
        <w:rPr>
          <w:rFonts w:ascii="Times New Roman" w:hAnsi="Times New Roman" w:cs="Times New Roman"/>
          <w:sz w:val="28"/>
          <w:szCs w:val="28"/>
          <w:lang w:val="kk-KZ"/>
        </w:rPr>
        <w:t>1.</w:t>
      </w:r>
      <w:r>
        <w:rPr>
          <w:rFonts w:ascii="Times New Roman" w:hAnsi="Times New Roman" w:cs="Times New Roman"/>
          <w:sz w:val="28"/>
          <w:szCs w:val="28"/>
          <w:lang w:val="kk-KZ"/>
        </w:rPr>
        <w:t>10, 4.</w:t>
      </w:r>
      <w:r w:rsidR="0057449A">
        <w:rPr>
          <w:rFonts w:ascii="Times New Roman" w:hAnsi="Times New Roman" w:cs="Times New Roman"/>
          <w:sz w:val="28"/>
          <w:szCs w:val="28"/>
          <w:lang w:val="kk-KZ"/>
        </w:rPr>
        <w:t>1.</w:t>
      </w:r>
      <w:r>
        <w:rPr>
          <w:rFonts w:ascii="Times New Roman" w:hAnsi="Times New Roman" w:cs="Times New Roman"/>
          <w:sz w:val="28"/>
          <w:szCs w:val="28"/>
          <w:lang w:val="kk-KZ"/>
        </w:rPr>
        <w:t>11, 4.</w:t>
      </w:r>
      <w:r w:rsidR="0057449A">
        <w:rPr>
          <w:rFonts w:ascii="Times New Roman" w:hAnsi="Times New Roman" w:cs="Times New Roman"/>
          <w:sz w:val="28"/>
          <w:szCs w:val="28"/>
          <w:lang w:val="kk-KZ"/>
        </w:rPr>
        <w:t>1.</w:t>
      </w:r>
      <w:r>
        <w:rPr>
          <w:rFonts w:ascii="Times New Roman" w:hAnsi="Times New Roman" w:cs="Times New Roman"/>
          <w:sz w:val="28"/>
          <w:szCs w:val="28"/>
          <w:lang w:val="kk-KZ"/>
        </w:rPr>
        <w:t>12 және 4.</w:t>
      </w:r>
      <w:r w:rsidR="0057449A">
        <w:rPr>
          <w:rFonts w:ascii="Times New Roman" w:hAnsi="Times New Roman" w:cs="Times New Roman"/>
          <w:sz w:val="28"/>
          <w:szCs w:val="28"/>
          <w:lang w:val="kk-KZ"/>
        </w:rPr>
        <w:t>1.</w:t>
      </w:r>
      <w:r>
        <w:rPr>
          <w:rFonts w:ascii="Times New Roman" w:hAnsi="Times New Roman" w:cs="Times New Roman"/>
          <w:sz w:val="28"/>
          <w:szCs w:val="28"/>
          <w:lang w:val="kk-KZ"/>
        </w:rPr>
        <w:t>13 теңдеулерін сәйкестендіру  н</w:t>
      </w:r>
      <w:r w:rsidR="00D7311D" w:rsidRPr="000100CB">
        <w:rPr>
          <w:rFonts w:ascii="Times New Roman" w:hAnsi="Times New Roman" w:cs="Times New Roman"/>
          <w:sz w:val="28"/>
          <w:szCs w:val="28"/>
          <w:lang w:val="kk-KZ"/>
        </w:rPr>
        <w:t>әтижесінде мынадай қорытынды алынды:</w:t>
      </w:r>
    </w:p>
    <w:p w:rsidR="00D7311D" w:rsidRPr="00814423" w:rsidRDefault="00D7311D" w:rsidP="00D7311D">
      <w:pPr>
        <w:autoSpaceDE w:val="0"/>
        <w:autoSpaceDN w:val="0"/>
        <w:adjustRightInd w:val="0"/>
        <w:spacing w:after="0" w:line="240" w:lineRule="auto"/>
        <w:ind w:firstLine="709"/>
        <w:jc w:val="center"/>
        <w:rPr>
          <w:rFonts w:ascii="Times New Roman" w:hAnsi="Times New Roman" w:cs="Times New Roman"/>
          <w:iCs/>
          <w:sz w:val="28"/>
          <w:szCs w:val="28"/>
          <w:lang w:val="kk-KZ"/>
        </w:rPr>
      </w:pPr>
    </w:p>
    <w:p w:rsidR="00D7311D" w:rsidRPr="000100CB" w:rsidRDefault="00D7311D" w:rsidP="00427262">
      <w:pPr>
        <w:autoSpaceDE w:val="0"/>
        <w:autoSpaceDN w:val="0"/>
        <w:adjustRightInd w:val="0"/>
        <w:spacing w:after="0" w:line="240" w:lineRule="auto"/>
        <w:ind w:firstLine="709"/>
        <w:jc w:val="right"/>
        <w:rPr>
          <w:rFonts w:ascii="Times New Roman" w:hAnsi="Times New Roman" w:cs="Times New Roman"/>
          <w:sz w:val="28"/>
          <w:szCs w:val="28"/>
          <w:lang w:val="kk-KZ"/>
        </w:rPr>
      </w:pPr>
      <w:r w:rsidRPr="00784397">
        <w:rPr>
          <w:rFonts w:ascii="Times New Roman" w:hAnsi="Times New Roman" w:cs="Times New Roman"/>
          <w:i/>
          <w:iCs/>
          <w:sz w:val="28"/>
          <w:szCs w:val="28"/>
          <w:lang w:val="kk-KZ"/>
        </w:rPr>
        <w:t>Х</w:t>
      </w:r>
      <w:r w:rsidRPr="00784397">
        <w:rPr>
          <w:rFonts w:ascii="Times New Roman" w:hAnsi="Times New Roman" w:cs="Times New Roman"/>
          <w:i/>
          <w:iCs/>
          <w:sz w:val="28"/>
          <w:szCs w:val="28"/>
          <w:vertAlign w:val="subscript"/>
          <w:lang w:val="kk-KZ"/>
        </w:rPr>
        <w:t>1</w:t>
      </w:r>
      <w:r w:rsidRPr="00784397">
        <w:rPr>
          <w:rFonts w:ascii="Times New Roman" w:hAnsi="Times New Roman" w:cs="Times New Roman"/>
          <w:i/>
          <w:iCs/>
          <w:sz w:val="28"/>
          <w:szCs w:val="28"/>
          <w:lang w:val="kk-KZ"/>
        </w:rPr>
        <w:t>=Х</w:t>
      </w:r>
      <w:r w:rsidRPr="00784397">
        <w:rPr>
          <w:rFonts w:ascii="Times New Roman" w:hAnsi="Times New Roman" w:cs="Times New Roman"/>
          <w:i/>
          <w:iCs/>
          <w:sz w:val="28"/>
          <w:szCs w:val="28"/>
          <w:vertAlign w:val="subscript"/>
          <w:lang w:val="kk-KZ"/>
        </w:rPr>
        <w:t>2</w:t>
      </w:r>
      <w:r w:rsidRPr="00784397">
        <w:rPr>
          <w:rFonts w:ascii="Times New Roman" w:hAnsi="Times New Roman" w:cs="Times New Roman"/>
          <w:i/>
          <w:iCs/>
          <w:sz w:val="28"/>
          <w:szCs w:val="28"/>
          <w:lang w:val="kk-KZ"/>
        </w:rPr>
        <w:t>=0Х</w:t>
      </w:r>
      <w:r w:rsidRPr="00784397">
        <w:rPr>
          <w:rFonts w:ascii="Times New Roman" w:hAnsi="Times New Roman" w:cs="Times New Roman"/>
          <w:i/>
          <w:iCs/>
          <w:sz w:val="28"/>
          <w:szCs w:val="28"/>
          <w:vertAlign w:val="subscript"/>
          <w:lang w:val="kk-KZ"/>
        </w:rPr>
        <w:t>3</w:t>
      </w:r>
      <w:r w:rsidRPr="00784397">
        <w:rPr>
          <w:rFonts w:ascii="Times New Roman" w:hAnsi="Times New Roman" w:cs="Times New Roman"/>
          <w:i/>
          <w:iCs/>
          <w:sz w:val="28"/>
          <w:szCs w:val="28"/>
          <w:lang w:val="kk-KZ"/>
        </w:rPr>
        <w:t>=2,5Х</w:t>
      </w:r>
      <w:r w:rsidRPr="00784397">
        <w:rPr>
          <w:rFonts w:ascii="Times New Roman" w:hAnsi="Times New Roman" w:cs="Times New Roman"/>
          <w:i/>
          <w:iCs/>
          <w:sz w:val="28"/>
          <w:szCs w:val="28"/>
          <w:vertAlign w:val="subscript"/>
          <w:lang w:val="kk-KZ"/>
        </w:rPr>
        <w:t>4</w:t>
      </w:r>
      <w:r w:rsidRPr="00784397">
        <w:rPr>
          <w:rFonts w:ascii="Times New Roman" w:hAnsi="Times New Roman" w:cs="Times New Roman"/>
          <w:i/>
          <w:iCs/>
          <w:sz w:val="28"/>
          <w:szCs w:val="28"/>
          <w:lang w:val="kk-KZ"/>
        </w:rPr>
        <w:t>=2</w:t>
      </w:r>
      <w:r w:rsidR="00784397">
        <w:rPr>
          <w:i/>
          <w:iCs/>
          <w:sz w:val="28"/>
          <w:szCs w:val="28"/>
          <w:lang w:val="kk-KZ"/>
        </w:rPr>
        <w:t xml:space="preserve">                                               </w:t>
      </w:r>
      <w:r w:rsidR="009B5A54">
        <w:rPr>
          <w:rFonts w:ascii="Times New Roman" w:hAnsi="Times New Roman" w:cs="Times New Roman"/>
          <w:sz w:val="28"/>
          <w:szCs w:val="28"/>
          <w:lang w:val="kk-KZ"/>
        </w:rPr>
        <w:t>(4.</w:t>
      </w:r>
      <w:r w:rsidR="0057449A">
        <w:rPr>
          <w:rFonts w:ascii="Times New Roman" w:hAnsi="Times New Roman" w:cs="Times New Roman"/>
          <w:sz w:val="28"/>
          <w:szCs w:val="28"/>
          <w:lang w:val="kk-KZ"/>
        </w:rPr>
        <w:t>1.</w:t>
      </w:r>
      <w:r w:rsidRPr="000100CB">
        <w:rPr>
          <w:rFonts w:ascii="Times New Roman" w:hAnsi="Times New Roman" w:cs="Times New Roman"/>
          <w:sz w:val="28"/>
          <w:szCs w:val="28"/>
          <w:lang w:val="kk-KZ"/>
        </w:rPr>
        <w:t>14)</w:t>
      </w:r>
    </w:p>
    <w:p w:rsidR="00D7311D" w:rsidRDefault="00D7311D" w:rsidP="00D7311D">
      <w:pPr>
        <w:tabs>
          <w:tab w:val="left" w:pos="5167"/>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p>
    <w:p w:rsidR="00D7311D" w:rsidRPr="000100CB" w:rsidRDefault="009B5A54" w:rsidP="00D7311D">
      <w:pPr>
        <w:tabs>
          <w:tab w:val="left" w:pos="5167"/>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Демек табиғи координаттарды ескеру арқылы </w:t>
      </w:r>
      <w:r w:rsidR="0086395F" w:rsidRPr="000100CB">
        <w:rPr>
          <w:rFonts w:ascii="Times New Roman" w:hAnsi="Times New Roman" w:cs="Times New Roman"/>
          <w:sz w:val="28"/>
          <w:szCs w:val="28"/>
          <w:lang w:val="kk-KZ"/>
        </w:rPr>
        <w:t>композициялық</w:t>
      </w:r>
      <w:r w:rsidR="00784397">
        <w:rPr>
          <w:rFonts w:ascii="Times New Roman" w:hAnsi="Times New Roman" w:cs="Times New Roman"/>
          <w:sz w:val="28"/>
          <w:szCs w:val="28"/>
          <w:lang w:val="kk-KZ"/>
        </w:rPr>
        <w:t xml:space="preserve"> </w:t>
      </w:r>
      <w:r>
        <w:rPr>
          <w:rFonts w:ascii="Times New Roman" w:hAnsi="Times New Roman" w:cs="Times New Roman"/>
          <w:sz w:val="28"/>
          <w:szCs w:val="28"/>
          <w:lang w:val="kk-KZ"/>
        </w:rPr>
        <w:t>беттік-активті полиэлектролиттерді</w:t>
      </w:r>
      <w:r w:rsidR="00D7311D" w:rsidRPr="000100CB">
        <w:rPr>
          <w:rFonts w:ascii="Times New Roman" w:hAnsi="Times New Roman" w:cs="Times New Roman"/>
          <w:sz w:val="28"/>
          <w:szCs w:val="28"/>
          <w:lang w:val="kk-KZ"/>
        </w:rPr>
        <w:t xml:space="preserve"> алу процесін жүргізудің оңт</w:t>
      </w:r>
      <w:r>
        <w:rPr>
          <w:rFonts w:ascii="Times New Roman" w:hAnsi="Times New Roman" w:cs="Times New Roman"/>
          <w:sz w:val="28"/>
          <w:szCs w:val="28"/>
          <w:lang w:val="kk-KZ"/>
        </w:rPr>
        <w:t>айлы шарттарын мына түрде алынады</w:t>
      </w:r>
      <w:r w:rsidR="00D7311D" w:rsidRPr="000100CB">
        <w:rPr>
          <w:rFonts w:ascii="Times New Roman" w:hAnsi="Times New Roman" w:cs="Times New Roman"/>
          <w:sz w:val="28"/>
          <w:szCs w:val="28"/>
          <w:lang w:val="kk-KZ"/>
        </w:rPr>
        <w:t>:</w:t>
      </w:r>
    </w:p>
    <w:p w:rsidR="00D7311D" w:rsidRPr="000100CB" w:rsidRDefault="00D7311D" w:rsidP="00D7311D">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0100CB">
        <w:rPr>
          <w:rFonts w:ascii="Times New Roman" w:hAnsi="Times New Roman" w:cs="Times New Roman"/>
          <w:sz w:val="28"/>
          <w:szCs w:val="28"/>
        </w:rPr>
        <w:t xml:space="preserve">Температура </w:t>
      </w:r>
      <w:r w:rsidRPr="000100CB">
        <w:rPr>
          <w:rFonts w:ascii="Times New Roman" w:hAnsi="Times New Roman" w:cs="Times New Roman"/>
          <w:sz w:val="28"/>
          <w:szCs w:val="28"/>
          <w:lang w:val="en-US"/>
        </w:rPr>
        <w:t>Z</w:t>
      </w:r>
      <w:r w:rsidRPr="000100CB">
        <w:rPr>
          <w:rFonts w:ascii="Times New Roman" w:hAnsi="Times New Roman" w:cs="Times New Roman"/>
          <w:sz w:val="28"/>
          <w:szCs w:val="28"/>
          <w:vertAlign w:val="subscript"/>
        </w:rPr>
        <w:t>1</w:t>
      </w:r>
      <w:r w:rsidRPr="000100CB">
        <w:rPr>
          <w:rFonts w:ascii="Times New Roman" w:hAnsi="Times New Roman" w:cs="Times New Roman"/>
          <w:sz w:val="28"/>
          <w:szCs w:val="28"/>
        </w:rPr>
        <w:t>=90°</w:t>
      </w:r>
      <w:r w:rsidRPr="000100CB">
        <w:rPr>
          <w:rFonts w:ascii="Times New Roman" w:hAnsi="Times New Roman" w:cs="Times New Roman"/>
          <w:bCs/>
          <w:sz w:val="28"/>
          <w:szCs w:val="28"/>
        </w:rPr>
        <w:t xml:space="preserve"> С,</w:t>
      </w:r>
    </w:p>
    <w:p w:rsidR="00D7311D" w:rsidRPr="000100CB"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Реакция уакыты</w:t>
      </w:r>
      <w:r w:rsidR="00784397">
        <w:rPr>
          <w:rFonts w:ascii="Times New Roman" w:hAnsi="Times New Roman" w:cs="Times New Roman"/>
          <w:sz w:val="28"/>
          <w:szCs w:val="28"/>
          <w:lang w:val="kk-KZ"/>
        </w:rPr>
        <w:t xml:space="preserve"> </w:t>
      </w:r>
      <w:r w:rsidRPr="000100CB">
        <w:rPr>
          <w:rFonts w:ascii="Times New Roman" w:hAnsi="Times New Roman" w:cs="Times New Roman"/>
          <w:sz w:val="28"/>
          <w:szCs w:val="28"/>
          <w:lang w:val="en-US"/>
        </w:rPr>
        <w:t>Z</w:t>
      </w:r>
      <w:r w:rsidRPr="000100CB">
        <w:rPr>
          <w:rFonts w:ascii="Times New Roman" w:hAnsi="Times New Roman" w:cs="Times New Roman"/>
          <w:sz w:val="28"/>
          <w:szCs w:val="28"/>
          <w:vertAlign w:val="subscript"/>
        </w:rPr>
        <w:t xml:space="preserve">2 </w:t>
      </w:r>
      <w:r w:rsidRPr="000100CB">
        <w:rPr>
          <w:rFonts w:ascii="Times New Roman" w:hAnsi="Times New Roman" w:cs="Times New Roman"/>
          <w:sz w:val="28"/>
          <w:szCs w:val="28"/>
        </w:rPr>
        <w:t>= 2</w:t>
      </w:r>
      <w:r w:rsidRPr="000100CB">
        <w:rPr>
          <w:rFonts w:ascii="Times New Roman" w:hAnsi="Times New Roman" w:cs="Times New Roman"/>
          <w:sz w:val="28"/>
          <w:szCs w:val="28"/>
          <w:lang w:val="kk-KZ"/>
        </w:rPr>
        <w:t xml:space="preserve"> сағ</w:t>
      </w:r>
    </w:p>
    <w:p w:rsidR="00D7311D"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Массалық үлес қатынастары</w:t>
      </w:r>
      <w:r w:rsidRPr="000100CB">
        <w:rPr>
          <w:rFonts w:ascii="Times New Roman" w:hAnsi="Times New Roman" w:cs="Times New Roman"/>
          <w:sz w:val="28"/>
          <w:szCs w:val="28"/>
        </w:rPr>
        <w:t>:</w:t>
      </w:r>
    </w:p>
    <w:p w:rsidR="00D7311D" w:rsidRPr="00B95060"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p>
    <w:p w:rsidR="00D7311D" w:rsidRDefault="00D7311D" w:rsidP="00427262">
      <w:pPr>
        <w:autoSpaceDE w:val="0"/>
        <w:autoSpaceDN w:val="0"/>
        <w:adjustRightInd w:val="0"/>
        <w:spacing w:after="0" w:line="240" w:lineRule="auto"/>
        <w:ind w:firstLine="709"/>
        <w:jc w:val="right"/>
        <w:rPr>
          <w:rFonts w:ascii="Times New Roman" w:hAnsi="Times New Roman" w:cs="Times New Roman"/>
          <w:sz w:val="28"/>
          <w:szCs w:val="28"/>
          <w:lang w:val="kk-KZ"/>
        </w:rPr>
      </w:pPr>
      <w:r w:rsidRPr="000100CB">
        <w:rPr>
          <w:rFonts w:ascii="Times New Roman" w:hAnsi="Times New Roman" w:cs="Times New Roman"/>
          <w:noProof/>
          <w:position w:val="-34"/>
          <w:sz w:val="28"/>
          <w:szCs w:val="28"/>
        </w:rPr>
        <w:drawing>
          <wp:inline distT="0" distB="0" distL="0" distR="0">
            <wp:extent cx="709930" cy="54864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5"/>
                    <a:srcRect/>
                    <a:stretch>
                      <a:fillRect/>
                    </a:stretch>
                  </pic:blipFill>
                  <pic:spPr bwMode="auto">
                    <a:xfrm>
                      <a:off x="0" y="0"/>
                      <a:ext cx="709930" cy="548640"/>
                    </a:xfrm>
                    <a:prstGeom prst="rect">
                      <a:avLst/>
                    </a:prstGeom>
                    <a:noFill/>
                    <a:ln w="9525">
                      <a:noFill/>
                      <a:miter lim="800000"/>
                      <a:headEnd/>
                      <a:tailEnd/>
                    </a:ln>
                  </pic:spPr>
                </pic:pic>
              </a:graphicData>
            </a:graphic>
          </wp:inline>
        </w:drawing>
      </w:r>
      <w:r w:rsidRPr="000100CB">
        <w:rPr>
          <w:rFonts w:ascii="Times New Roman" w:hAnsi="Times New Roman" w:cs="Times New Roman"/>
          <w:position w:val="-44"/>
          <w:sz w:val="28"/>
          <w:szCs w:val="28"/>
          <w:lang w:val="en-US"/>
        </w:rPr>
        <w:object w:dxaOrig="1100" w:dyaOrig="880">
          <v:shape id="_x0000_i1043" type="#_x0000_t75" style="width:49.8pt;height:40.2pt" o:ole="">
            <v:imagedata r:id="rId106" o:title=""/>
          </v:shape>
          <o:OLEObject Type="Embed" ProgID="Equation.3" ShapeID="_x0000_i1043" DrawAspect="Content" ObjectID="_1773028595" r:id="rId107"/>
        </w:object>
      </w:r>
      <w:r w:rsidR="00427262">
        <w:rPr>
          <w:rFonts w:ascii="Times New Roman" w:hAnsi="Times New Roman" w:cs="Times New Roman"/>
          <w:sz w:val="28"/>
          <w:szCs w:val="28"/>
          <w:lang w:val="kk-KZ"/>
        </w:rPr>
        <w:t xml:space="preserve">                                           </w:t>
      </w:r>
      <w:r w:rsidR="009B5A54">
        <w:rPr>
          <w:rFonts w:ascii="Times New Roman" w:hAnsi="Times New Roman" w:cs="Times New Roman"/>
          <w:sz w:val="28"/>
          <w:szCs w:val="28"/>
          <w:lang w:val="kk-KZ"/>
        </w:rPr>
        <w:t>(4.</w:t>
      </w:r>
      <w:r w:rsidR="0057449A">
        <w:rPr>
          <w:rFonts w:ascii="Times New Roman" w:hAnsi="Times New Roman" w:cs="Times New Roman"/>
          <w:sz w:val="28"/>
          <w:szCs w:val="28"/>
          <w:lang w:val="kk-KZ"/>
        </w:rPr>
        <w:t>1.</w:t>
      </w:r>
      <w:r w:rsidRPr="000100CB">
        <w:rPr>
          <w:rFonts w:ascii="Times New Roman" w:hAnsi="Times New Roman" w:cs="Times New Roman"/>
          <w:sz w:val="28"/>
          <w:szCs w:val="28"/>
          <w:lang w:val="kk-KZ"/>
        </w:rPr>
        <w:t>15)</w:t>
      </w:r>
    </w:p>
    <w:p w:rsidR="00D7311D" w:rsidRPr="000100CB" w:rsidRDefault="00D7311D" w:rsidP="00D7311D">
      <w:pPr>
        <w:tabs>
          <w:tab w:val="left" w:pos="6116"/>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0100CB">
        <w:rPr>
          <w:rFonts w:ascii="Times New Roman" w:hAnsi="Times New Roman" w:cs="Times New Roman"/>
          <w:sz w:val="28"/>
          <w:szCs w:val="28"/>
        </w:rPr>
        <w:t>Немесе пайыздық қатынаста:</w:t>
      </w:r>
      <w:r w:rsidRPr="000100CB">
        <w:rPr>
          <w:rFonts w:ascii="Times New Roman" w:hAnsi="Times New Roman" w:cs="Times New Roman"/>
          <w:sz w:val="28"/>
          <w:szCs w:val="28"/>
        </w:rPr>
        <w:tab/>
      </w:r>
    </w:p>
    <w:p w:rsidR="00D7311D" w:rsidRPr="000100CB"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iCs/>
          <w:sz w:val="28"/>
          <w:szCs w:val="28"/>
        </w:rPr>
        <w:t>Полиакриламид</w:t>
      </w:r>
      <w:r w:rsidRPr="000100CB">
        <w:rPr>
          <w:rFonts w:ascii="Times New Roman" w:hAnsi="Times New Roman" w:cs="Times New Roman"/>
          <w:iCs/>
          <w:sz w:val="28"/>
          <w:szCs w:val="28"/>
          <w:lang w:val="kk-KZ"/>
        </w:rPr>
        <w:t>: госсиполды шайыр</w:t>
      </w:r>
      <w:r w:rsidRPr="000100CB">
        <w:rPr>
          <w:rFonts w:ascii="Times New Roman" w:hAnsi="Times New Roman" w:cs="Times New Roman"/>
          <w:iCs/>
          <w:sz w:val="28"/>
          <w:szCs w:val="28"/>
        </w:rPr>
        <w:t>:</w:t>
      </w:r>
      <w:r w:rsidRPr="000100CB">
        <w:rPr>
          <w:rFonts w:ascii="Times New Roman" w:hAnsi="Times New Roman" w:cs="Times New Roman"/>
          <w:iCs/>
          <w:sz w:val="28"/>
          <w:szCs w:val="28"/>
          <w:lang w:val="kk-KZ"/>
        </w:rPr>
        <w:t xml:space="preserve">калий персульфаты, натрий </w:t>
      </w:r>
      <w:r w:rsidR="00784397">
        <w:rPr>
          <w:rFonts w:ascii="Times New Roman" w:hAnsi="Times New Roman" w:cs="Times New Roman"/>
          <w:iCs/>
          <w:sz w:val="28"/>
          <w:szCs w:val="28"/>
          <w:lang w:val="kk-KZ"/>
        </w:rPr>
        <w:t>бисульфиті</w:t>
      </w:r>
      <w:r w:rsidRPr="000100CB">
        <w:rPr>
          <w:rFonts w:ascii="Times New Roman" w:hAnsi="Times New Roman" w:cs="Times New Roman"/>
          <w:iCs/>
          <w:sz w:val="28"/>
          <w:szCs w:val="28"/>
        </w:rPr>
        <w:t>-18</w:t>
      </w:r>
      <w:r w:rsidRPr="000100CB">
        <w:rPr>
          <w:rFonts w:ascii="Times New Roman" w:hAnsi="Times New Roman" w:cs="Times New Roman"/>
          <w:sz w:val="28"/>
          <w:szCs w:val="28"/>
        </w:rPr>
        <w:t xml:space="preserve"> = 62,5% : 25% : 12,5%.</w:t>
      </w:r>
    </w:p>
    <w:p w:rsidR="00D7311D" w:rsidRPr="000100CB" w:rsidRDefault="00D7311D" w:rsidP="00D7311D">
      <w:pPr>
        <w:autoSpaceDE w:val="0"/>
        <w:autoSpaceDN w:val="0"/>
        <w:adjustRightInd w:val="0"/>
        <w:spacing w:after="0" w:line="240" w:lineRule="auto"/>
        <w:ind w:firstLine="709"/>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 xml:space="preserve">Бұл ретте ыдырау кедергісі: </w:t>
      </w:r>
      <w:r w:rsidRPr="000100CB">
        <w:rPr>
          <w:rFonts w:ascii="Times New Roman" w:hAnsi="Times New Roman" w:cs="Times New Roman"/>
          <w:sz w:val="28"/>
          <w:szCs w:val="28"/>
        </w:rPr>
        <w:t>у=123,5 Н/м.</w:t>
      </w:r>
    </w:p>
    <w:p w:rsidR="00D7311D" w:rsidRPr="000100CB" w:rsidRDefault="00D7311D" w:rsidP="00D7311D">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0100CB">
        <w:rPr>
          <w:rFonts w:ascii="Times New Roman" w:hAnsi="Times New Roman" w:cs="Times New Roman"/>
          <w:sz w:val="28"/>
          <w:szCs w:val="28"/>
          <w:lang w:val="kk-KZ"/>
        </w:rPr>
        <w:t>Үш тәжірибенің оңтайлы жағдайында тәжірибелік тексеру жүргізілді. Бұл ретте алынған орташа мәні 127 Н/м. арасындағы айырмашылық есептеумен және сынақ қатені жаңғырту.</w:t>
      </w:r>
    </w:p>
    <w:p w:rsidR="00D7311D" w:rsidRDefault="00D7311D" w:rsidP="00D7311D">
      <w:pPr>
        <w:autoSpaceDE w:val="0"/>
        <w:autoSpaceDN w:val="0"/>
        <w:adjustRightInd w:val="0"/>
        <w:spacing w:after="0" w:line="240" w:lineRule="auto"/>
        <w:ind w:firstLine="709"/>
        <w:contextualSpacing/>
        <w:jc w:val="both"/>
        <w:rPr>
          <w:rFonts w:ascii="Times New Roman" w:hAnsi="Times New Roman" w:cs="Times New Roman"/>
          <w:iCs/>
          <w:sz w:val="28"/>
          <w:szCs w:val="28"/>
          <w:lang w:val="kk-KZ"/>
        </w:rPr>
      </w:pPr>
      <w:r w:rsidRPr="000100CB">
        <w:rPr>
          <w:rFonts w:ascii="Times New Roman" w:hAnsi="Times New Roman" w:cs="Times New Roman"/>
          <w:sz w:val="28"/>
          <w:szCs w:val="28"/>
          <w:lang w:val="kk-KZ"/>
        </w:rPr>
        <w:t xml:space="preserve">Осылайша, композициялық суда еритін полимерлерді алудың оңтайлы шарттары келесі параметрлер болып табылады: температура t = 90°С, уақыты τ=2 сағат. Компоненттердің арақатынасы 1:0,4:0,2 </w:t>
      </w:r>
      <w:r w:rsidRPr="000100CB">
        <w:rPr>
          <w:rFonts w:ascii="Times New Roman" w:hAnsi="Times New Roman" w:cs="Times New Roman"/>
          <w:iCs/>
          <w:sz w:val="28"/>
          <w:szCs w:val="28"/>
          <w:lang w:val="kk-KZ"/>
        </w:rPr>
        <w:t>[ПАА:ГШ:КП].</w:t>
      </w:r>
    </w:p>
    <w:p w:rsidR="00D7311D" w:rsidRPr="000100CB" w:rsidRDefault="00D7311D" w:rsidP="00D7311D">
      <w:pPr>
        <w:autoSpaceDE w:val="0"/>
        <w:autoSpaceDN w:val="0"/>
        <w:adjustRightInd w:val="0"/>
        <w:spacing w:after="0" w:line="240" w:lineRule="auto"/>
        <w:ind w:firstLine="709"/>
        <w:jc w:val="both"/>
        <w:rPr>
          <w:rFonts w:ascii="Times New Roman" w:hAnsi="Times New Roman" w:cs="Times New Roman"/>
          <w:iCs/>
          <w:sz w:val="28"/>
          <w:szCs w:val="28"/>
          <w:lang w:val="kk-KZ"/>
        </w:rPr>
      </w:pPr>
      <w:r w:rsidRPr="000100CB">
        <w:rPr>
          <w:rFonts w:ascii="Times New Roman" w:hAnsi="Times New Roman" w:cs="Times New Roman"/>
          <w:iCs/>
          <w:sz w:val="28"/>
          <w:szCs w:val="28"/>
          <w:lang w:val="kk-KZ"/>
        </w:rPr>
        <w:t>Модифицирленген полакриламид негізіндегі госсиполды шайырдың май қышқылдардың және калий персульфатының қатысуымен  композициялық суда еритін полимерлердің теориялық анықталған оңтайлы шарттарына сәйкес төмендегі әдістеме бойынша алынды.</w:t>
      </w:r>
    </w:p>
    <w:p w:rsidR="00D7311D" w:rsidRPr="000100CB" w:rsidRDefault="00D7311D" w:rsidP="00D7311D">
      <w:pPr>
        <w:autoSpaceDE w:val="0"/>
        <w:autoSpaceDN w:val="0"/>
        <w:adjustRightInd w:val="0"/>
        <w:spacing w:after="0" w:line="240" w:lineRule="auto"/>
        <w:ind w:firstLine="709"/>
        <w:jc w:val="both"/>
        <w:rPr>
          <w:rFonts w:ascii="Times New Roman" w:hAnsi="Times New Roman" w:cs="Times New Roman"/>
          <w:iCs/>
          <w:sz w:val="28"/>
          <w:szCs w:val="28"/>
          <w:lang w:val="kk-KZ"/>
        </w:rPr>
      </w:pPr>
      <w:r w:rsidRPr="000100CB">
        <w:rPr>
          <w:rFonts w:ascii="Times New Roman" w:hAnsi="Times New Roman" w:cs="Times New Roman"/>
          <w:iCs/>
          <w:sz w:val="28"/>
          <w:szCs w:val="28"/>
          <w:lang w:val="kk-KZ"/>
        </w:rPr>
        <w:t>Полиакриламид негізіндегі композициялық госсиполды шайырдың май қышқылдардың және калий персульфатының қатысуымен  композициялық суда еритін полимерлер: кері тоңазытқышпен және араластырғышпен жабдықталған сыйымдылығы 500 мл үш горлы дөңгелек колбаға полиакриламид (1 салмақ бөлігі) салып, натрий гидроксиді (0,4 салмақ бөлігі) қосты. Температураны 75°С дейін көтеріп, 45 минут ішінде ісіну процесін жүргізді. Содан кейін температураны біртіндеп 90°С дейін жеткізіп, 2,5-3 сағат сабындау процесін жүргізді. Реакция аяқталғаннан кейін алынған қоспаға госсипол шайырдың</w:t>
      </w:r>
      <w:r w:rsidR="00784397">
        <w:rPr>
          <w:rFonts w:ascii="Times New Roman" w:hAnsi="Times New Roman" w:cs="Times New Roman"/>
          <w:iCs/>
          <w:sz w:val="28"/>
          <w:szCs w:val="28"/>
          <w:lang w:val="kk-KZ"/>
        </w:rPr>
        <w:t xml:space="preserve"> </w:t>
      </w:r>
      <w:r w:rsidRPr="000100CB">
        <w:rPr>
          <w:rFonts w:ascii="Times New Roman" w:hAnsi="Times New Roman" w:cs="Times New Roman"/>
          <w:iCs/>
          <w:sz w:val="28"/>
          <w:szCs w:val="28"/>
          <w:lang w:val="kk-KZ"/>
        </w:rPr>
        <w:t xml:space="preserve">май қышқылдары мен калий персульфаты және натрий </w:t>
      </w:r>
      <w:r w:rsidR="00784397">
        <w:rPr>
          <w:rFonts w:ascii="Times New Roman" w:hAnsi="Times New Roman" w:cs="Times New Roman"/>
          <w:iCs/>
          <w:sz w:val="28"/>
          <w:szCs w:val="28"/>
          <w:lang w:val="kk-KZ"/>
        </w:rPr>
        <w:t>бисульфиті</w:t>
      </w:r>
      <w:r w:rsidRPr="000100CB">
        <w:rPr>
          <w:rFonts w:ascii="Times New Roman" w:hAnsi="Times New Roman" w:cs="Times New Roman"/>
          <w:iCs/>
          <w:sz w:val="28"/>
          <w:szCs w:val="28"/>
          <w:lang w:val="kk-KZ"/>
        </w:rPr>
        <w:t xml:space="preserve"> қосып,  реакция 120-150 минут өтті. Реакция нәтижесінде өте тұтқыр, аммиак иісі бар сары-қоңыр түсті гель тәрізді өнім пайда болады.</w:t>
      </w:r>
    </w:p>
    <w:p w:rsidR="00784397" w:rsidRDefault="00784397" w:rsidP="00835DD5">
      <w:pPr>
        <w:shd w:val="clear" w:color="auto" w:fill="FFFFFF"/>
        <w:spacing w:after="0" w:line="240" w:lineRule="auto"/>
        <w:ind w:firstLine="709"/>
        <w:contextualSpacing/>
        <w:jc w:val="both"/>
        <w:rPr>
          <w:rFonts w:ascii="Times New Roman" w:hAnsi="Times New Roman" w:cs="Times New Roman"/>
          <w:b/>
          <w:sz w:val="28"/>
          <w:szCs w:val="28"/>
          <w:lang w:val="kk-KZ"/>
        </w:rPr>
      </w:pPr>
    </w:p>
    <w:p w:rsidR="00835DD5" w:rsidRDefault="00835DD5" w:rsidP="00835DD5">
      <w:pPr>
        <w:shd w:val="clear" w:color="auto" w:fill="FFFFFF"/>
        <w:spacing w:after="0" w:line="240" w:lineRule="auto"/>
        <w:ind w:firstLine="709"/>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4.2 Композициялық беттік-активті полиэлектролиттерді алу және қолданудың экономикалық тиімділігі</w:t>
      </w:r>
    </w:p>
    <w:p w:rsidR="00D83E72" w:rsidRDefault="00D83E72" w:rsidP="00835DD5">
      <w:pPr>
        <w:shd w:val="clear" w:color="auto" w:fill="FFFFFF"/>
        <w:spacing w:after="0" w:line="240" w:lineRule="auto"/>
        <w:ind w:firstLine="709"/>
        <w:contextualSpacing/>
        <w:jc w:val="both"/>
        <w:rPr>
          <w:rFonts w:ascii="Times New Roman" w:hAnsi="Times New Roman" w:cs="Times New Roman"/>
          <w:b/>
          <w:sz w:val="28"/>
          <w:szCs w:val="28"/>
          <w:lang w:val="kk-KZ"/>
        </w:rPr>
      </w:pPr>
    </w:p>
    <w:p w:rsidR="00835DD5" w:rsidRDefault="00835DD5" w:rsidP="00835DD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Қазақстанның Республикалық экономикалық дамуының жаңа парадигмасы еліміздің бәсекелік артықшылықтарды тиімді пайдалануға және </w:t>
      </w:r>
      <w:r>
        <w:rPr>
          <w:rFonts w:ascii="Times New Roman" w:hAnsi="Times New Roman" w:cs="Times New Roman"/>
          <w:sz w:val="28"/>
          <w:szCs w:val="28"/>
          <w:lang w:val="kk-KZ"/>
        </w:rPr>
        <w:lastRenderedPageBreak/>
        <w:t>өндіріс саласындағы еңбек, капитал, қорлар, технология сияқты негізгі факторлардың әлеуетін барынша ашуға негізделеді.</w:t>
      </w:r>
    </w:p>
    <w:p w:rsidR="00835DD5" w:rsidRDefault="00835DD5" w:rsidP="00835DD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Қызылорда облысының негізгі қызмет бағыттарының бірі – мұнайды және газды өндіру, оларды кәсіпшілікте дайындау. Мұнай өнеркәсібі өңірдің әлеуметтік-экономикалық дамуының жетекші бағыты болып табылады.</w:t>
      </w:r>
    </w:p>
    <w:p w:rsidR="00835DD5" w:rsidRDefault="00835DD5" w:rsidP="0078439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Құмкөл кен орнында өндірілетін мұнай көлем</w:t>
      </w:r>
      <w:r w:rsidR="00427262">
        <w:rPr>
          <w:rFonts w:ascii="Times New Roman" w:hAnsi="Times New Roman" w:cs="Times New Roman"/>
          <w:sz w:val="28"/>
          <w:szCs w:val="28"/>
          <w:lang w:val="kk-KZ"/>
        </w:rPr>
        <w:t>і жылына 6 250,8</w:t>
      </w:r>
      <w:r>
        <w:rPr>
          <w:rFonts w:ascii="Times New Roman" w:hAnsi="Times New Roman" w:cs="Times New Roman"/>
          <w:sz w:val="28"/>
          <w:szCs w:val="28"/>
          <w:lang w:val="kk-KZ"/>
        </w:rPr>
        <w:t>мың. т/жылына құрады. Композициялық беттік-актив</w:t>
      </w:r>
      <w:r w:rsidR="00427262">
        <w:rPr>
          <w:rFonts w:ascii="Times New Roman" w:hAnsi="Times New Roman" w:cs="Times New Roman"/>
          <w:sz w:val="28"/>
          <w:szCs w:val="28"/>
          <w:lang w:val="kk-KZ"/>
        </w:rPr>
        <w:t>ті полимерді нақты тұтынуы – 40</w:t>
      </w:r>
      <w:r>
        <w:rPr>
          <w:rFonts w:ascii="Times New Roman" w:hAnsi="Times New Roman" w:cs="Times New Roman"/>
          <w:sz w:val="28"/>
          <w:szCs w:val="28"/>
          <w:lang w:val="kk-KZ"/>
        </w:rPr>
        <w:t>г/т.</w:t>
      </w:r>
    </w:p>
    <w:p w:rsidR="00835DD5" w:rsidRDefault="00835DD5" w:rsidP="00835DD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Мұнай ығыстыру үшін композициялық беттік-активті полимерді қажетті мөлшерінің жалпы тұтынылуы: 6 250 </w:t>
      </w:r>
      <w:r w:rsidR="00427262">
        <w:rPr>
          <w:rFonts w:ascii="Times New Roman" w:hAnsi="Times New Roman" w:cs="Times New Roman"/>
          <w:sz w:val="28"/>
          <w:szCs w:val="28"/>
          <w:lang w:val="kk-KZ"/>
        </w:rPr>
        <w:t>000 ∙ 40 = 250 000 000 = 250, 0</w:t>
      </w:r>
      <w:r>
        <w:rPr>
          <w:rFonts w:ascii="Times New Roman" w:hAnsi="Times New Roman" w:cs="Times New Roman"/>
          <w:sz w:val="28"/>
          <w:szCs w:val="28"/>
          <w:lang w:val="kk-KZ"/>
        </w:rPr>
        <w:t>т/жылына.</w:t>
      </w:r>
    </w:p>
    <w:p w:rsidR="00835DD5" w:rsidRDefault="00835DD5" w:rsidP="00835DD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Технологиялық режимде композициялық беттік-активті полимерді дайындау үшін  талап етілетін мөлшері 250,0 т/жыл тең деп есептеледі.</w:t>
      </w:r>
    </w:p>
    <w:p w:rsidR="00835DD5" w:rsidRDefault="00835DD5" w:rsidP="00835DD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Қазіргі таңда Шымкент қаласында орналасқан «</w:t>
      </w:r>
      <w:r w:rsidR="00374F6D">
        <w:rPr>
          <w:rFonts w:ascii="Times New Roman" w:hAnsi="Times New Roman" w:cs="Times New Roman"/>
          <w:sz w:val="28"/>
          <w:szCs w:val="28"/>
          <w:lang w:val="kk-KZ"/>
        </w:rPr>
        <w:t>Қайнар май</w:t>
      </w:r>
      <w:r>
        <w:rPr>
          <w:rFonts w:ascii="Times New Roman" w:hAnsi="Times New Roman" w:cs="Times New Roman"/>
          <w:sz w:val="28"/>
          <w:szCs w:val="28"/>
          <w:lang w:val="kk-KZ"/>
        </w:rPr>
        <w:t xml:space="preserve">» </w:t>
      </w:r>
      <w:r w:rsidR="00374F6D">
        <w:rPr>
          <w:rFonts w:ascii="Times New Roman" w:hAnsi="Times New Roman" w:cs="Times New Roman"/>
          <w:sz w:val="28"/>
          <w:szCs w:val="28"/>
          <w:lang w:val="kk-KZ"/>
        </w:rPr>
        <w:t>ЖШС</w:t>
      </w:r>
      <w:r>
        <w:rPr>
          <w:rFonts w:ascii="Times New Roman" w:hAnsi="Times New Roman" w:cs="Times New Roman"/>
          <w:sz w:val="28"/>
          <w:szCs w:val="28"/>
          <w:lang w:val="kk-KZ"/>
        </w:rPr>
        <w:t xml:space="preserve">, сонымен қатар Түркістан облысында орналасқан мақта майын өңдейтін шағын зауыттар сатуға 8 мың тоннадан астам госсипол шайырын ұсынады, әрі қарай май көлемі өндіріске байланысты жыл сайын толықтырылып отырады. </w:t>
      </w:r>
    </w:p>
    <w:p w:rsidR="00835DD5" w:rsidRDefault="00835DD5" w:rsidP="00835DD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полиакриламид көлемі де жыл сайын артып келеді. Дегенмен, мұнайды ығыстыруға қажеттіполимерлі құрамды өндірудің ұсынылған технологиясының экономикалық тиімділігін бағалау кезінде барлық бастапқы компоненттер нарықтық баға бойынша сатып алынады.</w:t>
      </w:r>
    </w:p>
    <w:p w:rsidR="00835DD5" w:rsidRDefault="00835DD5" w:rsidP="00835DD5">
      <w:pPr>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cs="Times New Roman"/>
          <w:sz w:val="28"/>
          <w:szCs w:val="28"/>
          <w:lang w:val="kk-KZ"/>
        </w:rPr>
        <w:t xml:space="preserve">Мұнайды ығыстыруға қажетті полимерлі құрамды өндірудің </w:t>
      </w:r>
      <w:r>
        <w:rPr>
          <w:rFonts w:ascii="Times New Roman" w:hAnsi="Times New Roman"/>
          <w:sz w:val="28"/>
          <w:szCs w:val="28"/>
          <w:lang w:val="kk-KZ"/>
        </w:rPr>
        <w:t>экономикалық тиімділігін есептеу үшін калькуляциялаудың негізгі баптарының стандартты номенклатурасы қолданылды: шикізат; технологиялық мақсаттарға арналған отын және энергия; өндіріс жұмысшыларының еңбек</w:t>
      </w:r>
      <w:r w:rsidR="00784397">
        <w:rPr>
          <w:rFonts w:ascii="Times New Roman" w:hAnsi="Times New Roman"/>
          <w:sz w:val="28"/>
          <w:szCs w:val="28"/>
          <w:lang w:val="kk-KZ"/>
        </w:rPr>
        <w:t xml:space="preserve"> </w:t>
      </w:r>
      <w:r>
        <w:rPr>
          <w:rFonts w:ascii="Times New Roman" w:hAnsi="Times New Roman"/>
          <w:sz w:val="28"/>
          <w:szCs w:val="28"/>
          <w:lang w:val="kk-KZ"/>
        </w:rPr>
        <w:t>ақысы; осы өндіріс жұмысшыларының еңбек</w:t>
      </w:r>
      <w:r w:rsidR="00784397">
        <w:rPr>
          <w:rFonts w:ascii="Times New Roman" w:hAnsi="Times New Roman"/>
          <w:sz w:val="28"/>
          <w:szCs w:val="28"/>
          <w:lang w:val="kk-KZ"/>
        </w:rPr>
        <w:t xml:space="preserve"> </w:t>
      </w:r>
      <w:r>
        <w:rPr>
          <w:rFonts w:ascii="Times New Roman" w:hAnsi="Times New Roman"/>
          <w:sz w:val="28"/>
          <w:szCs w:val="28"/>
          <w:lang w:val="kk-KZ"/>
        </w:rPr>
        <w:t>ақысына есептеу; үстеме шығындар; жалпы ағымдағы шығындар; басқа да өндірістік шығындар; сату шығындары [197].</w:t>
      </w:r>
    </w:p>
    <w:p w:rsidR="00835DD5" w:rsidRDefault="00835DD5" w:rsidP="00835DD5">
      <w:pPr>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Экономикалық тиімділік шикізатқа 1 тоннаға жұмсалған шығындар мен тауарлы өнімге жылдық өнімділік бойынша есептеледі. Жоспарлы кезеңде тауарлық өнімнің өзіндік құнын төмендетуден абсолютті үнемдеу (</w:t>
      </w:r>
      <m:oMath>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абс.т.ө.</m:t>
            </m:r>
          </m:sub>
        </m:sSub>
      </m:oMath>
      <w:r>
        <w:rPr>
          <w:rFonts w:ascii="Times New Roman" w:hAnsi="Times New Roman"/>
          <w:sz w:val="28"/>
          <w:szCs w:val="28"/>
          <w:lang w:val="kk-KZ"/>
        </w:rPr>
        <w:t>)  төмендегі келтірілген теңдеуге сәйкес есептеледі:</w:t>
      </w:r>
    </w:p>
    <w:p w:rsidR="00835DD5" w:rsidRDefault="00835DD5" w:rsidP="00835DD5">
      <w:pPr>
        <w:autoSpaceDN w:val="0"/>
        <w:adjustRightInd w:val="0"/>
        <w:spacing w:after="0" w:line="240" w:lineRule="auto"/>
        <w:ind w:firstLine="709"/>
        <w:jc w:val="both"/>
        <w:rPr>
          <w:rFonts w:ascii="Times New Roman" w:hAnsi="Times New Roman"/>
          <w:sz w:val="28"/>
          <w:szCs w:val="28"/>
          <w:lang w:val="kk-KZ"/>
        </w:rPr>
      </w:pPr>
    </w:p>
    <w:p w:rsidR="00835DD5" w:rsidRDefault="00204488" w:rsidP="00835DD5">
      <w:pPr>
        <w:autoSpaceDE w:val="0"/>
        <w:autoSpaceDN w:val="0"/>
        <w:adjustRightInd w:val="0"/>
        <w:spacing w:after="0" w:line="240" w:lineRule="auto"/>
        <w:ind w:firstLine="709"/>
        <w:jc w:val="right"/>
        <w:rPr>
          <w:rFonts w:ascii="Times New Roman" w:hAnsi="Times New Roman" w:cs="Times New Roman"/>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абс.т.ө.</m:t>
            </m:r>
          </m:sub>
        </m:sSub>
        <m:r>
          <w:rPr>
            <w:rFonts w:ascii="Cambria Math" w:hAnsi="Cambria Math"/>
            <w:sz w:val="28"/>
            <w:szCs w:val="28"/>
            <w:lang w:val="kk-KZ"/>
          </w:rPr>
          <m:t>=</m:t>
        </m:r>
        <m:f>
          <m:fPr>
            <m:ctrlPr>
              <w:rPr>
                <w:rFonts w:ascii="Cambria Math" w:hAnsi="Cambria Math"/>
                <w:i/>
                <w:sz w:val="28"/>
                <w:szCs w:val="28"/>
                <w:lang w:val="en-US"/>
              </w:rPr>
            </m:ctrlPr>
          </m:fPr>
          <m:num>
            <m:sSub>
              <m:sSubPr>
                <m:ctrlPr>
                  <w:rPr>
                    <w:rFonts w:ascii="Cambria Math" w:hAnsi="Cambria Math"/>
                    <w:i/>
                    <w:sz w:val="28"/>
                    <w:szCs w:val="28"/>
                  </w:rPr>
                </m:ctrlPr>
              </m:sSubPr>
              <m:e>
                <m:r>
                  <w:rPr>
                    <w:rFonts w:ascii="Cambria Math" w:hAnsi="Cambria Math"/>
                    <w:sz w:val="28"/>
                    <w:szCs w:val="28"/>
                    <w:lang w:val="kk-KZ"/>
                  </w:rPr>
                  <m:t>S</m:t>
                </m:r>
              </m:e>
              <m:sub>
                <m:r>
                  <w:rPr>
                    <w:rFonts w:ascii="Cambria Math" w:hAnsi="Cambria Math"/>
                    <w:sz w:val="28"/>
                    <w:szCs w:val="28"/>
                    <w:lang w:val="kk-KZ"/>
                  </w:rPr>
                  <m:t>төб</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S</m:t>
                </m:r>
              </m:e>
              <m:sub>
                <m:r>
                  <w:rPr>
                    <w:rFonts w:ascii="Cambria Math" w:hAnsi="Cambria Math"/>
                    <w:sz w:val="28"/>
                    <w:szCs w:val="28"/>
                    <w:lang w:val="kk-KZ"/>
                  </w:rPr>
                  <m:t>төж</m:t>
                </m:r>
              </m:sub>
            </m:sSub>
            <m:r>
              <w:rPr>
                <w:rFonts w:ascii="Cambria Math" w:hAnsi="Cambria Math"/>
                <w:sz w:val="28"/>
                <w:szCs w:val="28"/>
                <w:lang w:val="kk-KZ"/>
              </w:rPr>
              <m:t>ТӨ</m:t>
            </m:r>
          </m:num>
          <m:den>
            <m:r>
              <w:rPr>
                <w:rFonts w:ascii="Cambria Math" w:hAnsi="Cambria Math"/>
                <w:sz w:val="28"/>
                <w:szCs w:val="28"/>
                <w:lang w:val="kk-KZ"/>
              </w:rPr>
              <m:t>100</m:t>
            </m:r>
          </m:den>
        </m:f>
      </m:oMath>
      <w:r w:rsidR="00835DD5">
        <w:rPr>
          <w:rFonts w:ascii="Times New Roman" w:hAnsi="Times New Roman"/>
          <w:sz w:val="28"/>
          <w:szCs w:val="28"/>
          <w:lang w:val="kk-KZ"/>
        </w:rPr>
        <w:t xml:space="preserve">  </w:t>
      </w:r>
      <w:r w:rsidR="00835DD5">
        <w:rPr>
          <w:rFonts w:ascii="Times New Roman" w:hAnsi="Times New Roman" w:cs="Times New Roman"/>
          <w:sz w:val="28"/>
          <w:szCs w:val="28"/>
          <w:lang w:val="kk-KZ"/>
        </w:rPr>
        <w:t xml:space="preserve">                                       (4.2.1)</w:t>
      </w:r>
    </w:p>
    <w:p w:rsidR="00835DD5" w:rsidRDefault="00835DD5" w:rsidP="00784397">
      <w:pPr>
        <w:autoSpaceDN w:val="0"/>
        <w:adjustRightInd w:val="0"/>
        <w:spacing w:after="0" w:line="240" w:lineRule="auto"/>
        <w:rPr>
          <w:rFonts w:ascii="Times New Roman" w:hAnsi="Times New Roman"/>
          <w:sz w:val="28"/>
          <w:szCs w:val="28"/>
          <w:lang w:val="kk-KZ"/>
        </w:rPr>
      </w:pPr>
    </w:p>
    <w:p w:rsidR="00835DD5" w:rsidRDefault="00835DD5" w:rsidP="00835DD5">
      <w:pPr>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мұнда  </w:t>
      </w:r>
      <w:r>
        <w:rPr>
          <w:rFonts w:ascii="Times New Roman" w:hAnsi="Times New Roman"/>
          <w:i/>
          <w:sz w:val="28"/>
          <w:szCs w:val="28"/>
          <w:lang w:val="kk-KZ"/>
        </w:rPr>
        <w:t>S</w:t>
      </w:r>
      <w:r>
        <w:rPr>
          <w:rFonts w:ascii="Times New Roman" w:hAnsi="Times New Roman"/>
          <w:i/>
          <w:sz w:val="28"/>
          <w:szCs w:val="28"/>
          <w:vertAlign w:val="subscript"/>
          <w:lang w:val="kk-KZ"/>
        </w:rPr>
        <w:t>төб</w:t>
      </w:r>
      <w:r>
        <w:rPr>
          <w:rFonts w:ascii="Times New Roman" w:hAnsi="Times New Roman"/>
          <w:sz w:val="28"/>
          <w:szCs w:val="28"/>
          <w:lang w:val="kk-KZ"/>
        </w:rPr>
        <w:t xml:space="preserve"> – 1 т. есептеу кезеңдегі тауарлық өнімдер шығыны, тг;</w:t>
      </w:r>
    </w:p>
    <w:p w:rsidR="00835DD5" w:rsidRDefault="00835DD5" w:rsidP="00835DD5">
      <w:pPr>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i/>
          <w:sz w:val="28"/>
          <w:szCs w:val="28"/>
          <w:lang w:val="kk-KZ"/>
        </w:rPr>
        <w:t>S</w:t>
      </w:r>
      <w:r>
        <w:rPr>
          <w:rFonts w:ascii="Times New Roman" w:hAnsi="Times New Roman"/>
          <w:i/>
          <w:sz w:val="28"/>
          <w:szCs w:val="28"/>
          <w:vertAlign w:val="subscript"/>
          <w:lang w:val="kk-KZ"/>
        </w:rPr>
        <w:t xml:space="preserve">төж </w:t>
      </w:r>
      <w:r>
        <w:rPr>
          <w:rFonts w:ascii="Times New Roman" w:hAnsi="Times New Roman"/>
          <w:sz w:val="28"/>
          <w:szCs w:val="28"/>
          <w:lang w:val="kk-KZ"/>
        </w:rPr>
        <w:t xml:space="preserve">– жоспарлы 1 т. есептеу кезеңдегі тауарлық өнімдер шығыны, тг; </w:t>
      </w:r>
    </w:p>
    <w:p w:rsidR="00835DD5" w:rsidRDefault="00835DD5" w:rsidP="00835DD5">
      <w:pPr>
        <w:autoSpaceDN w:val="0"/>
        <w:adjustRightInd w:val="0"/>
        <w:spacing w:after="0" w:line="240" w:lineRule="auto"/>
        <w:ind w:firstLine="709"/>
        <w:jc w:val="both"/>
        <w:rPr>
          <w:rFonts w:ascii="Times New Roman" w:hAnsi="Times New Roman"/>
          <w:sz w:val="28"/>
          <w:szCs w:val="28"/>
          <w:highlight w:val="yellow"/>
          <w:lang w:val="kk-KZ"/>
        </w:rPr>
      </w:pPr>
      <w:r>
        <w:rPr>
          <w:rFonts w:ascii="Times New Roman" w:hAnsi="Times New Roman"/>
          <w:i/>
          <w:sz w:val="28"/>
          <w:szCs w:val="28"/>
          <w:lang w:val="kk-KZ"/>
        </w:rPr>
        <w:t xml:space="preserve">ТӨ </w:t>
      </w:r>
      <w:r>
        <w:rPr>
          <w:rFonts w:ascii="Times New Roman" w:hAnsi="Times New Roman"/>
          <w:sz w:val="28"/>
          <w:szCs w:val="28"/>
          <w:lang w:val="kk-KZ"/>
        </w:rPr>
        <w:t>– жоспарлы кезеңдегі тауарлық өнімнің өзіндік құны, мың теңге.</w:t>
      </w:r>
    </w:p>
    <w:p w:rsidR="00835DD5" w:rsidRDefault="00835DD5" w:rsidP="00835DD5">
      <w:pPr>
        <w:spacing w:after="0" w:line="240" w:lineRule="auto"/>
        <w:ind w:firstLine="709"/>
        <w:jc w:val="both"/>
        <w:rPr>
          <w:rFonts w:ascii="Times New Roman" w:hAnsi="Times New Roman"/>
          <w:color w:val="FF0000"/>
          <w:sz w:val="28"/>
          <w:szCs w:val="28"/>
          <w:lang w:val="kk-KZ"/>
        </w:rPr>
      </w:pPr>
    </w:p>
    <w:p w:rsidR="00835DD5" w:rsidRDefault="00835DD5" w:rsidP="00835DD5">
      <w:pPr>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Есептеу кезінде шығындар деңгейіне бірқатар факторлар әсер ететінін ескеруімізді қажет етеді, яғни оның ішінде тұтыну нормалары мен материалдар бағасының өзгеруі, еңбек өнімділігінің өсуі, өндіріс көлемінің өзгеруі және т.б. Осыны ескеріп, есептеулерде жоғарыда аталған факторлардың әрқайсысының жалпы экономикалық әсерге әсерін анықтау қажет [198].</w:t>
      </w:r>
    </w:p>
    <w:p w:rsidR="00835DD5" w:rsidRDefault="00835DD5" w:rsidP="00835DD5">
      <w:pPr>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Цех, жалпы зауыттық, өндірістік емес шығындарға сондай-ақ персонал шығындары, өнім мен шикізатты жеткізу да кіреді [199, 200].</w:t>
      </w:r>
    </w:p>
    <w:p w:rsidR="00835DD5" w:rsidRDefault="00835DD5" w:rsidP="00835DD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Композициялық беттік-активті полимерді компоненттерінің өзіндік құны </w:t>
      </w:r>
    </w:p>
    <w:p w:rsidR="00835DD5" w:rsidRDefault="00835DD5" w:rsidP="00835DD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Pr>
          <w:rFonts w:ascii="Times New Roman" w:hAnsi="Times New Roman" w:cs="Times New Roman"/>
          <w:sz w:val="28"/>
          <w:szCs w:val="28"/>
          <w:lang w:val="kk-KZ" w:eastAsia="en-US"/>
        </w:rPr>
        <w:t>Поликриламид</w:t>
      </w:r>
    </w:p>
    <w:p w:rsidR="00835DD5" w:rsidRDefault="00835DD5" w:rsidP="00835DD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т құны – 1300 000,0 тенге. </w:t>
      </w:r>
    </w:p>
    <w:p w:rsidR="00835DD5" w:rsidRDefault="00835DD5" w:rsidP="00835DD5">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Композициялық беттік-активті полимердің құрамында </w:t>
      </w:r>
      <w:r>
        <w:rPr>
          <w:rFonts w:ascii="Times New Roman" w:hAnsi="Times New Roman" w:cs="Times New Roman"/>
          <w:sz w:val="28"/>
          <w:szCs w:val="28"/>
          <w:lang w:val="kk-KZ" w:eastAsia="en-US"/>
        </w:rPr>
        <w:t>поликриламид</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компонентінің мөлшері  25 % масс. құрайды.</w:t>
      </w:r>
    </w:p>
    <w:p w:rsidR="00835DD5" w:rsidRDefault="00835DD5" w:rsidP="00835DD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Осыдан, 1т Композициялық беттік-активті полимер үшін </w:t>
      </w:r>
      <w:r>
        <w:rPr>
          <w:rFonts w:ascii="Times New Roman" w:hAnsi="Times New Roman" w:cs="Times New Roman"/>
          <w:sz w:val="28"/>
          <w:szCs w:val="28"/>
          <w:lang w:val="kk-KZ" w:eastAsia="en-US"/>
        </w:rPr>
        <w:t>поликриламид</w:t>
      </w:r>
      <w:r>
        <w:rPr>
          <w:rFonts w:ascii="Times New Roman" w:hAnsi="Times New Roman" w:cs="Times New Roman"/>
          <w:sz w:val="28"/>
          <w:szCs w:val="28"/>
          <w:lang w:val="kk-KZ"/>
        </w:rPr>
        <w:t xml:space="preserve"> </w:t>
      </w:r>
      <w:r w:rsidR="00427262">
        <w:rPr>
          <w:rFonts w:ascii="Times New Roman" w:hAnsi="Times New Roman" w:cs="Times New Roman"/>
          <w:sz w:val="28"/>
          <w:szCs w:val="28"/>
          <w:lang w:val="kk-KZ"/>
        </w:rPr>
        <w:t>шығын мөлшері: 1300 000 ∙ 25% /</w:t>
      </w:r>
      <w:r>
        <w:rPr>
          <w:rFonts w:ascii="Times New Roman" w:hAnsi="Times New Roman" w:cs="Times New Roman"/>
          <w:sz w:val="28"/>
          <w:szCs w:val="28"/>
          <w:lang w:val="kk-KZ"/>
        </w:rPr>
        <w:t>100% = 325000 тенге құрайды.</w:t>
      </w:r>
    </w:p>
    <w:p w:rsidR="00835DD5" w:rsidRDefault="00835DD5" w:rsidP="00835DD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 Госсипол шайыры</w:t>
      </w:r>
    </w:p>
    <w:p w:rsidR="00835DD5" w:rsidRDefault="00427262" w:rsidP="00835DD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 т құны – 20000,0</w:t>
      </w:r>
      <w:r w:rsidR="00835DD5">
        <w:rPr>
          <w:rFonts w:ascii="Times New Roman" w:hAnsi="Times New Roman" w:cs="Times New Roman"/>
          <w:sz w:val="28"/>
          <w:szCs w:val="28"/>
          <w:lang w:val="kk-KZ"/>
        </w:rPr>
        <w:t xml:space="preserve">тенге. </w:t>
      </w:r>
    </w:p>
    <w:p w:rsidR="00835DD5" w:rsidRDefault="00835DD5" w:rsidP="00835DD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Композициялық беттік-активті полимердің құрамында госсипол шайыры ком</w:t>
      </w:r>
      <w:r w:rsidR="00427262">
        <w:rPr>
          <w:rFonts w:ascii="Times New Roman" w:hAnsi="Times New Roman" w:cs="Times New Roman"/>
          <w:sz w:val="28"/>
          <w:szCs w:val="28"/>
          <w:lang w:val="kk-KZ"/>
        </w:rPr>
        <w:t>понентінің мөлшері  15</w:t>
      </w:r>
      <w:r>
        <w:rPr>
          <w:rFonts w:ascii="Times New Roman" w:hAnsi="Times New Roman" w:cs="Times New Roman"/>
          <w:sz w:val="28"/>
          <w:szCs w:val="28"/>
          <w:lang w:val="kk-KZ"/>
        </w:rPr>
        <w:t>% масс. құрайды.</w:t>
      </w:r>
    </w:p>
    <w:p w:rsidR="00835DD5" w:rsidRDefault="00835DD5" w:rsidP="00835DD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Осыдан, 1т Композициялық беттік-активті полимер үшін госсипол шайырын</w:t>
      </w:r>
      <w:r w:rsidR="00427262">
        <w:rPr>
          <w:rFonts w:ascii="Times New Roman" w:hAnsi="Times New Roman" w:cs="Times New Roman"/>
          <w:sz w:val="28"/>
          <w:szCs w:val="28"/>
          <w:lang w:val="kk-KZ"/>
        </w:rPr>
        <w:t>а шығын мөлшері: 20 000 ∙ 15% /100% = 3000</w:t>
      </w:r>
      <w:r>
        <w:rPr>
          <w:rFonts w:ascii="Times New Roman" w:hAnsi="Times New Roman" w:cs="Times New Roman"/>
          <w:sz w:val="28"/>
          <w:szCs w:val="28"/>
          <w:lang w:val="kk-KZ"/>
        </w:rPr>
        <w:t>тенге құрайды.</w:t>
      </w:r>
    </w:p>
    <w:p w:rsidR="00835DD5" w:rsidRDefault="00835DD5" w:rsidP="00835DD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Pr>
          <w:rFonts w:ascii="Times New Roman" w:hAnsi="Times New Roman" w:cs="Times New Roman"/>
          <w:sz w:val="28"/>
          <w:szCs w:val="28"/>
          <w:lang w:val="kk-KZ" w:eastAsia="en-US"/>
        </w:rPr>
        <w:t>Калий персульфаты</w:t>
      </w:r>
    </w:p>
    <w:p w:rsidR="00835DD5" w:rsidRDefault="00427262" w:rsidP="00835DD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т құны – 80 000,0</w:t>
      </w:r>
      <w:r w:rsidR="00835DD5">
        <w:rPr>
          <w:rFonts w:ascii="Times New Roman" w:hAnsi="Times New Roman" w:cs="Times New Roman"/>
          <w:sz w:val="28"/>
          <w:szCs w:val="28"/>
          <w:lang w:val="kk-KZ"/>
        </w:rPr>
        <w:t xml:space="preserve">тенге. </w:t>
      </w:r>
    </w:p>
    <w:p w:rsidR="00835DD5" w:rsidRDefault="00835DD5" w:rsidP="00835DD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Композициялық беттік-активті полимердің құрамында к</w:t>
      </w:r>
      <w:r>
        <w:rPr>
          <w:rFonts w:ascii="Times New Roman" w:hAnsi="Times New Roman" w:cs="Times New Roman"/>
          <w:sz w:val="28"/>
          <w:szCs w:val="28"/>
          <w:lang w:val="kk-KZ" w:eastAsia="en-US"/>
        </w:rPr>
        <w:t>алий персульфаты</w:t>
      </w:r>
      <w:r>
        <w:rPr>
          <w:rFonts w:ascii="Times New Roman" w:hAnsi="Times New Roman" w:cs="Times New Roman"/>
          <w:sz w:val="28"/>
          <w:szCs w:val="28"/>
          <w:lang w:val="kk-KZ"/>
        </w:rPr>
        <w:t xml:space="preserve"> компонентінің мөлшері  20 % масс. құрайды.</w:t>
      </w:r>
    </w:p>
    <w:p w:rsidR="00835DD5" w:rsidRDefault="00835DD5" w:rsidP="00835DD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Осыдан, 1т Композициялық беттік-активті полимер үшін к</w:t>
      </w:r>
      <w:r>
        <w:rPr>
          <w:rFonts w:ascii="Times New Roman" w:hAnsi="Times New Roman" w:cs="Times New Roman"/>
          <w:sz w:val="28"/>
          <w:szCs w:val="28"/>
          <w:lang w:val="kk-KZ" w:eastAsia="en-US"/>
        </w:rPr>
        <w:t>алий персульфаты</w:t>
      </w:r>
      <w:r>
        <w:rPr>
          <w:rFonts w:ascii="Times New Roman" w:hAnsi="Times New Roman" w:cs="Times New Roman"/>
          <w:sz w:val="28"/>
          <w:szCs w:val="28"/>
          <w:lang w:val="kk-KZ"/>
        </w:rPr>
        <w:t xml:space="preserve"> к</w:t>
      </w:r>
      <w:r>
        <w:rPr>
          <w:rFonts w:ascii="Times New Roman" w:hAnsi="Times New Roman" w:cs="Times New Roman"/>
          <w:sz w:val="28"/>
          <w:szCs w:val="28"/>
          <w:lang w:val="kk-KZ" w:eastAsia="en-US"/>
        </w:rPr>
        <w:t>алий персульфатының</w:t>
      </w:r>
      <w:r w:rsidR="00427262">
        <w:rPr>
          <w:rFonts w:ascii="Times New Roman" w:hAnsi="Times New Roman" w:cs="Times New Roman"/>
          <w:sz w:val="28"/>
          <w:szCs w:val="28"/>
          <w:lang w:val="kk-KZ"/>
        </w:rPr>
        <w:t xml:space="preserve"> шығын мөлшері: 80 000 ∙ 20%/100% = 16000</w:t>
      </w:r>
      <w:r>
        <w:rPr>
          <w:rFonts w:ascii="Times New Roman" w:hAnsi="Times New Roman" w:cs="Times New Roman"/>
          <w:sz w:val="28"/>
          <w:szCs w:val="28"/>
          <w:lang w:val="kk-KZ"/>
        </w:rPr>
        <w:t>тенге құрайды.</w:t>
      </w:r>
    </w:p>
    <w:p w:rsidR="00835DD5" w:rsidRDefault="00835DD5" w:rsidP="00835DD5">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4)</w:t>
      </w:r>
      <w:r>
        <w:rPr>
          <w:rFonts w:ascii="Times New Roman" w:hAnsi="Times New Roman" w:cs="Times New Roman"/>
          <w:b/>
          <w:sz w:val="28"/>
          <w:szCs w:val="28"/>
          <w:lang w:val="kk-KZ"/>
        </w:rPr>
        <w:t xml:space="preserve"> </w:t>
      </w:r>
      <w:r>
        <w:rPr>
          <w:rFonts w:ascii="Times New Roman" w:hAnsi="Times New Roman" w:cs="Times New Roman"/>
          <w:sz w:val="28"/>
          <w:szCs w:val="28"/>
          <w:lang w:val="kk-KZ" w:eastAsia="en-US"/>
        </w:rPr>
        <w:t xml:space="preserve">Натрий </w:t>
      </w:r>
      <w:r w:rsidR="00784397">
        <w:rPr>
          <w:rFonts w:ascii="Times New Roman" w:hAnsi="Times New Roman" w:cs="Times New Roman"/>
          <w:sz w:val="28"/>
          <w:szCs w:val="28"/>
          <w:lang w:val="kk-KZ" w:eastAsia="en-US"/>
        </w:rPr>
        <w:t>бисульфиті</w:t>
      </w:r>
    </w:p>
    <w:p w:rsidR="00835DD5" w:rsidRDefault="00835DD5" w:rsidP="00835DD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т құны – 15</w:t>
      </w:r>
      <w:r w:rsidR="00427262">
        <w:rPr>
          <w:rFonts w:ascii="Times New Roman" w:hAnsi="Times New Roman" w:cs="Times New Roman"/>
          <w:sz w:val="28"/>
          <w:szCs w:val="28"/>
          <w:lang w:val="kk-KZ"/>
        </w:rPr>
        <w:t>0 000,0</w:t>
      </w:r>
      <w:r>
        <w:rPr>
          <w:rFonts w:ascii="Times New Roman" w:hAnsi="Times New Roman" w:cs="Times New Roman"/>
          <w:sz w:val="28"/>
          <w:szCs w:val="28"/>
          <w:lang w:val="kk-KZ"/>
        </w:rPr>
        <w:t xml:space="preserve">тенге. </w:t>
      </w:r>
    </w:p>
    <w:p w:rsidR="00835DD5" w:rsidRDefault="00835DD5" w:rsidP="00835DD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Композициялық беттік-активті полимердің құрамында </w:t>
      </w:r>
      <w:r>
        <w:rPr>
          <w:rFonts w:ascii="Times New Roman" w:hAnsi="Times New Roman" w:cs="Times New Roman"/>
          <w:sz w:val="28"/>
          <w:szCs w:val="28"/>
          <w:lang w:val="kk-KZ" w:eastAsia="en-US"/>
        </w:rPr>
        <w:t>натрий тиосульфатының кристаллогидрат</w:t>
      </w:r>
      <w:r>
        <w:rPr>
          <w:rFonts w:ascii="Times New Roman" w:hAnsi="Times New Roman" w:cs="Times New Roman"/>
          <w:sz w:val="28"/>
          <w:szCs w:val="28"/>
          <w:lang w:val="kk-KZ"/>
        </w:rPr>
        <w:t xml:space="preserve"> компонентінің мөлшері  20% масс. құрайды.</w:t>
      </w:r>
    </w:p>
    <w:p w:rsidR="00835DD5" w:rsidRDefault="00835DD5" w:rsidP="00835DD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Осыдан, 1т Композициялық беттік-активті полимер үшін </w:t>
      </w:r>
      <w:r>
        <w:rPr>
          <w:rFonts w:ascii="Times New Roman" w:hAnsi="Times New Roman" w:cs="Times New Roman"/>
          <w:sz w:val="28"/>
          <w:szCs w:val="28"/>
          <w:lang w:val="kk-KZ" w:eastAsia="en-US"/>
        </w:rPr>
        <w:t>натрий тиосульфатының кристаллогидратының</w:t>
      </w:r>
      <w:r>
        <w:rPr>
          <w:rFonts w:ascii="Times New Roman" w:hAnsi="Times New Roman" w:cs="Times New Roman"/>
          <w:sz w:val="28"/>
          <w:szCs w:val="28"/>
          <w:lang w:val="kk-KZ"/>
        </w:rPr>
        <w:t xml:space="preserve"> шығын мөлшері: </w:t>
      </w:r>
      <w:r w:rsidR="00427262">
        <w:rPr>
          <w:rFonts w:ascii="Times New Roman" w:hAnsi="Times New Roman" w:cs="Times New Roman"/>
          <w:sz w:val="28"/>
          <w:szCs w:val="28"/>
          <w:lang w:val="kk-KZ"/>
        </w:rPr>
        <w:t>150 000 ∙ 20%/100% = 30000</w:t>
      </w:r>
      <w:r>
        <w:rPr>
          <w:rFonts w:ascii="Times New Roman" w:hAnsi="Times New Roman" w:cs="Times New Roman"/>
          <w:sz w:val="28"/>
          <w:szCs w:val="28"/>
          <w:lang w:val="kk-KZ"/>
        </w:rPr>
        <w:t>тенге құрайды.</w:t>
      </w:r>
    </w:p>
    <w:p w:rsidR="00835DD5" w:rsidRDefault="00835DD5" w:rsidP="00835DD5">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5)</w:t>
      </w:r>
      <w:r>
        <w:rPr>
          <w:rFonts w:ascii="Times New Roman" w:hAnsi="Times New Roman" w:cs="Times New Roman"/>
          <w:b/>
          <w:sz w:val="28"/>
          <w:szCs w:val="28"/>
          <w:lang w:val="kk-KZ"/>
        </w:rPr>
        <w:t xml:space="preserve"> </w:t>
      </w:r>
      <w:r>
        <w:rPr>
          <w:rFonts w:ascii="Times New Roman" w:hAnsi="Times New Roman" w:cs="Times New Roman"/>
          <w:sz w:val="28"/>
          <w:szCs w:val="28"/>
          <w:lang w:val="kk-KZ" w:eastAsia="en-US"/>
        </w:rPr>
        <w:t>Уайт-спирит</w:t>
      </w:r>
    </w:p>
    <w:p w:rsidR="00835DD5" w:rsidRDefault="00427262" w:rsidP="00835DD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т құны – 750 000,0</w:t>
      </w:r>
      <w:r w:rsidR="00835DD5">
        <w:rPr>
          <w:rFonts w:ascii="Times New Roman" w:hAnsi="Times New Roman" w:cs="Times New Roman"/>
          <w:sz w:val="28"/>
          <w:szCs w:val="28"/>
          <w:lang w:val="kk-KZ"/>
        </w:rPr>
        <w:t xml:space="preserve">тенге. </w:t>
      </w:r>
    </w:p>
    <w:p w:rsidR="00835DD5" w:rsidRDefault="00835DD5" w:rsidP="00835DD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Композициялық беттік-активті полимердің құрамында </w:t>
      </w:r>
      <w:r>
        <w:rPr>
          <w:rFonts w:ascii="Times New Roman" w:hAnsi="Times New Roman" w:cs="Times New Roman"/>
          <w:sz w:val="28"/>
          <w:szCs w:val="28"/>
          <w:lang w:val="kk-KZ" w:eastAsia="en-US"/>
        </w:rPr>
        <w:t>уайт-спирит</w:t>
      </w:r>
      <w:r>
        <w:rPr>
          <w:rFonts w:ascii="Times New Roman" w:hAnsi="Times New Roman" w:cs="Times New Roman"/>
          <w:sz w:val="28"/>
          <w:szCs w:val="28"/>
          <w:lang w:val="kk-KZ"/>
        </w:rPr>
        <w:t xml:space="preserve"> компонентінің мөлшері  20 % масс. құрайды.</w:t>
      </w:r>
    </w:p>
    <w:p w:rsidR="00835DD5" w:rsidRDefault="00835DD5" w:rsidP="00835DD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Осыдан, 1т Композициялық беттік-активті полимер үшін </w:t>
      </w:r>
      <w:r>
        <w:rPr>
          <w:rFonts w:ascii="Times New Roman" w:hAnsi="Times New Roman" w:cs="Times New Roman"/>
          <w:sz w:val="28"/>
          <w:szCs w:val="28"/>
          <w:lang w:val="kk-KZ" w:eastAsia="en-US"/>
        </w:rPr>
        <w:t>уайт-спириттң</w:t>
      </w:r>
      <w:r>
        <w:rPr>
          <w:rFonts w:ascii="Times New Roman" w:hAnsi="Times New Roman" w:cs="Times New Roman"/>
          <w:sz w:val="28"/>
          <w:szCs w:val="28"/>
          <w:lang w:val="kk-KZ"/>
        </w:rPr>
        <w:t xml:space="preserve"> шығын мөлшері</w:t>
      </w:r>
      <w:r w:rsidR="00427262">
        <w:rPr>
          <w:rFonts w:ascii="Times New Roman" w:hAnsi="Times New Roman" w:cs="Times New Roman"/>
          <w:sz w:val="28"/>
          <w:szCs w:val="28"/>
          <w:lang w:val="kk-KZ"/>
        </w:rPr>
        <w:t>: 750 000 ∙ 20% / 100% = 150000</w:t>
      </w:r>
      <w:r>
        <w:rPr>
          <w:rFonts w:ascii="Times New Roman" w:hAnsi="Times New Roman" w:cs="Times New Roman"/>
          <w:sz w:val="28"/>
          <w:szCs w:val="28"/>
          <w:lang w:val="kk-KZ"/>
        </w:rPr>
        <w:t>тенге құрайды.</w:t>
      </w:r>
    </w:p>
    <w:p w:rsidR="00835DD5" w:rsidRDefault="00835DD5" w:rsidP="00835DD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Есептеулер бойынша композициялық беттік-активті полимер 1 тоннасының құны:  325000+3</w:t>
      </w:r>
      <w:r w:rsidR="00427262">
        <w:rPr>
          <w:rFonts w:ascii="Times New Roman" w:hAnsi="Times New Roman" w:cs="Times New Roman"/>
          <w:sz w:val="28"/>
          <w:szCs w:val="28"/>
          <w:lang w:val="kk-KZ"/>
        </w:rPr>
        <w:t>000+16 000+30000+150000=524 000</w:t>
      </w:r>
      <w:r>
        <w:rPr>
          <w:rFonts w:ascii="Times New Roman" w:hAnsi="Times New Roman" w:cs="Times New Roman"/>
          <w:sz w:val="28"/>
          <w:szCs w:val="28"/>
          <w:lang w:val="kk-KZ"/>
        </w:rPr>
        <w:t>тенге</w:t>
      </w:r>
    </w:p>
    <w:p w:rsidR="00835DD5" w:rsidRDefault="00835DD5" w:rsidP="00835DD5">
      <w:pPr>
        <w:tabs>
          <w:tab w:val="left" w:pos="2835"/>
        </w:tabs>
        <w:spacing w:after="0" w:line="240" w:lineRule="auto"/>
        <w:jc w:val="both"/>
        <w:rPr>
          <w:rFonts w:ascii="Times New Roman" w:hAnsi="Times New Roman" w:cs="Times New Roman"/>
          <w:sz w:val="28"/>
          <w:szCs w:val="28"/>
          <w:lang w:val="kk-KZ"/>
        </w:rPr>
      </w:pPr>
      <w:r>
        <w:rPr>
          <w:rFonts w:ascii="Times New Roman" w:hAnsi="Times New Roman"/>
          <w:sz w:val="28"/>
          <w:szCs w:val="28"/>
          <w:lang w:val="kk-KZ"/>
        </w:rPr>
        <w:t xml:space="preserve">Мұнай ығыстыруға арналған </w:t>
      </w:r>
      <w:r>
        <w:rPr>
          <w:rFonts w:ascii="Times New Roman" w:hAnsi="Times New Roman" w:cs="Times New Roman"/>
          <w:sz w:val="28"/>
          <w:szCs w:val="28"/>
          <w:lang w:val="kk-KZ"/>
        </w:rPr>
        <w:t xml:space="preserve">композициялық беттік-активті полимер 1 тоннасына шығындалатын шикізаттары мен құны </w:t>
      </w:r>
      <w:r>
        <w:rPr>
          <w:rFonts w:ascii="Times New Roman" w:hAnsi="Times New Roman"/>
          <w:sz w:val="28"/>
          <w:szCs w:val="28"/>
          <w:lang w:val="kk-KZ"/>
        </w:rPr>
        <w:t xml:space="preserve">15-кестеде </w:t>
      </w:r>
      <w:r>
        <w:rPr>
          <w:rFonts w:ascii="Times New Roman" w:hAnsi="Times New Roman" w:cs="Times New Roman"/>
          <w:sz w:val="28"/>
          <w:szCs w:val="28"/>
          <w:lang w:val="kk-KZ"/>
        </w:rPr>
        <w:t>келтірілген.</w:t>
      </w:r>
    </w:p>
    <w:p w:rsidR="00835DD5" w:rsidRDefault="00835DD5" w:rsidP="00835DD5">
      <w:pPr>
        <w:autoSpaceDN w:val="0"/>
        <w:adjustRightInd w:val="0"/>
        <w:spacing w:after="0" w:line="240" w:lineRule="auto"/>
        <w:ind w:firstLine="709"/>
        <w:jc w:val="both"/>
        <w:rPr>
          <w:rFonts w:ascii="Times New Roman" w:hAnsi="Times New Roman" w:cs="Times New Roman"/>
          <w:color w:val="FF0000"/>
          <w:sz w:val="28"/>
          <w:szCs w:val="28"/>
          <w:lang w:val="kk-KZ"/>
        </w:rPr>
      </w:pPr>
    </w:p>
    <w:p w:rsidR="00B65A6E" w:rsidRDefault="00B65A6E" w:rsidP="00835DD5">
      <w:pPr>
        <w:autoSpaceDN w:val="0"/>
        <w:adjustRightInd w:val="0"/>
        <w:spacing w:after="0" w:line="240" w:lineRule="auto"/>
        <w:ind w:firstLine="709"/>
        <w:jc w:val="both"/>
        <w:rPr>
          <w:rFonts w:ascii="Times New Roman" w:hAnsi="Times New Roman" w:cs="Times New Roman"/>
          <w:color w:val="FF0000"/>
          <w:sz w:val="28"/>
          <w:szCs w:val="28"/>
          <w:lang w:val="kk-KZ"/>
        </w:rPr>
      </w:pPr>
    </w:p>
    <w:p w:rsidR="00B65A6E" w:rsidRDefault="00B65A6E" w:rsidP="00835DD5">
      <w:pPr>
        <w:autoSpaceDN w:val="0"/>
        <w:adjustRightInd w:val="0"/>
        <w:spacing w:after="0" w:line="240" w:lineRule="auto"/>
        <w:ind w:firstLine="709"/>
        <w:jc w:val="both"/>
        <w:rPr>
          <w:rFonts w:ascii="Times New Roman" w:hAnsi="Times New Roman" w:cs="Times New Roman"/>
          <w:color w:val="FF0000"/>
          <w:sz w:val="28"/>
          <w:szCs w:val="28"/>
          <w:lang w:val="kk-KZ"/>
        </w:rPr>
      </w:pPr>
    </w:p>
    <w:p w:rsidR="00B65A6E" w:rsidRDefault="00B65A6E" w:rsidP="00835DD5">
      <w:pPr>
        <w:autoSpaceDN w:val="0"/>
        <w:adjustRightInd w:val="0"/>
        <w:spacing w:after="0" w:line="240" w:lineRule="auto"/>
        <w:ind w:firstLine="709"/>
        <w:jc w:val="both"/>
        <w:rPr>
          <w:rFonts w:ascii="Times New Roman" w:hAnsi="Times New Roman" w:cs="Times New Roman"/>
          <w:color w:val="FF0000"/>
          <w:sz w:val="28"/>
          <w:szCs w:val="28"/>
          <w:lang w:val="kk-KZ"/>
        </w:rPr>
      </w:pPr>
    </w:p>
    <w:p w:rsidR="00427262" w:rsidRDefault="00427262" w:rsidP="00835DD5">
      <w:pPr>
        <w:autoSpaceDN w:val="0"/>
        <w:adjustRightInd w:val="0"/>
        <w:spacing w:after="0" w:line="240" w:lineRule="auto"/>
        <w:ind w:firstLine="709"/>
        <w:jc w:val="both"/>
        <w:rPr>
          <w:rFonts w:ascii="Times New Roman" w:hAnsi="Times New Roman" w:cs="Times New Roman"/>
          <w:color w:val="FF0000"/>
          <w:sz w:val="28"/>
          <w:szCs w:val="28"/>
          <w:lang w:val="kk-KZ"/>
        </w:rPr>
      </w:pPr>
    </w:p>
    <w:p w:rsidR="00427262" w:rsidRDefault="00427262" w:rsidP="00835DD5">
      <w:pPr>
        <w:autoSpaceDN w:val="0"/>
        <w:adjustRightInd w:val="0"/>
        <w:spacing w:after="0" w:line="240" w:lineRule="auto"/>
        <w:ind w:firstLine="709"/>
        <w:jc w:val="both"/>
        <w:rPr>
          <w:rFonts w:ascii="Times New Roman" w:hAnsi="Times New Roman" w:cs="Times New Roman"/>
          <w:color w:val="FF0000"/>
          <w:sz w:val="28"/>
          <w:szCs w:val="28"/>
          <w:lang w:val="kk-KZ"/>
        </w:rPr>
      </w:pPr>
    </w:p>
    <w:p w:rsidR="00835DD5" w:rsidRDefault="00835DD5" w:rsidP="00835DD5">
      <w:pPr>
        <w:tabs>
          <w:tab w:val="left" w:pos="283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15 – Композициялық беттік-активті полимердің 1 тоннасына шығындалатын</w:t>
      </w:r>
      <w:r w:rsidR="00427262">
        <w:rPr>
          <w:rFonts w:ascii="Times New Roman" w:hAnsi="Times New Roman" w:cs="Times New Roman"/>
          <w:sz w:val="28"/>
          <w:szCs w:val="28"/>
          <w:lang w:val="kk-KZ"/>
        </w:rPr>
        <w:t xml:space="preserve"> шикізаттары мен құны</w:t>
      </w:r>
    </w:p>
    <w:p w:rsidR="00835DD5" w:rsidRDefault="00835DD5" w:rsidP="00835DD5">
      <w:pPr>
        <w:tabs>
          <w:tab w:val="left" w:pos="2835"/>
        </w:tabs>
        <w:spacing w:after="0" w:line="240" w:lineRule="auto"/>
        <w:ind w:firstLine="709"/>
        <w:jc w:val="both"/>
        <w:rPr>
          <w:rFonts w:ascii="Times New Roman" w:hAnsi="Times New Roman" w:cs="Times New Roman"/>
          <w:sz w:val="16"/>
          <w:szCs w:val="16"/>
          <w:lang w:val="kk-KZ"/>
        </w:rPr>
      </w:pP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2"/>
        <w:gridCol w:w="2309"/>
        <w:gridCol w:w="2089"/>
        <w:gridCol w:w="2332"/>
      </w:tblGrid>
      <w:tr w:rsidR="00835DD5" w:rsidTr="00835DD5">
        <w:trPr>
          <w:trHeight w:val="381"/>
          <w:jc w:val="center"/>
        </w:trPr>
        <w:tc>
          <w:tcPr>
            <w:tcW w:w="2882" w:type="dxa"/>
            <w:tcBorders>
              <w:top w:val="single" w:sz="4" w:space="0" w:color="auto"/>
              <w:left w:val="single" w:sz="4" w:space="0" w:color="auto"/>
              <w:bottom w:val="single" w:sz="4" w:space="0" w:color="auto"/>
              <w:right w:val="single" w:sz="4" w:space="0" w:color="auto"/>
            </w:tcBorders>
            <w:vAlign w:val="center"/>
            <w:hideMark/>
          </w:tcPr>
          <w:p w:rsidR="00835DD5" w:rsidRDefault="00835DD5">
            <w:pPr>
              <w:tabs>
                <w:tab w:val="left" w:pos="1333"/>
              </w:tabs>
              <w:spacing w:after="0" w:line="240" w:lineRule="auto"/>
              <w:jc w:val="center"/>
              <w:rPr>
                <w:rFonts w:ascii="Times New Roman" w:hAnsi="Times New Roman" w:cs="Times New Roman"/>
                <w:sz w:val="24"/>
                <w:szCs w:val="24"/>
                <w:lang w:val="en-US" w:eastAsia="en-US"/>
              </w:rPr>
            </w:pPr>
            <w:r>
              <w:rPr>
                <w:rFonts w:ascii="Times New Roman" w:hAnsi="Times New Roman" w:cs="Times New Roman"/>
                <w:sz w:val="24"/>
                <w:szCs w:val="24"/>
                <w:lang w:val="kk-KZ" w:eastAsia="en-US"/>
              </w:rPr>
              <w:t>Шикізат түрі</w:t>
            </w:r>
          </w:p>
        </w:tc>
        <w:tc>
          <w:tcPr>
            <w:tcW w:w="2310" w:type="dxa"/>
            <w:tcBorders>
              <w:top w:val="single" w:sz="4" w:space="0" w:color="auto"/>
              <w:left w:val="single" w:sz="4" w:space="0" w:color="auto"/>
              <w:bottom w:val="single" w:sz="4" w:space="0" w:color="auto"/>
              <w:right w:val="single" w:sz="4" w:space="0" w:color="auto"/>
            </w:tcBorders>
            <w:vAlign w:val="center"/>
            <w:hideMark/>
          </w:tcPr>
          <w:p w:rsidR="00835DD5" w:rsidRDefault="00835DD5">
            <w:pPr>
              <w:tabs>
                <w:tab w:val="left" w:pos="1333"/>
              </w:tabs>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Өлшем бірлігі</w:t>
            </w:r>
            <w:r>
              <w:rPr>
                <w:rFonts w:ascii="Times New Roman" w:hAnsi="Times New Roman" w:cs="Times New Roman"/>
                <w:sz w:val="24"/>
                <w:szCs w:val="24"/>
                <w:lang w:val="en-US" w:eastAsia="en-US"/>
              </w:rPr>
              <w:t xml:space="preserve">, </w:t>
            </w:r>
            <w:r>
              <w:rPr>
                <w:rFonts w:ascii="Times New Roman" w:hAnsi="Times New Roman" w:cs="Times New Roman"/>
                <w:sz w:val="24"/>
                <w:szCs w:val="24"/>
                <w:lang w:eastAsia="en-US"/>
              </w:rPr>
              <w:t>кг</w:t>
            </w:r>
          </w:p>
        </w:tc>
        <w:tc>
          <w:tcPr>
            <w:tcW w:w="2090" w:type="dxa"/>
            <w:tcBorders>
              <w:top w:val="single" w:sz="4" w:space="0" w:color="auto"/>
              <w:left w:val="single" w:sz="4" w:space="0" w:color="auto"/>
              <w:bottom w:val="single" w:sz="4" w:space="0" w:color="auto"/>
              <w:right w:val="single" w:sz="4" w:space="0" w:color="auto"/>
            </w:tcBorders>
            <w:vAlign w:val="center"/>
            <w:hideMark/>
          </w:tcPr>
          <w:p w:rsidR="00835DD5" w:rsidRDefault="00835DD5">
            <w:pPr>
              <w:tabs>
                <w:tab w:val="left" w:pos="1333"/>
              </w:tabs>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en-US" w:eastAsia="en-US"/>
              </w:rPr>
              <w:t xml:space="preserve">1 </w:t>
            </w:r>
            <w:r>
              <w:rPr>
                <w:rFonts w:ascii="Times New Roman" w:hAnsi="Times New Roman" w:cs="Times New Roman"/>
                <w:sz w:val="24"/>
                <w:szCs w:val="24"/>
                <w:lang w:eastAsia="en-US"/>
              </w:rPr>
              <w:t>кг</w:t>
            </w:r>
            <w:r>
              <w:rPr>
                <w:rFonts w:ascii="Times New Roman" w:hAnsi="Times New Roman" w:cs="Times New Roman"/>
                <w:sz w:val="24"/>
                <w:szCs w:val="24"/>
                <w:lang w:val="kk-KZ" w:eastAsia="en-US"/>
              </w:rPr>
              <w:t xml:space="preserve"> бағасы</w:t>
            </w:r>
            <w:r>
              <w:rPr>
                <w:rFonts w:ascii="Times New Roman" w:hAnsi="Times New Roman" w:cs="Times New Roman"/>
                <w:sz w:val="24"/>
                <w:szCs w:val="24"/>
                <w:lang w:eastAsia="en-US"/>
              </w:rPr>
              <w:t>,</w:t>
            </w:r>
            <w:r>
              <w:rPr>
                <w:rFonts w:ascii="Times New Roman" w:hAnsi="Times New Roman" w:cs="Times New Roman"/>
                <w:sz w:val="24"/>
                <w:szCs w:val="24"/>
                <w:lang w:val="kk-KZ" w:eastAsia="en-US"/>
              </w:rPr>
              <w:t xml:space="preserve"> </w:t>
            </w:r>
            <w:r>
              <w:rPr>
                <w:rFonts w:ascii="Times New Roman" w:hAnsi="Times New Roman" w:cs="Times New Roman"/>
                <w:sz w:val="24"/>
                <w:szCs w:val="24"/>
                <w:lang w:eastAsia="en-US"/>
              </w:rPr>
              <w:t>тенге</w:t>
            </w:r>
          </w:p>
        </w:tc>
        <w:tc>
          <w:tcPr>
            <w:tcW w:w="2333" w:type="dxa"/>
            <w:tcBorders>
              <w:top w:val="single" w:sz="4" w:space="0" w:color="auto"/>
              <w:left w:val="single" w:sz="4" w:space="0" w:color="auto"/>
              <w:bottom w:val="single" w:sz="4" w:space="0" w:color="auto"/>
              <w:right w:val="single" w:sz="4" w:space="0" w:color="auto"/>
            </w:tcBorders>
            <w:vAlign w:val="center"/>
            <w:hideMark/>
          </w:tcPr>
          <w:p w:rsidR="00835DD5" w:rsidRDefault="00835DD5">
            <w:pPr>
              <w:tabs>
                <w:tab w:val="left" w:pos="1333"/>
              </w:tabs>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Жалпы сомасы</w:t>
            </w:r>
            <w:r>
              <w:rPr>
                <w:rFonts w:ascii="Times New Roman" w:hAnsi="Times New Roman" w:cs="Times New Roman"/>
                <w:sz w:val="24"/>
                <w:szCs w:val="24"/>
                <w:lang w:val="en-US" w:eastAsia="en-US"/>
              </w:rPr>
              <w:t xml:space="preserve">, </w:t>
            </w:r>
            <w:r>
              <w:rPr>
                <w:rFonts w:ascii="Times New Roman" w:hAnsi="Times New Roman" w:cs="Times New Roman"/>
                <w:sz w:val="24"/>
                <w:szCs w:val="24"/>
                <w:lang w:eastAsia="en-US"/>
              </w:rPr>
              <w:t>тенге</w:t>
            </w:r>
          </w:p>
        </w:tc>
      </w:tr>
      <w:tr w:rsidR="00835DD5" w:rsidTr="00835DD5">
        <w:trPr>
          <w:jc w:val="center"/>
        </w:trPr>
        <w:tc>
          <w:tcPr>
            <w:tcW w:w="2882" w:type="dxa"/>
            <w:tcBorders>
              <w:top w:val="single" w:sz="4" w:space="0" w:color="auto"/>
              <w:left w:val="single" w:sz="4" w:space="0" w:color="auto"/>
              <w:bottom w:val="single" w:sz="4" w:space="0" w:color="auto"/>
              <w:right w:val="single" w:sz="4" w:space="0" w:color="auto"/>
            </w:tcBorders>
            <w:hideMark/>
          </w:tcPr>
          <w:p w:rsidR="00835DD5" w:rsidRDefault="00835DD5">
            <w:pPr>
              <w:tabs>
                <w:tab w:val="left" w:pos="1333"/>
              </w:tabs>
              <w:spacing w:after="0" w:line="240" w:lineRule="auto"/>
              <w:jc w:val="both"/>
              <w:rPr>
                <w:rFonts w:ascii="Times New Roman" w:hAnsi="Times New Roman" w:cs="Times New Roman"/>
                <w:sz w:val="24"/>
                <w:szCs w:val="24"/>
                <w:lang w:val="kk-KZ" w:eastAsia="en-US"/>
              </w:rPr>
            </w:pPr>
            <w:r>
              <w:rPr>
                <w:rFonts w:ascii="Times New Roman" w:hAnsi="Times New Roman" w:cs="Times New Roman"/>
                <w:sz w:val="24"/>
                <w:szCs w:val="24"/>
                <w:lang w:val="kk-KZ" w:eastAsia="en-US"/>
              </w:rPr>
              <w:t>Поликриламид</w:t>
            </w:r>
          </w:p>
        </w:tc>
        <w:tc>
          <w:tcPr>
            <w:tcW w:w="2310" w:type="dxa"/>
            <w:tcBorders>
              <w:top w:val="single" w:sz="4" w:space="0" w:color="auto"/>
              <w:left w:val="single" w:sz="4" w:space="0" w:color="auto"/>
              <w:bottom w:val="single" w:sz="4" w:space="0" w:color="auto"/>
              <w:right w:val="single" w:sz="4" w:space="0" w:color="auto"/>
            </w:tcBorders>
            <w:hideMark/>
          </w:tcPr>
          <w:p w:rsidR="00835DD5" w:rsidRDefault="00835DD5">
            <w:pPr>
              <w:tabs>
                <w:tab w:val="left" w:pos="1333"/>
              </w:tabs>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250</w:t>
            </w:r>
          </w:p>
        </w:tc>
        <w:tc>
          <w:tcPr>
            <w:tcW w:w="2090" w:type="dxa"/>
            <w:tcBorders>
              <w:top w:val="single" w:sz="4" w:space="0" w:color="auto"/>
              <w:left w:val="single" w:sz="4" w:space="0" w:color="auto"/>
              <w:bottom w:val="single" w:sz="4" w:space="0" w:color="auto"/>
              <w:right w:val="single" w:sz="4" w:space="0" w:color="auto"/>
            </w:tcBorders>
            <w:hideMark/>
          </w:tcPr>
          <w:p w:rsidR="00835DD5" w:rsidRDefault="00835DD5">
            <w:pPr>
              <w:tabs>
                <w:tab w:val="left" w:pos="1333"/>
              </w:tabs>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1300</w:t>
            </w:r>
          </w:p>
        </w:tc>
        <w:tc>
          <w:tcPr>
            <w:tcW w:w="2333" w:type="dxa"/>
            <w:tcBorders>
              <w:top w:val="single" w:sz="4" w:space="0" w:color="auto"/>
              <w:left w:val="single" w:sz="4" w:space="0" w:color="auto"/>
              <w:bottom w:val="single" w:sz="4" w:space="0" w:color="auto"/>
              <w:right w:val="single" w:sz="4" w:space="0" w:color="auto"/>
            </w:tcBorders>
            <w:hideMark/>
          </w:tcPr>
          <w:p w:rsidR="00835DD5" w:rsidRDefault="00835DD5">
            <w:pPr>
              <w:tabs>
                <w:tab w:val="left" w:pos="1333"/>
              </w:tabs>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325000</w:t>
            </w:r>
          </w:p>
        </w:tc>
      </w:tr>
      <w:tr w:rsidR="00835DD5" w:rsidTr="00835DD5">
        <w:trPr>
          <w:trHeight w:val="315"/>
          <w:jc w:val="center"/>
        </w:trPr>
        <w:tc>
          <w:tcPr>
            <w:tcW w:w="2882" w:type="dxa"/>
            <w:tcBorders>
              <w:top w:val="single" w:sz="4" w:space="0" w:color="auto"/>
              <w:left w:val="single" w:sz="4" w:space="0" w:color="auto"/>
              <w:bottom w:val="single" w:sz="4" w:space="0" w:color="auto"/>
              <w:right w:val="single" w:sz="4" w:space="0" w:color="auto"/>
            </w:tcBorders>
            <w:hideMark/>
          </w:tcPr>
          <w:p w:rsidR="00835DD5" w:rsidRDefault="00835DD5">
            <w:pPr>
              <w:tabs>
                <w:tab w:val="left" w:pos="1333"/>
              </w:tabs>
              <w:spacing w:after="0" w:line="240" w:lineRule="auto"/>
              <w:jc w:val="both"/>
              <w:rPr>
                <w:rFonts w:ascii="Times New Roman" w:hAnsi="Times New Roman" w:cs="Times New Roman"/>
                <w:sz w:val="24"/>
                <w:szCs w:val="24"/>
                <w:lang w:val="kk-KZ" w:eastAsia="en-US"/>
              </w:rPr>
            </w:pPr>
            <w:r>
              <w:rPr>
                <w:rFonts w:ascii="Times New Roman" w:hAnsi="Times New Roman" w:cs="Times New Roman"/>
                <w:sz w:val="24"/>
                <w:szCs w:val="24"/>
                <w:lang w:eastAsia="en-US"/>
              </w:rPr>
              <w:t>Г</w:t>
            </w:r>
            <w:r>
              <w:rPr>
                <w:rFonts w:ascii="Times New Roman" w:hAnsi="Times New Roman" w:cs="Times New Roman"/>
                <w:sz w:val="24"/>
                <w:szCs w:val="24"/>
                <w:lang w:val="kk-KZ" w:eastAsia="en-US"/>
              </w:rPr>
              <w:t>оссиполды шайыр</w:t>
            </w:r>
          </w:p>
        </w:tc>
        <w:tc>
          <w:tcPr>
            <w:tcW w:w="2310" w:type="dxa"/>
            <w:tcBorders>
              <w:top w:val="single" w:sz="4" w:space="0" w:color="auto"/>
              <w:left w:val="single" w:sz="4" w:space="0" w:color="auto"/>
              <w:bottom w:val="single" w:sz="4" w:space="0" w:color="auto"/>
              <w:right w:val="single" w:sz="4" w:space="0" w:color="auto"/>
            </w:tcBorders>
            <w:hideMark/>
          </w:tcPr>
          <w:p w:rsidR="00835DD5" w:rsidRDefault="00835DD5">
            <w:pPr>
              <w:tabs>
                <w:tab w:val="left" w:pos="1333"/>
              </w:tabs>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150</w:t>
            </w:r>
          </w:p>
        </w:tc>
        <w:tc>
          <w:tcPr>
            <w:tcW w:w="2090" w:type="dxa"/>
            <w:tcBorders>
              <w:top w:val="single" w:sz="4" w:space="0" w:color="auto"/>
              <w:left w:val="single" w:sz="4" w:space="0" w:color="auto"/>
              <w:bottom w:val="single" w:sz="4" w:space="0" w:color="auto"/>
              <w:right w:val="single" w:sz="4" w:space="0" w:color="auto"/>
            </w:tcBorders>
            <w:hideMark/>
          </w:tcPr>
          <w:p w:rsidR="00835DD5" w:rsidRDefault="00835DD5">
            <w:pPr>
              <w:tabs>
                <w:tab w:val="left" w:pos="1333"/>
              </w:tabs>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20</w:t>
            </w:r>
          </w:p>
        </w:tc>
        <w:tc>
          <w:tcPr>
            <w:tcW w:w="2333" w:type="dxa"/>
            <w:tcBorders>
              <w:top w:val="single" w:sz="4" w:space="0" w:color="auto"/>
              <w:left w:val="single" w:sz="4" w:space="0" w:color="auto"/>
              <w:bottom w:val="single" w:sz="4" w:space="0" w:color="auto"/>
              <w:right w:val="single" w:sz="4" w:space="0" w:color="auto"/>
            </w:tcBorders>
            <w:hideMark/>
          </w:tcPr>
          <w:p w:rsidR="00835DD5" w:rsidRDefault="00835DD5">
            <w:pPr>
              <w:tabs>
                <w:tab w:val="left" w:pos="1333"/>
              </w:tabs>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3000</w:t>
            </w:r>
          </w:p>
        </w:tc>
      </w:tr>
      <w:tr w:rsidR="00835DD5" w:rsidTr="00835DD5">
        <w:trPr>
          <w:trHeight w:val="315"/>
          <w:jc w:val="center"/>
        </w:trPr>
        <w:tc>
          <w:tcPr>
            <w:tcW w:w="2882" w:type="dxa"/>
            <w:tcBorders>
              <w:top w:val="single" w:sz="4" w:space="0" w:color="auto"/>
              <w:left w:val="single" w:sz="4" w:space="0" w:color="auto"/>
              <w:bottom w:val="single" w:sz="4" w:space="0" w:color="auto"/>
              <w:right w:val="single" w:sz="4" w:space="0" w:color="auto"/>
            </w:tcBorders>
            <w:hideMark/>
          </w:tcPr>
          <w:p w:rsidR="00835DD5" w:rsidRDefault="00835DD5">
            <w:pPr>
              <w:tabs>
                <w:tab w:val="left" w:pos="1333"/>
              </w:tabs>
              <w:spacing w:after="0" w:line="240" w:lineRule="auto"/>
              <w:jc w:val="both"/>
              <w:rPr>
                <w:rFonts w:ascii="Times New Roman" w:hAnsi="Times New Roman" w:cs="Times New Roman"/>
                <w:sz w:val="24"/>
                <w:szCs w:val="24"/>
                <w:lang w:val="kk-KZ" w:eastAsia="en-US"/>
              </w:rPr>
            </w:pPr>
            <w:r>
              <w:rPr>
                <w:rFonts w:ascii="Times New Roman" w:hAnsi="Times New Roman" w:cs="Times New Roman"/>
                <w:sz w:val="24"/>
                <w:szCs w:val="24"/>
                <w:lang w:val="kk-KZ" w:eastAsia="en-US"/>
              </w:rPr>
              <w:t>Калий персульфаты</w:t>
            </w:r>
          </w:p>
        </w:tc>
        <w:tc>
          <w:tcPr>
            <w:tcW w:w="2310" w:type="dxa"/>
            <w:tcBorders>
              <w:top w:val="single" w:sz="4" w:space="0" w:color="auto"/>
              <w:left w:val="single" w:sz="4" w:space="0" w:color="auto"/>
              <w:bottom w:val="single" w:sz="4" w:space="0" w:color="auto"/>
              <w:right w:val="single" w:sz="4" w:space="0" w:color="auto"/>
            </w:tcBorders>
            <w:hideMark/>
          </w:tcPr>
          <w:p w:rsidR="00835DD5" w:rsidRDefault="00835DD5">
            <w:pPr>
              <w:tabs>
                <w:tab w:val="left" w:pos="1333"/>
              </w:tabs>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200</w:t>
            </w:r>
          </w:p>
        </w:tc>
        <w:tc>
          <w:tcPr>
            <w:tcW w:w="2090" w:type="dxa"/>
            <w:tcBorders>
              <w:top w:val="single" w:sz="4" w:space="0" w:color="auto"/>
              <w:left w:val="single" w:sz="4" w:space="0" w:color="auto"/>
              <w:bottom w:val="single" w:sz="4" w:space="0" w:color="auto"/>
              <w:right w:val="single" w:sz="4" w:space="0" w:color="auto"/>
            </w:tcBorders>
            <w:hideMark/>
          </w:tcPr>
          <w:p w:rsidR="00835DD5" w:rsidRDefault="00835DD5">
            <w:pPr>
              <w:tabs>
                <w:tab w:val="left" w:pos="1333"/>
              </w:tabs>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80</w:t>
            </w:r>
          </w:p>
        </w:tc>
        <w:tc>
          <w:tcPr>
            <w:tcW w:w="2333" w:type="dxa"/>
            <w:tcBorders>
              <w:top w:val="single" w:sz="4" w:space="0" w:color="auto"/>
              <w:left w:val="single" w:sz="4" w:space="0" w:color="auto"/>
              <w:bottom w:val="single" w:sz="4" w:space="0" w:color="auto"/>
              <w:right w:val="single" w:sz="4" w:space="0" w:color="auto"/>
            </w:tcBorders>
            <w:hideMark/>
          </w:tcPr>
          <w:p w:rsidR="00835DD5" w:rsidRDefault="00835DD5">
            <w:pPr>
              <w:tabs>
                <w:tab w:val="left" w:pos="1333"/>
              </w:tabs>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16000</w:t>
            </w:r>
          </w:p>
        </w:tc>
      </w:tr>
      <w:tr w:rsidR="00835DD5" w:rsidTr="00835DD5">
        <w:trPr>
          <w:trHeight w:val="152"/>
          <w:jc w:val="center"/>
        </w:trPr>
        <w:tc>
          <w:tcPr>
            <w:tcW w:w="2882" w:type="dxa"/>
            <w:tcBorders>
              <w:top w:val="single" w:sz="4" w:space="0" w:color="auto"/>
              <w:left w:val="single" w:sz="4" w:space="0" w:color="auto"/>
              <w:bottom w:val="single" w:sz="4" w:space="0" w:color="auto"/>
              <w:right w:val="single" w:sz="4" w:space="0" w:color="auto"/>
            </w:tcBorders>
            <w:hideMark/>
          </w:tcPr>
          <w:p w:rsidR="00835DD5" w:rsidRDefault="00835DD5" w:rsidP="00784397">
            <w:pPr>
              <w:tabs>
                <w:tab w:val="left" w:pos="1333"/>
              </w:tabs>
              <w:spacing w:after="0" w:line="240" w:lineRule="auto"/>
              <w:jc w:val="both"/>
              <w:rPr>
                <w:rFonts w:ascii="Times New Roman" w:hAnsi="Times New Roman" w:cs="Times New Roman"/>
                <w:sz w:val="24"/>
                <w:szCs w:val="24"/>
                <w:lang w:val="kk-KZ" w:eastAsia="en-US"/>
              </w:rPr>
            </w:pPr>
            <w:r>
              <w:rPr>
                <w:rFonts w:ascii="Times New Roman" w:hAnsi="Times New Roman" w:cs="Times New Roman"/>
                <w:sz w:val="24"/>
                <w:szCs w:val="24"/>
                <w:lang w:val="kk-KZ" w:eastAsia="en-US"/>
              </w:rPr>
              <w:t xml:space="preserve">Натрий </w:t>
            </w:r>
            <w:r w:rsidR="00784397">
              <w:rPr>
                <w:rFonts w:ascii="Times New Roman" w:hAnsi="Times New Roman" w:cs="Times New Roman"/>
                <w:sz w:val="24"/>
                <w:szCs w:val="24"/>
                <w:lang w:val="kk-KZ" w:eastAsia="en-US"/>
              </w:rPr>
              <w:t>бисульфиті</w:t>
            </w:r>
          </w:p>
        </w:tc>
        <w:tc>
          <w:tcPr>
            <w:tcW w:w="2310" w:type="dxa"/>
            <w:tcBorders>
              <w:top w:val="single" w:sz="4" w:space="0" w:color="auto"/>
              <w:left w:val="single" w:sz="4" w:space="0" w:color="auto"/>
              <w:bottom w:val="single" w:sz="4" w:space="0" w:color="auto"/>
              <w:right w:val="single" w:sz="4" w:space="0" w:color="auto"/>
            </w:tcBorders>
            <w:hideMark/>
          </w:tcPr>
          <w:p w:rsidR="00835DD5" w:rsidRDefault="00835DD5">
            <w:pPr>
              <w:tabs>
                <w:tab w:val="left" w:pos="1333"/>
              </w:tabs>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200</w:t>
            </w:r>
          </w:p>
        </w:tc>
        <w:tc>
          <w:tcPr>
            <w:tcW w:w="2090" w:type="dxa"/>
            <w:tcBorders>
              <w:top w:val="single" w:sz="4" w:space="0" w:color="auto"/>
              <w:left w:val="single" w:sz="4" w:space="0" w:color="auto"/>
              <w:bottom w:val="single" w:sz="4" w:space="0" w:color="auto"/>
              <w:right w:val="single" w:sz="4" w:space="0" w:color="auto"/>
            </w:tcBorders>
            <w:hideMark/>
          </w:tcPr>
          <w:p w:rsidR="00835DD5" w:rsidRDefault="00835DD5">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val="kk-KZ" w:eastAsia="en-US"/>
              </w:rPr>
              <w:t>150</w:t>
            </w:r>
          </w:p>
        </w:tc>
        <w:tc>
          <w:tcPr>
            <w:tcW w:w="2333" w:type="dxa"/>
            <w:tcBorders>
              <w:top w:val="single" w:sz="4" w:space="0" w:color="auto"/>
              <w:left w:val="single" w:sz="4" w:space="0" w:color="auto"/>
              <w:bottom w:val="single" w:sz="4" w:space="0" w:color="auto"/>
              <w:right w:val="single" w:sz="4" w:space="0" w:color="auto"/>
            </w:tcBorders>
            <w:hideMark/>
          </w:tcPr>
          <w:p w:rsidR="00835DD5" w:rsidRDefault="00835DD5">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val="kk-KZ" w:eastAsia="en-US"/>
              </w:rPr>
              <w:t>30000</w:t>
            </w:r>
          </w:p>
        </w:tc>
      </w:tr>
      <w:tr w:rsidR="00835DD5" w:rsidTr="00835DD5">
        <w:trPr>
          <w:trHeight w:val="152"/>
          <w:jc w:val="center"/>
        </w:trPr>
        <w:tc>
          <w:tcPr>
            <w:tcW w:w="2882" w:type="dxa"/>
            <w:tcBorders>
              <w:top w:val="single" w:sz="4" w:space="0" w:color="auto"/>
              <w:left w:val="single" w:sz="4" w:space="0" w:color="auto"/>
              <w:bottom w:val="single" w:sz="4" w:space="0" w:color="auto"/>
              <w:right w:val="single" w:sz="4" w:space="0" w:color="auto"/>
            </w:tcBorders>
            <w:hideMark/>
          </w:tcPr>
          <w:p w:rsidR="00835DD5" w:rsidRDefault="00835DD5">
            <w:pPr>
              <w:tabs>
                <w:tab w:val="left" w:pos="1333"/>
              </w:tabs>
              <w:spacing w:after="0" w:line="240" w:lineRule="auto"/>
              <w:jc w:val="both"/>
              <w:rPr>
                <w:rFonts w:ascii="Times New Roman" w:hAnsi="Times New Roman" w:cs="Times New Roman"/>
                <w:sz w:val="24"/>
                <w:szCs w:val="24"/>
                <w:lang w:val="kk-KZ" w:eastAsia="en-US"/>
              </w:rPr>
            </w:pPr>
            <w:r>
              <w:rPr>
                <w:rFonts w:ascii="Times New Roman" w:hAnsi="Times New Roman" w:cs="Times New Roman"/>
                <w:sz w:val="24"/>
                <w:szCs w:val="24"/>
                <w:lang w:val="kk-KZ" w:eastAsia="en-US"/>
              </w:rPr>
              <w:t>Уайт-спирит</w:t>
            </w:r>
          </w:p>
        </w:tc>
        <w:tc>
          <w:tcPr>
            <w:tcW w:w="2310" w:type="dxa"/>
            <w:tcBorders>
              <w:top w:val="single" w:sz="4" w:space="0" w:color="auto"/>
              <w:left w:val="single" w:sz="4" w:space="0" w:color="auto"/>
              <w:bottom w:val="single" w:sz="4" w:space="0" w:color="auto"/>
              <w:right w:val="single" w:sz="4" w:space="0" w:color="auto"/>
            </w:tcBorders>
            <w:hideMark/>
          </w:tcPr>
          <w:p w:rsidR="00835DD5" w:rsidRDefault="00835DD5">
            <w:pPr>
              <w:tabs>
                <w:tab w:val="left" w:pos="1333"/>
              </w:tabs>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200</w:t>
            </w:r>
          </w:p>
        </w:tc>
        <w:tc>
          <w:tcPr>
            <w:tcW w:w="2090" w:type="dxa"/>
            <w:tcBorders>
              <w:top w:val="single" w:sz="4" w:space="0" w:color="auto"/>
              <w:left w:val="single" w:sz="4" w:space="0" w:color="auto"/>
              <w:bottom w:val="single" w:sz="4" w:space="0" w:color="auto"/>
              <w:right w:val="single" w:sz="4" w:space="0" w:color="auto"/>
            </w:tcBorders>
            <w:hideMark/>
          </w:tcPr>
          <w:p w:rsidR="00835DD5" w:rsidRDefault="00835DD5">
            <w:pPr>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750</w:t>
            </w:r>
          </w:p>
        </w:tc>
        <w:tc>
          <w:tcPr>
            <w:tcW w:w="2333" w:type="dxa"/>
            <w:tcBorders>
              <w:top w:val="single" w:sz="4" w:space="0" w:color="auto"/>
              <w:left w:val="single" w:sz="4" w:space="0" w:color="auto"/>
              <w:bottom w:val="single" w:sz="4" w:space="0" w:color="auto"/>
              <w:right w:val="single" w:sz="4" w:space="0" w:color="auto"/>
            </w:tcBorders>
            <w:hideMark/>
          </w:tcPr>
          <w:p w:rsidR="00835DD5" w:rsidRDefault="00835DD5">
            <w:pPr>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150000</w:t>
            </w:r>
          </w:p>
        </w:tc>
      </w:tr>
      <w:tr w:rsidR="00835DD5" w:rsidTr="00835DD5">
        <w:trPr>
          <w:trHeight w:val="145"/>
          <w:jc w:val="center"/>
        </w:trPr>
        <w:tc>
          <w:tcPr>
            <w:tcW w:w="2882" w:type="dxa"/>
            <w:tcBorders>
              <w:top w:val="single" w:sz="4" w:space="0" w:color="auto"/>
              <w:left w:val="single" w:sz="4" w:space="0" w:color="auto"/>
              <w:bottom w:val="single" w:sz="4" w:space="0" w:color="auto"/>
              <w:right w:val="single" w:sz="4" w:space="0" w:color="auto"/>
            </w:tcBorders>
            <w:hideMark/>
          </w:tcPr>
          <w:p w:rsidR="00835DD5" w:rsidRDefault="00835DD5">
            <w:pPr>
              <w:tabs>
                <w:tab w:val="left" w:pos="2835"/>
              </w:tabs>
              <w:spacing w:after="0" w:line="240" w:lineRule="auto"/>
              <w:jc w:val="both"/>
              <w:rPr>
                <w:rFonts w:ascii="Times New Roman" w:hAnsi="Times New Roman" w:cs="Times New Roman"/>
                <w:sz w:val="24"/>
                <w:szCs w:val="24"/>
                <w:lang w:val="kk-KZ" w:eastAsia="en-US"/>
              </w:rPr>
            </w:pPr>
            <w:r>
              <w:rPr>
                <w:rFonts w:ascii="Times New Roman" w:hAnsi="Times New Roman" w:cs="Times New Roman"/>
                <w:sz w:val="24"/>
                <w:szCs w:val="24"/>
                <w:lang w:val="kk-KZ" w:eastAsia="en-US"/>
              </w:rPr>
              <w:t>Барлығы</w:t>
            </w:r>
          </w:p>
        </w:tc>
        <w:tc>
          <w:tcPr>
            <w:tcW w:w="2310" w:type="dxa"/>
            <w:tcBorders>
              <w:top w:val="single" w:sz="4" w:space="0" w:color="auto"/>
              <w:left w:val="single" w:sz="4" w:space="0" w:color="auto"/>
              <w:bottom w:val="single" w:sz="4" w:space="0" w:color="auto"/>
              <w:right w:val="single" w:sz="4" w:space="0" w:color="auto"/>
            </w:tcBorders>
            <w:hideMark/>
          </w:tcPr>
          <w:p w:rsidR="00835DD5" w:rsidRDefault="00835DD5">
            <w:pPr>
              <w:tabs>
                <w:tab w:val="left" w:pos="2835"/>
              </w:tabs>
              <w:spacing w:after="0" w:line="240" w:lineRule="auto"/>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1000</w:t>
            </w:r>
          </w:p>
        </w:tc>
        <w:tc>
          <w:tcPr>
            <w:tcW w:w="2090" w:type="dxa"/>
            <w:tcBorders>
              <w:top w:val="single" w:sz="4" w:space="0" w:color="auto"/>
              <w:left w:val="single" w:sz="4" w:space="0" w:color="auto"/>
              <w:bottom w:val="single" w:sz="4" w:space="0" w:color="auto"/>
              <w:right w:val="single" w:sz="4" w:space="0" w:color="auto"/>
            </w:tcBorders>
            <w:hideMark/>
          </w:tcPr>
          <w:p w:rsidR="00835DD5" w:rsidRDefault="00835DD5">
            <w:pPr>
              <w:tabs>
                <w:tab w:val="left" w:pos="2835"/>
              </w:tabs>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23</w:t>
            </w:r>
            <w:r>
              <w:rPr>
                <w:rFonts w:ascii="Times New Roman" w:hAnsi="Times New Roman" w:cs="Times New Roman"/>
                <w:sz w:val="24"/>
                <w:szCs w:val="24"/>
                <w:lang w:val="kk-KZ" w:eastAsia="en-US"/>
              </w:rPr>
              <w:t>0</w:t>
            </w:r>
            <w:r>
              <w:rPr>
                <w:rFonts w:ascii="Times New Roman" w:hAnsi="Times New Roman" w:cs="Times New Roman"/>
                <w:sz w:val="24"/>
                <w:szCs w:val="24"/>
                <w:lang w:eastAsia="en-US"/>
              </w:rPr>
              <w:t>0</w:t>
            </w:r>
          </w:p>
        </w:tc>
        <w:tc>
          <w:tcPr>
            <w:tcW w:w="2333" w:type="dxa"/>
            <w:tcBorders>
              <w:top w:val="single" w:sz="4" w:space="0" w:color="auto"/>
              <w:left w:val="single" w:sz="4" w:space="0" w:color="auto"/>
              <w:bottom w:val="single" w:sz="4" w:space="0" w:color="auto"/>
              <w:right w:val="single" w:sz="4" w:space="0" w:color="auto"/>
            </w:tcBorders>
            <w:hideMark/>
          </w:tcPr>
          <w:p w:rsidR="00835DD5" w:rsidRDefault="00835DD5">
            <w:pPr>
              <w:tabs>
                <w:tab w:val="left" w:pos="2835"/>
              </w:tabs>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524000</w:t>
            </w:r>
          </w:p>
        </w:tc>
      </w:tr>
    </w:tbl>
    <w:p w:rsidR="00835DD5" w:rsidRDefault="00835DD5" w:rsidP="00835DD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Мұнайды </w:t>
      </w:r>
      <w:r>
        <w:rPr>
          <w:rFonts w:ascii="Times New Roman" w:hAnsi="Times New Roman"/>
          <w:sz w:val="28"/>
          <w:szCs w:val="28"/>
          <w:lang w:val="kk-KZ"/>
        </w:rPr>
        <w:t xml:space="preserve">ығыстыруға арналған </w:t>
      </w:r>
      <w:r>
        <w:rPr>
          <w:rFonts w:ascii="Times New Roman" w:hAnsi="Times New Roman" w:cs="Times New Roman"/>
          <w:sz w:val="28"/>
          <w:szCs w:val="28"/>
          <w:lang w:val="kk-KZ"/>
        </w:rPr>
        <w:t>композициялық беттік-активті полимердің қажетті мөлшерінің жалпы құны (С</w:t>
      </w:r>
      <w:r>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w:t>
      </w:r>
    </w:p>
    <w:p w:rsidR="00835DD5" w:rsidRDefault="00835DD5" w:rsidP="00835DD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w:t>
      </w:r>
      <w:r>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 xml:space="preserve"> =</w:t>
      </w:r>
      <w:r w:rsidR="00427262">
        <w:rPr>
          <w:rFonts w:ascii="Times New Roman" w:hAnsi="Times New Roman" w:cs="Times New Roman"/>
          <w:sz w:val="28"/>
          <w:szCs w:val="28"/>
          <w:lang w:val="kk-KZ"/>
        </w:rPr>
        <w:t xml:space="preserve"> 250,0 ∙ 524 000  = 131 000 000</w:t>
      </w:r>
      <w:r>
        <w:rPr>
          <w:rFonts w:ascii="Times New Roman" w:hAnsi="Times New Roman" w:cs="Times New Roman"/>
          <w:sz w:val="28"/>
          <w:szCs w:val="28"/>
          <w:lang w:val="kk-KZ"/>
        </w:rPr>
        <w:t xml:space="preserve">тенге/жыл. </w:t>
      </w:r>
    </w:p>
    <w:p w:rsidR="00835DD5" w:rsidRDefault="00835DD5" w:rsidP="00835DD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мұнайды жер қабаттарынан ығыстыру үшін негізінен шетелден сатып алынатын полимерлі реагенттер.</w:t>
      </w:r>
    </w:p>
    <w:p w:rsidR="00835DD5" w:rsidRDefault="00835DD5" w:rsidP="00835DD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 тонна мұнайды жер қабаттарынан ығыстыру үшін негізінен шетелден сатып алынатын полимерлі реагенттер құн</w:t>
      </w:r>
      <w:r w:rsidR="00427262">
        <w:rPr>
          <w:rFonts w:ascii="Times New Roman" w:hAnsi="Times New Roman" w:cs="Times New Roman"/>
          <w:sz w:val="28"/>
          <w:szCs w:val="28"/>
          <w:lang w:val="kk-KZ"/>
        </w:rPr>
        <w:t>ы ≈930240</w:t>
      </w:r>
      <w:r>
        <w:rPr>
          <w:rFonts w:ascii="Times New Roman" w:hAnsi="Times New Roman" w:cs="Times New Roman"/>
          <w:sz w:val="28"/>
          <w:szCs w:val="28"/>
          <w:lang w:val="kk-KZ"/>
        </w:rPr>
        <w:t>теңгені құрайды.</w:t>
      </w:r>
    </w:p>
    <w:p w:rsidR="00835DD5" w:rsidRDefault="00835DD5" w:rsidP="00835DD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Мұнайды жер қабаттарынан ығыстыру үшін негізінен шетелден сатып алынатын полимерлі реагенттер қажетті мөлшерінің жалпы құны (С1):</w:t>
      </w:r>
    </w:p>
    <w:p w:rsidR="00835DD5" w:rsidRDefault="00835DD5" w:rsidP="00835DD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427262">
        <w:rPr>
          <w:rFonts w:ascii="Times New Roman" w:hAnsi="Times New Roman" w:cs="Times New Roman"/>
          <w:sz w:val="28"/>
          <w:szCs w:val="28"/>
          <w:lang w:val="kk-KZ"/>
        </w:rPr>
        <w:t>1 = 250,0 ∙ 930240 = 232560 000</w:t>
      </w:r>
      <w:r>
        <w:rPr>
          <w:rFonts w:ascii="Times New Roman" w:hAnsi="Times New Roman" w:cs="Times New Roman"/>
          <w:sz w:val="28"/>
          <w:szCs w:val="28"/>
          <w:lang w:val="kk-KZ"/>
        </w:rPr>
        <w:t>тенге/жыл.</w:t>
      </w:r>
    </w:p>
    <w:p w:rsidR="00835DD5" w:rsidRDefault="00835DD5" w:rsidP="00835DD5">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Осы алынған деректер негізінде жоспарлы кезеңдегі тауарлық өнімнің 1 тоннасына шаққандағы өзіндік құнның төмендеу пайызы есепті кезеңмен салыстырғанда анықталады (S</w:t>
      </w:r>
      <w:r>
        <w:rPr>
          <w:rFonts w:ascii="Times New Roman" w:hAnsi="Times New Roman"/>
          <w:sz w:val="28"/>
          <w:szCs w:val="28"/>
          <w:vertAlign w:val="subscript"/>
          <w:lang w:val="kk-KZ"/>
        </w:rPr>
        <w:t>т.ө.т</w:t>
      </w:r>
      <w:r>
        <w:rPr>
          <w:rFonts w:ascii="Times New Roman" w:hAnsi="Times New Roman"/>
          <w:sz w:val="28"/>
          <w:szCs w:val="28"/>
          <w:lang w:val="kk-KZ"/>
        </w:rPr>
        <w:t>.):</w:t>
      </w:r>
    </w:p>
    <w:p w:rsidR="00835DD5" w:rsidRDefault="00835DD5" w:rsidP="00835DD5">
      <w:pPr>
        <w:autoSpaceDN w:val="0"/>
        <w:adjustRightInd w:val="0"/>
        <w:spacing w:after="0" w:line="240" w:lineRule="auto"/>
        <w:ind w:firstLine="709"/>
        <w:jc w:val="both"/>
        <w:rPr>
          <w:rFonts w:ascii="Times New Roman" w:hAnsi="Times New Roman"/>
          <w:sz w:val="28"/>
          <w:szCs w:val="28"/>
          <w:lang w:val="kk-KZ"/>
        </w:rPr>
      </w:pPr>
    </w:p>
    <w:p w:rsidR="00835DD5" w:rsidRDefault="00204488" w:rsidP="00835DD5">
      <w:pPr>
        <w:autoSpaceDE w:val="0"/>
        <w:autoSpaceDN w:val="0"/>
        <w:adjustRightInd w:val="0"/>
        <w:spacing w:after="0" w:line="240" w:lineRule="auto"/>
        <w:ind w:firstLine="709"/>
        <w:jc w:val="right"/>
        <w:rPr>
          <w:rFonts w:ascii="Times New Roman" w:hAnsi="Times New Roman" w:cs="Times New Roman"/>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т.ө.т</m:t>
            </m:r>
          </m:sub>
        </m:sSub>
        <m:r>
          <w:rPr>
            <w:rFonts w:ascii="Cambria Math" w:hAnsi="Cambria Math"/>
            <w:sz w:val="28"/>
            <w:szCs w:val="28"/>
            <w:lang w:val="kk-KZ"/>
          </w:rPr>
          <m:t>=</m:t>
        </m:r>
        <m:f>
          <m:fPr>
            <m:ctrlPr>
              <w:rPr>
                <w:rFonts w:ascii="Cambria Math" w:hAnsi="Cambria Math"/>
                <w:i/>
                <w:sz w:val="28"/>
                <w:szCs w:val="28"/>
                <w:lang w:val="en-US"/>
              </w:rPr>
            </m:ctrlPr>
          </m:fPr>
          <m:num>
            <m:sSub>
              <m:sSubPr>
                <m:ctrlPr>
                  <w:rPr>
                    <w:rFonts w:ascii="Cambria Math" w:hAnsi="Cambria Math"/>
                    <w:i/>
                    <w:sz w:val="28"/>
                    <w:szCs w:val="28"/>
                  </w:rPr>
                </m:ctrlPr>
              </m:sSubPr>
              <m:e>
                <m:r>
                  <w:rPr>
                    <w:rFonts w:ascii="Cambria Math" w:hAnsi="Cambria Math"/>
                    <w:sz w:val="28"/>
                    <w:szCs w:val="28"/>
                    <w:lang w:val="kk-KZ"/>
                  </w:rPr>
                  <m:t>S</m:t>
                </m:r>
              </m:e>
              <m:sub>
                <m:r>
                  <w:rPr>
                    <w:rFonts w:ascii="Cambria Math" w:hAnsi="Cambria Math"/>
                    <w:sz w:val="28"/>
                    <w:szCs w:val="28"/>
                    <w:lang w:val="kk-KZ"/>
                  </w:rPr>
                  <m:t>төб</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S</m:t>
                </m:r>
              </m:e>
              <m:sub>
                <m:r>
                  <w:rPr>
                    <w:rFonts w:ascii="Cambria Math" w:hAnsi="Cambria Math"/>
                    <w:sz w:val="28"/>
                    <w:szCs w:val="28"/>
                    <w:lang w:val="kk-KZ"/>
                  </w:rPr>
                  <m:t>төж</m:t>
                </m:r>
              </m:sub>
            </m:sSub>
          </m:num>
          <m:den>
            <m:sSub>
              <m:sSubPr>
                <m:ctrlPr>
                  <w:rPr>
                    <w:rFonts w:ascii="Cambria Math" w:hAnsi="Cambria Math"/>
                    <w:i/>
                    <w:sz w:val="28"/>
                    <w:szCs w:val="28"/>
                  </w:rPr>
                </m:ctrlPr>
              </m:sSubPr>
              <m:e>
                <m:r>
                  <w:rPr>
                    <w:rFonts w:ascii="Cambria Math" w:hAnsi="Cambria Math"/>
                    <w:sz w:val="28"/>
                    <w:szCs w:val="28"/>
                    <w:lang w:val="kk-KZ"/>
                  </w:rPr>
                  <m:t>S</m:t>
                </m:r>
              </m:e>
              <m:sub>
                <m:r>
                  <w:rPr>
                    <w:rFonts w:ascii="Cambria Math" w:hAnsi="Cambria Math"/>
                    <w:sz w:val="28"/>
                    <w:szCs w:val="28"/>
                    <w:lang w:val="kk-KZ"/>
                  </w:rPr>
                  <m:t>төб</m:t>
                </m:r>
              </m:sub>
            </m:sSub>
          </m:den>
        </m:f>
        <m:r>
          <w:rPr>
            <w:rFonts w:ascii="Cambria Math" w:hAnsi="Cambria Math"/>
            <w:sz w:val="28"/>
            <w:szCs w:val="28"/>
            <w:lang w:val="kk-KZ"/>
          </w:rPr>
          <m:t>∙100</m:t>
        </m:r>
      </m:oMath>
      <w:r w:rsidR="00835DD5">
        <w:rPr>
          <w:rFonts w:ascii="Times New Roman" w:hAnsi="Times New Roman"/>
          <w:sz w:val="28"/>
          <w:szCs w:val="28"/>
          <w:lang w:val="kk-KZ"/>
        </w:rPr>
        <w:t xml:space="preserve"> </w:t>
      </w:r>
      <w:r w:rsidR="00835DD5">
        <w:rPr>
          <w:rFonts w:ascii="Times New Roman" w:hAnsi="Times New Roman" w:cs="Times New Roman"/>
          <w:sz w:val="28"/>
          <w:szCs w:val="28"/>
          <w:lang w:val="kk-KZ"/>
        </w:rPr>
        <w:t xml:space="preserve">                                       (4.2.2)</w:t>
      </w:r>
    </w:p>
    <w:p w:rsidR="00835DD5" w:rsidRDefault="00835DD5" w:rsidP="00835DD5">
      <w:pPr>
        <w:autoSpaceDN w:val="0"/>
        <w:adjustRightInd w:val="0"/>
        <w:spacing w:after="0" w:line="240" w:lineRule="auto"/>
        <w:ind w:firstLine="709"/>
        <w:jc w:val="both"/>
        <w:rPr>
          <w:rFonts w:ascii="Times New Roman" w:hAnsi="Times New Roman"/>
          <w:sz w:val="28"/>
          <w:szCs w:val="28"/>
          <w:lang w:val="kk-KZ"/>
        </w:rPr>
      </w:pPr>
    </w:p>
    <w:p w:rsidR="00835DD5" w:rsidRDefault="00835DD5" w:rsidP="00835DD5">
      <w:pPr>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мұнда  </w:t>
      </w:r>
      <w:r>
        <w:rPr>
          <w:rFonts w:ascii="Times New Roman" w:hAnsi="Times New Roman"/>
          <w:i/>
          <w:sz w:val="28"/>
          <w:szCs w:val="28"/>
          <w:lang w:val="kk-KZ"/>
        </w:rPr>
        <w:t>S</w:t>
      </w:r>
      <w:r>
        <w:rPr>
          <w:rFonts w:ascii="Times New Roman" w:hAnsi="Times New Roman"/>
          <w:i/>
          <w:sz w:val="28"/>
          <w:szCs w:val="28"/>
          <w:vertAlign w:val="subscript"/>
          <w:lang w:val="kk-KZ"/>
        </w:rPr>
        <w:t>төб</w:t>
      </w:r>
      <w:r>
        <w:rPr>
          <w:rFonts w:ascii="Times New Roman" w:hAnsi="Times New Roman"/>
          <w:sz w:val="28"/>
          <w:szCs w:val="28"/>
          <w:lang w:val="kk-KZ"/>
        </w:rPr>
        <w:t xml:space="preserve"> – 1 т. есептеу кезеңдегі тауарлық өнімдер шығыны, тг;</w:t>
      </w:r>
    </w:p>
    <w:p w:rsidR="00835DD5" w:rsidRDefault="00835DD5" w:rsidP="00835DD5">
      <w:pPr>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i/>
          <w:sz w:val="28"/>
          <w:szCs w:val="28"/>
          <w:lang w:val="kk-KZ"/>
        </w:rPr>
        <w:t>S</w:t>
      </w:r>
      <w:r>
        <w:rPr>
          <w:rFonts w:ascii="Times New Roman" w:hAnsi="Times New Roman"/>
          <w:i/>
          <w:sz w:val="28"/>
          <w:szCs w:val="28"/>
          <w:vertAlign w:val="subscript"/>
          <w:lang w:val="kk-KZ"/>
        </w:rPr>
        <w:t xml:space="preserve">төж </w:t>
      </w:r>
      <w:r>
        <w:rPr>
          <w:rFonts w:ascii="Times New Roman" w:hAnsi="Times New Roman"/>
          <w:sz w:val="28"/>
          <w:szCs w:val="28"/>
          <w:lang w:val="kk-KZ"/>
        </w:rPr>
        <w:t xml:space="preserve">– жоспарлы 1 т. есептеу кезеңдегі тауарлық өнімдер шығыны, тг; </w:t>
      </w:r>
    </w:p>
    <w:p w:rsidR="00835DD5" w:rsidRDefault="00835DD5" w:rsidP="00835DD5">
      <w:pPr>
        <w:spacing w:after="0" w:line="240" w:lineRule="auto"/>
        <w:ind w:firstLine="709"/>
        <w:jc w:val="center"/>
        <w:rPr>
          <w:rFonts w:ascii="Times New Roman" w:hAnsi="Times New Roman"/>
          <w:sz w:val="28"/>
          <w:szCs w:val="28"/>
          <w:lang w:val="kk-KZ"/>
        </w:rPr>
      </w:pPr>
    </w:p>
    <w:p w:rsidR="00835DD5" w:rsidRDefault="00835DD5" w:rsidP="00835DD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Композициялық беттік-активті полимердің тауарлық құнын есептеу.</w:t>
      </w:r>
    </w:p>
    <w:p w:rsidR="00835DD5" w:rsidRDefault="00835DD5" w:rsidP="00835DD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t>Композициялық беттік-активті полимерді кәсіпшілікте дайындау процесі, таңдалған компоненттерді араластыру арқылы жүзеге асырылады. Компоненттерді араластыру процесі бес жұмыс күндік күнделікті жалақысы ≈3500,0 теңге болатын, 10 қызметкермен жүзеге асырылады. Он қызметкердің жалақысына арналған жалпы шығындар:</w:t>
      </w:r>
    </w:p>
    <w:p w:rsidR="00835DD5" w:rsidRDefault="00427262" w:rsidP="00835DD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АК(3П) = 3500теңге ∙ 10 ∙ 5 = 175 000,0</w:t>
      </w:r>
      <w:r w:rsidR="00835DD5">
        <w:rPr>
          <w:rFonts w:ascii="Times New Roman" w:hAnsi="Times New Roman" w:cs="Times New Roman"/>
          <w:sz w:val="28"/>
          <w:szCs w:val="28"/>
          <w:lang w:val="kk-KZ"/>
        </w:rPr>
        <w:t>теңге.</w:t>
      </w:r>
    </w:p>
    <w:p w:rsidR="00835DD5" w:rsidRDefault="00835DD5" w:rsidP="00835DD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Композициял</w:t>
      </w:r>
      <w:r w:rsidR="00427262">
        <w:rPr>
          <w:rFonts w:ascii="Times New Roman" w:hAnsi="Times New Roman" w:cs="Times New Roman"/>
          <w:sz w:val="28"/>
          <w:szCs w:val="28"/>
          <w:lang w:val="kk-KZ"/>
        </w:rPr>
        <w:t>ық беттік-активті полимерді 250</w:t>
      </w:r>
      <w:r>
        <w:rPr>
          <w:rFonts w:ascii="Times New Roman" w:hAnsi="Times New Roman" w:cs="Times New Roman"/>
          <w:sz w:val="28"/>
          <w:szCs w:val="28"/>
          <w:lang w:val="kk-KZ"/>
        </w:rPr>
        <w:t xml:space="preserve">тонна/жыл өндірісіне болжанған шығындар 16- кестеде көрсетілген. </w:t>
      </w:r>
    </w:p>
    <w:p w:rsidR="00B65A6E" w:rsidRDefault="00B65A6E" w:rsidP="00835DD5">
      <w:pPr>
        <w:spacing w:after="0" w:line="240" w:lineRule="auto"/>
        <w:ind w:firstLine="709"/>
        <w:rPr>
          <w:rFonts w:ascii="Times New Roman" w:hAnsi="Times New Roman" w:cs="Times New Roman"/>
          <w:sz w:val="28"/>
          <w:szCs w:val="28"/>
          <w:lang w:val="kk-KZ"/>
        </w:rPr>
      </w:pPr>
    </w:p>
    <w:p w:rsidR="00B65A6E" w:rsidRDefault="00B65A6E" w:rsidP="00835DD5">
      <w:pPr>
        <w:spacing w:after="0" w:line="240" w:lineRule="auto"/>
        <w:ind w:firstLine="709"/>
        <w:rPr>
          <w:rFonts w:ascii="Times New Roman" w:hAnsi="Times New Roman" w:cs="Times New Roman"/>
          <w:sz w:val="28"/>
          <w:szCs w:val="28"/>
          <w:lang w:val="kk-KZ"/>
        </w:rPr>
      </w:pPr>
    </w:p>
    <w:p w:rsidR="00B65A6E" w:rsidRDefault="00B65A6E" w:rsidP="00835DD5">
      <w:pPr>
        <w:spacing w:after="0" w:line="240" w:lineRule="auto"/>
        <w:ind w:firstLine="709"/>
        <w:rPr>
          <w:rFonts w:ascii="Times New Roman" w:hAnsi="Times New Roman" w:cs="Times New Roman"/>
          <w:sz w:val="28"/>
          <w:szCs w:val="28"/>
          <w:lang w:val="kk-KZ"/>
        </w:rPr>
      </w:pPr>
    </w:p>
    <w:p w:rsidR="00B65A6E" w:rsidRDefault="00B65A6E" w:rsidP="00835DD5">
      <w:pPr>
        <w:spacing w:after="0" w:line="240" w:lineRule="auto"/>
        <w:ind w:firstLine="709"/>
        <w:rPr>
          <w:rFonts w:ascii="Times New Roman" w:hAnsi="Times New Roman" w:cs="Times New Roman"/>
          <w:sz w:val="28"/>
          <w:szCs w:val="28"/>
          <w:lang w:val="kk-KZ"/>
        </w:rPr>
      </w:pPr>
    </w:p>
    <w:p w:rsidR="00B65A6E" w:rsidRDefault="00B65A6E" w:rsidP="00835DD5">
      <w:pPr>
        <w:spacing w:after="0" w:line="240" w:lineRule="auto"/>
        <w:ind w:firstLine="709"/>
        <w:rPr>
          <w:rFonts w:ascii="Times New Roman" w:hAnsi="Times New Roman" w:cs="Times New Roman"/>
          <w:sz w:val="28"/>
          <w:szCs w:val="28"/>
          <w:lang w:val="kk-KZ"/>
        </w:rPr>
      </w:pPr>
    </w:p>
    <w:p w:rsidR="00835DD5" w:rsidRDefault="00835DD5" w:rsidP="00835DD5">
      <w:pPr>
        <w:spacing w:after="0" w:line="240" w:lineRule="auto"/>
        <w:ind w:firstLine="709"/>
        <w:rPr>
          <w:rFonts w:ascii="Times New Roman" w:hAnsi="Times New Roman" w:cs="Times New Roman"/>
          <w:b/>
          <w:sz w:val="28"/>
          <w:szCs w:val="28"/>
          <w:lang w:val="kk-KZ"/>
        </w:rPr>
      </w:pPr>
      <w:r>
        <w:rPr>
          <w:rFonts w:ascii="Times New Roman" w:hAnsi="Times New Roman" w:cs="Times New Roman"/>
          <w:sz w:val="28"/>
          <w:szCs w:val="28"/>
          <w:lang w:val="kk-KZ"/>
        </w:rPr>
        <w:lastRenderedPageBreak/>
        <w:t>Кесте 16-</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Композициялық беттік-активті полимерді кәсіпшілікте дайындау шығындары</w:t>
      </w:r>
    </w:p>
    <w:p w:rsidR="00835DD5" w:rsidRDefault="00835DD5" w:rsidP="00835DD5">
      <w:pPr>
        <w:spacing w:after="0" w:line="240" w:lineRule="auto"/>
        <w:jc w:val="right"/>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7230"/>
        <w:gridCol w:w="1552"/>
      </w:tblGrid>
      <w:tr w:rsidR="00835DD5" w:rsidRPr="00B65A6E" w:rsidTr="00B65A6E">
        <w:tc>
          <w:tcPr>
            <w:tcW w:w="562" w:type="dxa"/>
            <w:tcBorders>
              <w:top w:val="single" w:sz="4" w:space="0" w:color="auto"/>
              <w:left w:val="single" w:sz="4" w:space="0" w:color="auto"/>
              <w:bottom w:val="single" w:sz="4" w:space="0" w:color="auto"/>
              <w:right w:val="single" w:sz="4" w:space="0" w:color="auto"/>
            </w:tcBorders>
            <w:hideMark/>
          </w:tcPr>
          <w:p w:rsidR="00835DD5" w:rsidRPr="00B65A6E" w:rsidRDefault="00B65A6E">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w:t>
            </w:r>
            <w:r w:rsidR="00835DD5" w:rsidRPr="00B65A6E">
              <w:rPr>
                <w:rFonts w:ascii="Times New Roman" w:hAnsi="Times New Roman" w:cs="Times New Roman"/>
                <w:sz w:val="24"/>
                <w:szCs w:val="24"/>
                <w:lang w:eastAsia="en-US"/>
              </w:rPr>
              <w:t xml:space="preserve"> </w:t>
            </w:r>
          </w:p>
        </w:tc>
        <w:tc>
          <w:tcPr>
            <w:tcW w:w="7230"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val="kk-KZ" w:eastAsia="en-US"/>
              </w:rPr>
              <w:t xml:space="preserve">Аталуы </w:t>
            </w:r>
            <w:r w:rsidRPr="00B65A6E">
              <w:rPr>
                <w:rFonts w:ascii="Times New Roman" w:hAnsi="Times New Roman" w:cs="Times New Roman"/>
                <w:sz w:val="24"/>
                <w:szCs w:val="24"/>
                <w:lang w:eastAsia="en-US"/>
              </w:rPr>
              <w:t xml:space="preserve">  </w:t>
            </w:r>
          </w:p>
        </w:tc>
        <w:tc>
          <w:tcPr>
            <w:tcW w:w="1552" w:type="dxa"/>
            <w:tcBorders>
              <w:top w:val="single" w:sz="4" w:space="0" w:color="auto"/>
              <w:left w:val="single" w:sz="4" w:space="0" w:color="auto"/>
              <w:bottom w:val="single" w:sz="4" w:space="0" w:color="auto"/>
              <w:right w:val="single" w:sz="4" w:space="0" w:color="auto"/>
            </w:tcBorders>
          </w:tcPr>
          <w:p w:rsidR="00835DD5" w:rsidRPr="00B65A6E" w:rsidRDefault="00B65A6E">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val="kk-KZ" w:eastAsia="en-US"/>
              </w:rPr>
              <w:t>Бағасы</w:t>
            </w:r>
            <w:r w:rsidRPr="00B65A6E">
              <w:rPr>
                <w:rFonts w:ascii="Times New Roman" w:hAnsi="Times New Roman" w:cs="Times New Roman"/>
                <w:sz w:val="24"/>
                <w:szCs w:val="24"/>
                <w:lang w:eastAsia="en-US"/>
              </w:rPr>
              <w:t xml:space="preserve">, тенге. </w:t>
            </w:r>
          </w:p>
        </w:tc>
      </w:tr>
      <w:tr w:rsidR="00835DD5" w:rsidRPr="00B65A6E" w:rsidTr="00B65A6E">
        <w:tc>
          <w:tcPr>
            <w:tcW w:w="562"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1</w:t>
            </w:r>
          </w:p>
        </w:tc>
        <w:tc>
          <w:tcPr>
            <w:tcW w:w="7230"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val="kk-KZ" w:eastAsia="en-US"/>
              </w:rPr>
            </w:pPr>
            <w:r w:rsidRPr="00B65A6E">
              <w:rPr>
                <w:rFonts w:ascii="Times New Roman" w:hAnsi="Times New Roman" w:cs="Times New Roman"/>
                <w:sz w:val="24"/>
                <w:szCs w:val="24"/>
                <w:lang w:val="kk-KZ" w:eastAsia="en-US"/>
              </w:rPr>
              <w:t>Еңбек ақы төлеу шығындары</w:t>
            </w:r>
          </w:p>
        </w:tc>
        <w:tc>
          <w:tcPr>
            <w:tcW w:w="1552"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175 000</w:t>
            </w:r>
          </w:p>
        </w:tc>
      </w:tr>
      <w:tr w:rsidR="00835DD5" w:rsidRPr="00B65A6E" w:rsidTr="00B65A6E">
        <w:tc>
          <w:tcPr>
            <w:tcW w:w="562"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2</w:t>
            </w:r>
          </w:p>
        </w:tc>
        <w:tc>
          <w:tcPr>
            <w:tcW w:w="7230"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Әлеуметтік мұқтаждықтарға ар</w:t>
            </w:r>
            <w:r w:rsidR="00B65A6E" w:rsidRPr="00B65A6E">
              <w:rPr>
                <w:rFonts w:ascii="Times New Roman" w:hAnsi="Times New Roman" w:cs="Times New Roman"/>
                <w:sz w:val="24"/>
                <w:szCs w:val="24"/>
                <w:lang w:eastAsia="en-US"/>
              </w:rPr>
              <w:t>налған шегерімдер</w:t>
            </w:r>
            <w:r w:rsidR="00B65A6E" w:rsidRPr="00B65A6E">
              <w:rPr>
                <w:rFonts w:ascii="Times New Roman" w:hAnsi="Times New Roman" w:cs="Times New Roman"/>
                <w:sz w:val="24"/>
                <w:szCs w:val="24"/>
                <w:lang w:val="kk-KZ" w:eastAsia="en-US"/>
              </w:rPr>
              <w:t xml:space="preserve"> </w:t>
            </w:r>
            <w:r w:rsidRPr="00B65A6E">
              <w:rPr>
                <w:rFonts w:ascii="Times New Roman" w:hAnsi="Times New Roman" w:cs="Times New Roman"/>
                <w:sz w:val="24"/>
                <w:szCs w:val="24"/>
                <w:lang w:eastAsia="en-US"/>
              </w:rPr>
              <w:t>(30,2%)</w:t>
            </w:r>
          </w:p>
        </w:tc>
        <w:tc>
          <w:tcPr>
            <w:tcW w:w="1552"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52850</w:t>
            </w:r>
          </w:p>
        </w:tc>
      </w:tr>
      <w:tr w:rsidR="00835DD5" w:rsidRPr="00B65A6E" w:rsidTr="00B65A6E">
        <w:tc>
          <w:tcPr>
            <w:tcW w:w="562"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3</w:t>
            </w:r>
          </w:p>
        </w:tc>
        <w:tc>
          <w:tcPr>
            <w:tcW w:w="7230"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val="kk-KZ" w:eastAsia="en-US"/>
              </w:rPr>
              <w:t>БАРЛЫҒЫ  негізгі шығындар</w:t>
            </w:r>
            <w:r w:rsidRPr="00B65A6E">
              <w:rPr>
                <w:rFonts w:ascii="Times New Roman" w:hAnsi="Times New Roman" w:cs="Times New Roman"/>
                <w:sz w:val="24"/>
                <w:szCs w:val="24"/>
                <w:lang w:eastAsia="en-US"/>
              </w:rPr>
              <w:t xml:space="preserve">   </w:t>
            </w:r>
          </w:p>
        </w:tc>
        <w:tc>
          <w:tcPr>
            <w:tcW w:w="1552"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227850</w:t>
            </w:r>
          </w:p>
        </w:tc>
      </w:tr>
      <w:tr w:rsidR="00835DD5" w:rsidRPr="00B65A6E" w:rsidTr="00B65A6E">
        <w:tc>
          <w:tcPr>
            <w:tcW w:w="562"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4</w:t>
            </w:r>
          </w:p>
        </w:tc>
        <w:tc>
          <w:tcPr>
            <w:tcW w:w="7230"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 xml:space="preserve">Негізгі шығындардың 20% -ы </w:t>
            </w:r>
            <w:r w:rsidRPr="00B65A6E">
              <w:rPr>
                <w:rFonts w:ascii="Times New Roman" w:hAnsi="Times New Roman" w:cs="Times New Roman"/>
                <w:sz w:val="24"/>
                <w:szCs w:val="24"/>
                <w:lang w:val="kk-KZ" w:eastAsia="en-US"/>
              </w:rPr>
              <w:t xml:space="preserve">есептік шығындары </w:t>
            </w:r>
          </w:p>
        </w:tc>
        <w:tc>
          <w:tcPr>
            <w:tcW w:w="1552"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45570</w:t>
            </w:r>
          </w:p>
        </w:tc>
      </w:tr>
      <w:tr w:rsidR="00835DD5" w:rsidRPr="00B65A6E" w:rsidTr="00B65A6E">
        <w:tc>
          <w:tcPr>
            <w:tcW w:w="562"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5</w:t>
            </w:r>
          </w:p>
        </w:tc>
        <w:tc>
          <w:tcPr>
            <w:tcW w:w="7230"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val="kk-KZ" w:eastAsia="en-US"/>
              </w:rPr>
            </w:pPr>
            <w:r w:rsidRPr="00B65A6E">
              <w:rPr>
                <w:rFonts w:ascii="Times New Roman" w:hAnsi="Times New Roman" w:cs="Times New Roman"/>
                <w:sz w:val="24"/>
                <w:szCs w:val="24"/>
                <w:lang w:val="kk-KZ" w:eastAsia="en-US"/>
              </w:rPr>
              <w:t>БАРЛЫҒЫ есептік шығындармен бірге</w:t>
            </w:r>
          </w:p>
        </w:tc>
        <w:tc>
          <w:tcPr>
            <w:tcW w:w="1552"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273420</w:t>
            </w:r>
          </w:p>
        </w:tc>
      </w:tr>
      <w:tr w:rsidR="00835DD5" w:rsidRPr="00B65A6E" w:rsidTr="00B65A6E">
        <w:tc>
          <w:tcPr>
            <w:tcW w:w="562"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6</w:t>
            </w:r>
          </w:p>
        </w:tc>
        <w:tc>
          <w:tcPr>
            <w:tcW w:w="7230"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 xml:space="preserve">Жоспарланған жинақ (20 %)     </w:t>
            </w:r>
          </w:p>
        </w:tc>
        <w:tc>
          <w:tcPr>
            <w:tcW w:w="1552"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54684</w:t>
            </w:r>
          </w:p>
        </w:tc>
      </w:tr>
      <w:tr w:rsidR="00835DD5" w:rsidRPr="00B65A6E" w:rsidTr="00B65A6E">
        <w:tc>
          <w:tcPr>
            <w:tcW w:w="562"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7</w:t>
            </w:r>
          </w:p>
        </w:tc>
        <w:tc>
          <w:tcPr>
            <w:tcW w:w="7230"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val="kk-KZ" w:eastAsia="en-US"/>
              </w:rPr>
            </w:pPr>
            <w:r w:rsidRPr="00B65A6E">
              <w:rPr>
                <w:rFonts w:ascii="Times New Roman" w:hAnsi="Times New Roman" w:cs="Times New Roman"/>
                <w:sz w:val="24"/>
                <w:szCs w:val="24"/>
                <w:lang w:val="kk-KZ" w:eastAsia="en-US"/>
              </w:rPr>
              <w:t>Барлығы:</w:t>
            </w:r>
          </w:p>
        </w:tc>
        <w:tc>
          <w:tcPr>
            <w:tcW w:w="1552"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328104</w:t>
            </w:r>
          </w:p>
        </w:tc>
      </w:tr>
      <w:tr w:rsidR="00835DD5" w:rsidRPr="00B65A6E" w:rsidTr="00B65A6E">
        <w:tc>
          <w:tcPr>
            <w:tcW w:w="562"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8</w:t>
            </w:r>
          </w:p>
        </w:tc>
        <w:tc>
          <w:tcPr>
            <w:tcW w:w="7230"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 xml:space="preserve">Кәсіптік </w:t>
            </w:r>
            <w:r w:rsidRPr="00B65A6E">
              <w:rPr>
                <w:rFonts w:ascii="Times New Roman" w:hAnsi="Times New Roman" w:cs="Times New Roman"/>
                <w:sz w:val="24"/>
                <w:szCs w:val="24"/>
                <w:lang w:val="kk-KZ" w:eastAsia="en-US"/>
              </w:rPr>
              <w:t>іс-</w:t>
            </w:r>
            <w:r w:rsidRPr="00B65A6E">
              <w:rPr>
                <w:rFonts w:ascii="Times New Roman" w:hAnsi="Times New Roman" w:cs="Times New Roman"/>
                <w:sz w:val="24"/>
                <w:szCs w:val="24"/>
                <w:lang w:eastAsia="en-US"/>
              </w:rPr>
              <w:t xml:space="preserve">сапарлар (30 %)     </w:t>
            </w:r>
          </w:p>
        </w:tc>
        <w:tc>
          <w:tcPr>
            <w:tcW w:w="1552"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98431</w:t>
            </w:r>
          </w:p>
        </w:tc>
      </w:tr>
      <w:tr w:rsidR="00835DD5" w:rsidRPr="00B65A6E" w:rsidTr="00B65A6E">
        <w:tc>
          <w:tcPr>
            <w:tcW w:w="562"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9</w:t>
            </w:r>
          </w:p>
        </w:tc>
        <w:tc>
          <w:tcPr>
            <w:tcW w:w="7230"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val="kk-KZ" w:eastAsia="en-US"/>
              </w:rPr>
            </w:pPr>
            <w:r w:rsidRPr="00B65A6E">
              <w:rPr>
                <w:rFonts w:ascii="Times New Roman" w:hAnsi="Times New Roman" w:cs="Times New Roman"/>
                <w:sz w:val="24"/>
                <w:szCs w:val="24"/>
                <w:lang w:val="kk-KZ" w:eastAsia="en-US"/>
              </w:rPr>
              <w:t>Барлығы:</w:t>
            </w:r>
          </w:p>
        </w:tc>
        <w:tc>
          <w:tcPr>
            <w:tcW w:w="1552"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426535</w:t>
            </w:r>
          </w:p>
        </w:tc>
      </w:tr>
      <w:tr w:rsidR="00835DD5" w:rsidRPr="00B65A6E" w:rsidTr="00B65A6E">
        <w:tc>
          <w:tcPr>
            <w:tcW w:w="562"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10</w:t>
            </w:r>
          </w:p>
        </w:tc>
        <w:tc>
          <w:tcPr>
            <w:tcW w:w="7230"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 xml:space="preserve">НДС (18 %)    </w:t>
            </w:r>
          </w:p>
        </w:tc>
        <w:tc>
          <w:tcPr>
            <w:tcW w:w="1552"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76776</w:t>
            </w:r>
          </w:p>
        </w:tc>
      </w:tr>
      <w:tr w:rsidR="00835DD5" w:rsidRPr="00B65A6E" w:rsidTr="00B65A6E">
        <w:tc>
          <w:tcPr>
            <w:tcW w:w="562"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11</w:t>
            </w:r>
          </w:p>
        </w:tc>
        <w:tc>
          <w:tcPr>
            <w:tcW w:w="7230"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val="kk-KZ" w:eastAsia="en-US"/>
              </w:rPr>
              <w:t>Барлығы смета бойынша:</w:t>
            </w:r>
            <w:r w:rsidRPr="00B65A6E">
              <w:rPr>
                <w:rFonts w:ascii="Times New Roman" w:hAnsi="Times New Roman" w:cs="Times New Roman"/>
                <w:sz w:val="24"/>
                <w:szCs w:val="24"/>
                <w:lang w:eastAsia="en-US"/>
              </w:rPr>
              <w:t xml:space="preserve">  </w:t>
            </w:r>
          </w:p>
        </w:tc>
        <w:tc>
          <w:tcPr>
            <w:tcW w:w="1552" w:type="dxa"/>
            <w:tcBorders>
              <w:top w:val="single" w:sz="4" w:space="0" w:color="auto"/>
              <w:left w:val="single" w:sz="4" w:space="0" w:color="auto"/>
              <w:bottom w:val="single" w:sz="4" w:space="0" w:color="auto"/>
              <w:right w:val="single" w:sz="4" w:space="0" w:color="auto"/>
            </w:tcBorders>
            <w:hideMark/>
          </w:tcPr>
          <w:p w:rsidR="00835DD5" w:rsidRPr="00B65A6E" w:rsidRDefault="00835DD5">
            <w:pPr>
              <w:spacing w:after="0" w:line="240" w:lineRule="auto"/>
              <w:rPr>
                <w:rFonts w:ascii="Times New Roman" w:hAnsi="Times New Roman" w:cs="Times New Roman"/>
                <w:sz w:val="24"/>
                <w:szCs w:val="24"/>
                <w:lang w:eastAsia="en-US"/>
              </w:rPr>
            </w:pPr>
            <w:r w:rsidRPr="00B65A6E">
              <w:rPr>
                <w:rFonts w:ascii="Times New Roman" w:hAnsi="Times New Roman" w:cs="Times New Roman"/>
                <w:sz w:val="24"/>
                <w:szCs w:val="24"/>
                <w:lang w:eastAsia="en-US"/>
              </w:rPr>
              <w:t>503311</w:t>
            </w:r>
          </w:p>
        </w:tc>
      </w:tr>
    </w:tbl>
    <w:p w:rsidR="00835DD5" w:rsidRDefault="00835DD5" w:rsidP="0042405D">
      <w:pPr>
        <w:spacing w:after="0" w:line="240" w:lineRule="auto"/>
        <w:rPr>
          <w:rFonts w:ascii="Times New Roman" w:hAnsi="Times New Roman" w:cs="Times New Roman"/>
          <w:sz w:val="28"/>
          <w:szCs w:val="28"/>
          <w:lang w:val="kk-KZ"/>
        </w:rPr>
      </w:pPr>
    </w:p>
    <w:p w:rsidR="00835DD5" w:rsidRDefault="00835DD5" w:rsidP="00784397">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sz w:val="28"/>
          <w:szCs w:val="28"/>
          <w:lang w:val="kk-KZ"/>
        </w:rPr>
        <w:t>Композициялық</w:t>
      </w:r>
      <w:r w:rsidR="00427262">
        <w:rPr>
          <w:rFonts w:ascii="Times New Roman" w:hAnsi="Times New Roman" w:cs="Times New Roman"/>
          <w:sz w:val="28"/>
          <w:szCs w:val="28"/>
          <w:lang w:val="kk-KZ"/>
        </w:rPr>
        <w:t xml:space="preserve"> беттік-активті полимерді (250</w:t>
      </w:r>
      <w:r>
        <w:rPr>
          <w:rFonts w:ascii="Times New Roman" w:hAnsi="Times New Roman" w:cs="Times New Roman"/>
          <w:sz w:val="28"/>
          <w:szCs w:val="28"/>
          <w:lang w:val="kk-KZ"/>
        </w:rPr>
        <w:t>тонна/жыл) қажетті мөлшерін кәсіпшілікте дайындау шығындары C</w:t>
      </w:r>
      <w:r>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xml:space="preserve"> құны жылына</w:t>
      </w:r>
      <w:r w:rsidR="00427262">
        <w:rPr>
          <w:rFonts w:ascii="Times New Roman" w:hAnsi="Times New Roman" w:cs="Times New Roman"/>
          <w:sz w:val="28"/>
          <w:szCs w:val="28"/>
          <w:lang w:val="kk-KZ"/>
        </w:rPr>
        <w:t xml:space="preserve"> 503311</w:t>
      </w:r>
      <w:r>
        <w:rPr>
          <w:rFonts w:ascii="Times New Roman" w:hAnsi="Times New Roman" w:cs="Times New Roman"/>
          <w:sz w:val="28"/>
          <w:szCs w:val="28"/>
          <w:lang w:val="kk-KZ"/>
        </w:rPr>
        <w:t>теңгені құрайды.</w:t>
      </w:r>
    </w:p>
    <w:p w:rsidR="00835DD5" w:rsidRDefault="00835DD5" w:rsidP="00835DD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84397">
        <w:rPr>
          <w:rFonts w:ascii="Times New Roman" w:hAnsi="Times New Roman" w:cs="Times New Roman"/>
          <w:sz w:val="28"/>
          <w:szCs w:val="28"/>
          <w:lang w:val="kk-KZ"/>
        </w:rPr>
        <w:tab/>
      </w:r>
      <w:r>
        <w:rPr>
          <w:rFonts w:ascii="Times New Roman" w:hAnsi="Times New Roman" w:cs="Times New Roman"/>
          <w:sz w:val="28"/>
          <w:szCs w:val="28"/>
          <w:lang w:val="kk-KZ"/>
        </w:rPr>
        <w:t xml:space="preserve">Мұнайды </w:t>
      </w:r>
      <w:r>
        <w:rPr>
          <w:rFonts w:ascii="Times New Roman" w:hAnsi="Times New Roman"/>
          <w:sz w:val="28"/>
          <w:szCs w:val="28"/>
          <w:lang w:val="kk-KZ"/>
        </w:rPr>
        <w:t xml:space="preserve">ығыстыруға арналған </w:t>
      </w:r>
      <w:r>
        <w:rPr>
          <w:rFonts w:ascii="Times New Roman" w:hAnsi="Times New Roman" w:cs="Times New Roman"/>
          <w:sz w:val="28"/>
          <w:szCs w:val="28"/>
          <w:lang w:val="kk-KZ"/>
        </w:rPr>
        <w:t>композициялық беттік-активті полимердің қажетті мөлшерінің жалпы құны (С</w:t>
      </w:r>
      <w:r>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 мен Композициялық беттік-активті полимерді (250 тонна/жыл) қажетті мөлшерін өндіруге арналған (C</w:t>
      </w:r>
      <w:r>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құны қосатын болсақ:</w:t>
      </w:r>
    </w:p>
    <w:p w:rsidR="00835DD5" w:rsidRDefault="00835DD5" w:rsidP="00835DD5">
      <w:pPr>
        <w:autoSpaceDE w:val="0"/>
        <w:autoSpaceDN w:val="0"/>
        <w:adjustRightInd w:val="0"/>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t>С</w:t>
      </w:r>
      <w:r>
        <w:rPr>
          <w:rFonts w:ascii="Times New Roman" w:hAnsi="Times New Roman" w:cs="Times New Roman"/>
          <w:sz w:val="28"/>
          <w:szCs w:val="28"/>
          <w:vertAlign w:val="subscript"/>
          <w:lang w:val="kk-KZ"/>
        </w:rPr>
        <w:t>3</w:t>
      </w:r>
      <w:r>
        <w:rPr>
          <w:rFonts w:ascii="Times New Roman" w:hAnsi="Times New Roman" w:cs="Times New Roman"/>
          <w:sz w:val="28"/>
          <w:szCs w:val="28"/>
          <w:lang w:val="kk-KZ"/>
        </w:rPr>
        <w:t>=C</w:t>
      </w:r>
      <w:r>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+C</w:t>
      </w:r>
      <w:r>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xml:space="preserve">          </w:t>
      </w:r>
      <w:r w:rsidR="0042726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(4.2.3)</w:t>
      </w:r>
    </w:p>
    <w:p w:rsidR="00835DD5" w:rsidRDefault="00835DD5" w:rsidP="00835DD5">
      <w:pPr>
        <w:spacing w:after="0" w:line="240" w:lineRule="auto"/>
        <w:jc w:val="right"/>
        <w:rPr>
          <w:rFonts w:ascii="Times New Roman" w:hAnsi="Times New Roman" w:cs="Times New Roman"/>
          <w:sz w:val="28"/>
          <w:szCs w:val="28"/>
          <w:lang w:val="kk-KZ"/>
        </w:rPr>
      </w:pPr>
    </w:p>
    <w:p w:rsidR="00835DD5" w:rsidRDefault="00835DD5" w:rsidP="00835DD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Pr>
          <w:rFonts w:ascii="Times New Roman" w:hAnsi="Times New Roman" w:cs="Times New Roman"/>
          <w:sz w:val="28"/>
          <w:szCs w:val="28"/>
          <w:vertAlign w:val="subscript"/>
          <w:lang w:val="kk-KZ"/>
        </w:rPr>
        <w:t>3</w:t>
      </w:r>
      <w:r>
        <w:rPr>
          <w:rFonts w:ascii="Times New Roman" w:hAnsi="Times New Roman" w:cs="Times New Roman"/>
          <w:sz w:val="28"/>
          <w:szCs w:val="28"/>
          <w:lang w:val="kk-KZ"/>
        </w:rPr>
        <w:t>=131 000 000 +503311 =131 503</w:t>
      </w:r>
      <w:r w:rsidR="00784397">
        <w:rPr>
          <w:rFonts w:ascii="Times New Roman" w:hAnsi="Times New Roman" w:cs="Times New Roman"/>
          <w:sz w:val="28"/>
          <w:szCs w:val="28"/>
          <w:lang w:val="kk-KZ"/>
        </w:rPr>
        <w:t> </w:t>
      </w:r>
      <w:r>
        <w:rPr>
          <w:rFonts w:ascii="Times New Roman" w:hAnsi="Times New Roman" w:cs="Times New Roman"/>
          <w:sz w:val="28"/>
          <w:szCs w:val="28"/>
          <w:lang w:val="kk-KZ"/>
        </w:rPr>
        <w:t>311</w:t>
      </w:r>
    </w:p>
    <w:p w:rsidR="00835DD5" w:rsidRDefault="00835DD5" w:rsidP="0078439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Композициялық</w:t>
      </w:r>
      <w:r w:rsidR="00427262">
        <w:rPr>
          <w:rFonts w:ascii="Times New Roman" w:hAnsi="Times New Roman" w:cs="Times New Roman"/>
          <w:sz w:val="28"/>
          <w:szCs w:val="28"/>
          <w:lang w:val="kk-KZ"/>
        </w:rPr>
        <w:t xml:space="preserve"> беттік-активті полимерді (250</w:t>
      </w:r>
      <w:r>
        <w:rPr>
          <w:rFonts w:ascii="Times New Roman" w:hAnsi="Times New Roman" w:cs="Times New Roman"/>
          <w:sz w:val="28"/>
          <w:szCs w:val="28"/>
          <w:lang w:val="kk-KZ"/>
        </w:rPr>
        <w:t>тонна/жыл) қажетті мөлшерін өндіруге арналған шығын C</w:t>
      </w:r>
      <w:r>
        <w:rPr>
          <w:rFonts w:ascii="Times New Roman" w:hAnsi="Times New Roman" w:cs="Times New Roman"/>
          <w:sz w:val="28"/>
          <w:szCs w:val="28"/>
          <w:vertAlign w:val="subscript"/>
          <w:lang w:val="kk-KZ"/>
        </w:rPr>
        <w:t>3</w:t>
      </w:r>
      <w:r w:rsidR="00427262">
        <w:rPr>
          <w:rFonts w:ascii="Times New Roman" w:hAnsi="Times New Roman" w:cs="Times New Roman"/>
          <w:sz w:val="28"/>
          <w:szCs w:val="28"/>
          <w:lang w:val="kk-KZ"/>
        </w:rPr>
        <w:t xml:space="preserve"> құны жылына 131 503 311</w:t>
      </w:r>
      <w:r>
        <w:rPr>
          <w:rFonts w:ascii="Times New Roman" w:hAnsi="Times New Roman" w:cs="Times New Roman"/>
          <w:sz w:val="28"/>
          <w:szCs w:val="28"/>
          <w:lang w:val="kk-KZ"/>
        </w:rPr>
        <w:t>теңгені құрайды.</w:t>
      </w:r>
    </w:p>
    <w:p w:rsidR="00835DD5" w:rsidRDefault="00835DD5" w:rsidP="00835DD5">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Композициялық беттік-активті полимерді шикізатты сатып алу құны өндірі</w:t>
      </w:r>
      <w:r w:rsidR="00427262">
        <w:rPr>
          <w:rFonts w:ascii="Times New Roman" w:hAnsi="Times New Roman" w:cs="Times New Roman"/>
          <w:sz w:val="28"/>
          <w:szCs w:val="28"/>
          <w:lang w:val="kk-KZ"/>
        </w:rPr>
        <w:t>лген өнімнің 1 тоннасына 524000</w:t>
      </w:r>
      <w:r>
        <w:rPr>
          <w:rFonts w:ascii="Times New Roman" w:hAnsi="Times New Roman" w:cs="Times New Roman"/>
          <w:sz w:val="28"/>
          <w:szCs w:val="28"/>
          <w:lang w:val="kk-KZ"/>
        </w:rPr>
        <w:t xml:space="preserve">теңгені құрайды. </w:t>
      </w:r>
    </w:p>
    <w:p w:rsidR="00835DD5" w:rsidRPr="00835DD5" w:rsidRDefault="00835DD5" w:rsidP="00835DD5">
      <w:pPr>
        <w:spacing w:after="0"/>
        <w:ind w:firstLine="567"/>
        <w:jc w:val="both"/>
        <w:rPr>
          <w:rStyle w:val="fontstyle01"/>
          <w:lang w:val="kk-KZ"/>
        </w:rPr>
      </w:pPr>
      <w:r>
        <w:rPr>
          <w:rFonts w:ascii="Times New Roman" w:hAnsi="Times New Roman" w:cs="Times New Roman"/>
          <w:sz w:val="28"/>
          <w:szCs w:val="28"/>
          <w:lang w:val="kk-KZ"/>
        </w:rPr>
        <w:t xml:space="preserve">Композициялық беттік-активті полимерді </w:t>
      </w:r>
      <w:r>
        <w:rPr>
          <w:rStyle w:val="fontstyle01"/>
          <w:lang w:val="kk-KZ"/>
        </w:rPr>
        <w:t xml:space="preserve">1 тоннасына сатылым бағасы – </w:t>
      </w:r>
      <w:r>
        <w:rPr>
          <w:rFonts w:ascii="Times New Roman" w:hAnsi="Times New Roman" w:cs="Times New Roman"/>
          <w:sz w:val="28"/>
          <w:szCs w:val="28"/>
          <w:lang w:val="kk-KZ"/>
        </w:rPr>
        <w:t>524000</w:t>
      </w:r>
      <w:r w:rsidR="00427262">
        <w:rPr>
          <w:rStyle w:val="fontstyle01"/>
          <w:lang w:val="kk-KZ"/>
        </w:rPr>
        <w:t>·1,2 = 628 800</w:t>
      </w:r>
      <w:r>
        <w:rPr>
          <w:rStyle w:val="fontstyle01"/>
          <w:lang w:val="kk-KZ"/>
        </w:rPr>
        <w:t xml:space="preserve">теңгеге тең. </w:t>
      </w:r>
    </w:p>
    <w:p w:rsidR="00835DD5" w:rsidRPr="00835DD5" w:rsidRDefault="00835DD5" w:rsidP="00835DD5">
      <w:pPr>
        <w:spacing w:after="0" w:line="240" w:lineRule="auto"/>
        <w:ind w:firstLine="708"/>
        <w:jc w:val="both"/>
        <w:rPr>
          <w:lang w:val="kk-KZ"/>
        </w:rPr>
      </w:pPr>
      <w:r>
        <w:rPr>
          <w:rFonts w:ascii="Times New Roman" w:hAnsi="Times New Roman" w:cs="Times New Roman"/>
          <w:sz w:val="28"/>
          <w:szCs w:val="28"/>
          <w:lang w:val="kk-KZ"/>
        </w:rPr>
        <w:t xml:space="preserve">Мұнайды </w:t>
      </w:r>
      <w:r>
        <w:rPr>
          <w:rFonts w:ascii="Times New Roman" w:hAnsi="Times New Roman"/>
          <w:sz w:val="28"/>
          <w:szCs w:val="28"/>
          <w:lang w:val="kk-KZ"/>
        </w:rPr>
        <w:t xml:space="preserve">ығыстыруға арналған </w:t>
      </w:r>
      <w:r>
        <w:rPr>
          <w:rFonts w:ascii="Times New Roman" w:hAnsi="Times New Roman" w:cs="Times New Roman"/>
          <w:sz w:val="28"/>
          <w:szCs w:val="28"/>
          <w:lang w:val="kk-KZ"/>
        </w:rPr>
        <w:t>композициялық беттік-активті полимердің (250 тонна/жыл) қажетті сатылым бағасы (С</w:t>
      </w:r>
      <w:r>
        <w:rPr>
          <w:rFonts w:ascii="Times New Roman" w:hAnsi="Times New Roman" w:cs="Times New Roman"/>
          <w:sz w:val="28"/>
          <w:szCs w:val="28"/>
          <w:vertAlign w:val="subscript"/>
          <w:lang w:val="kk-KZ"/>
        </w:rPr>
        <w:t>б</w:t>
      </w:r>
      <w:r>
        <w:rPr>
          <w:rFonts w:ascii="Times New Roman" w:hAnsi="Times New Roman" w:cs="Times New Roman"/>
          <w:sz w:val="28"/>
          <w:szCs w:val="28"/>
          <w:lang w:val="kk-KZ"/>
        </w:rPr>
        <w:t>):</w:t>
      </w:r>
    </w:p>
    <w:p w:rsidR="00835DD5" w:rsidRDefault="00835DD5" w:rsidP="00835DD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w:t>
      </w:r>
      <w:r>
        <w:rPr>
          <w:rFonts w:ascii="Times New Roman" w:hAnsi="Times New Roman" w:cs="Times New Roman"/>
          <w:sz w:val="28"/>
          <w:szCs w:val="28"/>
          <w:vertAlign w:val="subscript"/>
          <w:lang w:val="kk-KZ"/>
        </w:rPr>
        <w:t>б</w:t>
      </w:r>
      <w:r>
        <w:rPr>
          <w:rFonts w:ascii="Times New Roman" w:hAnsi="Times New Roman" w:cs="Times New Roman"/>
          <w:sz w:val="28"/>
          <w:szCs w:val="28"/>
          <w:lang w:val="kk-KZ"/>
        </w:rPr>
        <w:t xml:space="preserve"> =</w:t>
      </w:r>
      <w:r w:rsidR="00427262">
        <w:rPr>
          <w:rFonts w:ascii="Times New Roman" w:hAnsi="Times New Roman" w:cs="Times New Roman"/>
          <w:sz w:val="28"/>
          <w:szCs w:val="28"/>
          <w:lang w:val="kk-KZ"/>
        </w:rPr>
        <w:t xml:space="preserve"> 250,0 ∙ 628 800  = 157 200 000</w:t>
      </w:r>
      <w:r>
        <w:rPr>
          <w:rFonts w:ascii="Times New Roman" w:hAnsi="Times New Roman" w:cs="Times New Roman"/>
          <w:sz w:val="28"/>
          <w:szCs w:val="28"/>
          <w:lang w:val="kk-KZ"/>
        </w:rPr>
        <w:t xml:space="preserve">тенге/жыл. </w:t>
      </w:r>
    </w:p>
    <w:p w:rsidR="00835DD5" w:rsidRDefault="00835DD5" w:rsidP="00835DD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Бір тонна композициялық беттік-активті полиэлектролиттің сатудан алынған теңгедегі пайда келесі теңдеу бойынша есептеледі:</w:t>
      </w:r>
    </w:p>
    <w:p w:rsidR="00835DD5" w:rsidRDefault="00835DD5" w:rsidP="00835DD5">
      <w:pPr>
        <w:spacing w:after="0" w:line="240" w:lineRule="auto"/>
        <w:ind w:firstLine="709"/>
        <w:jc w:val="both"/>
        <w:rPr>
          <w:rFonts w:ascii="Times New Roman" w:hAnsi="Times New Roman" w:cs="Times New Roman"/>
          <w:sz w:val="28"/>
          <w:szCs w:val="28"/>
          <w:lang w:val="kk-KZ"/>
        </w:rPr>
      </w:pPr>
    </w:p>
    <w:p w:rsidR="00835DD5" w:rsidRDefault="00835DD5" w:rsidP="00835DD5">
      <w:pPr>
        <w:autoSpaceDE w:val="0"/>
        <w:autoSpaceDN w:val="0"/>
        <w:adjustRightInd w:val="0"/>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t>П = С</w:t>
      </w:r>
      <w:r>
        <w:rPr>
          <w:rFonts w:ascii="Times New Roman" w:hAnsi="Times New Roman" w:cs="Times New Roman"/>
          <w:sz w:val="28"/>
          <w:szCs w:val="28"/>
          <w:vertAlign w:val="subscript"/>
          <w:lang w:val="kk-KZ"/>
        </w:rPr>
        <w:t>б</w:t>
      </w:r>
      <w:r>
        <w:rPr>
          <w:rFonts w:ascii="Times New Roman" w:hAnsi="Times New Roman" w:cs="Times New Roman"/>
          <w:sz w:val="28"/>
          <w:szCs w:val="28"/>
          <w:lang w:val="kk-KZ"/>
        </w:rPr>
        <w:t xml:space="preserve"> – Ө,                  </w:t>
      </w:r>
      <w:r w:rsidR="0042726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(4.2.4)</w:t>
      </w:r>
    </w:p>
    <w:p w:rsidR="00835DD5" w:rsidRDefault="00835DD5" w:rsidP="00835DD5">
      <w:pPr>
        <w:spacing w:after="0" w:line="240" w:lineRule="auto"/>
        <w:ind w:firstLine="709"/>
        <w:jc w:val="both"/>
        <w:rPr>
          <w:rFonts w:ascii="Times New Roman" w:hAnsi="Times New Roman" w:cs="Times New Roman"/>
          <w:sz w:val="28"/>
          <w:szCs w:val="28"/>
          <w:lang w:val="kk-KZ"/>
        </w:rPr>
      </w:pPr>
    </w:p>
    <w:p w:rsidR="00835DD5" w:rsidRDefault="00835DD5" w:rsidP="00835DD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П – сатылымнан түсетін пайда, тг; </w:t>
      </w:r>
    </w:p>
    <w:p w:rsidR="00835DD5" w:rsidRDefault="00835DD5" w:rsidP="00835DD5">
      <w:pPr>
        <w:spacing w:after="0" w:line="240" w:lineRule="auto"/>
        <w:ind w:firstLine="798"/>
        <w:jc w:val="both"/>
        <w:rPr>
          <w:rFonts w:ascii="Times New Roman" w:hAnsi="Times New Roman" w:cs="Times New Roman"/>
          <w:sz w:val="28"/>
          <w:szCs w:val="28"/>
          <w:lang w:val="kk-KZ"/>
        </w:rPr>
      </w:pPr>
      <w:r>
        <w:rPr>
          <w:rFonts w:ascii="Times New Roman" w:hAnsi="Times New Roman" w:cs="Times New Roman"/>
          <w:sz w:val="28"/>
          <w:szCs w:val="28"/>
          <w:lang w:val="kk-KZ"/>
        </w:rPr>
        <w:t>С</w:t>
      </w:r>
      <w:r>
        <w:rPr>
          <w:rFonts w:ascii="Times New Roman" w:hAnsi="Times New Roman" w:cs="Times New Roman"/>
          <w:sz w:val="28"/>
          <w:szCs w:val="28"/>
          <w:vertAlign w:val="subscript"/>
          <w:lang w:val="kk-KZ"/>
        </w:rPr>
        <w:t>б</w:t>
      </w:r>
      <w:r>
        <w:rPr>
          <w:rFonts w:ascii="Times New Roman" w:hAnsi="Times New Roman" w:cs="Times New Roman"/>
          <w:sz w:val="28"/>
          <w:szCs w:val="28"/>
          <w:lang w:val="kk-KZ"/>
        </w:rPr>
        <w:t xml:space="preserve"> – сатылым бағасы, тг; </w:t>
      </w:r>
    </w:p>
    <w:p w:rsidR="00835DD5" w:rsidRDefault="00835DD5" w:rsidP="00835DD5">
      <w:pPr>
        <w:spacing w:after="0" w:line="240" w:lineRule="auto"/>
        <w:ind w:firstLine="798"/>
        <w:jc w:val="both"/>
        <w:rPr>
          <w:rFonts w:ascii="Times New Roman" w:hAnsi="Times New Roman" w:cs="Times New Roman"/>
          <w:sz w:val="28"/>
          <w:szCs w:val="28"/>
          <w:lang w:val="kk-KZ"/>
        </w:rPr>
      </w:pPr>
      <w:r>
        <w:rPr>
          <w:rFonts w:ascii="Times New Roman" w:hAnsi="Times New Roman" w:cs="Times New Roman"/>
          <w:sz w:val="28"/>
          <w:szCs w:val="28"/>
          <w:lang w:val="kk-KZ"/>
        </w:rPr>
        <w:t>Ө – жұмсалатын өзіндік құны, тг.</w:t>
      </w:r>
    </w:p>
    <w:p w:rsidR="00835DD5" w:rsidRDefault="00835DD5" w:rsidP="00835DD5">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Пайданы табамыз </w:t>
      </w:r>
    </w:p>
    <w:p w:rsidR="00835DD5" w:rsidRDefault="00835DD5" w:rsidP="00835DD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П = 157 200 000 – 131 503 311 = 25 696 689</w:t>
      </w:r>
    </w:p>
    <w:p w:rsidR="00835DD5" w:rsidRDefault="00835DD5" w:rsidP="00835DD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Рентабельділік немесе табыс (R, %) теңдеу бойынша анықталады:</w:t>
      </w:r>
    </w:p>
    <w:p w:rsidR="00835DD5" w:rsidRDefault="00835DD5" w:rsidP="00835DD5">
      <w:pPr>
        <w:spacing w:after="0" w:line="240" w:lineRule="auto"/>
        <w:ind w:firstLine="709"/>
        <w:jc w:val="both"/>
        <w:rPr>
          <w:rFonts w:ascii="Times New Roman" w:hAnsi="Times New Roman" w:cs="Times New Roman"/>
          <w:sz w:val="28"/>
          <w:szCs w:val="28"/>
          <w:lang w:val="kk-KZ"/>
        </w:rPr>
      </w:pPr>
    </w:p>
    <w:p w:rsidR="00835DD5" w:rsidRDefault="00835DD5" w:rsidP="00835DD5">
      <w:pPr>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R = (П/Ө)×100,               </w:t>
      </w:r>
      <w:r w:rsidR="0042726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(4.2.5)</w:t>
      </w:r>
    </w:p>
    <w:p w:rsidR="00835DD5" w:rsidRDefault="00835DD5" w:rsidP="00835DD5">
      <w:pPr>
        <w:spacing w:after="0" w:line="240" w:lineRule="auto"/>
        <w:ind w:firstLine="79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П – сатылымнан түсетін пайда, тг; </w:t>
      </w:r>
    </w:p>
    <w:p w:rsidR="00835DD5" w:rsidRDefault="00835DD5" w:rsidP="00835DD5">
      <w:pPr>
        <w:spacing w:after="0" w:line="240" w:lineRule="auto"/>
        <w:ind w:firstLine="798"/>
        <w:jc w:val="both"/>
        <w:rPr>
          <w:rFonts w:ascii="Times New Roman" w:hAnsi="Times New Roman" w:cs="Times New Roman"/>
          <w:sz w:val="28"/>
          <w:szCs w:val="28"/>
          <w:lang w:val="kk-KZ"/>
        </w:rPr>
      </w:pPr>
      <w:r>
        <w:rPr>
          <w:rFonts w:ascii="Times New Roman" w:hAnsi="Times New Roman" w:cs="Times New Roman"/>
          <w:sz w:val="28"/>
          <w:szCs w:val="28"/>
          <w:lang w:val="kk-KZ"/>
        </w:rPr>
        <w:t>Ө – жұмсалатын өзіндік құны, тг.</w:t>
      </w:r>
    </w:p>
    <w:p w:rsidR="00835DD5" w:rsidRDefault="00835DD5" w:rsidP="00835DD5">
      <w:pPr>
        <w:spacing w:after="0" w:line="240" w:lineRule="auto"/>
        <w:ind w:firstLine="709"/>
        <w:jc w:val="center"/>
        <w:rPr>
          <w:rFonts w:ascii="Times New Roman" w:hAnsi="Times New Roman" w:cs="Times New Roman"/>
          <w:color w:val="FF0000"/>
          <w:sz w:val="28"/>
          <w:szCs w:val="28"/>
          <w:lang w:val="kk-KZ"/>
        </w:rPr>
      </w:pPr>
    </w:p>
    <w:p w:rsidR="00835DD5" w:rsidRDefault="00835DD5" w:rsidP="00835DD5">
      <w:pPr>
        <w:tabs>
          <w:tab w:val="left" w:pos="765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R =(26 703 311/131 503 311</w:t>
      </w:r>
      <w:r>
        <w:rPr>
          <w:rStyle w:val="fontstyle01"/>
          <w:lang w:val="kk-KZ"/>
        </w:rPr>
        <w:t>)</w:t>
      </w:r>
      <w:r>
        <w:rPr>
          <w:rFonts w:ascii="Times New Roman" w:hAnsi="Times New Roman" w:cs="Times New Roman"/>
          <w:sz w:val="28"/>
          <w:szCs w:val="28"/>
          <w:lang w:val="kk-KZ"/>
        </w:rPr>
        <w:t>×100</w:t>
      </w:r>
      <w:r>
        <w:rPr>
          <w:rStyle w:val="fontstyle01"/>
          <w:lang w:val="kk-KZ"/>
        </w:rPr>
        <w:t xml:space="preserve"> </w:t>
      </w:r>
      <w:r>
        <w:rPr>
          <w:rFonts w:ascii="Times New Roman" w:hAnsi="Times New Roman" w:cs="Times New Roman"/>
          <w:sz w:val="28"/>
          <w:szCs w:val="28"/>
          <w:lang w:val="kk-KZ"/>
        </w:rPr>
        <w:t>=0,2×100=20%</w:t>
      </w:r>
    </w:p>
    <w:p w:rsidR="00835DD5" w:rsidRDefault="00835DD5" w:rsidP="00835DD5">
      <w:pPr>
        <w:spacing w:after="0" w:line="240" w:lineRule="auto"/>
        <w:ind w:firstLine="709"/>
        <w:jc w:val="both"/>
        <w:rPr>
          <w:rFonts w:ascii="Times New Roman" w:hAnsi="Times New Roman" w:cs="Times New Roman"/>
          <w:color w:val="FF0000"/>
          <w:sz w:val="28"/>
          <w:szCs w:val="28"/>
          <w:lang w:val="kk-KZ"/>
        </w:rPr>
      </w:pPr>
    </w:p>
    <w:p w:rsidR="00835DD5" w:rsidRDefault="00835DD5" w:rsidP="00835DD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Мұнайды </w:t>
      </w:r>
      <w:r>
        <w:rPr>
          <w:rFonts w:ascii="Times New Roman" w:hAnsi="Times New Roman"/>
          <w:sz w:val="28"/>
          <w:szCs w:val="28"/>
          <w:lang w:val="kk-KZ"/>
        </w:rPr>
        <w:t xml:space="preserve">ығыстыруға арналған </w:t>
      </w:r>
      <w:r>
        <w:rPr>
          <w:rFonts w:ascii="Times New Roman" w:hAnsi="Times New Roman" w:cs="Times New Roman"/>
          <w:sz w:val="28"/>
          <w:szCs w:val="28"/>
          <w:lang w:val="kk-KZ"/>
        </w:rPr>
        <w:t>композициялық беттік-активті полимердің 250 тоннасын сатудан түсетін  жылдық пайдасы 25 696 689тг, рентабельділік немесе табыс 20% құрайды.</w:t>
      </w:r>
    </w:p>
    <w:p w:rsidR="00835DD5" w:rsidRPr="00835DD5" w:rsidRDefault="00835DD5" w:rsidP="00835DD5">
      <w:pPr>
        <w:spacing w:after="0"/>
        <w:ind w:firstLine="567"/>
        <w:jc w:val="both"/>
        <w:rPr>
          <w:rStyle w:val="fontstyle01"/>
          <w:lang w:val="kk-KZ"/>
        </w:rPr>
      </w:pPr>
      <w:r>
        <w:rPr>
          <w:rFonts w:ascii="Times New Roman" w:hAnsi="Times New Roman" w:cs="Times New Roman"/>
          <w:sz w:val="28"/>
          <w:szCs w:val="28"/>
          <w:lang w:val="kk-KZ"/>
        </w:rPr>
        <w:t xml:space="preserve">Бір тонна композициялық беттік-активті полиэлектролиттің шамамен бағасы 1 тоннасына </w:t>
      </w:r>
      <w:r w:rsidR="00427262">
        <w:rPr>
          <w:rStyle w:val="fontstyle01"/>
          <w:lang w:val="kk-KZ"/>
        </w:rPr>
        <w:t>628 800</w:t>
      </w:r>
      <w:r>
        <w:rPr>
          <w:rFonts w:ascii="Times New Roman" w:hAnsi="Times New Roman" w:cs="Times New Roman"/>
          <w:sz w:val="28"/>
          <w:szCs w:val="28"/>
          <w:lang w:val="kk-KZ"/>
        </w:rPr>
        <w:t xml:space="preserve">теңге болса, онда </w:t>
      </w:r>
      <w:r>
        <w:rPr>
          <w:rStyle w:val="fontstyle01"/>
          <w:lang w:val="kk-KZ"/>
        </w:rPr>
        <w:t xml:space="preserve">1 тоннасына </w:t>
      </w:r>
      <w:r>
        <w:rPr>
          <w:rFonts w:ascii="Times New Roman" w:hAnsi="Times New Roman" w:cs="Times New Roman"/>
          <w:sz w:val="28"/>
          <w:szCs w:val="28"/>
          <w:lang w:val="kk-KZ"/>
        </w:rPr>
        <w:t>жылдық пайд</w:t>
      </w:r>
      <w:r w:rsidR="00427262">
        <w:rPr>
          <w:rFonts w:ascii="Times New Roman" w:hAnsi="Times New Roman" w:cs="Times New Roman"/>
          <w:sz w:val="28"/>
          <w:szCs w:val="28"/>
          <w:lang w:val="kk-KZ"/>
        </w:rPr>
        <w:t>асы 25 696 689/250=102786,756теңге</w:t>
      </w:r>
      <w:r>
        <w:rPr>
          <w:rFonts w:ascii="Times New Roman" w:hAnsi="Times New Roman" w:cs="Times New Roman"/>
          <w:sz w:val="28"/>
          <w:szCs w:val="28"/>
          <w:lang w:val="kk-KZ"/>
        </w:rPr>
        <w:t xml:space="preserve"> құрайды.</w:t>
      </w:r>
      <w:r>
        <w:rPr>
          <w:rStyle w:val="fontstyle01"/>
          <w:lang w:val="kk-KZ"/>
        </w:rPr>
        <w:t xml:space="preserve"> Демек жылына </w:t>
      </w:r>
      <w:r>
        <w:rPr>
          <w:rFonts w:ascii="Times New Roman" w:hAnsi="Times New Roman" w:cs="Times New Roman"/>
          <w:sz w:val="28"/>
          <w:szCs w:val="28"/>
          <w:lang w:val="kk-KZ"/>
        </w:rPr>
        <w:t xml:space="preserve">1000т өнімді сатудан түсетін пайда </w:t>
      </w:r>
      <w:r w:rsidR="00427262">
        <w:rPr>
          <w:rStyle w:val="fontstyle01"/>
          <w:lang w:val="kk-KZ"/>
        </w:rPr>
        <w:t>102 786 756</w:t>
      </w:r>
      <w:r w:rsidR="00427262">
        <w:rPr>
          <w:rFonts w:ascii="Times New Roman" w:hAnsi="Times New Roman" w:cs="Times New Roman"/>
          <w:sz w:val="28"/>
          <w:szCs w:val="28"/>
          <w:lang w:val="kk-KZ"/>
        </w:rPr>
        <w:t>тең</w:t>
      </w:r>
      <w:r>
        <w:rPr>
          <w:rFonts w:ascii="Times New Roman" w:hAnsi="Times New Roman" w:cs="Times New Roman"/>
          <w:sz w:val="28"/>
          <w:szCs w:val="28"/>
          <w:lang w:val="kk-KZ"/>
        </w:rPr>
        <w:t>ге</w:t>
      </w:r>
      <w:r>
        <w:rPr>
          <w:rStyle w:val="fontstyle01"/>
          <w:lang w:val="kk-KZ"/>
        </w:rPr>
        <w:t xml:space="preserve"> құрайды.</w:t>
      </w:r>
    </w:p>
    <w:p w:rsidR="00835DD5" w:rsidRDefault="00835DD5" w:rsidP="00835DD5">
      <w:pPr>
        <w:spacing w:after="0" w:line="240" w:lineRule="auto"/>
        <w:ind w:firstLine="567"/>
        <w:jc w:val="both"/>
        <w:rPr>
          <w:rStyle w:val="fontstyle01"/>
          <w:lang w:val="kk-KZ"/>
        </w:rPr>
      </w:pPr>
      <w:r>
        <w:rPr>
          <w:rStyle w:val="fontstyle01"/>
          <w:lang w:val="kk-KZ"/>
        </w:rPr>
        <w:t>Нарықтағы төменгі бағалармен (</w:t>
      </w:r>
      <w:r w:rsidR="00427262">
        <w:rPr>
          <w:rFonts w:ascii="Times New Roman" w:hAnsi="Times New Roman" w:cs="Times New Roman"/>
          <w:sz w:val="28"/>
          <w:szCs w:val="28"/>
          <w:lang w:val="kk-KZ"/>
        </w:rPr>
        <w:t>930240</w:t>
      </w:r>
      <w:r>
        <w:rPr>
          <w:rStyle w:val="fontstyle01"/>
          <w:lang w:val="kk-KZ"/>
        </w:rPr>
        <w:t>теңге/т) салыстырғанда, ұсынылып отырған технология бойынша алынған өнімнің (</w:t>
      </w:r>
      <w:r>
        <w:rPr>
          <w:rFonts w:ascii="Times New Roman" w:hAnsi="Times New Roman" w:cs="Times New Roman"/>
          <w:sz w:val="28"/>
          <w:szCs w:val="28"/>
          <w:lang w:val="kk-KZ"/>
        </w:rPr>
        <w:t>композициялық беттік-активті полиэлектролит</w:t>
      </w:r>
      <w:r w:rsidR="00427262">
        <w:rPr>
          <w:rStyle w:val="fontstyle01"/>
          <w:lang w:val="kk-KZ"/>
        </w:rPr>
        <w:t>) сату (соңғы) бағасы (628 800</w:t>
      </w:r>
      <w:r>
        <w:rPr>
          <w:rStyle w:val="fontstyle01"/>
          <w:lang w:val="kk-KZ"/>
        </w:rPr>
        <w:t xml:space="preserve">теңге/тон.) нарықтағы бағадан 32,4%-ға төмен. </w:t>
      </w:r>
    </w:p>
    <w:p w:rsidR="00835DD5" w:rsidRDefault="00835DD5" w:rsidP="00835DD5">
      <w:pPr>
        <w:spacing w:after="0" w:line="240" w:lineRule="auto"/>
        <w:ind w:firstLine="567"/>
        <w:jc w:val="both"/>
        <w:rPr>
          <w:rStyle w:val="fontstyle01"/>
          <w:lang w:val="kk-KZ"/>
        </w:rPr>
      </w:pPr>
      <w:r>
        <w:rPr>
          <w:rStyle w:val="fontstyle01"/>
          <w:lang w:val="kk-KZ"/>
        </w:rPr>
        <w:t xml:space="preserve">Егер </w:t>
      </w:r>
      <w:r>
        <w:rPr>
          <w:rFonts w:ascii="Times New Roman" w:hAnsi="Times New Roman" w:cs="Times New Roman"/>
          <w:sz w:val="28"/>
          <w:szCs w:val="28"/>
          <w:lang w:val="kk-KZ"/>
        </w:rPr>
        <w:t>Құмкөл кен орнында мұнай ығыстыру үшін композициялық беттік-активті полимерді</w:t>
      </w:r>
      <w:r w:rsidR="00427262">
        <w:rPr>
          <w:rStyle w:val="fontstyle01"/>
          <w:lang w:val="kk-KZ"/>
        </w:rPr>
        <w:t xml:space="preserve"> қажеттілік жуықтап 250</w:t>
      </w:r>
      <w:r>
        <w:rPr>
          <w:rStyle w:val="fontstyle01"/>
          <w:lang w:val="kk-KZ"/>
        </w:rPr>
        <w:t>т/жыл деп қабылдасақ, онда [(930 240</w:t>
      </w:r>
      <w:r>
        <w:rPr>
          <w:rFonts w:ascii="Times New Roman" w:hAnsi="Times New Roman" w:cs="Times New Roman"/>
          <w:sz w:val="28"/>
          <w:szCs w:val="28"/>
          <w:lang w:val="kk-KZ"/>
        </w:rPr>
        <w:t xml:space="preserve"> – </w:t>
      </w:r>
      <w:r>
        <w:rPr>
          <w:rStyle w:val="fontstyle01"/>
          <w:lang w:val="kk-KZ"/>
        </w:rPr>
        <w:t xml:space="preserve">628 800)·250] </w:t>
      </w:r>
      <w:r>
        <w:rPr>
          <w:rFonts w:ascii="Times New Roman" w:hAnsi="Times New Roman" w:cs="Times New Roman"/>
          <w:sz w:val="28"/>
          <w:szCs w:val="28"/>
          <w:lang w:val="kk-KZ"/>
        </w:rPr>
        <w:t>Құмкөл кен орнында</w:t>
      </w:r>
      <w:r>
        <w:rPr>
          <w:rStyle w:val="fontstyle01"/>
          <w:lang w:val="kk-KZ"/>
        </w:rPr>
        <w:t xml:space="preserve"> </w:t>
      </w:r>
      <w:r>
        <w:rPr>
          <w:rFonts w:ascii="Times New Roman" w:hAnsi="Times New Roman" w:cs="Times New Roman"/>
          <w:sz w:val="28"/>
          <w:szCs w:val="28"/>
          <w:lang w:val="kk-KZ"/>
        </w:rPr>
        <w:t>композициялық беттік-активті полиэлектролит</w:t>
      </w:r>
      <w:r>
        <w:rPr>
          <w:rStyle w:val="fontstyle01"/>
          <w:lang w:val="kk-KZ"/>
        </w:rPr>
        <w:t xml:space="preserve"> </w:t>
      </w:r>
      <w:r w:rsidR="00427262">
        <w:rPr>
          <w:rStyle w:val="fontstyle01"/>
          <w:lang w:val="kk-KZ"/>
        </w:rPr>
        <w:t>тұтынушыларға жылына 75 360 000</w:t>
      </w:r>
      <w:r>
        <w:rPr>
          <w:rStyle w:val="fontstyle01"/>
          <w:lang w:val="kk-KZ"/>
        </w:rPr>
        <w:t>теңге үнемдеуге мүмкіндік тудырады.</w:t>
      </w:r>
    </w:p>
    <w:p w:rsidR="00835DD5" w:rsidRDefault="00835DD5" w:rsidP="00835DD5">
      <w:pPr>
        <w:spacing w:after="0" w:line="240" w:lineRule="auto"/>
        <w:ind w:firstLine="567"/>
        <w:jc w:val="both"/>
        <w:rPr>
          <w:rStyle w:val="fontstyle01"/>
          <w:lang w:val="kk-KZ"/>
        </w:rPr>
      </w:pPr>
      <w:r>
        <w:rPr>
          <w:rStyle w:val="fontstyle01"/>
          <w:lang w:val="kk-KZ"/>
        </w:rPr>
        <w:t xml:space="preserve">Ұсынылған </w:t>
      </w:r>
      <w:r>
        <w:rPr>
          <w:rFonts w:ascii="Times New Roman" w:hAnsi="Times New Roman" w:cs="Times New Roman"/>
          <w:sz w:val="28"/>
          <w:szCs w:val="28"/>
          <w:lang w:val="kk-KZ"/>
        </w:rPr>
        <w:t xml:space="preserve">композициялық беттік-активті полиэлектролиттің </w:t>
      </w:r>
      <w:r>
        <w:rPr>
          <w:rStyle w:val="fontstyle01"/>
          <w:lang w:val="kk-KZ"/>
        </w:rPr>
        <w:t>алу технологиясының басқа технологиялардан артықшылық ерекшеліктері:</w:t>
      </w:r>
    </w:p>
    <w:p w:rsidR="00835DD5" w:rsidRDefault="00835DD5" w:rsidP="00835DD5">
      <w:pPr>
        <w:spacing w:after="0" w:line="240" w:lineRule="auto"/>
        <w:ind w:firstLine="567"/>
        <w:jc w:val="both"/>
        <w:rPr>
          <w:rStyle w:val="fontstyle01"/>
          <w:lang w:val="kk-KZ"/>
        </w:rPr>
      </w:pPr>
      <w:r>
        <w:rPr>
          <w:rStyle w:val="fontstyle01"/>
          <w:lang w:val="kk-KZ"/>
        </w:rPr>
        <w:t xml:space="preserve">–техногендік қалдықты, салыстырмалы түрде, тиімділігі жоғары, патенттелген технологиямен қайта өңдеу арқылы алынуы; </w:t>
      </w:r>
    </w:p>
    <w:p w:rsidR="00835DD5" w:rsidRDefault="00835DD5" w:rsidP="00835DD5">
      <w:pPr>
        <w:spacing w:after="0" w:line="240" w:lineRule="auto"/>
        <w:ind w:firstLine="567"/>
        <w:jc w:val="both"/>
        <w:rPr>
          <w:rStyle w:val="fontstyle01"/>
          <w:lang w:val="kk-KZ"/>
        </w:rPr>
      </w:pPr>
      <w:r>
        <w:rPr>
          <w:rStyle w:val="fontstyle01"/>
          <w:lang w:val="kk-KZ"/>
        </w:rPr>
        <w:t xml:space="preserve">–негізгі шикізаттың көп тонналы өндіріс қалдығы болуы; </w:t>
      </w:r>
    </w:p>
    <w:p w:rsidR="00835DD5" w:rsidRDefault="00835DD5" w:rsidP="00835DD5">
      <w:pPr>
        <w:spacing w:after="0" w:line="240" w:lineRule="auto"/>
        <w:ind w:firstLine="567"/>
        <w:jc w:val="both"/>
        <w:rPr>
          <w:rStyle w:val="fontstyle01"/>
          <w:lang w:val="kk-KZ"/>
        </w:rPr>
      </w:pPr>
      <w:r>
        <w:rPr>
          <w:rStyle w:val="fontstyle01"/>
          <w:lang w:val="kk-KZ"/>
        </w:rPr>
        <w:t xml:space="preserve">–өте аз мөлшерде технологиялық қондырғылар мен реагенттерді қолдану; </w:t>
      </w:r>
    </w:p>
    <w:p w:rsidR="00835DD5" w:rsidRDefault="00835DD5" w:rsidP="00835DD5">
      <w:pPr>
        <w:spacing w:after="0" w:line="240" w:lineRule="auto"/>
        <w:ind w:firstLine="567"/>
        <w:jc w:val="both"/>
        <w:rPr>
          <w:rStyle w:val="fontstyle01"/>
          <w:lang w:val="kk-KZ"/>
        </w:rPr>
      </w:pPr>
      <w:r>
        <w:rPr>
          <w:rStyle w:val="fontstyle01"/>
          <w:lang w:val="kk-KZ"/>
        </w:rPr>
        <w:t xml:space="preserve">– қалдықсыз технология; </w:t>
      </w:r>
    </w:p>
    <w:p w:rsidR="00835DD5" w:rsidRDefault="00835DD5" w:rsidP="00835DD5">
      <w:pPr>
        <w:spacing w:after="0" w:line="240" w:lineRule="auto"/>
        <w:ind w:firstLine="567"/>
        <w:jc w:val="both"/>
        <w:rPr>
          <w:rStyle w:val="fontstyle01"/>
          <w:lang w:val="kk-KZ"/>
        </w:rPr>
      </w:pPr>
      <w:r>
        <w:rPr>
          <w:rStyle w:val="fontstyle01"/>
          <w:lang w:val="kk-KZ"/>
        </w:rPr>
        <w:t xml:space="preserve">– коммерциялық өнімдердің өзіндік бағасының төмен болуы; </w:t>
      </w:r>
    </w:p>
    <w:p w:rsidR="00835DD5" w:rsidRDefault="00835DD5" w:rsidP="00835DD5">
      <w:pPr>
        <w:spacing w:after="0" w:line="240" w:lineRule="auto"/>
        <w:ind w:firstLine="567"/>
        <w:jc w:val="both"/>
        <w:rPr>
          <w:rStyle w:val="fontstyle01"/>
          <w:lang w:val="kk-KZ"/>
        </w:rPr>
      </w:pPr>
      <w:r>
        <w:rPr>
          <w:rStyle w:val="fontstyle01"/>
          <w:lang w:val="kk-KZ"/>
        </w:rPr>
        <w:t>– экологиялық таза өндіріс ұйымдастыру мүмкіндігі.</w:t>
      </w:r>
    </w:p>
    <w:p w:rsidR="00835DD5" w:rsidRPr="00835DD5" w:rsidRDefault="00835DD5" w:rsidP="00835DD5">
      <w:pPr>
        <w:spacing w:after="0" w:line="240" w:lineRule="auto"/>
        <w:ind w:firstLine="709"/>
        <w:jc w:val="both"/>
        <w:rPr>
          <w:lang w:val="kk-KZ"/>
        </w:rPr>
      </w:pPr>
      <w:r>
        <w:rPr>
          <w:rFonts w:ascii="Times New Roman" w:hAnsi="Times New Roman" w:cs="Times New Roman"/>
          <w:sz w:val="28"/>
          <w:szCs w:val="28"/>
          <w:lang w:val="kk-KZ"/>
        </w:rPr>
        <w:t xml:space="preserve">Демек ұсынылған технологиялық өлшемдерде алынатын, мұнайды </w:t>
      </w:r>
      <w:r>
        <w:rPr>
          <w:rFonts w:ascii="Times New Roman" w:hAnsi="Times New Roman"/>
          <w:sz w:val="28"/>
          <w:szCs w:val="28"/>
          <w:lang w:val="kk-KZ"/>
        </w:rPr>
        <w:t xml:space="preserve">ығыстыруға арналған </w:t>
      </w:r>
      <w:r>
        <w:rPr>
          <w:rFonts w:ascii="Times New Roman" w:hAnsi="Times New Roman" w:cs="Times New Roman"/>
          <w:sz w:val="28"/>
          <w:szCs w:val="28"/>
          <w:lang w:val="kk-KZ"/>
        </w:rPr>
        <w:t>композициялық беттік-активті полимердің 250 тоннасын сатудан түс</w:t>
      </w:r>
      <w:r w:rsidR="00427262">
        <w:rPr>
          <w:rFonts w:ascii="Times New Roman" w:hAnsi="Times New Roman" w:cs="Times New Roman"/>
          <w:sz w:val="28"/>
          <w:szCs w:val="28"/>
          <w:lang w:val="kk-KZ"/>
        </w:rPr>
        <w:t>етін жылдық пайдасы 25 696 689теңге</w:t>
      </w:r>
      <w:r>
        <w:rPr>
          <w:rFonts w:ascii="Times New Roman" w:hAnsi="Times New Roman" w:cs="Times New Roman"/>
          <w:sz w:val="28"/>
          <w:szCs w:val="28"/>
          <w:lang w:val="kk-KZ"/>
        </w:rPr>
        <w:t>, рентабельділік немесе табыс 20% құрайды.</w:t>
      </w:r>
    </w:p>
    <w:p w:rsidR="0042405D" w:rsidRDefault="0042405D" w:rsidP="00516B59">
      <w:pPr>
        <w:shd w:val="clear" w:color="auto" w:fill="FFFFFF"/>
        <w:spacing w:after="0" w:line="240" w:lineRule="auto"/>
        <w:ind w:firstLine="709"/>
        <w:contextualSpacing/>
        <w:jc w:val="both"/>
        <w:rPr>
          <w:rFonts w:ascii="Times New Roman" w:hAnsi="Times New Roman" w:cs="Times New Roman"/>
          <w:b/>
          <w:sz w:val="28"/>
          <w:szCs w:val="28"/>
          <w:lang w:val="kk-KZ"/>
        </w:rPr>
      </w:pPr>
    </w:p>
    <w:p w:rsidR="00D83E72" w:rsidRDefault="00D83E72" w:rsidP="00516B59">
      <w:pPr>
        <w:shd w:val="clear" w:color="auto" w:fill="FFFFFF"/>
        <w:spacing w:after="0" w:line="240" w:lineRule="auto"/>
        <w:ind w:firstLine="709"/>
        <w:contextualSpacing/>
        <w:jc w:val="both"/>
        <w:rPr>
          <w:rFonts w:ascii="Times New Roman" w:hAnsi="Times New Roman" w:cs="Times New Roman"/>
          <w:b/>
          <w:sz w:val="28"/>
          <w:szCs w:val="28"/>
          <w:lang w:val="kk-KZ"/>
        </w:rPr>
      </w:pPr>
    </w:p>
    <w:p w:rsidR="00D83E72" w:rsidRDefault="00D83E72" w:rsidP="00516B59">
      <w:pPr>
        <w:shd w:val="clear" w:color="auto" w:fill="FFFFFF"/>
        <w:spacing w:after="0" w:line="240" w:lineRule="auto"/>
        <w:ind w:firstLine="709"/>
        <w:contextualSpacing/>
        <w:jc w:val="both"/>
        <w:rPr>
          <w:rFonts w:ascii="Times New Roman" w:hAnsi="Times New Roman" w:cs="Times New Roman"/>
          <w:b/>
          <w:sz w:val="28"/>
          <w:szCs w:val="28"/>
          <w:lang w:val="kk-KZ"/>
        </w:rPr>
      </w:pPr>
    </w:p>
    <w:p w:rsidR="00D83E72" w:rsidRDefault="00D83E72" w:rsidP="00516B59">
      <w:pPr>
        <w:shd w:val="clear" w:color="auto" w:fill="FFFFFF"/>
        <w:spacing w:after="0" w:line="240" w:lineRule="auto"/>
        <w:ind w:firstLine="709"/>
        <w:contextualSpacing/>
        <w:jc w:val="both"/>
        <w:rPr>
          <w:rFonts w:ascii="Times New Roman" w:hAnsi="Times New Roman" w:cs="Times New Roman"/>
          <w:b/>
          <w:sz w:val="28"/>
          <w:szCs w:val="28"/>
          <w:lang w:val="kk-KZ"/>
        </w:rPr>
      </w:pPr>
    </w:p>
    <w:p w:rsidR="00516B59" w:rsidRDefault="00516B59" w:rsidP="0042405D">
      <w:pPr>
        <w:shd w:val="clear" w:color="auto" w:fill="FFFFFF"/>
        <w:spacing w:after="0" w:line="240" w:lineRule="auto"/>
        <w:ind w:firstLine="709"/>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4.3</w:t>
      </w:r>
      <w:r w:rsidRPr="008F3C3B">
        <w:rPr>
          <w:rFonts w:ascii="Times New Roman" w:hAnsi="Times New Roman" w:cs="Times New Roman"/>
          <w:b/>
          <w:sz w:val="28"/>
          <w:szCs w:val="28"/>
          <w:lang w:val="kk-KZ"/>
        </w:rPr>
        <w:t xml:space="preserve"> Композициялық беттік-активті полиэлектролиттерді </w:t>
      </w:r>
      <w:r>
        <w:rPr>
          <w:rFonts w:ascii="Times New Roman" w:hAnsi="Times New Roman" w:cs="Times New Roman"/>
          <w:b/>
          <w:sz w:val="28"/>
          <w:szCs w:val="28"/>
          <w:lang w:val="kk-KZ"/>
        </w:rPr>
        <w:t>алу және қолданудың экологиялық</w:t>
      </w:r>
      <w:r w:rsidRPr="008F3C3B">
        <w:rPr>
          <w:rFonts w:ascii="Times New Roman" w:hAnsi="Times New Roman" w:cs="Times New Roman"/>
          <w:b/>
          <w:sz w:val="28"/>
          <w:szCs w:val="28"/>
          <w:lang w:val="kk-KZ"/>
        </w:rPr>
        <w:t xml:space="preserve"> </w:t>
      </w:r>
      <w:r w:rsidR="005E2BBE">
        <w:rPr>
          <w:rFonts w:ascii="Times New Roman" w:hAnsi="Times New Roman" w:cs="Times New Roman"/>
          <w:b/>
          <w:sz w:val="28"/>
          <w:szCs w:val="28"/>
          <w:lang w:val="kk-KZ"/>
        </w:rPr>
        <w:t>сипаты</w:t>
      </w:r>
    </w:p>
    <w:p w:rsidR="00D83E72" w:rsidRPr="0042405D" w:rsidRDefault="00D83E72" w:rsidP="0042405D">
      <w:pPr>
        <w:shd w:val="clear" w:color="auto" w:fill="FFFFFF"/>
        <w:spacing w:after="0" w:line="240" w:lineRule="auto"/>
        <w:ind w:firstLine="709"/>
        <w:contextualSpacing/>
        <w:jc w:val="both"/>
        <w:rPr>
          <w:rFonts w:ascii="Times New Roman" w:hAnsi="Times New Roman" w:cs="Times New Roman"/>
          <w:b/>
          <w:sz w:val="28"/>
          <w:szCs w:val="28"/>
          <w:lang w:val="kk-KZ"/>
        </w:rPr>
      </w:pPr>
    </w:p>
    <w:p w:rsidR="00835DD5" w:rsidRPr="00835DD5" w:rsidRDefault="00835DD5" w:rsidP="00835DD5">
      <w:pPr>
        <w:tabs>
          <w:tab w:val="left" w:pos="1340"/>
        </w:tabs>
        <w:spacing w:after="0" w:line="240" w:lineRule="auto"/>
        <w:ind w:firstLine="709"/>
        <w:jc w:val="both"/>
        <w:rPr>
          <w:rStyle w:val="fontstyle21"/>
          <w:rFonts w:ascii="Times New Roman" w:hAnsi="Times New Roman" w:cs="Times New Roman"/>
          <w:i w:val="0"/>
          <w:sz w:val="28"/>
          <w:szCs w:val="28"/>
          <w:lang w:val="kk-KZ"/>
        </w:rPr>
      </w:pPr>
      <w:r w:rsidRPr="00835DD5">
        <w:rPr>
          <w:rFonts w:ascii="Times New Roman" w:hAnsi="Times New Roman" w:cs="Times New Roman"/>
          <w:sz w:val="28"/>
          <w:szCs w:val="28"/>
          <w:lang w:val="kk-KZ"/>
        </w:rPr>
        <w:t>Құмкөл</w:t>
      </w:r>
      <w:r w:rsidRPr="00835DD5">
        <w:rPr>
          <w:rStyle w:val="fontstyle21"/>
          <w:rFonts w:ascii="Times New Roman" w:hAnsi="Times New Roman" w:cs="Times New Roman"/>
          <w:i w:val="0"/>
          <w:sz w:val="28"/>
          <w:szCs w:val="28"/>
          <w:lang w:val="kk-KZ"/>
        </w:rPr>
        <w:t xml:space="preserve"> кен орнындағы жер қабаттардан </w:t>
      </w:r>
      <w:r w:rsidRPr="00835DD5">
        <w:rPr>
          <w:rFonts w:ascii="Times New Roman" w:hAnsi="Times New Roman" w:cs="Times New Roman"/>
          <w:sz w:val="28"/>
          <w:szCs w:val="28"/>
          <w:lang w:val="kk-KZ"/>
        </w:rPr>
        <w:t>мұнай ығыстыру үшін композициялық беттік-активті полимер алу технологиясы,</w:t>
      </w:r>
      <w:r w:rsidRPr="00835DD5">
        <w:rPr>
          <w:rStyle w:val="fontstyle21"/>
          <w:rFonts w:ascii="Times New Roman" w:hAnsi="Times New Roman" w:cs="Times New Roman"/>
          <w:i w:val="0"/>
          <w:sz w:val="28"/>
          <w:szCs w:val="28"/>
          <w:lang w:val="kk-KZ"/>
        </w:rPr>
        <w:t xml:space="preserve"> экологиялық бөлімнің негізгі құрамдас бөлігі болып саналады. </w:t>
      </w:r>
      <w:r w:rsidRPr="00835DD5">
        <w:rPr>
          <w:rFonts w:ascii="Times New Roman" w:hAnsi="Times New Roman" w:cs="Times New Roman"/>
          <w:sz w:val="28"/>
          <w:szCs w:val="28"/>
          <w:lang w:val="kk-KZ"/>
        </w:rPr>
        <w:t>Құмкөл</w:t>
      </w:r>
      <w:r w:rsidRPr="00835DD5">
        <w:rPr>
          <w:rStyle w:val="fontstyle21"/>
          <w:rFonts w:ascii="Times New Roman" w:hAnsi="Times New Roman" w:cs="Times New Roman"/>
          <w:i w:val="0"/>
          <w:sz w:val="28"/>
          <w:szCs w:val="28"/>
          <w:lang w:val="kk-KZ"/>
        </w:rPr>
        <w:t xml:space="preserve"> кен орнын </w:t>
      </w:r>
      <w:r w:rsidRPr="00835DD5">
        <w:rPr>
          <w:rFonts w:ascii="Times New Roman" w:hAnsi="Times New Roman" w:cs="Times New Roman"/>
          <w:sz w:val="28"/>
          <w:szCs w:val="28"/>
          <w:lang w:val="kk-KZ"/>
        </w:rPr>
        <w:t>мұнайды ығыстыру</w:t>
      </w:r>
      <w:r w:rsidRPr="00835DD5">
        <w:rPr>
          <w:rStyle w:val="fontstyle21"/>
          <w:rFonts w:ascii="Times New Roman" w:hAnsi="Times New Roman" w:cs="Times New Roman"/>
          <w:i w:val="0"/>
          <w:sz w:val="28"/>
          <w:szCs w:val="28"/>
          <w:lang w:val="kk-KZ"/>
        </w:rPr>
        <w:t xml:space="preserve"> кезінде қоршаған ортаға зиянды әсерін азайту, оның ішінде:</w:t>
      </w:r>
    </w:p>
    <w:p w:rsidR="00835DD5" w:rsidRPr="00835DD5" w:rsidRDefault="00835DD5" w:rsidP="00835DD5">
      <w:pPr>
        <w:tabs>
          <w:tab w:val="left" w:pos="1340"/>
        </w:tabs>
        <w:spacing w:after="0" w:line="240" w:lineRule="auto"/>
        <w:ind w:firstLine="709"/>
        <w:rPr>
          <w:rStyle w:val="fontstyle21"/>
          <w:rFonts w:ascii="Times New Roman" w:hAnsi="Times New Roman" w:cs="Times New Roman"/>
          <w:i w:val="0"/>
          <w:sz w:val="28"/>
          <w:szCs w:val="28"/>
          <w:lang w:val="kk-KZ"/>
        </w:rPr>
      </w:pPr>
      <w:r w:rsidRPr="00835DD5">
        <w:rPr>
          <w:rStyle w:val="fontstyle21"/>
          <w:rFonts w:ascii="Times New Roman" w:hAnsi="Times New Roman" w:cs="Times New Roman"/>
          <w:i w:val="0"/>
          <w:sz w:val="28"/>
          <w:szCs w:val="28"/>
          <w:lang w:val="kk-KZ"/>
        </w:rPr>
        <w:t xml:space="preserve">- топырақ, өсімдік және жануарлар жүйесін бағалау; </w:t>
      </w:r>
    </w:p>
    <w:p w:rsidR="00835DD5" w:rsidRPr="00835DD5" w:rsidRDefault="00835DD5" w:rsidP="00835DD5">
      <w:pPr>
        <w:tabs>
          <w:tab w:val="left" w:pos="1340"/>
        </w:tabs>
        <w:spacing w:after="0" w:line="240" w:lineRule="auto"/>
        <w:ind w:firstLine="709"/>
        <w:rPr>
          <w:rStyle w:val="fontstyle21"/>
          <w:rFonts w:ascii="Times New Roman" w:hAnsi="Times New Roman" w:cs="Times New Roman"/>
          <w:i w:val="0"/>
          <w:sz w:val="28"/>
          <w:szCs w:val="28"/>
          <w:lang w:val="kk-KZ"/>
        </w:rPr>
      </w:pPr>
      <w:r w:rsidRPr="00835DD5">
        <w:rPr>
          <w:rStyle w:val="fontstyle21"/>
          <w:rFonts w:ascii="Times New Roman" w:hAnsi="Times New Roman" w:cs="Times New Roman"/>
          <w:i w:val="0"/>
          <w:sz w:val="28"/>
          <w:szCs w:val="28"/>
          <w:lang w:val="kk-KZ"/>
        </w:rPr>
        <w:t>-ауа бассейнінің қазіргі жағдайын бағалау;</w:t>
      </w:r>
    </w:p>
    <w:p w:rsidR="00835DD5" w:rsidRPr="00835DD5" w:rsidRDefault="00835DD5" w:rsidP="00835DD5">
      <w:pPr>
        <w:tabs>
          <w:tab w:val="left" w:pos="1340"/>
        </w:tabs>
        <w:spacing w:after="0" w:line="240" w:lineRule="auto"/>
        <w:ind w:firstLine="709"/>
        <w:jc w:val="both"/>
        <w:rPr>
          <w:rStyle w:val="fontstyle21"/>
          <w:rFonts w:ascii="Times New Roman" w:hAnsi="Times New Roman" w:cs="Times New Roman"/>
          <w:i w:val="0"/>
          <w:sz w:val="28"/>
          <w:szCs w:val="28"/>
          <w:lang w:val="kk-KZ"/>
        </w:rPr>
      </w:pPr>
      <w:r w:rsidRPr="00835DD5">
        <w:rPr>
          <w:rStyle w:val="fontstyle21"/>
          <w:rFonts w:ascii="Times New Roman" w:hAnsi="Times New Roman" w:cs="Times New Roman"/>
          <w:i w:val="0"/>
          <w:sz w:val="28"/>
          <w:szCs w:val="28"/>
          <w:lang w:val="kk-KZ"/>
        </w:rPr>
        <w:t xml:space="preserve">-жер асты сулары мен </w:t>
      </w:r>
      <w:r w:rsidRPr="00835DD5">
        <w:rPr>
          <w:rFonts w:ascii="Times New Roman" w:hAnsi="Times New Roman" w:cs="Times New Roman"/>
          <w:sz w:val="28"/>
          <w:szCs w:val="28"/>
          <w:lang w:val="kk-KZ"/>
        </w:rPr>
        <w:t>Құмкөл</w:t>
      </w:r>
      <w:r w:rsidRPr="00835DD5">
        <w:rPr>
          <w:rStyle w:val="fontstyle21"/>
          <w:rFonts w:ascii="Times New Roman" w:hAnsi="Times New Roman" w:cs="Times New Roman"/>
          <w:i w:val="0"/>
          <w:sz w:val="28"/>
          <w:szCs w:val="28"/>
          <w:lang w:val="kk-KZ"/>
        </w:rPr>
        <w:t xml:space="preserve"> кен орнын қазіргі жағдайын бағалау болып саналады.</w:t>
      </w:r>
    </w:p>
    <w:p w:rsidR="00835DD5" w:rsidRPr="00835DD5" w:rsidRDefault="00835DD5" w:rsidP="00835DD5">
      <w:pPr>
        <w:tabs>
          <w:tab w:val="left" w:pos="1340"/>
        </w:tabs>
        <w:spacing w:after="0" w:line="240" w:lineRule="auto"/>
        <w:ind w:firstLine="709"/>
        <w:jc w:val="both"/>
        <w:rPr>
          <w:rStyle w:val="fontstyle21"/>
          <w:rFonts w:ascii="Times New Roman" w:hAnsi="Times New Roman" w:cs="Times New Roman"/>
          <w:i w:val="0"/>
          <w:sz w:val="28"/>
          <w:szCs w:val="28"/>
          <w:lang w:val="kk-KZ"/>
        </w:rPr>
      </w:pPr>
      <w:r w:rsidRPr="00835DD5">
        <w:rPr>
          <w:rFonts w:ascii="Times New Roman" w:hAnsi="Times New Roman" w:cs="Times New Roman"/>
          <w:sz w:val="28"/>
          <w:szCs w:val="28"/>
          <w:lang w:val="kk-KZ"/>
        </w:rPr>
        <w:t>Құмкөл</w:t>
      </w:r>
      <w:r w:rsidRPr="00835DD5">
        <w:rPr>
          <w:rStyle w:val="fontstyle21"/>
          <w:rFonts w:ascii="Times New Roman" w:hAnsi="Times New Roman" w:cs="Times New Roman"/>
          <w:i w:val="0"/>
          <w:sz w:val="28"/>
          <w:szCs w:val="28"/>
          <w:lang w:val="kk-KZ"/>
        </w:rPr>
        <w:t xml:space="preserve"> кен орнындағы </w:t>
      </w:r>
      <w:r w:rsidRPr="00835DD5">
        <w:rPr>
          <w:rFonts w:ascii="Times New Roman" w:hAnsi="Times New Roman" w:cs="Times New Roman"/>
          <w:sz w:val="28"/>
          <w:szCs w:val="28"/>
          <w:lang w:val="kk-KZ"/>
        </w:rPr>
        <w:t>мұнайды ығыстыруда</w:t>
      </w:r>
      <w:r w:rsidRPr="00835DD5">
        <w:rPr>
          <w:rStyle w:val="fontstyle21"/>
          <w:rFonts w:ascii="Times New Roman" w:hAnsi="Times New Roman" w:cs="Times New Roman"/>
          <w:i w:val="0"/>
          <w:sz w:val="28"/>
          <w:szCs w:val="28"/>
          <w:lang w:val="kk-KZ"/>
        </w:rPr>
        <w:t xml:space="preserve"> бағдарлауға байланысты өндірістік факторлардың зиянды әсерін төмендету үшін табиғи ортаны қорғау шараларының кешені ұсынылады. Бұл кешендерді орындау объектінің қоршаған ортаға техногендік әсерін азайтады.</w:t>
      </w:r>
    </w:p>
    <w:p w:rsidR="00835DD5" w:rsidRPr="00835DD5" w:rsidRDefault="00835DD5" w:rsidP="00835DD5">
      <w:pPr>
        <w:tabs>
          <w:tab w:val="left" w:pos="1340"/>
        </w:tabs>
        <w:spacing w:after="0" w:line="240" w:lineRule="auto"/>
        <w:ind w:firstLine="709"/>
        <w:jc w:val="both"/>
        <w:rPr>
          <w:rStyle w:val="fontstyle21"/>
          <w:rFonts w:ascii="Times New Roman" w:hAnsi="Times New Roman" w:cs="Times New Roman"/>
          <w:i w:val="0"/>
          <w:sz w:val="28"/>
          <w:szCs w:val="28"/>
          <w:lang w:val="kk-KZ"/>
        </w:rPr>
      </w:pPr>
      <w:r w:rsidRPr="00835DD5">
        <w:rPr>
          <w:rStyle w:val="rynqvb"/>
          <w:rFonts w:ascii="Times New Roman" w:hAnsi="Times New Roman" w:cs="Times New Roman"/>
          <w:sz w:val="28"/>
          <w:szCs w:val="28"/>
          <w:lang w:val="kk-KZ"/>
        </w:rPr>
        <w:t>Технология халықаралық стандарттар мен ережелерге сәйкес жасалған, улы немесе жарылғыш өндіріс қалдықтары жоқ.</w:t>
      </w:r>
      <w:r w:rsidRPr="00835DD5">
        <w:rPr>
          <w:rStyle w:val="hwtze"/>
          <w:rFonts w:ascii="Times New Roman" w:hAnsi="Times New Roman" w:cs="Times New Roman"/>
          <w:sz w:val="28"/>
          <w:szCs w:val="28"/>
          <w:lang w:val="kk-KZ"/>
        </w:rPr>
        <w:t xml:space="preserve"> </w:t>
      </w:r>
      <w:r w:rsidRPr="00835DD5">
        <w:rPr>
          <w:rStyle w:val="rynqvb"/>
          <w:rFonts w:ascii="Times New Roman" w:hAnsi="Times New Roman" w:cs="Times New Roman"/>
          <w:sz w:val="28"/>
          <w:szCs w:val="28"/>
          <w:lang w:val="kk-KZ"/>
        </w:rPr>
        <w:t>Өнім</w:t>
      </w:r>
      <w:r w:rsidR="009E27DC">
        <w:rPr>
          <w:rStyle w:val="rynqvb"/>
          <w:rFonts w:ascii="Times New Roman" w:hAnsi="Times New Roman" w:cs="Times New Roman"/>
          <w:sz w:val="28"/>
          <w:szCs w:val="28"/>
          <w:lang w:val="kk-KZ"/>
        </w:rPr>
        <w:t xml:space="preserve"> МЕ</w:t>
      </w:r>
      <w:r w:rsidR="00427262">
        <w:rPr>
          <w:rStyle w:val="rynqvb"/>
          <w:rFonts w:ascii="Times New Roman" w:hAnsi="Times New Roman" w:cs="Times New Roman"/>
          <w:sz w:val="28"/>
          <w:szCs w:val="28"/>
          <w:lang w:val="kk-KZ"/>
        </w:rPr>
        <w:t>М</w:t>
      </w:r>
      <w:r w:rsidRPr="00835DD5">
        <w:rPr>
          <w:rStyle w:val="rynqvb"/>
          <w:rFonts w:ascii="Times New Roman" w:hAnsi="Times New Roman" w:cs="Times New Roman"/>
          <w:sz w:val="28"/>
          <w:szCs w:val="28"/>
          <w:lang w:val="kk-KZ"/>
        </w:rPr>
        <w:t>СТ талаптарына сәйкес келеді.</w:t>
      </w:r>
    </w:p>
    <w:p w:rsidR="00835DD5" w:rsidRDefault="00835DD5" w:rsidP="00835DD5">
      <w:pPr>
        <w:tabs>
          <w:tab w:val="left" w:pos="1340"/>
        </w:tabs>
        <w:spacing w:after="0" w:line="240" w:lineRule="auto"/>
        <w:ind w:firstLine="709"/>
        <w:jc w:val="both"/>
        <w:rPr>
          <w:rStyle w:val="fontstyle21"/>
          <w:rFonts w:ascii="Times New Roman" w:hAnsi="Times New Roman" w:cs="Times New Roman"/>
          <w:i w:val="0"/>
          <w:sz w:val="28"/>
          <w:szCs w:val="28"/>
          <w:lang w:val="kk-KZ"/>
        </w:rPr>
      </w:pPr>
    </w:p>
    <w:p w:rsidR="009E27DC" w:rsidRDefault="009E27DC" w:rsidP="009E27DC">
      <w:pPr>
        <w:tabs>
          <w:tab w:val="left" w:pos="709"/>
        </w:tabs>
        <w:spacing w:after="0" w:line="240" w:lineRule="auto"/>
        <w:jc w:val="both"/>
        <w:rPr>
          <w:rStyle w:val="fontstyle21"/>
          <w:rFonts w:ascii="Times New Roman" w:hAnsi="Times New Roman" w:cs="Times New Roman"/>
          <w:i w:val="0"/>
          <w:sz w:val="28"/>
          <w:szCs w:val="28"/>
          <w:lang w:val="kk-KZ"/>
        </w:rPr>
      </w:pPr>
      <w:r>
        <w:rPr>
          <w:rStyle w:val="fontstyle21"/>
          <w:rFonts w:ascii="Times New Roman" w:hAnsi="Times New Roman" w:cs="Times New Roman"/>
          <w:i w:val="0"/>
          <w:sz w:val="28"/>
          <w:szCs w:val="28"/>
          <w:lang w:val="kk-KZ"/>
        </w:rPr>
        <w:tab/>
        <w:t>4-бөлімнің қорытындысы:</w:t>
      </w:r>
    </w:p>
    <w:p w:rsidR="00516B59" w:rsidRPr="00835DD5" w:rsidRDefault="00516B59" w:rsidP="00516B59">
      <w:pPr>
        <w:spacing w:after="0" w:line="240" w:lineRule="auto"/>
        <w:jc w:val="both"/>
        <w:rPr>
          <w:rStyle w:val="fontstyle21"/>
          <w:rFonts w:ascii="Times New Roman" w:hAnsi="Times New Roman" w:cs="Times New Roman"/>
          <w:i w:val="0"/>
          <w:sz w:val="28"/>
          <w:szCs w:val="28"/>
          <w:lang w:val="kk-KZ"/>
        </w:rPr>
      </w:pPr>
      <w:r>
        <w:rPr>
          <w:rFonts w:ascii="Times New Roman" w:hAnsi="Times New Roman" w:cs="Times New Roman"/>
          <w:sz w:val="28"/>
          <w:szCs w:val="28"/>
          <w:lang w:val="kk-KZ"/>
        </w:rPr>
        <w:tab/>
        <w:t>1. Г</w:t>
      </w:r>
      <w:r w:rsidRPr="00786269">
        <w:rPr>
          <w:rFonts w:ascii="Times New Roman" w:hAnsi="Times New Roman" w:cs="Times New Roman"/>
          <w:sz w:val="28"/>
          <w:szCs w:val="28"/>
          <w:lang w:val="kk-KZ"/>
        </w:rPr>
        <w:t xml:space="preserve">идролизденген және модификацияланған ПАА негізінде композициялық </w:t>
      </w:r>
      <w:r>
        <w:rPr>
          <w:rFonts w:ascii="Times New Roman" w:hAnsi="Times New Roman" w:cs="Times New Roman"/>
          <w:sz w:val="28"/>
          <w:szCs w:val="28"/>
          <w:lang w:val="kk-KZ"/>
        </w:rPr>
        <w:t>беттік-активті</w:t>
      </w:r>
      <w:r w:rsidRPr="00786269">
        <w:rPr>
          <w:rFonts w:ascii="Times New Roman" w:hAnsi="Times New Roman" w:cs="Times New Roman"/>
          <w:sz w:val="28"/>
          <w:szCs w:val="28"/>
          <w:lang w:val="kk-KZ"/>
        </w:rPr>
        <w:t xml:space="preserve"> полимерлерін алу процесінің негізгі параметрлерін математикалық оңтайландыру</w:t>
      </w:r>
    </w:p>
    <w:p w:rsidR="00516B59" w:rsidRDefault="00516B59" w:rsidP="00516B5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1.Ұсынылған технология бойынша алынған композициялық беттік-а</w:t>
      </w:r>
      <w:r w:rsidR="00427262">
        <w:rPr>
          <w:rFonts w:ascii="Times New Roman" w:hAnsi="Times New Roman" w:cs="Times New Roman"/>
          <w:sz w:val="28"/>
          <w:szCs w:val="28"/>
          <w:lang w:val="kk-KZ"/>
        </w:rPr>
        <w:t>ктивті полимердің 250</w:t>
      </w:r>
      <w:r>
        <w:rPr>
          <w:rFonts w:ascii="Times New Roman" w:hAnsi="Times New Roman" w:cs="Times New Roman"/>
          <w:sz w:val="28"/>
          <w:szCs w:val="28"/>
          <w:lang w:val="kk-KZ"/>
        </w:rPr>
        <w:t>тоннасын сатудан түс</w:t>
      </w:r>
      <w:r w:rsidR="00427262">
        <w:rPr>
          <w:rFonts w:ascii="Times New Roman" w:hAnsi="Times New Roman" w:cs="Times New Roman"/>
          <w:sz w:val="28"/>
          <w:szCs w:val="28"/>
          <w:lang w:val="kk-KZ"/>
        </w:rPr>
        <w:t>етін жылдық пайдасы 25 696 689теңге</w:t>
      </w:r>
      <w:r>
        <w:rPr>
          <w:rFonts w:ascii="Times New Roman" w:hAnsi="Times New Roman" w:cs="Times New Roman"/>
          <w:sz w:val="28"/>
          <w:szCs w:val="28"/>
          <w:lang w:val="kk-KZ"/>
        </w:rPr>
        <w:t>, рентабельділік немесе табыс 20% құрайды.</w:t>
      </w:r>
    </w:p>
    <w:p w:rsidR="00516B59" w:rsidRPr="00835DD5" w:rsidRDefault="00516B59" w:rsidP="00516B59">
      <w:pPr>
        <w:spacing w:after="0" w:line="240" w:lineRule="auto"/>
        <w:ind w:firstLine="709"/>
        <w:jc w:val="both"/>
        <w:rPr>
          <w:rStyle w:val="fontstyle01"/>
          <w:lang w:val="kk-KZ"/>
        </w:rPr>
      </w:pPr>
      <w:r>
        <w:rPr>
          <w:rFonts w:ascii="Times New Roman" w:hAnsi="Times New Roman" w:cs="Times New Roman"/>
          <w:sz w:val="28"/>
          <w:szCs w:val="28"/>
          <w:lang w:val="kk-KZ"/>
        </w:rPr>
        <w:t>2. Құмкөл кен орнында мұнай ығыстыру үшін композициялық беттік-активті полимердің</w:t>
      </w:r>
      <w:r>
        <w:rPr>
          <w:rStyle w:val="fontstyle01"/>
          <w:lang w:val="kk-KZ"/>
        </w:rPr>
        <w:t xml:space="preserve"> </w:t>
      </w:r>
      <w:r>
        <w:rPr>
          <w:rFonts w:ascii="Times New Roman" w:hAnsi="Times New Roman" w:cs="Times New Roman"/>
          <w:sz w:val="28"/>
          <w:szCs w:val="28"/>
          <w:lang w:val="kk-KZ"/>
        </w:rPr>
        <w:t>қажетті мөлшерінің жалпы тұтынылуы</w:t>
      </w:r>
      <w:r>
        <w:rPr>
          <w:rStyle w:val="fontstyle01"/>
          <w:lang w:val="kk-KZ"/>
        </w:rPr>
        <w:t xml:space="preserve"> 250 т/жыл жағдайда, </w:t>
      </w:r>
      <w:r>
        <w:rPr>
          <w:rFonts w:ascii="Times New Roman" w:hAnsi="Times New Roman" w:cs="Times New Roman"/>
          <w:sz w:val="28"/>
          <w:szCs w:val="28"/>
          <w:lang w:val="kk-KZ"/>
        </w:rPr>
        <w:t>композициялық беттік-активті полиэлектролит тұтынатын Құмкөл кен орны</w:t>
      </w:r>
      <w:r w:rsidR="00427262">
        <w:rPr>
          <w:rStyle w:val="fontstyle01"/>
          <w:lang w:val="kk-KZ"/>
        </w:rPr>
        <w:t xml:space="preserve"> жылына 75 360 000</w:t>
      </w:r>
      <w:r>
        <w:rPr>
          <w:rStyle w:val="fontstyle01"/>
          <w:lang w:val="kk-KZ"/>
        </w:rPr>
        <w:t>теңге үнемдеу мүмкіндігі бар екендігі айқындалды.</w:t>
      </w:r>
    </w:p>
    <w:p w:rsidR="00D7311D" w:rsidRPr="00835DD5" w:rsidRDefault="00D7311D" w:rsidP="00D7311D">
      <w:pPr>
        <w:rPr>
          <w:rFonts w:ascii="Times New Roman" w:hAnsi="Times New Roman" w:cs="Times New Roman"/>
          <w:sz w:val="28"/>
          <w:szCs w:val="28"/>
          <w:lang w:val="kk-KZ"/>
        </w:rPr>
      </w:pPr>
    </w:p>
    <w:p w:rsidR="003C599D" w:rsidRDefault="003C599D" w:rsidP="00616705">
      <w:pPr>
        <w:spacing w:after="0" w:line="240" w:lineRule="auto"/>
        <w:ind w:firstLine="709"/>
        <w:contextualSpacing/>
        <w:jc w:val="center"/>
        <w:rPr>
          <w:rFonts w:ascii="Times New Roman" w:hAnsi="Times New Roman" w:cs="Times New Roman"/>
          <w:b/>
          <w:sz w:val="28"/>
          <w:szCs w:val="28"/>
          <w:lang w:val="kk-KZ"/>
        </w:rPr>
      </w:pPr>
    </w:p>
    <w:p w:rsidR="003C599D" w:rsidRDefault="003C599D" w:rsidP="00616705">
      <w:pPr>
        <w:spacing w:after="0" w:line="240" w:lineRule="auto"/>
        <w:ind w:firstLine="709"/>
        <w:contextualSpacing/>
        <w:jc w:val="center"/>
        <w:rPr>
          <w:rFonts w:ascii="Times New Roman" w:hAnsi="Times New Roman" w:cs="Times New Roman"/>
          <w:b/>
          <w:sz w:val="28"/>
          <w:szCs w:val="28"/>
          <w:lang w:val="kk-KZ"/>
        </w:rPr>
      </w:pPr>
    </w:p>
    <w:p w:rsidR="003C599D" w:rsidRDefault="003C599D" w:rsidP="00616705">
      <w:pPr>
        <w:spacing w:after="0" w:line="240" w:lineRule="auto"/>
        <w:ind w:firstLine="709"/>
        <w:contextualSpacing/>
        <w:jc w:val="center"/>
        <w:rPr>
          <w:rFonts w:ascii="Times New Roman" w:hAnsi="Times New Roman" w:cs="Times New Roman"/>
          <w:b/>
          <w:sz w:val="28"/>
          <w:szCs w:val="28"/>
          <w:lang w:val="kk-KZ"/>
        </w:rPr>
      </w:pPr>
    </w:p>
    <w:p w:rsidR="003C599D" w:rsidRDefault="003C599D" w:rsidP="00616705">
      <w:pPr>
        <w:spacing w:after="0" w:line="240" w:lineRule="auto"/>
        <w:ind w:firstLine="709"/>
        <w:contextualSpacing/>
        <w:jc w:val="center"/>
        <w:rPr>
          <w:rFonts w:ascii="Times New Roman" w:hAnsi="Times New Roman" w:cs="Times New Roman"/>
          <w:b/>
          <w:sz w:val="28"/>
          <w:szCs w:val="28"/>
          <w:lang w:val="kk-KZ"/>
        </w:rPr>
      </w:pPr>
    </w:p>
    <w:p w:rsidR="003C599D" w:rsidRDefault="003C599D" w:rsidP="00616705">
      <w:pPr>
        <w:spacing w:after="0" w:line="240" w:lineRule="auto"/>
        <w:ind w:firstLine="709"/>
        <w:contextualSpacing/>
        <w:jc w:val="center"/>
        <w:rPr>
          <w:rFonts w:ascii="Times New Roman" w:hAnsi="Times New Roman" w:cs="Times New Roman"/>
          <w:b/>
          <w:sz w:val="28"/>
          <w:szCs w:val="28"/>
          <w:lang w:val="kk-KZ"/>
        </w:rPr>
      </w:pPr>
    </w:p>
    <w:p w:rsidR="003C599D" w:rsidRDefault="003C599D" w:rsidP="00616705">
      <w:pPr>
        <w:spacing w:after="0" w:line="240" w:lineRule="auto"/>
        <w:ind w:firstLine="709"/>
        <w:contextualSpacing/>
        <w:jc w:val="center"/>
        <w:rPr>
          <w:rFonts w:ascii="Times New Roman" w:hAnsi="Times New Roman" w:cs="Times New Roman"/>
          <w:b/>
          <w:sz w:val="28"/>
          <w:szCs w:val="28"/>
          <w:lang w:val="kk-KZ"/>
        </w:rPr>
      </w:pPr>
    </w:p>
    <w:p w:rsidR="003C599D" w:rsidRDefault="003C599D" w:rsidP="00616705">
      <w:pPr>
        <w:spacing w:after="0" w:line="240" w:lineRule="auto"/>
        <w:ind w:firstLine="709"/>
        <w:contextualSpacing/>
        <w:jc w:val="center"/>
        <w:rPr>
          <w:rFonts w:ascii="Times New Roman" w:hAnsi="Times New Roman" w:cs="Times New Roman"/>
          <w:b/>
          <w:sz w:val="28"/>
          <w:szCs w:val="28"/>
          <w:lang w:val="kk-KZ"/>
        </w:rPr>
      </w:pPr>
    </w:p>
    <w:p w:rsidR="003C599D" w:rsidRDefault="003C599D" w:rsidP="00616705">
      <w:pPr>
        <w:spacing w:after="0" w:line="240" w:lineRule="auto"/>
        <w:ind w:firstLine="709"/>
        <w:contextualSpacing/>
        <w:jc w:val="center"/>
        <w:rPr>
          <w:rFonts w:ascii="Times New Roman" w:hAnsi="Times New Roman" w:cs="Times New Roman"/>
          <w:b/>
          <w:sz w:val="28"/>
          <w:szCs w:val="28"/>
          <w:lang w:val="kk-KZ"/>
        </w:rPr>
      </w:pPr>
    </w:p>
    <w:p w:rsidR="003C599D" w:rsidRDefault="003C599D" w:rsidP="00616705">
      <w:pPr>
        <w:spacing w:after="0" w:line="240" w:lineRule="auto"/>
        <w:ind w:firstLine="709"/>
        <w:contextualSpacing/>
        <w:jc w:val="center"/>
        <w:rPr>
          <w:rFonts w:ascii="Times New Roman" w:hAnsi="Times New Roman" w:cs="Times New Roman"/>
          <w:b/>
          <w:sz w:val="28"/>
          <w:szCs w:val="28"/>
          <w:lang w:val="kk-KZ"/>
        </w:rPr>
      </w:pPr>
    </w:p>
    <w:p w:rsidR="003C599D" w:rsidRDefault="003C599D" w:rsidP="00616705">
      <w:pPr>
        <w:spacing w:after="0" w:line="240" w:lineRule="auto"/>
        <w:ind w:firstLine="709"/>
        <w:contextualSpacing/>
        <w:jc w:val="center"/>
        <w:rPr>
          <w:rFonts w:ascii="Times New Roman" w:hAnsi="Times New Roman" w:cs="Times New Roman"/>
          <w:b/>
          <w:sz w:val="28"/>
          <w:szCs w:val="28"/>
          <w:lang w:val="kk-KZ"/>
        </w:rPr>
      </w:pPr>
    </w:p>
    <w:p w:rsidR="003C599D" w:rsidRDefault="003C599D" w:rsidP="00616705">
      <w:pPr>
        <w:spacing w:after="0" w:line="240" w:lineRule="auto"/>
        <w:ind w:firstLine="709"/>
        <w:contextualSpacing/>
        <w:jc w:val="center"/>
        <w:rPr>
          <w:rFonts w:ascii="Times New Roman" w:hAnsi="Times New Roman" w:cs="Times New Roman"/>
          <w:b/>
          <w:sz w:val="28"/>
          <w:szCs w:val="28"/>
          <w:lang w:val="kk-KZ"/>
        </w:rPr>
      </w:pPr>
    </w:p>
    <w:p w:rsidR="003C599D" w:rsidRDefault="003C599D" w:rsidP="00616705">
      <w:pPr>
        <w:spacing w:after="0" w:line="240" w:lineRule="auto"/>
        <w:ind w:firstLine="709"/>
        <w:contextualSpacing/>
        <w:jc w:val="center"/>
        <w:rPr>
          <w:rFonts w:ascii="Times New Roman" w:hAnsi="Times New Roman" w:cs="Times New Roman"/>
          <w:b/>
          <w:sz w:val="28"/>
          <w:szCs w:val="28"/>
          <w:lang w:val="kk-KZ"/>
        </w:rPr>
      </w:pPr>
    </w:p>
    <w:p w:rsidR="003C599D" w:rsidRDefault="003C599D" w:rsidP="00616705">
      <w:pPr>
        <w:spacing w:after="0" w:line="240" w:lineRule="auto"/>
        <w:ind w:firstLine="709"/>
        <w:contextualSpacing/>
        <w:jc w:val="center"/>
        <w:rPr>
          <w:rFonts w:ascii="Times New Roman" w:hAnsi="Times New Roman" w:cs="Times New Roman"/>
          <w:b/>
          <w:sz w:val="28"/>
          <w:szCs w:val="28"/>
          <w:lang w:val="kk-KZ"/>
        </w:rPr>
      </w:pPr>
    </w:p>
    <w:p w:rsidR="00653E97" w:rsidRPr="000100CB" w:rsidRDefault="00653E97" w:rsidP="00616705">
      <w:pPr>
        <w:spacing w:after="0" w:line="240" w:lineRule="auto"/>
        <w:ind w:firstLine="709"/>
        <w:contextualSpacing/>
        <w:jc w:val="center"/>
        <w:rPr>
          <w:rFonts w:ascii="Times New Roman" w:hAnsi="Times New Roman" w:cs="Times New Roman"/>
          <w:b/>
          <w:sz w:val="28"/>
          <w:szCs w:val="28"/>
          <w:lang w:val="kk-KZ"/>
        </w:rPr>
      </w:pPr>
      <w:r w:rsidRPr="000100CB">
        <w:rPr>
          <w:rFonts w:ascii="Times New Roman" w:hAnsi="Times New Roman" w:cs="Times New Roman"/>
          <w:b/>
          <w:sz w:val="28"/>
          <w:szCs w:val="28"/>
          <w:lang w:val="kk-KZ"/>
        </w:rPr>
        <w:lastRenderedPageBreak/>
        <w:t>ҚОРЫТЫНДЫ</w:t>
      </w:r>
    </w:p>
    <w:p w:rsidR="00C42AA8" w:rsidRPr="000100CB" w:rsidRDefault="00C42AA8" w:rsidP="00616705">
      <w:pPr>
        <w:spacing w:after="0" w:line="240" w:lineRule="auto"/>
        <w:ind w:firstLine="709"/>
        <w:contextualSpacing/>
        <w:jc w:val="center"/>
        <w:rPr>
          <w:rFonts w:ascii="Times New Roman" w:hAnsi="Times New Roman" w:cs="Times New Roman"/>
          <w:b/>
          <w:sz w:val="28"/>
          <w:szCs w:val="28"/>
          <w:lang w:val="kk-KZ"/>
        </w:rPr>
      </w:pPr>
    </w:p>
    <w:p w:rsidR="00AA43E8" w:rsidRPr="000100CB" w:rsidRDefault="00AA43E8" w:rsidP="00616705">
      <w:pPr>
        <w:pStyle w:val="a5"/>
        <w:ind w:firstLine="709"/>
        <w:contextualSpacing/>
        <w:jc w:val="both"/>
        <w:rPr>
          <w:lang w:val="kk-KZ"/>
        </w:rPr>
      </w:pPr>
      <w:r w:rsidRPr="000100CB">
        <w:rPr>
          <w:lang w:val="kk-KZ"/>
        </w:rPr>
        <w:t xml:space="preserve">1. ПАА-дті натрий гидроксидімен гидролиздеу, сульфометилдеу немесе госсипол щайырының май қышқылдары, глицеринмен </w:t>
      </w:r>
      <w:r w:rsidR="001B017B">
        <w:rPr>
          <w:lang w:val="kk-KZ"/>
        </w:rPr>
        <w:t xml:space="preserve">көмегімен </w:t>
      </w:r>
      <w:r w:rsidR="001B017B" w:rsidRPr="000100CB">
        <w:rPr>
          <w:lang w:val="kk-KZ"/>
        </w:rPr>
        <w:t xml:space="preserve">сатылы </w:t>
      </w:r>
      <w:r w:rsidR="001B017B">
        <w:rPr>
          <w:lang w:val="kk-KZ"/>
        </w:rPr>
        <w:t xml:space="preserve">түрде </w:t>
      </w:r>
      <w:r w:rsidR="00B43EF9" w:rsidRPr="000100CB">
        <w:rPr>
          <w:lang w:val="kk-KZ"/>
        </w:rPr>
        <w:t xml:space="preserve">модификациялау </w:t>
      </w:r>
      <w:r w:rsidR="000A77DA">
        <w:rPr>
          <w:lang w:val="kk-KZ"/>
        </w:rPr>
        <w:t xml:space="preserve">процестерін </w:t>
      </w:r>
      <w:r w:rsidR="00B43EF9" w:rsidRPr="000100CB">
        <w:rPr>
          <w:lang w:val="kk-KZ"/>
        </w:rPr>
        <w:t>әртүрлі   рН=5-</w:t>
      </w:r>
      <w:r w:rsidRPr="000100CB">
        <w:rPr>
          <w:lang w:val="kk-KZ"/>
        </w:rPr>
        <w:t>12</w:t>
      </w:r>
      <w:r w:rsidR="000A77DA">
        <w:rPr>
          <w:lang w:val="kk-KZ"/>
        </w:rPr>
        <w:t xml:space="preserve"> ортада</w:t>
      </w:r>
      <w:r w:rsidRPr="000100CB">
        <w:rPr>
          <w:lang w:val="kk-KZ"/>
        </w:rPr>
        <w:t>, 80-90</w:t>
      </w:r>
      <w:r w:rsidR="0054463E">
        <w:rPr>
          <w:lang w:val="kk-KZ"/>
        </w:rPr>
        <w:t>°</w:t>
      </w:r>
      <w:r w:rsidRPr="000100CB">
        <w:rPr>
          <w:lang w:val="kk-KZ"/>
        </w:rPr>
        <w:t xml:space="preserve">С </w:t>
      </w:r>
      <w:r w:rsidR="000A77DA">
        <w:rPr>
          <w:lang w:val="kk-KZ"/>
        </w:rPr>
        <w:t xml:space="preserve">температурада </w:t>
      </w:r>
      <w:r w:rsidRPr="000100CB">
        <w:rPr>
          <w:lang w:val="kk-KZ"/>
        </w:rPr>
        <w:t>жүргізу процестері зерттелінді. Нәтижеде</w:t>
      </w:r>
      <w:r w:rsidR="001B017B">
        <w:rPr>
          <w:lang w:val="kk-KZ"/>
        </w:rPr>
        <w:t xml:space="preserve"> </w:t>
      </w:r>
      <w:r w:rsidR="000A77DA">
        <w:rPr>
          <w:lang w:val="kk-KZ"/>
        </w:rPr>
        <w:t xml:space="preserve">әлсіз қышқылды жіне сілтілі ортада </w:t>
      </w:r>
      <w:r w:rsidR="001B017B">
        <w:rPr>
          <w:lang w:val="kk-KZ"/>
        </w:rPr>
        <w:t>имидтік көпірлерге ие (</w:t>
      </w:r>
      <w:r w:rsidR="00011562" w:rsidRPr="00993C21">
        <w:rPr>
          <w:lang w:val="kk-KZ"/>
        </w:rPr>
        <w:t>–</w:t>
      </w:r>
      <w:r w:rsidR="001B017B">
        <w:rPr>
          <w:lang w:val="kk-KZ"/>
        </w:rPr>
        <w:t>CONH</w:t>
      </w:r>
      <w:r w:rsidRPr="000100CB">
        <w:rPr>
          <w:lang w:val="kk-KZ"/>
        </w:rPr>
        <w:t>CO</w:t>
      </w:r>
      <w:r w:rsidR="00011562" w:rsidRPr="00993C21">
        <w:rPr>
          <w:lang w:val="kk-KZ"/>
        </w:rPr>
        <w:t>–</w:t>
      </w:r>
      <w:r w:rsidR="001B017B">
        <w:rPr>
          <w:lang w:val="kk-KZ"/>
        </w:rPr>
        <w:t>) сонымен қатар карбоксил (</w:t>
      </w:r>
      <w:r w:rsidR="00011562" w:rsidRPr="00993C21">
        <w:rPr>
          <w:lang w:val="kk-KZ"/>
        </w:rPr>
        <w:t>–</w:t>
      </w:r>
      <w:r w:rsidR="001B017B">
        <w:rPr>
          <w:lang w:val="kk-KZ"/>
        </w:rPr>
        <w:t>СООН</w:t>
      </w:r>
      <w:r w:rsidRPr="000100CB">
        <w:rPr>
          <w:lang w:val="kk-KZ"/>
        </w:rPr>
        <w:t>) мен амид (</w:t>
      </w:r>
      <w:r w:rsidR="00011562" w:rsidRPr="00993C21">
        <w:rPr>
          <w:lang w:val="kk-KZ"/>
        </w:rPr>
        <w:t>–</w:t>
      </w:r>
      <w:r w:rsidRPr="000100CB">
        <w:rPr>
          <w:lang w:val="kk-KZ"/>
        </w:rPr>
        <w:t>СОNH</w:t>
      </w:r>
      <w:r w:rsidRPr="000100CB">
        <w:rPr>
          <w:vertAlign w:val="subscript"/>
          <w:lang w:val="kk-KZ"/>
        </w:rPr>
        <w:t>2</w:t>
      </w:r>
      <w:r w:rsidRPr="000100CB">
        <w:rPr>
          <w:lang w:val="kk-KZ"/>
        </w:rPr>
        <w:t>) топтары бар полиэлектролиттерді о</w:t>
      </w:r>
      <w:r w:rsidR="00484276">
        <w:rPr>
          <w:lang w:val="kk-KZ"/>
        </w:rPr>
        <w:t>дан әрі</w:t>
      </w:r>
      <w:r w:rsidRPr="000100CB">
        <w:rPr>
          <w:lang w:val="kk-KZ"/>
        </w:rPr>
        <w:t xml:space="preserve"> калий персульфаты және </w:t>
      </w:r>
      <w:r w:rsidR="00510767" w:rsidRPr="00A9244A">
        <w:rPr>
          <w:lang w:val="kk-KZ"/>
        </w:rPr>
        <w:t xml:space="preserve">натрий бисульфиті </w:t>
      </w:r>
      <w:r w:rsidR="002F14C6">
        <w:rPr>
          <w:lang w:val="kk-KZ"/>
        </w:rPr>
        <w:t>(0,1%)</w:t>
      </w:r>
      <w:r w:rsidRPr="000100CB">
        <w:rPr>
          <w:lang w:val="kk-KZ"/>
        </w:rPr>
        <w:t>, 60-80</w:t>
      </w:r>
      <w:r w:rsidR="0054463E">
        <w:rPr>
          <w:lang w:val="kk-KZ"/>
        </w:rPr>
        <w:t>°</w:t>
      </w:r>
      <w:r w:rsidR="002F14C6">
        <w:rPr>
          <w:lang w:val="kk-KZ"/>
        </w:rPr>
        <w:t>С температурада 1,0</w:t>
      </w:r>
      <w:r w:rsidRPr="000100CB">
        <w:rPr>
          <w:lang w:val="kk-KZ"/>
        </w:rPr>
        <w:t xml:space="preserve">сағат </w:t>
      </w:r>
      <w:r w:rsidR="00586AB8">
        <w:rPr>
          <w:lang w:val="kk-KZ"/>
        </w:rPr>
        <w:t xml:space="preserve">бойы </w:t>
      </w:r>
      <w:r w:rsidRPr="000100CB">
        <w:rPr>
          <w:lang w:val="kk-KZ"/>
        </w:rPr>
        <w:t>тігу процесін жүргізу арқылы</w:t>
      </w:r>
      <w:r w:rsidR="00484276">
        <w:rPr>
          <w:lang w:val="kk-KZ"/>
        </w:rPr>
        <w:t>,</w:t>
      </w:r>
      <w:r w:rsidRPr="000100CB">
        <w:rPr>
          <w:lang w:val="kk-KZ"/>
        </w:rPr>
        <w:t xml:space="preserve"> тұзды орта </w:t>
      </w:r>
      <w:r w:rsidR="002F14C6">
        <w:rPr>
          <w:lang w:val="kk-KZ"/>
        </w:rPr>
        <w:t>мен температураға төзімді бетті-</w:t>
      </w:r>
      <w:r w:rsidRPr="000100CB">
        <w:rPr>
          <w:lang w:val="kk-KZ"/>
        </w:rPr>
        <w:t xml:space="preserve">активті композициялық гельді </w:t>
      </w:r>
      <w:r w:rsidR="00782E2D">
        <w:rPr>
          <w:lang w:val="kk-KZ"/>
        </w:rPr>
        <w:t xml:space="preserve">МПАА сериялы </w:t>
      </w:r>
      <w:r w:rsidRPr="000100CB">
        <w:rPr>
          <w:lang w:val="kk-KZ"/>
        </w:rPr>
        <w:t>полиэлектролиттерді алу әдіс</w:t>
      </w:r>
      <w:r w:rsidR="00484276">
        <w:rPr>
          <w:lang w:val="kk-KZ"/>
        </w:rPr>
        <w:t>тері  және технологиясы құрастырылды</w:t>
      </w:r>
      <w:r w:rsidRPr="000100CB">
        <w:rPr>
          <w:lang w:val="kk-KZ"/>
        </w:rPr>
        <w:t xml:space="preserve"> (№1 акт және </w:t>
      </w:r>
      <w:r w:rsidR="009E27DC">
        <w:rPr>
          <w:lang w:val="kk-KZ"/>
        </w:rPr>
        <w:t xml:space="preserve">ҚР патенке </w:t>
      </w:r>
      <w:r w:rsidRPr="000100CB">
        <w:rPr>
          <w:lang w:val="kk-KZ"/>
        </w:rPr>
        <w:t>пайдалы модель);</w:t>
      </w:r>
    </w:p>
    <w:p w:rsidR="00AA43E8" w:rsidRPr="000100CB" w:rsidRDefault="00AA43E8" w:rsidP="00616705">
      <w:pPr>
        <w:pStyle w:val="a5"/>
        <w:ind w:firstLine="709"/>
        <w:contextualSpacing/>
        <w:jc w:val="both"/>
        <w:rPr>
          <w:lang w:val="kk-KZ"/>
        </w:rPr>
      </w:pPr>
      <w:r w:rsidRPr="000100CB">
        <w:rPr>
          <w:lang w:val="kk-KZ"/>
        </w:rPr>
        <w:t xml:space="preserve">2. </w:t>
      </w:r>
      <w:r w:rsidR="00586AB8" w:rsidRPr="000100CB">
        <w:rPr>
          <w:lang w:val="kk-KZ"/>
        </w:rPr>
        <w:t>ПАА</w:t>
      </w:r>
      <w:r w:rsidR="002F14C6">
        <w:rPr>
          <w:lang w:val="kk-KZ"/>
        </w:rPr>
        <w:t>-</w:t>
      </w:r>
      <w:r w:rsidR="00586AB8">
        <w:rPr>
          <w:lang w:val="kk-KZ"/>
        </w:rPr>
        <w:t>ті г</w:t>
      </w:r>
      <w:r w:rsidRPr="000100CB">
        <w:rPr>
          <w:lang w:val="kk-KZ"/>
        </w:rPr>
        <w:t>идролиз</w:t>
      </w:r>
      <w:r w:rsidR="00586AB8">
        <w:rPr>
          <w:lang w:val="kk-KZ"/>
        </w:rPr>
        <w:t>деу және</w:t>
      </w:r>
      <w:r w:rsidRPr="000100CB">
        <w:rPr>
          <w:lang w:val="kk-KZ"/>
        </w:rPr>
        <w:t xml:space="preserve"> </w:t>
      </w:r>
      <w:r w:rsidR="00586AB8">
        <w:rPr>
          <w:lang w:val="kk-KZ"/>
        </w:rPr>
        <w:t>модификациялау</w:t>
      </w:r>
      <w:r w:rsidR="00586AB8" w:rsidRPr="000100CB">
        <w:rPr>
          <w:lang w:val="kk-KZ"/>
        </w:rPr>
        <w:t xml:space="preserve"> </w:t>
      </w:r>
      <w:r w:rsidRPr="000100CB">
        <w:rPr>
          <w:lang w:val="kk-KZ"/>
        </w:rPr>
        <w:t xml:space="preserve">процестерін сатылы </w:t>
      </w:r>
      <w:r w:rsidR="00586AB8">
        <w:rPr>
          <w:lang w:val="kk-KZ"/>
        </w:rPr>
        <w:t xml:space="preserve">түрде </w:t>
      </w:r>
      <w:r w:rsidRPr="000100CB">
        <w:rPr>
          <w:lang w:val="kk-KZ"/>
        </w:rPr>
        <w:t xml:space="preserve">жүргізу </w:t>
      </w:r>
      <w:r w:rsidR="00586AB8">
        <w:rPr>
          <w:lang w:val="kk-KZ"/>
        </w:rPr>
        <w:t xml:space="preserve">нәтижесінде </w:t>
      </w:r>
      <w:r w:rsidRPr="000100CB">
        <w:rPr>
          <w:lang w:val="kk-KZ"/>
        </w:rPr>
        <w:t>макромолекуланың амид тобы</w:t>
      </w:r>
      <w:r w:rsidR="00586AB8">
        <w:rPr>
          <w:lang w:val="kk-KZ"/>
        </w:rPr>
        <w:t xml:space="preserve"> карбоксил </w:t>
      </w:r>
      <w:r w:rsidR="00795373">
        <w:rPr>
          <w:lang w:val="kk-KZ"/>
        </w:rPr>
        <w:t>тобына айналатындығы,</w:t>
      </w:r>
      <w:r w:rsidRPr="000100CB">
        <w:rPr>
          <w:lang w:val="kk-KZ"/>
        </w:rPr>
        <w:t xml:space="preserve"> формалин, натрий сульфатының қышқылы әрекеттесіп, сульфометил  тобын (</w:t>
      </w:r>
      <w:r w:rsidR="002F14C6" w:rsidRPr="00993C21">
        <w:rPr>
          <w:lang w:val="kk-KZ"/>
        </w:rPr>
        <w:t>–</w:t>
      </w:r>
      <w:r w:rsidRPr="000100CB">
        <w:rPr>
          <w:lang w:val="kk-KZ"/>
        </w:rPr>
        <w:t>СОNHSO</w:t>
      </w:r>
      <w:r w:rsidRPr="000100CB">
        <w:rPr>
          <w:vertAlign w:val="subscript"/>
          <w:lang w:val="kk-KZ"/>
        </w:rPr>
        <w:t>3</w:t>
      </w:r>
      <w:r w:rsidRPr="000100CB">
        <w:rPr>
          <w:lang w:val="kk-KZ"/>
        </w:rPr>
        <w:t xml:space="preserve">Na), </w:t>
      </w:r>
      <w:r w:rsidR="00795373">
        <w:rPr>
          <w:lang w:val="kk-KZ"/>
        </w:rPr>
        <w:t xml:space="preserve">ал </w:t>
      </w:r>
      <w:r w:rsidRPr="000100CB">
        <w:rPr>
          <w:lang w:val="kk-KZ"/>
        </w:rPr>
        <w:t>карбоксил топтары госсипол шайырының май қышқылдарымен (С</w:t>
      </w:r>
      <w:r w:rsidRPr="000100CB">
        <w:rPr>
          <w:vertAlign w:val="subscript"/>
          <w:lang w:val="kk-KZ"/>
        </w:rPr>
        <w:t>11</w:t>
      </w:r>
      <w:r w:rsidRPr="000100CB">
        <w:rPr>
          <w:lang w:val="kk-KZ"/>
        </w:rPr>
        <w:t>-С</w:t>
      </w:r>
      <w:r w:rsidRPr="000100CB">
        <w:rPr>
          <w:vertAlign w:val="subscript"/>
          <w:lang w:val="kk-KZ"/>
        </w:rPr>
        <w:t>17</w:t>
      </w:r>
      <w:r w:rsidR="00795373">
        <w:rPr>
          <w:lang w:val="kk-KZ"/>
        </w:rPr>
        <w:t xml:space="preserve">–CООН) әрекеттесу </w:t>
      </w:r>
      <w:r w:rsidR="002F14C6">
        <w:rPr>
          <w:lang w:val="kk-KZ"/>
        </w:rPr>
        <w:t xml:space="preserve"> </w:t>
      </w:r>
      <w:r w:rsidR="002F14C6" w:rsidRPr="00993C21">
        <w:rPr>
          <w:lang w:val="kk-KZ"/>
        </w:rPr>
        <w:t>–</w:t>
      </w:r>
      <w:r w:rsidRPr="000100CB">
        <w:rPr>
          <w:lang w:val="kk-KZ"/>
        </w:rPr>
        <w:t>СООR</w:t>
      </w:r>
      <w:r w:rsidRPr="000100CB">
        <w:rPr>
          <w:vertAlign w:val="subscript"/>
          <w:lang w:val="kk-KZ"/>
        </w:rPr>
        <w:t>1</w:t>
      </w:r>
      <w:r w:rsidRPr="000100CB">
        <w:rPr>
          <w:lang w:val="kk-KZ"/>
        </w:rPr>
        <w:t xml:space="preserve"> </w:t>
      </w:r>
      <w:r w:rsidR="00795373">
        <w:rPr>
          <w:lang w:val="kk-KZ"/>
        </w:rPr>
        <w:t xml:space="preserve">топтары түзілу </w:t>
      </w:r>
      <w:r w:rsidRPr="000100CB">
        <w:rPr>
          <w:lang w:val="kk-KZ"/>
        </w:rPr>
        <w:t>мүмкіндіктері анықталды.</w:t>
      </w:r>
    </w:p>
    <w:p w:rsidR="00AA43E8" w:rsidRPr="000100CB" w:rsidRDefault="009E27DC" w:rsidP="00616705">
      <w:pPr>
        <w:pStyle w:val="a5"/>
        <w:ind w:firstLine="709"/>
        <w:contextualSpacing/>
        <w:jc w:val="both"/>
        <w:rPr>
          <w:lang w:val="kk-KZ"/>
        </w:rPr>
      </w:pPr>
      <w:r>
        <w:rPr>
          <w:lang w:val="kk-KZ"/>
        </w:rPr>
        <w:t>3. Синтезделген жаңа бетті</w:t>
      </w:r>
      <w:r w:rsidR="00AA43E8" w:rsidRPr="000100CB">
        <w:rPr>
          <w:lang w:val="kk-KZ"/>
        </w:rPr>
        <w:t xml:space="preserve">–активті </w:t>
      </w:r>
      <w:r w:rsidR="00782E2D">
        <w:rPr>
          <w:lang w:val="kk-KZ"/>
        </w:rPr>
        <w:t xml:space="preserve">МПАА сериялы  </w:t>
      </w:r>
      <w:r w:rsidR="00AA43E8" w:rsidRPr="000100CB">
        <w:rPr>
          <w:lang w:val="kk-KZ"/>
        </w:rPr>
        <w:t>композициялық  полимерлердің сулы ерітінділерінің физика-химиялық қасиеттері зерттелінді, нәтижеде полифункц</w:t>
      </w:r>
      <w:r w:rsidR="00782E2D">
        <w:rPr>
          <w:lang w:val="kk-KZ"/>
        </w:rPr>
        <w:t>ионалды (амид, имид, карбоксил</w:t>
      </w:r>
      <w:r w:rsidR="00AA43E8" w:rsidRPr="000100CB">
        <w:rPr>
          <w:lang w:val="kk-KZ"/>
        </w:rPr>
        <w:t>, гидроксил, сульфотоптар, эфир және т.б.) амфотерлік полиэлектролиттерге жататындығы анықталды;</w:t>
      </w:r>
    </w:p>
    <w:p w:rsidR="00AA43E8" w:rsidRPr="000100CB" w:rsidRDefault="00BF7D7C" w:rsidP="00616705">
      <w:pPr>
        <w:pStyle w:val="a5"/>
        <w:ind w:firstLine="709"/>
        <w:contextualSpacing/>
        <w:jc w:val="both"/>
        <w:rPr>
          <w:lang w:val="kk-KZ"/>
        </w:rPr>
      </w:pPr>
      <w:r>
        <w:rPr>
          <w:lang w:val="kk-KZ"/>
        </w:rPr>
        <w:t>4. Алынған бетті</w:t>
      </w:r>
      <w:r w:rsidR="00AA43E8" w:rsidRPr="000100CB">
        <w:rPr>
          <w:lang w:val="kk-KZ"/>
        </w:rPr>
        <w:t>–активті композициялық гельді полиэлектролиттерді Құмкөл кен орнының  мұнайының құрылымына әсер ету механизмін элементтік талдау, электронды микроскопия және ИК-спектро</w:t>
      </w:r>
      <w:r w:rsidR="00D13F86">
        <w:rPr>
          <w:lang w:val="kk-KZ"/>
        </w:rPr>
        <w:t>скопия</w:t>
      </w:r>
      <w:r w:rsidR="00AA43E8" w:rsidRPr="000100CB">
        <w:rPr>
          <w:lang w:val="kk-KZ"/>
        </w:rPr>
        <w:t xml:space="preserve"> әдістерімен зерттелінді, нәтижесінде полиэлектролиттердің мұнайдың беткі қабаттарында адсорбциялануынан кристалдану дәрежесін төмендетеді және ол мұнай мен сұйық фазаларды қоршап алу</w:t>
      </w:r>
      <w:r w:rsidR="003C2556">
        <w:rPr>
          <w:lang w:val="kk-KZ"/>
        </w:rPr>
        <w:t xml:space="preserve"> </w:t>
      </w:r>
      <w:r w:rsidR="00AA43E8" w:rsidRPr="000100CB">
        <w:rPr>
          <w:lang w:val="kk-KZ"/>
        </w:rPr>
        <w:t xml:space="preserve"> нәтижесінде бір-бірімен әлсіз байланысқан кристалд</w:t>
      </w:r>
      <w:r w:rsidR="00782E2D">
        <w:rPr>
          <w:lang w:val="kk-KZ"/>
        </w:rPr>
        <w:t>ық құрылымның қалыптасатындығы</w:t>
      </w:r>
      <w:r w:rsidR="00AA43E8" w:rsidRPr="000100CB">
        <w:rPr>
          <w:lang w:val="kk-KZ"/>
        </w:rPr>
        <w:t xml:space="preserve">  анықталды; </w:t>
      </w:r>
    </w:p>
    <w:p w:rsidR="00AA43E8" w:rsidRPr="000100CB" w:rsidRDefault="00AA43E8" w:rsidP="00616705">
      <w:pPr>
        <w:pStyle w:val="a5"/>
        <w:ind w:firstLine="709"/>
        <w:contextualSpacing/>
        <w:jc w:val="both"/>
        <w:rPr>
          <w:lang w:val="kk-KZ"/>
        </w:rPr>
      </w:pPr>
      <w:r w:rsidRPr="000100CB">
        <w:rPr>
          <w:lang w:val="kk-KZ"/>
        </w:rPr>
        <w:t>5. Гидролизденген және модификацияланған ПАА пен Құмкөл кен орнынан қою мұнайымен әрекеттесуіне зерттеулер жүргізілді, нәтижеде макромолеку</w:t>
      </w:r>
      <w:r w:rsidR="003C2556">
        <w:rPr>
          <w:lang w:val="kk-KZ"/>
        </w:rPr>
        <w:t>ласының негізгі топтарымен торлы</w:t>
      </w:r>
      <w:r w:rsidRPr="000100CB">
        <w:rPr>
          <w:lang w:val="kk-KZ"/>
        </w:rPr>
        <w:t xml:space="preserve"> байланысқан май қышқылдарының молекуладан тыс фибрилді құрылымдардың түзілу дәрежесіне тәуелді екені байқалды;</w:t>
      </w:r>
    </w:p>
    <w:p w:rsidR="006B39FD" w:rsidRDefault="00AA43E8" w:rsidP="00616705">
      <w:pPr>
        <w:pStyle w:val="a5"/>
        <w:ind w:firstLine="709"/>
        <w:contextualSpacing/>
        <w:jc w:val="both"/>
        <w:rPr>
          <w:lang w:val="kk-KZ"/>
        </w:rPr>
      </w:pPr>
      <w:r w:rsidRPr="000100CB">
        <w:rPr>
          <w:lang w:val="kk-KZ"/>
        </w:rPr>
        <w:t xml:space="preserve">6. </w:t>
      </w:r>
      <w:r w:rsidR="00377388">
        <w:rPr>
          <w:lang w:val="kk-KZ"/>
        </w:rPr>
        <w:t>Г</w:t>
      </w:r>
      <w:r w:rsidR="00B931DD">
        <w:rPr>
          <w:lang w:val="kk-KZ"/>
        </w:rPr>
        <w:t xml:space="preserve">ельді </w:t>
      </w:r>
      <w:r w:rsidR="00CF1E31">
        <w:rPr>
          <w:lang w:val="kk-KZ"/>
        </w:rPr>
        <w:t>МПАА-3</w:t>
      </w:r>
      <w:r w:rsidR="00CF1E31" w:rsidRPr="00CF1E31">
        <w:rPr>
          <w:lang w:val="kk-KZ"/>
        </w:rPr>
        <w:t xml:space="preserve"> </w:t>
      </w:r>
      <w:r w:rsidR="00CF1E31">
        <w:rPr>
          <w:lang w:val="kk-KZ"/>
        </w:rPr>
        <w:t xml:space="preserve">полиэлектролиті </w:t>
      </w:r>
      <w:r w:rsidR="00B931DD">
        <w:rPr>
          <w:lang w:val="kk-KZ"/>
        </w:rPr>
        <w:t xml:space="preserve"> көмегімен</w:t>
      </w:r>
      <w:r w:rsidRPr="000100CB">
        <w:rPr>
          <w:lang w:val="kk-KZ"/>
        </w:rPr>
        <w:t xml:space="preserve"> </w:t>
      </w:r>
      <w:r w:rsidR="00782E2D">
        <w:rPr>
          <w:lang w:val="kk-KZ"/>
        </w:rPr>
        <w:t>Құмкөл кен орнының</w:t>
      </w:r>
      <w:r w:rsidR="00B931DD">
        <w:rPr>
          <w:lang w:val="kk-KZ"/>
        </w:rPr>
        <w:t xml:space="preserve"> қою мұнайын ығыстыру процесін жүзеге асыру үшін </w:t>
      </w:r>
      <w:r w:rsidRPr="000100CB">
        <w:rPr>
          <w:lang w:val="kk-KZ"/>
        </w:rPr>
        <w:t xml:space="preserve">  полимерлі</w:t>
      </w:r>
      <w:r w:rsidR="00EE6E2C">
        <w:rPr>
          <w:lang w:val="kk-KZ"/>
        </w:rPr>
        <w:t>к</w:t>
      </w:r>
      <w:r w:rsidRPr="000100CB">
        <w:rPr>
          <w:lang w:val="kk-KZ"/>
        </w:rPr>
        <w:t xml:space="preserve"> суландыру технологиясы құрастырылды</w:t>
      </w:r>
      <w:r w:rsidR="00B931DD">
        <w:rPr>
          <w:lang w:val="kk-KZ"/>
        </w:rPr>
        <w:t>. Сынақ</w:t>
      </w:r>
      <w:r w:rsidRPr="000100CB">
        <w:rPr>
          <w:lang w:val="kk-KZ"/>
        </w:rPr>
        <w:t xml:space="preserve"> </w:t>
      </w:r>
      <w:r w:rsidR="00D13F86">
        <w:rPr>
          <w:lang w:val="kk-KZ"/>
        </w:rPr>
        <w:t>КЗҚ</w:t>
      </w:r>
      <w:r w:rsidRPr="000100CB">
        <w:rPr>
          <w:lang w:val="kk-KZ"/>
        </w:rPr>
        <w:t>-С(2) тәжірибелік-зертханалық қондырғыда (мұнай ұңғымаларын имитациялаудың геологиялық үлгісінде</w:t>
      </w:r>
      <w:r w:rsidR="002F14C6">
        <w:rPr>
          <w:lang w:val="kk-KZ"/>
        </w:rPr>
        <w:t xml:space="preserve"> </w:t>
      </w:r>
      <w:r w:rsidRPr="000100CB">
        <w:rPr>
          <w:lang w:val="kk-KZ"/>
        </w:rPr>
        <w:t xml:space="preserve">негізгі зерттеу блогының көмегімен тау </w:t>
      </w:r>
      <w:r w:rsidR="00D13F86">
        <w:rPr>
          <w:lang w:val="kk-KZ"/>
        </w:rPr>
        <w:t>жыныстарының үлгілеріне (керн</w:t>
      </w:r>
      <w:r w:rsidRPr="000100CB">
        <w:rPr>
          <w:lang w:val="kk-KZ"/>
        </w:rPr>
        <w:t xml:space="preserve">)) </w:t>
      </w:r>
      <w:r w:rsidR="00B931DD">
        <w:rPr>
          <w:lang w:val="kk-KZ"/>
        </w:rPr>
        <w:t xml:space="preserve">жүргізілді. Нәтижеде </w:t>
      </w:r>
      <w:r w:rsidR="00377388">
        <w:rPr>
          <w:lang w:val="kk-KZ"/>
        </w:rPr>
        <w:t>қабат</w:t>
      </w:r>
      <w:r w:rsidR="00377388" w:rsidRPr="000100CB">
        <w:rPr>
          <w:lang w:val="kk-KZ"/>
        </w:rPr>
        <w:t xml:space="preserve"> суының тұздылығы </w:t>
      </w:r>
      <w:r w:rsidR="002F14C6">
        <w:rPr>
          <w:lang w:val="kk-KZ"/>
        </w:rPr>
        <w:t>100</w:t>
      </w:r>
      <w:r w:rsidR="00377388">
        <w:rPr>
          <w:lang w:val="kk-KZ"/>
        </w:rPr>
        <w:t>г/л</w:t>
      </w:r>
      <w:r w:rsidR="00377388" w:rsidRPr="00A9244A">
        <w:rPr>
          <w:lang w:val="kk-KZ"/>
        </w:rPr>
        <w:t xml:space="preserve"> </w:t>
      </w:r>
      <w:r w:rsidR="00377388" w:rsidRPr="000100CB">
        <w:rPr>
          <w:lang w:val="kk-KZ"/>
        </w:rPr>
        <w:t>жағдайында</w:t>
      </w:r>
      <w:r w:rsidR="00CF1E31" w:rsidRPr="00CF1E31">
        <w:rPr>
          <w:lang w:val="kk-KZ"/>
        </w:rPr>
        <w:t xml:space="preserve"> </w:t>
      </w:r>
      <w:r w:rsidR="00377388">
        <w:rPr>
          <w:lang w:val="kk-KZ"/>
        </w:rPr>
        <w:t>МПАА-3</w:t>
      </w:r>
      <w:r w:rsidR="00377388" w:rsidRPr="00377388">
        <w:rPr>
          <w:lang w:val="kk-KZ"/>
        </w:rPr>
        <w:t xml:space="preserve"> </w:t>
      </w:r>
      <w:r w:rsidR="00377388">
        <w:rPr>
          <w:lang w:val="kk-KZ"/>
        </w:rPr>
        <w:t xml:space="preserve">–ның </w:t>
      </w:r>
      <w:r w:rsidRPr="000100CB">
        <w:rPr>
          <w:lang w:val="kk-KZ"/>
        </w:rPr>
        <w:t xml:space="preserve">0,4% мөлшердегі сулы ерітіндісін айдаған кезде </w:t>
      </w:r>
      <w:r w:rsidR="00377388">
        <w:rPr>
          <w:lang w:val="kk-KZ"/>
        </w:rPr>
        <w:t>мұнайдың</w:t>
      </w:r>
      <w:r w:rsidR="009C710D" w:rsidRPr="000100CB">
        <w:rPr>
          <w:lang w:val="kk-KZ"/>
        </w:rPr>
        <w:t xml:space="preserve"> </w:t>
      </w:r>
      <w:r w:rsidR="009C710D">
        <w:rPr>
          <w:lang w:val="kk-KZ"/>
        </w:rPr>
        <w:t>кинематикалық тұтқырлығы</w:t>
      </w:r>
      <w:r w:rsidR="002F14C6">
        <w:rPr>
          <w:lang w:val="kk-KZ"/>
        </w:rPr>
        <w:t xml:space="preserve"> 13-14</w:t>
      </w:r>
      <w:r w:rsidR="009C710D" w:rsidRPr="00A9244A">
        <w:rPr>
          <w:lang w:val="kk-KZ"/>
        </w:rPr>
        <w:t>мм</w:t>
      </w:r>
      <w:r w:rsidR="009C710D" w:rsidRPr="00A9244A">
        <w:rPr>
          <w:vertAlign w:val="superscript"/>
          <w:lang w:val="kk-KZ"/>
        </w:rPr>
        <w:t>2</w:t>
      </w:r>
      <w:r w:rsidR="009C710D" w:rsidRPr="00A9244A">
        <w:rPr>
          <w:lang w:val="kk-KZ"/>
        </w:rPr>
        <w:t>/с дейін төмендейді,</w:t>
      </w:r>
      <w:r w:rsidRPr="000100CB">
        <w:rPr>
          <w:lang w:val="kk-KZ"/>
        </w:rPr>
        <w:t xml:space="preserve"> жер қабаттарынан ығысу тиімділігі, </w:t>
      </w:r>
      <w:r w:rsidR="00C42AA8" w:rsidRPr="000100CB">
        <w:rPr>
          <w:lang w:val="kk-KZ"/>
        </w:rPr>
        <w:t xml:space="preserve">коэффициенті </w:t>
      </w:r>
      <w:r w:rsidR="005B181B">
        <w:rPr>
          <w:lang w:val="kk-KZ"/>
        </w:rPr>
        <w:t>7-</w:t>
      </w:r>
      <w:r w:rsidR="00C42AA8" w:rsidRPr="000100CB">
        <w:rPr>
          <w:lang w:val="kk-KZ"/>
        </w:rPr>
        <w:t>8</w:t>
      </w:r>
      <w:r w:rsidRPr="000100CB">
        <w:rPr>
          <w:lang w:val="kk-KZ"/>
        </w:rPr>
        <w:t>% д</w:t>
      </w:r>
      <w:r w:rsidR="009C0B91">
        <w:rPr>
          <w:lang w:val="kk-KZ"/>
        </w:rPr>
        <w:t>ейін жоғарылайтындығы анықталды;</w:t>
      </w:r>
    </w:p>
    <w:p w:rsidR="00D64A0C" w:rsidRPr="00835DD5" w:rsidRDefault="0066280B" w:rsidP="00D64A0C">
      <w:pPr>
        <w:spacing w:after="0" w:line="240" w:lineRule="auto"/>
        <w:ind w:firstLine="708"/>
        <w:jc w:val="both"/>
        <w:rPr>
          <w:rStyle w:val="fontstyle21"/>
          <w:rFonts w:ascii="Times New Roman" w:hAnsi="Times New Roman" w:cs="Times New Roman"/>
          <w:i w:val="0"/>
          <w:sz w:val="28"/>
          <w:szCs w:val="28"/>
          <w:lang w:val="kk-KZ"/>
        </w:rPr>
      </w:pPr>
      <w:r w:rsidRPr="009C0B91">
        <w:rPr>
          <w:rFonts w:ascii="Times New Roman" w:hAnsi="Times New Roman" w:cs="Times New Roman"/>
          <w:sz w:val="28"/>
          <w:szCs w:val="28"/>
          <w:lang w:val="kk-KZ"/>
        </w:rPr>
        <w:lastRenderedPageBreak/>
        <w:t xml:space="preserve">7. </w:t>
      </w:r>
      <w:r w:rsidR="00921D3A">
        <w:rPr>
          <w:rFonts w:ascii="Times New Roman" w:hAnsi="Times New Roman" w:cs="Times New Roman"/>
          <w:sz w:val="28"/>
          <w:szCs w:val="28"/>
          <w:lang w:val="kk-KZ"/>
        </w:rPr>
        <w:t>П</w:t>
      </w:r>
      <w:r w:rsidR="00921D3A" w:rsidRPr="00921D3A">
        <w:rPr>
          <w:rFonts w:ascii="Times New Roman" w:hAnsi="Times New Roman" w:cs="Times New Roman"/>
          <w:sz w:val="28"/>
          <w:szCs w:val="28"/>
          <w:lang w:val="kk-KZ"/>
        </w:rPr>
        <w:t>олиакриламидті госсипол шайырының май қышқылдары негізінде алынған композициялық беттік-активті акрилатты полимерлерді алу процесінің негізгі параметрлерін математикалық</w:t>
      </w:r>
      <w:r w:rsidR="00921D3A">
        <w:rPr>
          <w:rFonts w:ascii="Times New Roman" w:hAnsi="Times New Roman" w:cs="Times New Roman"/>
          <w:sz w:val="28"/>
          <w:szCs w:val="28"/>
          <w:lang w:val="kk-KZ"/>
        </w:rPr>
        <w:t xml:space="preserve"> оңтайландыру шарттары жасалды;</w:t>
      </w:r>
    </w:p>
    <w:p w:rsidR="00F33D59" w:rsidRDefault="00D64A0C" w:rsidP="00921D3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921D3A" w:rsidRPr="00921D3A">
        <w:rPr>
          <w:lang w:val="kk-KZ"/>
        </w:rPr>
        <w:t xml:space="preserve"> </w:t>
      </w:r>
      <w:r w:rsidR="00921D3A" w:rsidRPr="00921D3A">
        <w:rPr>
          <w:rFonts w:ascii="Times New Roman" w:hAnsi="Times New Roman" w:cs="Times New Roman"/>
          <w:sz w:val="28"/>
          <w:szCs w:val="28"/>
          <w:lang w:val="kk-KZ"/>
        </w:rPr>
        <w:t>Ұсынылған технология бойынша алынған композициялық</w:t>
      </w:r>
      <w:r w:rsidR="002F14C6">
        <w:rPr>
          <w:rFonts w:ascii="Times New Roman" w:hAnsi="Times New Roman" w:cs="Times New Roman"/>
          <w:sz w:val="28"/>
          <w:szCs w:val="28"/>
          <w:lang w:val="kk-KZ"/>
        </w:rPr>
        <w:t xml:space="preserve"> беттік-активті полимердің 250</w:t>
      </w:r>
      <w:r w:rsidR="00921D3A" w:rsidRPr="00921D3A">
        <w:rPr>
          <w:rFonts w:ascii="Times New Roman" w:hAnsi="Times New Roman" w:cs="Times New Roman"/>
          <w:sz w:val="28"/>
          <w:szCs w:val="28"/>
          <w:lang w:val="kk-KZ"/>
        </w:rPr>
        <w:t>тоннасын сатудан түс</w:t>
      </w:r>
      <w:r w:rsidR="002F14C6">
        <w:rPr>
          <w:rFonts w:ascii="Times New Roman" w:hAnsi="Times New Roman" w:cs="Times New Roman"/>
          <w:sz w:val="28"/>
          <w:szCs w:val="28"/>
          <w:lang w:val="kk-KZ"/>
        </w:rPr>
        <w:t>етін жылдық пайдасы 25 696 689теңге</w:t>
      </w:r>
      <w:r w:rsidR="00921D3A" w:rsidRPr="00921D3A">
        <w:rPr>
          <w:rFonts w:ascii="Times New Roman" w:hAnsi="Times New Roman" w:cs="Times New Roman"/>
          <w:sz w:val="28"/>
          <w:szCs w:val="28"/>
          <w:lang w:val="kk-KZ"/>
        </w:rPr>
        <w:t>, рентабельділік немесе табыс 20% құрайды.</w:t>
      </w:r>
      <w:r w:rsidR="00921D3A">
        <w:rPr>
          <w:rFonts w:ascii="Times New Roman" w:hAnsi="Times New Roman" w:cs="Times New Roman"/>
          <w:sz w:val="28"/>
          <w:szCs w:val="28"/>
          <w:lang w:val="kk-KZ"/>
        </w:rPr>
        <w:t xml:space="preserve"> </w:t>
      </w:r>
    </w:p>
    <w:p w:rsidR="00D64A0C" w:rsidRPr="00835DD5" w:rsidRDefault="00921D3A" w:rsidP="00921D3A">
      <w:pPr>
        <w:spacing w:after="0" w:line="240" w:lineRule="auto"/>
        <w:ind w:firstLine="709"/>
        <w:jc w:val="both"/>
        <w:rPr>
          <w:rStyle w:val="fontstyle01"/>
          <w:lang w:val="kk-KZ"/>
        </w:rPr>
      </w:pPr>
      <w:r w:rsidRPr="00921D3A">
        <w:rPr>
          <w:rFonts w:ascii="Times New Roman" w:hAnsi="Times New Roman" w:cs="Times New Roman"/>
          <w:sz w:val="28"/>
          <w:szCs w:val="28"/>
          <w:lang w:val="kk-KZ"/>
        </w:rPr>
        <w:t>Құмкөл кен орнында мұнай ығыстыру үшін композициялық беттік-активті полимердің қажетті</w:t>
      </w:r>
      <w:r w:rsidR="00011562">
        <w:rPr>
          <w:rFonts w:ascii="Times New Roman" w:hAnsi="Times New Roman" w:cs="Times New Roman"/>
          <w:sz w:val="28"/>
          <w:szCs w:val="28"/>
          <w:lang w:val="kk-KZ"/>
        </w:rPr>
        <w:t xml:space="preserve"> мөлшерінің жалпы тұтынылуы 250</w:t>
      </w:r>
      <w:r w:rsidRPr="00921D3A">
        <w:rPr>
          <w:rFonts w:ascii="Times New Roman" w:hAnsi="Times New Roman" w:cs="Times New Roman"/>
          <w:sz w:val="28"/>
          <w:szCs w:val="28"/>
          <w:lang w:val="kk-KZ"/>
        </w:rPr>
        <w:t>т/жыл жағдайда, композициялық беттік-активті полиэлектролит тұтынатын Құ</w:t>
      </w:r>
      <w:r w:rsidR="002F14C6">
        <w:rPr>
          <w:rFonts w:ascii="Times New Roman" w:hAnsi="Times New Roman" w:cs="Times New Roman"/>
          <w:sz w:val="28"/>
          <w:szCs w:val="28"/>
          <w:lang w:val="kk-KZ"/>
        </w:rPr>
        <w:t>мкөл кен орны жылына 75 360 000</w:t>
      </w:r>
      <w:r w:rsidRPr="00921D3A">
        <w:rPr>
          <w:rFonts w:ascii="Times New Roman" w:hAnsi="Times New Roman" w:cs="Times New Roman"/>
          <w:sz w:val="28"/>
          <w:szCs w:val="28"/>
          <w:lang w:val="kk-KZ"/>
        </w:rPr>
        <w:t>теңге үнемдеу мүмкіндігі бар екендігі айқындалды.</w:t>
      </w:r>
      <w:r w:rsidR="00F33D59">
        <w:rPr>
          <w:rFonts w:ascii="Times New Roman" w:hAnsi="Times New Roman" w:cs="Times New Roman"/>
          <w:sz w:val="28"/>
          <w:szCs w:val="28"/>
          <w:lang w:val="kk-KZ"/>
        </w:rPr>
        <w:t xml:space="preserve"> </w:t>
      </w:r>
      <w:r w:rsidR="00F33D59" w:rsidRPr="00F33D59">
        <w:rPr>
          <w:rFonts w:ascii="Times New Roman" w:hAnsi="Times New Roman" w:cs="Times New Roman"/>
          <w:sz w:val="28"/>
          <w:szCs w:val="28"/>
          <w:lang w:val="kk-KZ"/>
        </w:rPr>
        <w:t>Бұл нарықтағы төменгі бағалармен (9302</w:t>
      </w:r>
      <w:r w:rsidR="002F14C6">
        <w:rPr>
          <w:rFonts w:ascii="Times New Roman" w:hAnsi="Times New Roman" w:cs="Times New Roman"/>
          <w:sz w:val="28"/>
          <w:szCs w:val="28"/>
          <w:lang w:val="kk-KZ"/>
        </w:rPr>
        <w:t>40</w:t>
      </w:r>
      <w:r w:rsidR="00F33D59" w:rsidRPr="00F33D59">
        <w:rPr>
          <w:rFonts w:ascii="Times New Roman" w:hAnsi="Times New Roman" w:cs="Times New Roman"/>
          <w:sz w:val="28"/>
          <w:szCs w:val="28"/>
          <w:lang w:val="kk-KZ"/>
        </w:rPr>
        <w:t>теңге/т) салыстырғанда, ұсынылып отырған технология бойынша алынған өнімнің (композициялық беттік-активті полиэлектроли</w:t>
      </w:r>
      <w:r w:rsidR="002F14C6">
        <w:rPr>
          <w:rFonts w:ascii="Times New Roman" w:hAnsi="Times New Roman" w:cs="Times New Roman"/>
          <w:sz w:val="28"/>
          <w:szCs w:val="28"/>
          <w:lang w:val="kk-KZ"/>
        </w:rPr>
        <w:t>т) сату (соңғы) бағасы (628 800</w:t>
      </w:r>
      <w:r w:rsidR="00F33D59" w:rsidRPr="00F33D59">
        <w:rPr>
          <w:rFonts w:ascii="Times New Roman" w:hAnsi="Times New Roman" w:cs="Times New Roman"/>
          <w:sz w:val="28"/>
          <w:szCs w:val="28"/>
          <w:lang w:val="kk-KZ"/>
        </w:rPr>
        <w:t>теңге/тон.) нарықтағы бағадан 32,4%-ға төмен.</w:t>
      </w:r>
    </w:p>
    <w:p w:rsidR="006B39FD" w:rsidRPr="000100CB" w:rsidRDefault="006B39FD" w:rsidP="00D64A0C">
      <w:pPr>
        <w:spacing w:after="0" w:line="240" w:lineRule="auto"/>
        <w:ind w:firstLine="708"/>
        <w:jc w:val="both"/>
        <w:rPr>
          <w:b/>
          <w:lang w:val="kk-KZ"/>
        </w:rPr>
      </w:pPr>
    </w:p>
    <w:p w:rsidR="00C82C33" w:rsidRDefault="00C82C33"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9C0B91" w:rsidRDefault="009C0B91" w:rsidP="00616705">
      <w:pPr>
        <w:pStyle w:val="a5"/>
        <w:ind w:firstLine="709"/>
        <w:contextualSpacing/>
        <w:jc w:val="center"/>
        <w:rPr>
          <w:b/>
          <w:caps/>
          <w:lang w:val="kk-KZ"/>
        </w:rPr>
      </w:pPr>
    </w:p>
    <w:p w:rsidR="003936DC" w:rsidRDefault="003936DC" w:rsidP="00616705">
      <w:pPr>
        <w:pStyle w:val="a5"/>
        <w:ind w:firstLine="709"/>
        <w:contextualSpacing/>
        <w:jc w:val="center"/>
        <w:rPr>
          <w:b/>
          <w:caps/>
          <w:lang w:val="kk-KZ"/>
        </w:rPr>
      </w:pPr>
      <w:r w:rsidRPr="009C2E7F">
        <w:rPr>
          <w:b/>
          <w:caps/>
          <w:lang w:val="kk-KZ"/>
        </w:rPr>
        <w:lastRenderedPageBreak/>
        <w:t>Пайдаланылған әдебиеттер тізімі</w:t>
      </w:r>
    </w:p>
    <w:p w:rsidR="003936DC" w:rsidRDefault="003936DC" w:rsidP="00616705">
      <w:pPr>
        <w:pStyle w:val="a5"/>
        <w:ind w:firstLine="709"/>
        <w:contextualSpacing/>
        <w:jc w:val="center"/>
        <w:rPr>
          <w:b/>
          <w:caps/>
          <w:lang w:val="kk-KZ"/>
        </w:rPr>
      </w:pPr>
    </w:p>
    <w:p w:rsidR="0059361C" w:rsidRDefault="0059361C" w:rsidP="0059361C">
      <w:pPr>
        <w:pStyle w:val="a5"/>
        <w:ind w:firstLine="709"/>
        <w:contextualSpacing/>
        <w:jc w:val="both"/>
        <w:rPr>
          <w:lang w:val="kk-KZ"/>
        </w:rPr>
      </w:pPr>
      <w:r>
        <w:rPr>
          <w:lang w:val="kk-KZ"/>
        </w:rPr>
        <w:t>1</w:t>
      </w:r>
      <w:r w:rsidR="00D13F86">
        <w:rPr>
          <w:lang w:val="kk-KZ"/>
        </w:rPr>
        <w:t xml:space="preserve"> </w:t>
      </w:r>
      <w:r w:rsidRPr="00B977ED">
        <w:rPr>
          <w:lang w:val="ru-RU"/>
        </w:rPr>
        <w:t xml:space="preserve">Концепция инновационного развития Республики Казахстан до 2030 года </w:t>
      </w:r>
      <w:r w:rsidRPr="0094061F">
        <w:rPr>
          <w:lang w:val="kk-KZ"/>
        </w:rPr>
        <w:t xml:space="preserve">// </w:t>
      </w:r>
      <w:r w:rsidRPr="0094061F">
        <w:t>https</w:t>
      </w:r>
      <w:r w:rsidRPr="00B977ED">
        <w:rPr>
          <w:lang w:val="ru-RU"/>
        </w:rPr>
        <w:t>://</w:t>
      </w:r>
      <w:r w:rsidRPr="0094061F">
        <w:t>pandia</w:t>
      </w:r>
      <w:r w:rsidRPr="00B977ED">
        <w:rPr>
          <w:lang w:val="ru-RU"/>
        </w:rPr>
        <w:t>.</w:t>
      </w:r>
      <w:r w:rsidRPr="0094061F">
        <w:t>ru</w:t>
      </w:r>
      <w:r w:rsidRPr="00B977ED">
        <w:rPr>
          <w:lang w:val="ru-RU"/>
        </w:rPr>
        <w:t>/</w:t>
      </w:r>
      <w:r w:rsidRPr="0094061F">
        <w:t>text</w:t>
      </w:r>
      <w:r w:rsidRPr="00B977ED">
        <w:rPr>
          <w:lang w:val="ru-RU"/>
        </w:rPr>
        <w:t>/77/330/70180.</w:t>
      </w:r>
      <w:r w:rsidRPr="0094061F">
        <w:t>php</w:t>
      </w:r>
      <w:r w:rsidRPr="0094061F">
        <w:rPr>
          <w:lang w:val="kk-KZ"/>
        </w:rPr>
        <w:t>. 15.04.2019.</w:t>
      </w:r>
    </w:p>
    <w:p w:rsidR="0059361C" w:rsidRPr="003936DC" w:rsidRDefault="0059361C" w:rsidP="0059361C">
      <w:pPr>
        <w:pStyle w:val="a5"/>
        <w:ind w:firstLine="709"/>
        <w:contextualSpacing/>
        <w:jc w:val="both"/>
        <w:rPr>
          <w:lang w:val="kk-KZ"/>
        </w:rPr>
      </w:pPr>
      <w:r>
        <w:rPr>
          <w:lang w:val="kk-KZ"/>
        </w:rPr>
        <w:t xml:space="preserve">2 </w:t>
      </w:r>
      <w:r w:rsidRPr="000100CB">
        <w:rPr>
          <w:lang w:val="kk-KZ"/>
        </w:rPr>
        <w:t>ЛарриЛ. Основы методы увеличения нефтеотдачи</w:t>
      </w:r>
      <w:r>
        <w:rPr>
          <w:lang w:val="kk-KZ"/>
        </w:rPr>
        <w:t xml:space="preserve"> / пер. с англ.– Остин: </w:t>
      </w:r>
      <w:r w:rsidRPr="000100CB">
        <w:rPr>
          <w:lang w:val="kk-KZ"/>
        </w:rPr>
        <w:t xml:space="preserve">Университет Техас, 2002. </w:t>
      </w:r>
      <w:r w:rsidRPr="000100CB">
        <w:sym w:font="Symbol" w:char="F02D"/>
      </w:r>
      <w:r w:rsidRPr="000100CB">
        <w:rPr>
          <w:lang w:val="kk-KZ"/>
        </w:rPr>
        <w:t>380 с.</w:t>
      </w:r>
    </w:p>
    <w:p w:rsidR="0059361C" w:rsidRDefault="0059361C" w:rsidP="0059361C">
      <w:pPr>
        <w:pStyle w:val="a5"/>
        <w:ind w:firstLine="709"/>
        <w:contextualSpacing/>
        <w:jc w:val="both"/>
        <w:rPr>
          <w:lang w:val="kk-KZ"/>
        </w:rPr>
      </w:pPr>
      <w:r>
        <w:rPr>
          <w:lang w:val="kk-KZ"/>
        </w:rPr>
        <w:t>3</w:t>
      </w:r>
      <w:r w:rsidR="00D13F86">
        <w:rPr>
          <w:lang w:val="kk-KZ"/>
        </w:rPr>
        <w:t xml:space="preserve"> </w:t>
      </w:r>
      <w:r>
        <w:t>Gusenov I.Sh</w:t>
      </w:r>
      <w:r w:rsidRPr="003F7284">
        <w:rPr>
          <w:shd w:val="clear" w:color="auto" w:fill="FFFFFF"/>
        </w:rPr>
        <w:t>.</w:t>
      </w:r>
      <w:r w:rsidR="00857E08">
        <w:rPr>
          <w:shd w:val="clear" w:color="auto" w:fill="FFFFFF"/>
          <w:lang w:val="kk-KZ"/>
        </w:rPr>
        <w:t xml:space="preserve"> </w:t>
      </w:r>
      <w:r w:rsidRPr="00865A82">
        <w:rPr>
          <w:shd w:val="clear" w:color="auto" w:fill="FFFFFF"/>
        </w:rPr>
        <w:t>Study of the possibility of gel formi</w:t>
      </w:r>
      <w:r>
        <w:rPr>
          <w:shd w:val="clear" w:color="auto" w:fill="FFFFFF"/>
        </w:rPr>
        <w:t>ng polymers application for the</w:t>
      </w:r>
      <w:r w:rsidRPr="00865A82">
        <w:rPr>
          <w:shd w:val="clear" w:color="auto" w:fill="FFFFFF"/>
        </w:rPr>
        <w:t>productivity increase of oil wells</w:t>
      </w:r>
      <w:r>
        <w:rPr>
          <w:shd w:val="clear" w:color="auto" w:fill="FFFFFF"/>
        </w:rPr>
        <w:t>:</w:t>
      </w:r>
      <w:r w:rsidR="00011562" w:rsidRPr="00011562">
        <w:rPr>
          <w:shd w:val="clear" w:color="auto" w:fill="FFFFFF"/>
        </w:rPr>
        <w:t xml:space="preserve"> </w:t>
      </w:r>
      <w:r w:rsidRPr="00865A82">
        <w:rPr>
          <w:shd w:val="clear" w:color="auto" w:fill="FFFFFF"/>
        </w:rPr>
        <w:t>Submitted in partial fulfillment of the requireme</w:t>
      </w:r>
      <w:r>
        <w:rPr>
          <w:shd w:val="clear" w:color="auto" w:fill="FFFFFF"/>
        </w:rPr>
        <w:t>nts for the degree of doctor of</w:t>
      </w:r>
      <w:r w:rsidR="005054ED">
        <w:rPr>
          <w:shd w:val="clear" w:color="auto" w:fill="FFFFFF"/>
          <w:lang w:val="kk-KZ"/>
        </w:rPr>
        <w:t xml:space="preserve"> </w:t>
      </w:r>
      <w:r w:rsidRPr="00865A82">
        <w:rPr>
          <w:shd w:val="clear" w:color="auto" w:fill="FFFFFF"/>
        </w:rPr>
        <w:t>philosophy (PhD) in Petroleum Engineering</w:t>
      </w:r>
      <w:r>
        <w:rPr>
          <w:shd w:val="clear" w:color="auto" w:fill="FFFFFF"/>
        </w:rPr>
        <w:t xml:space="preserve"> – Almaty, 2017</w:t>
      </w:r>
      <w:r w:rsidRPr="003936DC">
        <w:rPr>
          <w:shd w:val="clear" w:color="auto" w:fill="FFFFFF"/>
        </w:rPr>
        <w:t xml:space="preserve">. </w:t>
      </w:r>
      <w:r>
        <w:rPr>
          <w:shd w:val="clear" w:color="auto" w:fill="FFFFFF"/>
        </w:rPr>
        <w:t>– 101p</w:t>
      </w:r>
      <w:r w:rsidRPr="003936DC">
        <w:rPr>
          <w:shd w:val="clear" w:color="auto" w:fill="FFFFFF"/>
        </w:rPr>
        <w:t>.</w:t>
      </w:r>
    </w:p>
    <w:p w:rsidR="0059361C" w:rsidRPr="003936DC" w:rsidRDefault="0059361C" w:rsidP="0059361C">
      <w:pPr>
        <w:pStyle w:val="a5"/>
        <w:ind w:firstLine="709"/>
        <w:contextualSpacing/>
        <w:jc w:val="both"/>
      </w:pPr>
      <w:r>
        <w:rPr>
          <w:lang w:val="kk-KZ"/>
        </w:rPr>
        <w:t>4</w:t>
      </w:r>
      <w:r w:rsidR="00D13F86">
        <w:rPr>
          <w:lang w:val="kk-KZ"/>
        </w:rPr>
        <w:t xml:space="preserve"> </w:t>
      </w:r>
      <w:r w:rsidRPr="000100CB">
        <w:t>Shang</w:t>
      </w:r>
      <w:r w:rsidR="00857E08">
        <w:rPr>
          <w:lang w:val="kk-KZ"/>
        </w:rPr>
        <w:t xml:space="preserve"> </w:t>
      </w:r>
      <w:r w:rsidRPr="000100CB">
        <w:t>X., Ding</w:t>
      </w:r>
      <w:r w:rsidR="005054ED">
        <w:rPr>
          <w:lang w:val="kk-KZ"/>
        </w:rPr>
        <w:t xml:space="preserve"> </w:t>
      </w:r>
      <w:r w:rsidRPr="000100CB">
        <w:t>Y., ChenW.</w:t>
      </w:r>
      <w:r>
        <w:t xml:space="preserve"> et al. </w:t>
      </w:r>
      <w:r w:rsidRPr="000100CB">
        <w:t>Effects of the Interfacial Tension, Emulsification, and Mobility Control on the Tertiary Oil Recovery</w:t>
      </w:r>
      <w:r>
        <w:t xml:space="preserve"> //</w:t>
      </w:r>
      <w:r w:rsidRPr="000100CB">
        <w:t xml:space="preserve"> Journal of Dispersion Science and Technology</w:t>
      </w:r>
      <w:r>
        <w:t xml:space="preserve">.– </w:t>
      </w:r>
      <w:r w:rsidRPr="000100CB">
        <w:t xml:space="preserve">2014. </w:t>
      </w:r>
      <w:r>
        <w:t xml:space="preserve">– Vol. 36, Issue 6. – P. 811-820. </w:t>
      </w:r>
    </w:p>
    <w:p w:rsidR="0059361C" w:rsidRPr="003936DC" w:rsidRDefault="0059361C" w:rsidP="0059361C">
      <w:pPr>
        <w:pStyle w:val="a5"/>
        <w:ind w:firstLine="709"/>
        <w:contextualSpacing/>
        <w:jc w:val="both"/>
      </w:pPr>
      <w:r>
        <w:rPr>
          <w:lang w:val="kk-KZ"/>
        </w:rPr>
        <w:t>5</w:t>
      </w:r>
      <w:r w:rsidR="00D13F86">
        <w:rPr>
          <w:lang w:val="kk-KZ"/>
        </w:rPr>
        <w:t xml:space="preserve"> </w:t>
      </w:r>
      <w:r>
        <w:t>Rabiee</w:t>
      </w:r>
      <w:r w:rsidR="005054ED">
        <w:rPr>
          <w:lang w:val="kk-KZ"/>
        </w:rPr>
        <w:t xml:space="preserve"> </w:t>
      </w:r>
      <w:r>
        <w:t>A.</w:t>
      </w:r>
      <w:r w:rsidRPr="003936DC">
        <w:t xml:space="preserve"> Acrylamide-Based Anionic Polyelectrolytes and Their Applications: A Survey</w:t>
      </w:r>
      <w:r>
        <w:t xml:space="preserve"> //</w:t>
      </w:r>
      <w:r w:rsidRPr="003936DC">
        <w:t xml:space="preserve"> Journal of vinyl &amp; additive technology</w:t>
      </w:r>
      <w:r>
        <w:t xml:space="preserve">.– </w:t>
      </w:r>
      <w:r w:rsidRPr="003936DC">
        <w:t>2010</w:t>
      </w:r>
      <w:r>
        <w:t xml:space="preserve">.– Vol. 16, Issue 2. – P. </w:t>
      </w:r>
      <w:r w:rsidRPr="003936DC">
        <w:t>111-119</w:t>
      </w:r>
      <w:r>
        <w:t>.</w:t>
      </w:r>
    </w:p>
    <w:p w:rsidR="0059361C" w:rsidRPr="003936DC" w:rsidRDefault="0059361C" w:rsidP="0059361C">
      <w:pPr>
        <w:pStyle w:val="a5"/>
        <w:ind w:firstLine="709"/>
        <w:contextualSpacing/>
        <w:jc w:val="both"/>
      </w:pPr>
      <w:r>
        <w:rPr>
          <w:lang w:val="kk-KZ"/>
        </w:rPr>
        <w:t>6</w:t>
      </w:r>
      <w:r w:rsidR="00D13F86">
        <w:rPr>
          <w:lang w:val="kk-KZ"/>
        </w:rPr>
        <w:t xml:space="preserve"> </w:t>
      </w:r>
      <w:r w:rsidRPr="003936DC">
        <w:rPr>
          <w:shd w:val="clear" w:color="auto" w:fill="FFFFFF"/>
        </w:rPr>
        <w:t>Zaitoun</w:t>
      </w:r>
      <w:r>
        <w:rPr>
          <w:shd w:val="clear" w:color="auto" w:fill="FFFFFF"/>
        </w:rPr>
        <w:t xml:space="preserve"> A., Hassan</w:t>
      </w:r>
      <w:r w:rsidRPr="003936DC">
        <w:rPr>
          <w:shd w:val="clear" w:color="auto" w:fill="FFFFFF"/>
        </w:rPr>
        <w:t xml:space="preserve"> A., Abdulraheem A. Recent Advances in Polymer Flooding for Enhanced Oil Recovery</w:t>
      </w:r>
      <w:r>
        <w:rPr>
          <w:shd w:val="clear" w:color="auto" w:fill="FFFFFF"/>
        </w:rPr>
        <w:t xml:space="preserve"> //</w:t>
      </w:r>
      <w:r w:rsidRPr="003936DC">
        <w:rPr>
          <w:shd w:val="clear" w:color="auto" w:fill="FFFFFF"/>
        </w:rPr>
        <w:t xml:space="preserve"> Polymers</w:t>
      </w:r>
      <w:r>
        <w:rPr>
          <w:shd w:val="clear" w:color="auto" w:fill="FFFFFF"/>
        </w:rPr>
        <w:t xml:space="preserve">. – 2020. – Vol. </w:t>
      </w:r>
      <w:r w:rsidRPr="00621AD9">
        <w:rPr>
          <w:shd w:val="clear" w:color="auto" w:fill="FFFFFF"/>
        </w:rPr>
        <w:t>12</w:t>
      </w:r>
      <w:r>
        <w:rPr>
          <w:shd w:val="clear" w:color="auto" w:fill="FFFFFF"/>
        </w:rPr>
        <w:t xml:space="preserve">, Issue </w:t>
      </w:r>
      <w:r w:rsidRPr="00621AD9">
        <w:rPr>
          <w:shd w:val="clear" w:color="auto" w:fill="FFFFFF"/>
        </w:rPr>
        <w:t>11</w:t>
      </w:r>
      <w:r>
        <w:rPr>
          <w:shd w:val="clear" w:color="auto" w:fill="FFFFFF"/>
        </w:rPr>
        <w:t>. – P. </w:t>
      </w:r>
      <w:r w:rsidRPr="00621AD9">
        <w:rPr>
          <w:shd w:val="clear" w:color="auto" w:fill="FFFFFF"/>
        </w:rPr>
        <w:t>2673-2682.</w:t>
      </w:r>
    </w:p>
    <w:p w:rsidR="0059361C" w:rsidRPr="003850D5" w:rsidRDefault="0059361C" w:rsidP="0059361C">
      <w:pPr>
        <w:pStyle w:val="a5"/>
        <w:ind w:firstLine="709"/>
        <w:contextualSpacing/>
        <w:jc w:val="both"/>
        <w:rPr>
          <w:lang w:val="ru-RU"/>
        </w:rPr>
      </w:pPr>
      <w:r>
        <w:rPr>
          <w:lang w:val="kk-KZ"/>
        </w:rPr>
        <w:t>7</w:t>
      </w:r>
      <w:r w:rsidR="00D13F86">
        <w:rPr>
          <w:lang w:val="kk-KZ"/>
        </w:rPr>
        <w:t xml:space="preserve"> </w:t>
      </w:r>
      <w:r w:rsidRPr="000100CB">
        <w:rPr>
          <w:lang w:val="ru-RU"/>
        </w:rPr>
        <w:t>Шашкина</w:t>
      </w:r>
      <w:r w:rsidR="00921D3A">
        <w:rPr>
          <w:lang w:val="ru-RU"/>
        </w:rPr>
        <w:t xml:space="preserve"> </w:t>
      </w:r>
      <w:r w:rsidRPr="000100CB">
        <w:rPr>
          <w:lang w:val="ru-RU"/>
        </w:rPr>
        <w:t>Ю.А., Зарослов</w:t>
      </w:r>
      <w:r w:rsidR="00921D3A">
        <w:rPr>
          <w:lang w:val="ru-RU"/>
        </w:rPr>
        <w:t xml:space="preserve"> </w:t>
      </w:r>
      <w:r w:rsidRPr="000100CB">
        <w:rPr>
          <w:lang w:val="ru-RU"/>
        </w:rPr>
        <w:t>Ю.Д., Смирнов</w:t>
      </w:r>
      <w:r w:rsidR="00921D3A">
        <w:rPr>
          <w:lang w:val="ru-RU"/>
        </w:rPr>
        <w:t xml:space="preserve"> В</w:t>
      </w:r>
      <w:r>
        <w:rPr>
          <w:lang w:val="ru-RU"/>
        </w:rPr>
        <w:t xml:space="preserve"> и др.</w:t>
      </w:r>
      <w:r w:rsidRPr="000100CB">
        <w:rPr>
          <w:lang w:val="ru-RU"/>
        </w:rPr>
        <w:t xml:space="preserve"> Гидрофобная агрегация в водных растворах гидрофобно модифицированного полиакриламида вблизи концентрации перекрытия</w:t>
      </w:r>
      <w:r>
        <w:rPr>
          <w:lang w:val="ru-RU"/>
        </w:rPr>
        <w:t xml:space="preserve"> // </w:t>
      </w:r>
      <w:r w:rsidRPr="000100CB">
        <w:rPr>
          <w:lang w:val="ru-RU"/>
        </w:rPr>
        <w:t>Полимер</w:t>
      </w:r>
      <w:r>
        <w:rPr>
          <w:lang w:val="ru-RU"/>
        </w:rPr>
        <w:t>. –2003. – №</w:t>
      </w:r>
      <w:r w:rsidRPr="000100CB">
        <w:rPr>
          <w:lang w:val="ru-RU"/>
        </w:rPr>
        <w:t>44(8)</w:t>
      </w:r>
      <w:r>
        <w:rPr>
          <w:lang w:val="ru-RU"/>
        </w:rPr>
        <w:t>. – С.</w:t>
      </w:r>
      <w:r w:rsidRPr="000100CB">
        <w:rPr>
          <w:lang w:val="ru-RU"/>
        </w:rPr>
        <w:t xml:space="preserve"> 2289-2293.</w:t>
      </w:r>
    </w:p>
    <w:p w:rsidR="0059361C" w:rsidRPr="003936DC" w:rsidRDefault="0059361C" w:rsidP="0059361C">
      <w:pPr>
        <w:pStyle w:val="a5"/>
        <w:ind w:firstLine="709"/>
        <w:contextualSpacing/>
        <w:jc w:val="both"/>
      </w:pPr>
      <w:r>
        <w:rPr>
          <w:lang w:val="kk-KZ"/>
        </w:rPr>
        <w:t>8</w:t>
      </w:r>
      <w:r w:rsidR="00D13F86">
        <w:rPr>
          <w:lang w:val="kk-KZ"/>
        </w:rPr>
        <w:t xml:space="preserve"> </w:t>
      </w:r>
      <w:r w:rsidRPr="003936DC">
        <w:rPr>
          <w:lang w:val="kk-KZ"/>
        </w:rPr>
        <w:t>Demin</w:t>
      </w:r>
      <w:r w:rsidR="00857E08">
        <w:rPr>
          <w:lang w:val="kk-KZ"/>
        </w:rPr>
        <w:t xml:space="preserve"> </w:t>
      </w:r>
      <w:r w:rsidRPr="003936DC">
        <w:rPr>
          <w:lang w:val="kk-KZ"/>
        </w:rPr>
        <w:t>W., Jiecheng</w:t>
      </w:r>
      <w:r w:rsidR="00011562">
        <w:rPr>
          <w:lang w:val="kk-KZ"/>
        </w:rPr>
        <w:t xml:space="preserve"> </w:t>
      </w:r>
      <w:r w:rsidRPr="003936DC">
        <w:rPr>
          <w:lang w:val="kk-KZ"/>
        </w:rPr>
        <w:t>C., Junzheng</w:t>
      </w:r>
      <w:r w:rsidR="00011562">
        <w:rPr>
          <w:lang w:val="kk-KZ"/>
        </w:rPr>
        <w:t xml:space="preserve"> </w:t>
      </w:r>
      <w:r w:rsidRPr="003936DC">
        <w:rPr>
          <w:lang w:val="kk-KZ"/>
        </w:rPr>
        <w:t>W.</w:t>
      </w:r>
      <w:r>
        <w:t xml:space="preserve">et al. </w:t>
      </w:r>
      <w:r w:rsidRPr="003936DC">
        <w:t xml:space="preserve">Producing by Polymer Flooding more </w:t>
      </w:r>
      <w:r>
        <w:t xml:space="preserve">than 300 Million Barrels of Oil. </w:t>
      </w:r>
      <w:r w:rsidRPr="003936DC">
        <w:t xml:space="preserve">What Experiences Have Been Learnt? </w:t>
      </w:r>
      <w:r>
        <w:t xml:space="preserve">// Procced. </w:t>
      </w:r>
      <w:r w:rsidRPr="003936DC">
        <w:t>SPE Asia Pacific Oil and Gas conf</w:t>
      </w:r>
      <w:r>
        <w:t>.</w:t>
      </w:r>
      <w:r w:rsidRPr="003936DC">
        <w:t xml:space="preserve"> and Exhibition</w:t>
      </w:r>
      <w:r>
        <w:rPr>
          <w:lang w:val="kk-KZ"/>
        </w:rPr>
        <w:t xml:space="preserve">.– </w:t>
      </w:r>
      <w:r w:rsidRPr="003936DC">
        <w:t xml:space="preserve">Melbourne, 2002. </w:t>
      </w:r>
      <w:r>
        <w:rPr>
          <w:lang w:val="kk-KZ"/>
        </w:rPr>
        <w:t xml:space="preserve">– </w:t>
      </w:r>
      <w:r>
        <w:t>P.</w:t>
      </w:r>
      <w:r>
        <w:rPr>
          <w:lang w:val="kk-KZ"/>
        </w:rPr>
        <w:t> </w:t>
      </w:r>
      <w:r>
        <w:t>557-564.</w:t>
      </w:r>
    </w:p>
    <w:p w:rsidR="0059361C" w:rsidRDefault="0059361C" w:rsidP="0059361C">
      <w:pPr>
        <w:pStyle w:val="a5"/>
        <w:ind w:firstLine="709"/>
        <w:contextualSpacing/>
        <w:jc w:val="both"/>
      </w:pPr>
      <w:r>
        <w:rPr>
          <w:lang w:val="kk-KZ"/>
        </w:rPr>
        <w:t>9</w:t>
      </w:r>
      <w:r w:rsidR="00D13F86">
        <w:rPr>
          <w:lang w:val="kk-KZ"/>
        </w:rPr>
        <w:t xml:space="preserve"> </w:t>
      </w:r>
      <w:r w:rsidRPr="003936DC">
        <w:t>Weve</w:t>
      </w:r>
      <w:r>
        <w:t>r</w:t>
      </w:r>
      <w:r w:rsidR="00921D3A">
        <w:rPr>
          <w:lang w:val="kk-KZ"/>
        </w:rPr>
        <w:t xml:space="preserve"> </w:t>
      </w:r>
      <w:r w:rsidRPr="003936DC">
        <w:t>D.A.</w:t>
      </w:r>
      <w:r>
        <w:t>, Picchioni</w:t>
      </w:r>
      <w:r w:rsidR="00921D3A">
        <w:rPr>
          <w:lang w:val="kk-KZ"/>
        </w:rPr>
        <w:t xml:space="preserve"> </w:t>
      </w:r>
      <w:r>
        <w:t>F., Broekhuis</w:t>
      </w:r>
      <w:r w:rsidR="00011562" w:rsidRPr="00011562">
        <w:t xml:space="preserve"> </w:t>
      </w:r>
      <w:r>
        <w:t>A.A.</w:t>
      </w:r>
      <w:r w:rsidRPr="003936DC">
        <w:t xml:space="preserve"> Comblike Polyacrylamides as Flooding Agent in Enhanced Oil Recovery</w:t>
      </w:r>
      <w:r>
        <w:t xml:space="preserve"> //</w:t>
      </w:r>
      <w:r w:rsidRPr="003936DC">
        <w:t xml:space="preserve"> Industrial &amp; Engineering Chemistry Research</w:t>
      </w:r>
      <w:r>
        <w:t xml:space="preserve">. – 2013. – Vol. </w:t>
      </w:r>
      <w:r w:rsidRPr="003936DC">
        <w:t>52</w:t>
      </w:r>
      <w:r>
        <w:t xml:space="preserve">, Issue </w:t>
      </w:r>
      <w:r w:rsidRPr="003936DC">
        <w:t>46</w:t>
      </w:r>
      <w:r>
        <w:t xml:space="preserve">. – P. </w:t>
      </w:r>
      <w:r w:rsidRPr="003936DC">
        <w:t>1635-1636.</w:t>
      </w:r>
    </w:p>
    <w:p w:rsidR="0059361C" w:rsidRDefault="0059361C" w:rsidP="0059361C">
      <w:pPr>
        <w:pStyle w:val="a5"/>
        <w:ind w:firstLine="709"/>
        <w:contextualSpacing/>
        <w:jc w:val="both"/>
        <w:rPr>
          <w:lang w:val="kk-KZ"/>
        </w:rPr>
      </w:pPr>
      <w:r>
        <w:rPr>
          <w:lang w:val="kk-KZ"/>
        </w:rPr>
        <w:t>10</w:t>
      </w:r>
      <w:r w:rsidR="00D13F86">
        <w:rPr>
          <w:lang w:val="kk-KZ"/>
        </w:rPr>
        <w:t xml:space="preserve"> </w:t>
      </w:r>
      <w:r w:rsidRPr="003936DC">
        <w:t>Ning</w:t>
      </w:r>
      <w:r w:rsidR="00011562" w:rsidRPr="00011562">
        <w:t xml:space="preserve"> </w:t>
      </w:r>
      <w:r w:rsidRPr="003936DC">
        <w:t>J.,</w:t>
      </w:r>
      <w:r>
        <w:t xml:space="preserve"> Kubota</w:t>
      </w:r>
      <w:r w:rsidR="00011562" w:rsidRPr="00011562">
        <w:t xml:space="preserve"> </w:t>
      </w:r>
      <w:r>
        <w:t>K., LiG. et al.</w:t>
      </w:r>
      <w:r w:rsidRPr="003936DC">
        <w:t xml:space="preserve"> Characteristics of zwitterionic sulfobetaine acrylamide polymer and the hydrogels prepared by free-radical polymerization and effects of physical and chemical crosslinks on the UCST</w:t>
      </w:r>
      <w:r>
        <w:t xml:space="preserve"> //</w:t>
      </w:r>
      <w:r w:rsidRPr="003936DC">
        <w:t xml:space="preserve"> Reactive and Functional Polymers</w:t>
      </w:r>
      <w:r>
        <w:t>. – 2013. – Vol.</w:t>
      </w:r>
      <w:r w:rsidRPr="003936DC">
        <w:t xml:space="preserve"> 73</w:t>
      </w:r>
      <w:r>
        <w:t xml:space="preserve">, Issue </w:t>
      </w:r>
      <w:r w:rsidRPr="003936DC">
        <w:t>7</w:t>
      </w:r>
      <w:r>
        <w:t xml:space="preserve">. – P. </w:t>
      </w:r>
      <w:r w:rsidRPr="003936DC">
        <w:t>969-978.</w:t>
      </w:r>
    </w:p>
    <w:p w:rsidR="0059361C" w:rsidRDefault="0059361C" w:rsidP="0059361C">
      <w:pPr>
        <w:pStyle w:val="a5"/>
        <w:ind w:firstLine="709"/>
        <w:contextualSpacing/>
        <w:jc w:val="both"/>
      </w:pPr>
      <w:r>
        <w:rPr>
          <w:lang w:val="kk-KZ"/>
        </w:rPr>
        <w:t>11</w:t>
      </w:r>
      <w:r w:rsidR="00D13F86">
        <w:rPr>
          <w:lang w:val="kk-KZ"/>
        </w:rPr>
        <w:t xml:space="preserve"> </w:t>
      </w:r>
      <w:r>
        <w:t>Chuanrong</w:t>
      </w:r>
      <w:r w:rsidR="00011562" w:rsidRPr="00011562">
        <w:t xml:space="preserve"> </w:t>
      </w:r>
      <w:r>
        <w:t>Z., Pingya</w:t>
      </w:r>
      <w:r w:rsidR="00011562" w:rsidRPr="00011562">
        <w:t xml:space="preserve"> </w:t>
      </w:r>
      <w:r>
        <w:t>L.</w:t>
      </w:r>
      <w:r w:rsidRPr="003936DC">
        <w:t xml:space="preserve"> Characterization, Solution Properties, and Morphologies of a Hydrophobically Associating Cationic Terpolymer</w:t>
      </w:r>
      <w:r>
        <w:t xml:space="preserve"> //</w:t>
      </w:r>
      <w:r w:rsidRPr="003936DC">
        <w:t xml:space="preserve"> Journal of Polymer Science: Part B: Polymer Physics</w:t>
      </w:r>
      <w:r>
        <w:t>. – 2007. – Vol.</w:t>
      </w:r>
      <w:r w:rsidRPr="003936DC">
        <w:t xml:space="preserve"> 45</w:t>
      </w:r>
      <w:r>
        <w:t xml:space="preserve">. – P. </w:t>
      </w:r>
      <w:r w:rsidRPr="003936DC">
        <w:t>826</w:t>
      </w:r>
      <w:r>
        <w:t>-</w:t>
      </w:r>
      <w:r w:rsidRPr="003936DC">
        <w:t>839.</w:t>
      </w:r>
    </w:p>
    <w:p w:rsidR="0059361C" w:rsidRPr="002648DD" w:rsidRDefault="0059361C" w:rsidP="0059361C">
      <w:pPr>
        <w:pStyle w:val="a5"/>
        <w:ind w:firstLine="709"/>
        <w:contextualSpacing/>
        <w:jc w:val="both"/>
      </w:pPr>
      <w:r>
        <w:rPr>
          <w:lang w:val="kk-KZ"/>
        </w:rPr>
        <w:t>12</w:t>
      </w:r>
      <w:r w:rsidR="00D13F86">
        <w:rPr>
          <w:lang w:val="kk-KZ"/>
        </w:rPr>
        <w:t xml:space="preserve"> </w:t>
      </w:r>
      <w:r w:rsidRPr="00C40424">
        <w:rPr>
          <w:lang w:val="kk-KZ"/>
        </w:rPr>
        <w:t>Alvarado V.,</w:t>
      </w:r>
      <w:r>
        <w:rPr>
          <w:lang w:val="kk-KZ"/>
        </w:rPr>
        <w:t xml:space="preserve"> Manrique</w:t>
      </w:r>
      <w:r w:rsidRPr="00C40424">
        <w:rPr>
          <w:lang w:val="kk-KZ"/>
        </w:rPr>
        <w:t xml:space="preserve"> E. Enhanced Oil Recovery: An Update Review // Energies. </w:t>
      </w:r>
      <w:r>
        <w:rPr>
          <w:lang w:val="kk-KZ"/>
        </w:rPr>
        <w:t>–</w:t>
      </w:r>
      <w:r w:rsidRPr="00C40424">
        <w:rPr>
          <w:lang w:val="kk-KZ"/>
        </w:rPr>
        <w:t xml:space="preserve"> 2010. </w:t>
      </w:r>
      <w:r>
        <w:rPr>
          <w:lang w:val="kk-KZ"/>
        </w:rPr>
        <w:t>–</w:t>
      </w:r>
      <w:r>
        <w:t xml:space="preserve"> Vol.</w:t>
      </w:r>
      <w:r w:rsidRPr="00C40424">
        <w:rPr>
          <w:lang w:val="kk-KZ"/>
        </w:rPr>
        <w:t xml:space="preserve"> 3</w:t>
      </w:r>
      <w:r>
        <w:t xml:space="preserve">, Issue </w:t>
      </w:r>
      <w:r w:rsidRPr="00C40424">
        <w:rPr>
          <w:lang w:val="kk-KZ"/>
        </w:rPr>
        <w:t>9</w:t>
      </w:r>
      <w:r>
        <w:t>. – P.</w:t>
      </w:r>
      <w:r w:rsidRPr="00C40424">
        <w:rPr>
          <w:lang w:val="kk-KZ"/>
        </w:rPr>
        <w:t xml:space="preserve"> 1529-1575.</w:t>
      </w:r>
    </w:p>
    <w:p w:rsidR="0059361C" w:rsidRPr="00865A82" w:rsidRDefault="0059361C" w:rsidP="0059361C">
      <w:pPr>
        <w:pStyle w:val="a5"/>
        <w:ind w:firstLine="709"/>
        <w:contextualSpacing/>
        <w:jc w:val="both"/>
        <w:rPr>
          <w:shd w:val="clear" w:color="auto" w:fill="FFFFFF"/>
        </w:rPr>
      </w:pPr>
      <w:r w:rsidRPr="003936DC">
        <w:rPr>
          <w:lang w:val="kk-KZ"/>
        </w:rPr>
        <w:t>13</w:t>
      </w:r>
      <w:r w:rsidR="00D13F86">
        <w:rPr>
          <w:lang w:val="kk-KZ"/>
        </w:rPr>
        <w:t xml:space="preserve"> </w:t>
      </w:r>
      <w:r>
        <w:rPr>
          <w:shd w:val="clear" w:color="auto" w:fill="FFFFFF"/>
        </w:rPr>
        <w:t>Mao</w:t>
      </w:r>
      <w:r w:rsidR="00857E08">
        <w:rPr>
          <w:shd w:val="clear" w:color="auto" w:fill="FFFFFF"/>
          <w:lang w:val="kk-KZ"/>
        </w:rPr>
        <w:t xml:space="preserve"> </w:t>
      </w:r>
      <w:r w:rsidRPr="003936DC">
        <w:rPr>
          <w:shd w:val="clear" w:color="auto" w:fill="FFFFFF"/>
        </w:rPr>
        <w:t xml:space="preserve">X., </w:t>
      </w:r>
      <w:r>
        <w:rPr>
          <w:shd w:val="clear" w:color="auto" w:fill="FFFFFF"/>
        </w:rPr>
        <w:t>Yekeen</w:t>
      </w:r>
      <w:r w:rsidR="00011562" w:rsidRPr="00011562">
        <w:rPr>
          <w:shd w:val="clear" w:color="auto" w:fill="FFFFFF"/>
        </w:rPr>
        <w:t xml:space="preserve"> </w:t>
      </w:r>
      <w:r w:rsidRPr="003936DC">
        <w:rPr>
          <w:shd w:val="clear" w:color="auto" w:fill="FFFFFF"/>
        </w:rPr>
        <w:t>N.</w:t>
      </w:r>
      <w:r>
        <w:rPr>
          <w:shd w:val="clear" w:color="auto" w:fill="FFFFFF"/>
        </w:rPr>
        <w:t>,</w:t>
      </w:r>
      <w:r w:rsidR="00011562" w:rsidRPr="00011562">
        <w:rPr>
          <w:shd w:val="clear" w:color="auto" w:fill="FFFFFF"/>
        </w:rPr>
        <w:t xml:space="preserve"> </w:t>
      </w:r>
      <w:r>
        <w:rPr>
          <w:shd w:val="clear" w:color="auto" w:fill="FFFFFF"/>
        </w:rPr>
        <w:t>Wang</w:t>
      </w:r>
      <w:r w:rsidR="00857E08">
        <w:rPr>
          <w:shd w:val="clear" w:color="auto" w:fill="FFFFFF"/>
          <w:lang w:val="kk-KZ"/>
        </w:rPr>
        <w:t xml:space="preserve"> </w:t>
      </w:r>
      <w:r w:rsidRPr="003936DC">
        <w:rPr>
          <w:shd w:val="clear" w:color="auto" w:fill="FFFFFF"/>
        </w:rPr>
        <w:t>Z.</w:t>
      </w:r>
      <w:r>
        <w:rPr>
          <w:shd w:val="clear" w:color="auto" w:fill="FFFFFF"/>
        </w:rPr>
        <w:t xml:space="preserve"> et al.</w:t>
      </w:r>
      <w:r w:rsidRPr="003936DC">
        <w:rPr>
          <w:shd w:val="clear" w:color="auto" w:fill="FFFFFF"/>
        </w:rPr>
        <w:t xml:space="preserve"> Review of Polymer Flooding for Enhanced Oil Recovery: From Laboratory to Field Applications</w:t>
      </w:r>
      <w:r>
        <w:rPr>
          <w:shd w:val="clear" w:color="auto" w:fill="FFFFFF"/>
        </w:rPr>
        <w:t xml:space="preserve"> //</w:t>
      </w:r>
      <w:r w:rsidRPr="003936DC">
        <w:rPr>
          <w:shd w:val="clear" w:color="auto" w:fill="FFFFFF"/>
        </w:rPr>
        <w:t xml:space="preserve"> Energies</w:t>
      </w:r>
      <w:r>
        <w:rPr>
          <w:shd w:val="clear" w:color="auto" w:fill="FFFFFF"/>
        </w:rPr>
        <w:t xml:space="preserve">.– 2021. – Vol. </w:t>
      </w:r>
      <w:r w:rsidRPr="003936DC">
        <w:rPr>
          <w:shd w:val="clear" w:color="auto" w:fill="FFFFFF"/>
        </w:rPr>
        <w:t>14</w:t>
      </w:r>
      <w:r>
        <w:rPr>
          <w:shd w:val="clear" w:color="auto" w:fill="FFFFFF"/>
        </w:rPr>
        <w:t xml:space="preserve">, Issue </w:t>
      </w:r>
      <w:r w:rsidRPr="003936DC">
        <w:rPr>
          <w:shd w:val="clear" w:color="auto" w:fill="FFFFFF"/>
        </w:rPr>
        <w:t>4</w:t>
      </w:r>
      <w:r>
        <w:rPr>
          <w:shd w:val="clear" w:color="auto" w:fill="FFFFFF"/>
        </w:rPr>
        <w:t>. – P. 964-973.</w:t>
      </w:r>
    </w:p>
    <w:p w:rsidR="0059361C" w:rsidRPr="003936DC" w:rsidRDefault="0059361C" w:rsidP="0059361C">
      <w:pPr>
        <w:pStyle w:val="a5"/>
        <w:ind w:firstLine="709"/>
        <w:contextualSpacing/>
        <w:jc w:val="both"/>
      </w:pPr>
      <w:r w:rsidRPr="003936DC">
        <w:rPr>
          <w:lang w:val="kk-KZ"/>
        </w:rPr>
        <w:t>14</w:t>
      </w:r>
      <w:r w:rsidRPr="003936DC">
        <w:t xml:space="preserve"> D’Agosto</w:t>
      </w:r>
      <w:r w:rsidR="00857E08">
        <w:rPr>
          <w:lang w:val="kk-KZ"/>
        </w:rPr>
        <w:t xml:space="preserve"> </w:t>
      </w:r>
      <w:r w:rsidRPr="003936DC">
        <w:t>F., Charreyre</w:t>
      </w:r>
      <w:r w:rsidR="00857E08">
        <w:rPr>
          <w:lang w:val="kk-KZ"/>
        </w:rPr>
        <w:t xml:space="preserve"> </w:t>
      </w:r>
      <w:r w:rsidRPr="003936DC">
        <w:t>M.-T.,</w:t>
      </w:r>
      <w:r>
        <w:t xml:space="preserve"> Me´lis</w:t>
      </w:r>
      <w:r w:rsidR="00857E08">
        <w:rPr>
          <w:lang w:val="kk-KZ"/>
        </w:rPr>
        <w:t xml:space="preserve"> </w:t>
      </w:r>
      <w:r>
        <w:t xml:space="preserve">F. et al. </w:t>
      </w:r>
      <w:r w:rsidRPr="003936DC">
        <w:t>High Molecular Weight Hydrophilic Functional Copolymers by Free-Radical Copolymerization of Acrylamide and of N Acryloylmorpholine with N-Acryloxysuccinimide: Application to the Synthesis of a Graft Copolymer</w:t>
      </w:r>
      <w:r>
        <w:t xml:space="preserve"> //</w:t>
      </w:r>
      <w:r w:rsidRPr="003936DC">
        <w:t xml:space="preserve"> Journal of Applied Polymer Science</w:t>
      </w:r>
      <w:r>
        <w:t xml:space="preserve">. – 2003. – </w:t>
      </w:r>
      <w:r>
        <w:lastRenderedPageBreak/>
        <w:t>Vol.</w:t>
      </w:r>
      <w:r w:rsidRPr="003936DC">
        <w:t>88</w:t>
      </w:r>
      <w:r>
        <w:t xml:space="preserve">. – P. </w:t>
      </w:r>
      <w:r w:rsidRPr="003936DC">
        <w:t>1808-1816.</w:t>
      </w:r>
    </w:p>
    <w:p w:rsidR="0059361C" w:rsidRPr="003936DC" w:rsidRDefault="0059361C" w:rsidP="0059361C">
      <w:pPr>
        <w:pStyle w:val="a5"/>
        <w:ind w:firstLine="709"/>
        <w:contextualSpacing/>
        <w:jc w:val="both"/>
      </w:pPr>
      <w:r w:rsidRPr="003936DC">
        <w:rPr>
          <w:lang w:val="kk-KZ"/>
        </w:rPr>
        <w:t>15</w:t>
      </w:r>
      <w:r w:rsidR="00D13F86">
        <w:rPr>
          <w:lang w:val="kk-KZ"/>
        </w:rPr>
        <w:t xml:space="preserve"> </w:t>
      </w:r>
      <w:r w:rsidRPr="004B3B3E">
        <w:rPr>
          <w:lang w:val="kk-KZ"/>
        </w:rPr>
        <w:t>Lee K.E., Poh B.T., Morad N.</w:t>
      </w:r>
      <w:r w:rsidR="00011562">
        <w:rPr>
          <w:lang w:val="kk-KZ"/>
        </w:rPr>
        <w:t xml:space="preserve"> </w:t>
      </w:r>
      <w:r>
        <w:t>et al.</w:t>
      </w:r>
      <w:r w:rsidRPr="004B3B3E">
        <w:rPr>
          <w:lang w:val="kk-KZ"/>
        </w:rPr>
        <w:t xml:space="preserve"> Synthesis and Characterization of Hydrophobically Modified Cationic Acrylamide Cop</w:t>
      </w:r>
      <w:r w:rsidRPr="000100CB">
        <w:t>olymer</w:t>
      </w:r>
      <w:r>
        <w:t xml:space="preserve"> //</w:t>
      </w:r>
      <w:r w:rsidRPr="000100CB">
        <w:t xml:space="preserve"> International Journal of Polymer Anal. Charact</w:t>
      </w:r>
      <w:r w:rsidRPr="00EA3AA7">
        <w:t xml:space="preserve">. – 2008. – </w:t>
      </w:r>
      <w:r>
        <w:t>Vol</w:t>
      </w:r>
      <w:r w:rsidRPr="00EA3AA7">
        <w:t xml:space="preserve">. 13. – </w:t>
      </w:r>
      <w:r>
        <w:t>P</w:t>
      </w:r>
      <w:r w:rsidRPr="00EA3AA7">
        <w:t>. 95-107.</w:t>
      </w:r>
    </w:p>
    <w:p w:rsidR="0059361C" w:rsidRPr="003936DC" w:rsidRDefault="0059361C" w:rsidP="0059361C">
      <w:pPr>
        <w:pStyle w:val="a5"/>
        <w:ind w:firstLine="709"/>
        <w:contextualSpacing/>
        <w:jc w:val="both"/>
      </w:pPr>
      <w:r w:rsidRPr="003936DC">
        <w:rPr>
          <w:lang w:val="kk-KZ"/>
        </w:rPr>
        <w:t>16</w:t>
      </w:r>
      <w:r w:rsidR="00D13F86">
        <w:rPr>
          <w:lang w:val="kk-KZ"/>
        </w:rPr>
        <w:t xml:space="preserve"> </w:t>
      </w:r>
      <w:r>
        <w:rPr>
          <w:shd w:val="clear" w:color="auto" w:fill="FFFFFF"/>
        </w:rPr>
        <w:t>Alotaibi</w:t>
      </w:r>
      <w:r w:rsidR="00857E08">
        <w:rPr>
          <w:shd w:val="clear" w:color="auto" w:fill="FFFFFF"/>
          <w:lang w:val="kk-KZ"/>
        </w:rPr>
        <w:t xml:space="preserve"> </w:t>
      </w:r>
      <w:r>
        <w:rPr>
          <w:shd w:val="clear" w:color="auto" w:fill="FFFFFF"/>
        </w:rPr>
        <w:t>M.</w:t>
      </w:r>
      <w:r w:rsidRPr="003936DC">
        <w:rPr>
          <w:shd w:val="clear" w:color="auto" w:fill="FFFFFF"/>
        </w:rPr>
        <w:t>B.</w:t>
      </w:r>
      <w:r>
        <w:rPr>
          <w:shd w:val="clear" w:color="auto" w:fill="FFFFFF"/>
        </w:rPr>
        <w:t>,</w:t>
      </w:r>
      <w:r w:rsidR="00011562" w:rsidRPr="00011562">
        <w:rPr>
          <w:shd w:val="clear" w:color="auto" w:fill="FFFFFF"/>
        </w:rPr>
        <w:t xml:space="preserve"> </w:t>
      </w:r>
      <w:r>
        <w:rPr>
          <w:shd w:val="clear" w:color="auto" w:fill="FFFFFF"/>
        </w:rPr>
        <w:t>Mahmoud</w:t>
      </w:r>
      <w:r w:rsidR="00857E08">
        <w:rPr>
          <w:shd w:val="clear" w:color="auto" w:fill="FFFFFF"/>
          <w:lang w:val="kk-KZ"/>
        </w:rPr>
        <w:t xml:space="preserve"> </w:t>
      </w:r>
      <w:r>
        <w:rPr>
          <w:shd w:val="clear" w:color="auto" w:fill="FFFFFF"/>
        </w:rPr>
        <w:t>M.</w:t>
      </w:r>
      <w:r w:rsidRPr="003936DC">
        <w:rPr>
          <w:shd w:val="clear" w:color="auto" w:fill="FFFFFF"/>
        </w:rPr>
        <w:t>M.</w:t>
      </w:r>
      <w:r>
        <w:rPr>
          <w:shd w:val="clear" w:color="auto" w:fill="FFFFFF"/>
        </w:rPr>
        <w:t>,</w:t>
      </w:r>
      <w:r w:rsidR="00011562" w:rsidRPr="00011562">
        <w:rPr>
          <w:shd w:val="clear" w:color="auto" w:fill="FFFFFF"/>
        </w:rPr>
        <w:t xml:space="preserve"> </w:t>
      </w:r>
      <w:r>
        <w:rPr>
          <w:shd w:val="clear" w:color="auto" w:fill="FFFFFF"/>
        </w:rPr>
        <w:t>Roustaei</w:t>
      </w:r>
      <w:r w:rsidR="00857E08">
        <w:rPr>
          <w:shd w:val="clear" w:color="auto" w:fill="FFFFFF"/>
          <w:lang w:val="kk-KZ"/>
        </w:rPr>
        <w:t xml:space="preserve"> </w:t>
      </w:r>
      <w:r w:rsidRPr="003936DC">
        <w:rPr>
          <w:shd w:val="clear" w:color="auto" w:fill="FFFFFF"/>
        </w:rPr>
        <w:t>A. A Comprehensive Review on the Application of Polymer Flooding for Enhanced Oil Recovery</w:t>
      </w:r>
      <w:r>
        <w:rPr>
          <w:shd w:val="clear" w:color="auto" w:fill="FFFFFF"/>
        </w:rPr>
        <w:t xml:space="preserve"> //</w:t>
      </w:r>
      <w:r w:rsidRPr="003936DC">
        <w:rPr>
          <w:shd w:val="clear" w:color="auto" w:fill="FFFFFF"/>
        </w:rPr>
        <w:t xml:space="preserve"> Journal of Petroleum Science and Engineering</w:t>
      </w:r>
      <w:r>
        <w:rPr>
          <w:shd w:val="clear" w:color="auto" w:fill="FFFFFF"/>
        </w:rPr>
        <w:t>. – 2020. – Vol.</w:t>
      </w:r>
      <w:r w:rsidRPr="003936DC">
        <w:rPr>
          <w:shd w:val="clear" w:color="auto" w:fill="FFFFFF"/>
        </w:rPr>
        <w:t xml:space="preserve"> 190</w:t>
      </w:r>
      <w:r>
        <w:rPr>
          <w:shd w:val="clear" w:color="auto" w:fill="FFFFFF"/>
        </w:rPr>
        <w:t xml:space="preserve">. – P. </w:t>
      </w:r>
      <w:r w:rsidRPr="003936DC">
        <w:rPr>
          <w:shd w:val="clear" w:color="auto" w:fill="FFFFFF"/>
        </w:rPr>
        <w:t>879-887.</w:t>
      </w:r>
    </w:p>
    <w:p w:rsidR="0059361C" w:rsidRDefault="0059361C" w:rsidP="0059361C">
      <w:pPr>
        <w:pStyle w:val="a5"/>
        <w:ind w:firstLine="709"/>
        <w:contextualSpacing/>
        <w:jc w:val="both"/>
      </w:pPr>
      <w:r w:rsidRPr="003936DC">
        <w:rPr>
          <w:lang w:val="kk-KZ"/>
        </w:rPr>
        <w:t>17</w:t>
      </w:r>
      <w:r w:rsidR="00D13F86">
        <w:rPr>
          <w:lang w:val="kk-KZ"/>
        </w:rPr>
        <w:t xml:space="preserve"> </w:t>
      </w:r>
      <w:r>
        <w:t>Zhong</w:t>
      </w:r>
      <w:r w:rsidR="00857E08">
        <w:rPr>
          <w:lang w:val="kk-KZ"/>
        </w:rPr>
        <w:t xml:space="preserve"> </w:t>
      </w:r>
      <w:r>
        <w:t>C., Wang</w:t>
      </w:r>
      <w:r w:rsidR="00857E08">
        <w:rPr>
          <w:lang w:val="kk-KZ"/>
        </w:rPr>
        <w:t xml:space="preserve"> </w:t>
      </w:r>
      <w:r>
        <w:t>W., Yang</w:t>
      </w:r>
      <w:r w:rsidR="00011562" w:rsidRPr="00011562">
        <w:t xml:space="preserve"> </w:t>
      </w:r>
      <w:r>
        <w:t>M.</w:t>
      </w:r>
      <w:r w:rsidRPr="003936DC">
        <w:t xml:space="preserve"> Synthesis and solution properties of an associative polymer with excellent salt</w:t>
      </w:r>
      <w:r>
        <w:t>-</w:t>
      </w:r>
      <w:r w:rsidRPr="003936DC">
        <w:t>thickening</w:t>
      </w:r>
      <w:r>
        <w:t xml:space="preserve"> //</w:t>
      </w:r>
      <w:r w:rsidRPr="003936DC">
        <w:t xml:space="preserve"> Journal of Applied Polymer Science</w:t>
      </w:r>
      <w:r>
        <w:t>. – 2012. – Vol.</w:t>
      </w:r>
      <w:r w:rsidRPr="003936DC">
        <w:t xml:space="preserve"> 125</w:t>
      </w:r>
      <w:r>
        <w:t xml:space="preserve">, Issue </w:t>
      </w:r>
      <w:r w:rsidRPr="003936DC">
        <w:t>5</w:t>
      </w:r>
      <w:r>
        <w:t xml:space="preserve">. – P. </w:t>
      </w:r>
      <w:r w:rsidRPr="003936DC">
        <w:t>4049-4059.</w:t>
      </w:r>
    </w:p>
    <w:p w:rsidR="0059361C" w:rsidRPr="003936DC" w:rsidRDefault="0059361C" w:rsidP="0059361C">
      <w:pPr>
        <w:pStyle w:val="a5"/>
        <w:ind w:firstLine="709"/>
        <w:contextualSpacing/>
        <w:jc w:val="both"/>
      </w:pPr>
      <w:r w:rsidRPr="003936DC">
        <w:rPr>
          <w:lang w:val="kk-KZ"/>
        </w:rPr>
        <w:t>18</w:t>
      </w:r>
      <w:r w:rsidR="00D13F86">
        <w:rPr>
          <w:lang w:val="kk-KZ"/>
        </w:rPr>
        <w:t xml:space="preserve"> </w:t>
      </w:r>
      <w:r>
        <w:t>Zhao</w:t>
      </w:r>
      <w:r w:rsidR="00011562" w:rsidRPr="00011562">
        <w:t xml:space="preserve"> </w:t>
      </w:r>
      <w:r>
        <w:t>Y., Zhou</w:t>
      </w:r>
      <w:r w:rsidR="00011562" w:rsidRPr="00011562">
        <w:t xml:space="preserve"> </w:t>
      </w:r>
      <w:r>
        <w:t>J., Xu</w:t>
      </w:r>
      <w:r w:rsidR="00011562" w:rsidRPr="00011562">
        <w:t xml:space="preserve"> </w:t>
      </w:r>
      <w:r>
        <w:t>X. et al.</w:t>
      </w:r>
      <w:r w:rsidRPr="003936DC">
        <w:t xml:space="preserve"> Synthesis and characterization of a series of modified polyacrylamide</w:t>
      </w:r>
      <w:r>
        <w:t xml:space="preserve"> //</w:t>
      </w:r>
      <w:r w:rsidRPr="003936DC">
        <w:t xml:space="preserve"> Colloid Polym Sci</w:t>
      </w:r>
      <w:r>
        <w:t>. – 2009. – Vol.</w:t>
      </w:r>
      <w:r w:rsidRPr="003936DC">
        <w:t xml:space="preserve"> 287</w:t>
      </w:r>
      <w:r>
        <w:t xml:space="preserve">. – P. </w:t>
      </w:r>
      <w:r w:rsidRPr="003936DC">
        <w:t>237-241.</w:t>
      </w:r>
    </w:p>
    <w:p w:rsidR="0059361C" w:rsidRPr="003936DC" w:rsidRDefault="0059361C" w:rsidP="0059361C">
      <w:pPr>
        <w:pStyle w:val="a5"/>
        <w:ind w:firstLine="709"/>
        <w:contextualSpacing/>
        <w:jc w:val="both"/>
      </w:pPr>
      <w:r w:rsidRPr="003936DC">
        <w:rPr>
          <w:lang w:val="kk-KZ"/>
        </w:rPr>
        <w:t>19</w:t>
      </w:r>
      <w:r w:rsidR="00D13F86">
        <w:rPr>
          <w:lang w:val="kk-KZ"/>
        </w:rPr>
        <w:t xml:space="preserve"> </w:t>
      </w:r>
      <w:r>
        <w:rPr>
          <w:shd w:val="clear" w:color="auto" w:fill="FFFFFF"/>
        </w:rPr>
        <w:t>Fathi</w:t>
      </w:r>
      <w:r w:rsidR="00857E08">
        <w:rPr>
          <w:shd w:val="clear" w:color="auto" w:fill="FFFFFF"/>
          <w:lang w:val="kk-KZ"/>
        </w:rPr>
        <w:t xml:space="preserve"> </w:t>
      </w:r>
      <w:r>
        <w:rPr>
          <w:shd w:val="clear" w:color="auto" w:fill="FFFFFF"/>
        </w:rPr>
        <w:t>S.</w:t>
      </w:r>
      <w:r w:rsidRPr="003936DC">
        <w:rPr>
          <w:shd w:val="clear" w:color="auto" w:fill="FFFFFF"/>
        </w:rPr>
        <w:t>J., Babadagli</w:t>
      </w:r>
      <w:r w:rsidR="00857E08">
        <w:rPr>
          <w:shd w:val="clear" w:color="auto" w:fill="FFFFFF"/>
          <w:lang w:val="kk-KZ"/>
        </w:rPr>
        <w:t xml:space="preserve"> </w:t>
      </w:r>
      <w:r w:rsidRPr="003936DC">
        <w:rPr>
          <w:shd w:val="clear" w:color="auto" w:fill="FFFFFF"/>
        </w:rPr>
        <w:t>T.</w:t>
      </w:r>
      <w:r>
        <w:rPr>
          <w:shd w:val="clear" w:color="auto" w:fill="FFFFFF"/>
        </w:rPr>
        <w:t>, Delshad</w:t>
      </w:r>
      <w:r w:rsidR="00857E08">
        <w:rPr>
          <w:shd w:val="clear" w:color="auto" w:fill="FFFFFF"/>
          <w:lang w:val="kk-KZ"/>
        </w:rPr>
        <w:t xml:space="preserve"> </w:t>
      </w:r>
      <w:r w:rsidRPr="003936DC">
        <w:rPr>
          <w:shd w:val="clear" w:color="auto" w:fill="FFFFFF"/>
        </w:rPr>
        <w:t>M. Comparative Evaluation of Polymer Flooding Techniques for Enhanced Oil Recovery through Laboratory Investigations</w:t>
      </w:r>
      <w:r>
        <w:rPr>
          <w:shd w:val="clear" w:color="auto" w:fill="FFFFFF"/>
        </w:rPr>
        <w:t xml:space="preserve"> //</w:t>
      </w:r>
      <w:r w:rsidRPr="003936DC">
        <w:rPr>
          <w:shd w:val="clear" w:color="auto" w:fill="FFFFFF"/>
        </w:rPr>
        <w:t xml:space="preserve"> Journal of Petroleum Science and Engineering</w:t>
      </w:r>
      <w:r>
        <w:rPr>
          <w:shd w:val="clear" w:color="auto" w:fill="FFFFFF"/>
        </w:rPr>
        <w:t>. – 2021. – Vol.</w:t>
      </w:r>
      <w:r w:rsidRPr="003936DC">
        <w:rPr>
          <w:shd w:val="clear" w:color="auto" w:fill="FFFFFF"/>
        </w:rPr>
        <w:t xml:space="preserve"> 197</w:t>
      </w:r>
      <w:r>
        <w:rPr>
          <w:shd w:val="clear" w:color="auto" w:fill="FFFFFF"/>
        </w:rPr>
        <w:t xml:space="preserve">. – P. </w:t>
      </w:r>
      <w:r w:rsidRPr="003936DC">
        <w:rPr>
          <w:shd w:val="clear" w:color="auto" w:fill="FFFFFF"/>
        </w:rPr>
        <w:t>109-129.</w:t>
      </w:r>
    </w:p>
    <w:p w:rsidR="0059361C" w:rsidRPr="002648DD" w:rsidRDefault="0059361C" w:rsidP="0059361C">
      <w:pPr>
        <w:pStyle w:val="a5"/>
        <w:ind w:firstLine="709"/>
        <w:contextualSpacing/>
        <w:jc w:val="both"/>
        <w:rPr>
          <w:lang w:val="ru-RU"/>
        </w:rPr>
      </w:pPr>
      <w:r w:rsidRPr="003936DC">
        <w:rPr>
          <w:lang w:val="kk-KZ"/>
        </w:rPr>
        <w:t>20</w:t>
      </w:r>
      <w:r w:rsidR="00D13F86">
        <w:rPr>
          <w:lang w:val="kk-KZ"/>
        </w:rPr>
        <w:t xml:space="preserve"> </w:t>
      </w:r>
      <w:r w:rsidR="00011562">
        <w:rPr>
          <w:lang w:val="ru-RU"/>
        </w:rPr>
        <w:t>Лакатос И.Дж., Лакатос-Сабо Дж., Сентеш</w:t>
      </w:r>
      <w:r w:rsidRPr="0015391A">
        <w:rPr>
          <w:lang w:val="ru-RU"/>
        </w:rPr>
        <w:t xml:space="preserve"> Г</w:t>
      </w:r>
      <w:r w:rsidR="00011562">
        <w:rPr>
          <w:lang w:val="ru-RU"/>
        </w:rPr>
        <w:t>., Ваго А., Караффа З, Боди Т.</w:t>
      </w:r>
      <w:r w:rsidRPr="0015391A">
        <w:rPr>
          <w:lang w:val="ru-RU"/>
        </w:rPr>
        <w:t xml:space="preserve"> Новые альтернативы в контроле соответствия: нанокремнезем и силикатная технология с использованием жидких полимеров. </w:t>
      </w:r>
      <w:r w:rsidRPr="00CD0736">
        <w:rPr>
          <w:lang w:val="ru-RU"/>
        </w:rPr>
        <w:t>Будапешт, Венгрия</w:t>
      </w:r>
      <w:r w:rsidRPr="00C82C33">
        <w:rPr>
          <w:shd w:val="clear" w:color="auto" w:fill="FFFFFF"/>
          <w:lang w:val="ru-RU"/>
        </w:rPr>
        <w:t>.</w:t>
      </w:r>
      <w:r w:rsidRPr="0015391A">
        <w:rPr>
          <w:lang w:val="ru-RU"/>
        </w:rPr>
        <w:t>2015.</w:t>
      </w:r>
      <w:r>
        <w:rPr>
          <w:lang w:val="ru-RU"/>
        </w:rPr>
        <w:t xml:space="preserve"> С.215</w:t>
      </w:r>
    </w:p>
    <w:p w:rsidR="0059361C" w:rsidRPr="002648DD" w:rsidRDefault="0059361C" w:rsidP="0059361C">
      <w:pPr>
        <w:pStyle w:val="a5"/>
        <w:ind w:firstLine="709"/>
        <w:contextualSpacing/>
        <w:jc w:val="both"/>
      </w:pPr>
      <w:r w:rsidRPr="003936DC">
        <w:rPr>
          <w:lang w:val="kk-KZ"/>
        </w:rPr>
        <w:t>21</w:t>
      </w:r>
      <w:r w:rsidR="00D13F86">
        <w:rPr>
          <w:lang w:val="kk-KZ"/>
        </w:rPr>
        <w:t xml:space="preserve"> </w:t>
      </w:r>
      <w:r w:rsidRPr="00EA3AA7">
        <w:rPr>
          <w:lang w:val="kk-KZ"/>
        </w:rPr>
        <w:t xml:space="preserve">Liu R., Pu W., Jia H. et al. </w:t>
      </w:r>
      <w:r w:rsidRPr="000100CB">
        <w:t>Rheological Properties of Hydrophobically Associative Copolymers Prepared in a Mixed Micellar Method Based on Methacryloxyethyl-dimethyl Cetyl Ammonium Chloride as Surfmer</w:t>
      </w:r>
      <w:r>
        <w:t xml:space="preserve"> //</w:t>
      </w:r>
      <w:r w:rsidRPr="000100CB">
        <w:t xml:space="preserve"> International Journal of Polymer Science</w:t>
      </w:r>
      <w:r>
        <w:t>. – 2014. – Vol. 17. – P. 1-14.</w:t>
      </w:r>
    </w:p>
    <w:p w:rsidR="0059361C" w:rsidRPr="003936DC" w:rsidRDefault="0059361C" w:rsidP="0059361C">
      <w:pPr>
        <w:pStyle w:val="a5"/>
        <w:ind w:firstLine="709"/>
        <w:contextualSpacing/>
        <w:jc w:val="both"/>
      </w:pPr>
      <w:r w:rsidRPr="003936DC">
        <w:rPr>
          <w:lang w:val="kk-KZ"/>
        </w:rPr>
        <w:t>22</w:t>
      </w:r>
      <w:r w:rsidR="00D13F86">
        <w:rPr>
          <w:lang w:val="kk-KZ"/>
        </w:rPr>
        <w:t xml:space="preserve"> </w:t>
      </w:r>
      <w:r w:rsidRPr="00754893">
        <w:rPr>
          <w:lang w:val="kk-KZ"/>
        </w:rPr>
        <w:t>Sogabe A</w:t>
      </w:r>
      <w:r w:rsidRPr="00754893">
        <w:t>.</w:t>
      </w:r>
      <w:r w:rsidRPr="00754893">
        <w:rPr>
          <w:lang w:val="kk-KZ"/>
        </w:rPr>
        <w:t>, Flores J</w:t>
      </w:r>
      <w:r w:rsidRPr="00754893">
        <w:t>.</w:t>
      </w:r>
      <w:r w:rsidRPr="00754893">
        <w:rPr>
          <w:lang w:val="kk-KZ"/>
        </w:rPr>
        <w:t>D., McCormick Ch</w:t>
      </w:r>
      <w:r w:rsidRPr="00754893">
        <w:t>.</w:t>
      </w:r>
      <w:r w:rsidRPr="00754893">
        <w:rPr>
          <w:lang w:val="kk-KZ"/>
        </w:rPr>
        <w:t>L</w:t>
      </w:r>
      <w:r w:rsidRPr="00754893">
        <w:t>.</w:t>
      </w:r>
      <w:r>
        <w:t>Reversible</w:t>
      </w:r>
      <w:r w:rsidR="00011562" w:rsidRPr="00011562">
        <w:t xml:space="preserve"> </w:t>
      </w:r>
      <w:r>
        <w:t>Addition</w:t>
      </w:r>
      <w:r w:rsidRPr="00754893">
        <w:t>-</w:t>
      </w:r>
      <w:r>
        <w:t>Fragmentation</w:t>
      </w:r>
      <w:r w:rsidR="00857E08">
        <w:rPr>
          <w:lang w:val="kk-KZ"/>
        </w:rPr>
        <w:t xml:space="preserve"> </w:t>
      </w:r>
      <w:r>
        <w:t>Chain</w:t>
      </w:r>
      <w:r w:rsidR="00857E08">
        <w:rPr>
          <w:lang w:val="kk-KZ"/>
        </w:rPr>
        <w:t xml:space="preserve"> </w:t>
      </w:r>
      <w:r>
        <w:t>Transfer</w:t>
      </w:r>
      <w:r w:rsidRPr="00754893">
        <w:t xml:space="preserve"> (</w:t>
      </w:r>
      <w:r>
        <w:t>RAFT</w:t>
      </w:r>
      <w:r w:rsidRPr="00754893">
        <w:t xml:space="preserve">) </w:t>
      </w:r>
      <w:r>
        <w:t>Polymerization</w:t>
      </w:r>
      <w:r w:rsidR="00857E08">
        <w:rPr>
          <w:lang w:val="kk-KZ"/>
        </w:rPr>
        <w:t xml:space="preserve"> </w:t>
      </w:r>
      <w:r>
        <w:t>in</w:t>
      </w:r>
      <w:r w:rsidR="00857E08">
        <w:rPr>
          <w:lang w:val="kk-KZ"/>
        </w:rPr>
        <w:t xml:space="preserve"> </w:t>
      </w:r>
      <w:r>
        <w:t>an</w:t>
      </w:r>
      <w:r w:rsidR="00857E08">
        <w:rPr>
          <w:lang w:val="kk-KZ"/>
        </w:rPr>
        <w:t xml:space="preserve"> </w:t>
      </w:r>
      <w:r>
        <w:t>Inverse</w:t>
      </w:r>
      <w:r w:rsidR="00857E08">
        <w:rPr>
          <w:lang w:val="kk-KZ"/>
        </w:rPr>
        <w:t xml:space="preserve"> </w:t>
      </w:r>
      <w:r>
        <w:t>Microemulsion</w:t>
      </w:r>
      <w:r w:rsidRPr="00754893">
        <w:t xml:space="preserve">: </w:t>
      </w:r>
      <w:r>
        <w:t>Partitioning</w:t>
      </w:r>
      <w:r w:rsidR="00857E08">
        <w:rPr>
          <w:lang w:val="kk-KZ"/>
        </w:rPr>
        <w:t xml:space="preserve"> </w:t>
      </w:r>
      <w:r>
        <w:t>of</w:t>
      </w:r>
      <w:r w:rsidR="00857E08">
        <w:rPr>
          <w:lang w:val="kk-KZ"/>
        </w:rPr>
        <w:t xml:space="preserve"> </w:t>
      </w:r>
      <w:r>
        <w:t>Chain</w:t>
      </w:r>
      <w:r w:rsidR="00857E08">
        <w:rPr>
          <w:lang w:val="kk-KZ"/>
        </w:rPr>
        <w:t xml:space="preserve"> </w:t>
      </w:r>
      <w:r>
        <w:t>Transfer</w:t>
      </w:r>
      <w:r w:rsidR="00857E08">
        <w:rPr>
          <w:lang w:val="kk-KZ"/>
        </w:rPr>
        <w:t xml:space="preserve"> </w:t>
      </w:r>
      <w:r>
        <w:t>Agent</w:t>
      </w:r>
      <w:r w:rsidRPr="00754893">
        <w:t xml:space="preserve"> (</w:t>
      </w:r>
      <w:r>
        <w:t>CTA</w:t>
      </w:r>
      <w:r w:rsidRPr="00754893">
        <w:t xml:space="preserve">) </w:t>
      </w:r>
      <w:r>
        <w:t>and</w:t>
      </w:r>
      <w:r w:rsidR="00857E08">
        <w:rPr>
          <w:lang w:val="kk-KZ"/>
        </w:rPr>
        <w:t xml:space="preserve"> </w:t>
      </w:r>
      <w:r>
        <w:t>Its</w:t>
      </w:r>
      <w:r w:rsidR="00857E08">
        <w:rPr>
          <w:lang w:val="kk-KZ"/>
        </w:rPr>
        <w:t xml:space="preserve"> </w:t>
      </w:r>
      <w:r>
        <w:t>Effectson</w:t>
      </w:r>
      <w:r w:rsidR="00857E08">
        <w:rPr>
          <w:lang w:val="kk-KZ"/>
        </w:rPr>
        <w:t xml:space="preserve"> </w:t>
      </w:r>
      <w:r>
        <w:t>Polymer</w:t>
      </w:r>
      <w:r w:rsidR="00857E08">
        <w:rPr>
          <w:lang w:val="kk-KZ"/>
        </w:rPr>
        <w:t xml:space="preserve"> </w:t>
      </w:r>
      <w:r>
        <w:t>Molecular</w:t>
      </w:r>
      <w:r w:rsidR="00857E08">
        <w:rPr>
          <w:lang w:val="kk-KZ"/>
        </w:rPr>
        <w:t xml:space="preserve"> </w:t>
      </w:r>
      <w:r>
        <w:t>Weight</w:t>
      </w:r>
      <w:r w:rsidRPr="00754893">
        <w:t xml:space="preserve"> // </w:t>
      </w:r>
      <w:r>
        <w:t>Macromolecules</w:t>
      </w:r>
      <w:r w:rsidRPr="00754893">
        <w:t>. – 2010. –</w:t>
      </w:r>
      <w:r>
        <w:t xml:space="preserve"> Vol.</w:t>
      </w:r>
      <w:r w:rsidRPr="00754893">
        <w:t xml:space="preserve"> 43</w:t>
      </w:r>
      <w:r>
        <w:t xml:space="preserve">. – P. </w:t>
      </w:r>
      <w:r w:rsidRPr="00754893">
        <w:t>6599</w:t>
      </w:r>
      <w:r>
        <w:t>-</w:t>
      </w:r>
      <w:r w:rsidRPr="00754893">
        <w:t xml:space="preserve">6607. </w:t>
      </w:r>
    </w:p>
    <w:p w:rsidR="0059361C" w:rsidRPr="003936DC" w:rsidRDefault="0059361C" w:rsidP="0059361C">
      <w:pPr>
        <w:pStyle w:val="a5"/>
        <w:ind w:firstLine="709"/>
        <w:contextualSpacing/>
        <w:jc w:val="both"/>
      </w:pPr>
      <w:r w:rsidRPr="003936DC">
        <w:rPr>
          <w:lang w:val="kk-KZ"/>
        </w:rPr>
        <w:t>23</w:t>
      </w:r>
      <w:r w:rsidR="00D13F86">
        <w:rPr>
          <w:lang w:val="kk-KZ"/>
        </w:rPr>
        <w:t xml:space="preserve"> </w:t>
      </w:r>
      <w:r w:rsidRPr="00754893">
        <w:rPr>
          <w:lang w:val="kk-KZ"/>
        </w:rPr>
        <w:t>Barari M</w:t>
      </w:r>
      <w:r>
        <w:t xml:space="preserve">., </w:t>
      </w:r>
      <w:r w:rsidRPr="00754893">
        <w:rPr>
          <w:lang w:val="kk-KZ"/>
        </w:rPr>
        <w:t>Abdollahi M</w:t>
      </w:r>
      <w:r>
        <w:t>.</w:t>
      </w:r>
      <w:r w:rsidRPr="00754893">
        <w:rPr>
          <w:lang w:val="kk-KZ"/>
        </w:rPr>
        <w:t>,Hemmati</w:t>
      </w:r>
      <w:r w:rsidR="00011562">
        <w:rPr>
          <w:lang w:val="kk-KZ"/>
        </w:rPr>
        <w:t xml:space="preserve"> </w:t>
      </w:r>
      <w:r w:rsidRPr="00754893">
        <w:rPr>
          <w:lang w:val="kk-KZ"/>
        </w:rPr>
        <w:t>M</w:t>
      </w:r>
      <w:r>
        <w:t>.</w:t>
      </w:r>
      <w:r w:rsidRPr="00754893">
        <w:rPr>
          <w:lang w:val="kk-KZ"/>
        </w:rPr>
        <w:t xml:space="preserve"> Synthesis and Characterization of High Molecular Weight Polyacrylamide Nanoparticles by Inverse-emulsion Polymerization</w:t>
      </w:r>
      <w:r>
        <w:t xml:space="preserve"> // </w:t>
      </w:r>
      <w:r w:rsidRPr="00754893">
        <w:rPr>
          <w:lang w:val="kk-KZ"/>
        </w:rPr>
        <w:t>Iranian Polymer Journal</w:t>
      </w:r>
      <w:r w:rsidRPr="000100CB">
        <w:rPr>
          <w:lang w:val="kk-KZ"/>
        </w:rPr>
        <w:t>.</w:t>
      </w:r>
      <w:r>
        <w:t xml:space="preserve">– 2011. – Vol. </w:t>
      </w:r>
      <w:r w:rsidRPr="00754893">
        <w:t>20</w:t>
      </w:r>
      <w:r>
        <w:t xml:space="preserve">, Issue </w:t>
      </w:r>
      <w:r w:rsidRPr="00754893">
        <w:t>1</w:t>
      </w:r>
      <w:r>
        <w:t xml:space="preserve">. – P. </w:t>
      </w:r>
      <w:r w:rsidRPr="00754893">
        <w:t>65-76.</w:t>
      </w:r>
    </w:p>
    <w:p w:rsidR="0059361C" w:rsidRPr="003936DC" w:rsidRDefault="0059361C" w:rsidP="0059361C">
      <w:pPr>
        <w:pStyle w:val="a5"/>
        <w:ind w:firstLine="709"/>
        <w:contextualSpacing/>
        <w:jc w:val="both"/>
      </w:pPr>
      <w:r w:rsidRPr="003936DC">
        <w:rPr>
          <w:lang w:val="kk-KZ"/>
        </w:rPr>
        <w:t>24</w:t>
      </w:r>
      <w:r w:rsidR="00D13F86">
        <w:rPr>
          <w:lang w:val="kk-KZ"/>
        </w:rPr>
        <w:t xml:space="preserve"> </w:t>
      </w:r>
      <w:r>
        <w:t>Li</w:t>
      </w:r>
      <w:r w:rsidR="00011562" w:rsidRPr="00011562">
        <w:t xml:space="preserve"> </w:t>
      </w:r>
      <w:r>
        <w:t>G., Zhang</w:t>
      </w:r>
      <w:r w:rsidR="00011562" w:rsidRPr="00011562">
        <w:t xml:space="preserve"> </w:t>
      </w:r>
      <w:r>
        <w:t>G., Wang</w:t>
      </w:r>
      <w:r w:rsidR="00011562" w:rsidRPr="00011562">
        <w:t xml:space="preserve"> </w:t>
      </w:r>
      <w:r>
        <w:t>L. et al.</w:t>
      </w:r>
      <w:r w:rsidRPr="003936DC">
        <w:t xml:space="preserve"> Cationic microgel emulsion with a high solid content by a multistep addition method in inverse microemulsion polymerization</w:t>
      </w:r>
      <w:r>
        <w:t xml:space="preserve"> //</w:t>
      </w:r>
      <w:r w:rsidRPr="003936DC">
        <w:t xml:space="preserve"> Journal of Applied Polymer Science</w:t>
      </w:r>
      <w:r>
        <w:t>. – 2014. – Vol.</w:t>
      </w:r>
      <w:r w:rsidRPr="003936DC">
        <w:t xml:space="preserve"> 131</w:t>
      </w:r>
      <w:r>
        <w:t xml:space="preserve">, Issue </w:t>
      </w:r>
      <w:r w:rsidRPr="003936DC">
        <w:t>15</w:t>
      </w:r>
      <w:r>
        <w:t>.– P. 1459-1468.</w:t>
      </w:r>
    </w:p>
    <w:p w:rsidR="0059361C" w:rsidRPr="003936DC" w:rsidRDefault="0059361C" w:rsidP="0059361C">
      <w:pPr>
        <w:pStyle w:val="a5"/>
        <w:ind w:firstLine="709"/>
        <w:contextualSpacing/>
        <w:jc w:val="both"/>
      </w:pPr>
      <w:r w:rsidRPr="003936DC">
        <w:rPr>
          <w:lang w:val="kk-KZ"/>
        </w:rPr>
        <w:t>25</w:t>
      </w:r>
      <w:r w:rsidRPr="003936DC">
        <w:t xml:space="preserve"> Wutze</w:t>
      </w:r>
      <w:r w:rsidR="00857E08">
        <w:rPr>
          <w:lang w:val="kk-KZ"/>
        </w:rPr>
        <w:t xml:space="preserve"> </w:t>
      </w:r>
      <w:r w:rsidRPr="003936DC">
        <w:t>H., Richter</w:t>
      </w:r>
      <w:r w:rsidR="00857E08">
        <w:rPr>
          <w:lang w:val="kk-KZ"/>
        </w:rPr>
        <w:t xml:space="preserve"> </w:t>
      </w:r>
      <w:r w:rsidRPr="003936DC">
        <w:t>F.H.,</w:t>
      </w:r>
      <w:r>
        <w:t xml:space="preserve"> Li</w:t>
      </w:r>
      <w:r w:rsidR="00011562" w:rsidRPr="00011562">
        <w:t xml:space="preserve"> </w:t>
      </w:r>
      <w:r>
        <w:t>Y. et al.</w:t>
      </w:r>
      <w:r w:rsidRPr="003936DC">
        <w:t xml:space="preserve"> Poly [N-(2-hydroxypropyl) methacrylamide] nanogels by RAFT polymerization in inverse emulsion</w:t>
      </w:r>
      <w:r>
        <w:t xml:space="preserve"> //</w:t>
      </w:r>
      <w:r w:rsidRPr="003936DC">
        <w:t xml:space="preserve"> Polymer Chemistry</w:t>
      </w:r>
      <w:r>
        <w:t>. – 2014. – Vol.</w:t>
      </w:r>
      <w:r w:rsidRPr="003936DC">
        <w:t xml:space="preserve"> 5</w:t>
      </w:r>
      <w:r>
        <w:t xml:space="preserve">, Issue </w:t>
      </w:r>
      <w:r w:rsidRPr="003936DC">
        <w:t>5</w:t>
      </w:r>
      <w:r>
        <w:t xml:space="preserve">. – P. </w:t>
      </w:r>
      <w:r w:rsidRPr="003936DC">
        <w:t>1711-1719.</w:t>
      </w:r>
    </w:p>
    <w:p w:rsidR="0059361C" w:rsidRDefault="0059361C" w:rsidP="0059361C">
      <w:pPr>
        <w:pStyle w:val="a5"/>
        <w:ind w:firstLine="709"/>
        <w:contextualSpacing/>
        <w:jc w:val="both"/>
        <w:rPr>
          <w:shd w:val="clear" w:color="auto" w:fill="FFFFFF"/>
          <w:lang w:val="ru-RU"/>
        </w:rPr>
      </w:pPr>
      <w:r w:rsidRPr="003936DC">
        <w:rPr>
          <w:lang w:val="kk-KZ"/>
        </w:rPr>
        <w:t>26</w:t>
      </w:r>
      <w:r w:rsidR="00D13F86">
        <w:rPr>
          <w:lang w:val="kk-KZ"/>
        </w:rPr>
        <w:t xml:space="preserve"> </w:t>
      </w:r>
      <w:r w:rsidRPr="009F2A54">
        <w:t xml:space="preserve">Sydansk R.D., Southwell G.P. More Than 12 Years' Experience With a Successful Conformance-Control Polymer-Gel Technology // </w:t>
      </w:r>
      <w:hyperlink r:id="rId108" w:history="1">
        <w:r w:rsidRPr="00796A23">
          <w:rPr>
            <w:rStyle w:val="af0"/>
            <w:u w:val="none"/>
          </w:rPr>
          <w:t>https://onepetro.org</w:t>
        </w:r>
      </w:hyperlink>
      <w:r w:rsidRPr="00796A23">
        <w:t xml:space="preserve"> </w:t>
      </w:r>
      <w:r w:rsidRPr="009F2A54">
        <w:t>/SPEWRM/proceedings-abstract/00WRM/All-00WRM/SPE-62561-MS</w:t>
      </w:r>
      <w:r>
        <w:t xml:space="preserve">. </w:t>
      </w:r>
      <w:r w:rsidRPr="002A5BFB">
        <w:rPr>
          <w:lang w:val="ru-RU"/>
        </w:rPr>
        <w:t>04.05.2021.</w:t>
      </w:r>
    </w:p>
    <w:p w:rsidR="0059361C" w:rsidRPr="002648DD" w:rsidRDefault="0059361C" w:rsidP="0059361C">
      <w:pPr>
        <w:pStyle w:val="a5"/>
        <w:ind w:firstLine="709"/>
        <w:contextualSpacing/>
        <w:jc w:val="both"/>
        <w:rPr>
          <w:lang w:val="ru-RU"/>
        </w:rPr>
      </w:pPr>
      <w:r w:rsidRPr="003936DC">
        <w:rPr>
          <w:lang w:val="kk-KZ"/>
        </w:rPr>
        <w:t>27</w:t>
      </w:r>
      <w:r w:rsidR="00D13F86">
        <w:rPr>
          <w:lang w:val="kk-KZ"/>
        </w:rPr>
        <w:t xml:space="preserve"> </w:t>
      </w:r>
      <w:r w:rsidRPr="003936DC">
        <w:rPr>
          <w:shd w:val="clear" w:color="auto" w:fill="FFFFFF"/>
          <w:lang w:val="ru-RU"/>
        </w:rPr>
        <w:t>Мусаев А.А., Попова Т.Н. Оценка эффективности применения полимерных реагентов для увеличения нефтеотдачи</w:t>
      </w:r>
      <w:r w:rsidRPr="002A5BFB">
        <w:rPr>
          <w:shd w:val="clear" w:color="auto" w:fill="FFFFFF"/>
          <w:lang w:val="ru-RU"/>
        </w:rPr>
        <w:t xml:space="preserve"> //</w:t>
      </w:r>
      <w:r w:rsidRPr="003936DC">
        <w:rPr>
          <w:shd w:val="clear" w:color="auto" w:fill="FFFFFF"/>
          <w:lang w:val="ru-RU"/>
        </w:rPr>
        <w:t xml:space="preserve"> Обогащение руд</w:t>
      </w:r>
      <w:r w:rsidRPr="002A5BFB">
        <w:rPr>
          <w:shd w:val="clear" w:color="auto" w:fill="FFFFFF"/>
          <w:lang w:val="ru-RU"/>
        </w:rPr>
        <w:t>.</w:t>
      </w:r>
      <w:r>
        <w:rPr>
          <w:shd w:val="clear" w:color="auto" w:fill="FFFFFF"/>
          <w:lang w:val="ru-RU"/>
        </w:rPr>
        <w:t>–</w:t>
      </w:r>
      <w:r w:rsidRPr="002A5BFB">
        <w:rPr>
          <w:shd w:val="clear" w:color="auto" w:fill="FFFFFF"/>
          <w:lang w:val="ru-RU"/>
        </w:rPr>
        <w:t xml:space="preserve"> 2015. </w:t>
      </w:r>
      <w:r>
        <w:rPr>
          <w:shd w:val="clear" w:color="auto" w:fill="FFFFFF"/>
          <w:lang w:val="ru-RU"/>
        </w:rPr>
        <w:t>–№</w:t>
      </w:r>
      <w:r w:rsidRPr="003936DC">
        <w:rPr>
          <w:shd w:val="clear" w:color="auto" w:fill="FFFFFF"/>
          <w:lang w:val="ru-RU"/>
        </w:rPr>
        <w:t>1</w:t>
      </w:r>
      <w:r>
        <w:rPr>
          <w:shd w:val="clear" w:color="auto" w:fill="FFFFFF"/>
          <w:lang w:val="ru-RU"/>
        </w:rPr>
        <w:t xml:space="preserve">. – С. </w:t>
      </w:r>
      <w:r w:rsidRPr="003936DC">
        <w:rPr>
          <w:shd w:val="clear" w:color="auto" w:fill="FFFFFF"/>
          <w:lang w:val="ru-RU"/>
        </w:rPr>
        <w:t>18-21.</w:t>
      </w:r>
    </w:p>
    <w:p w:rsidR="0059361C" w:rsidRPr="00693679" w:rsidRDefault="0059361C" w:rsidP="00693679">
      <w:pPr>
        <w:pStyle w:val="a5"/>
        <w:ind w:firstLine="709"/>
        <w:contextualSpacing/>
        <w:jc w:val="both"/>
        <w:rPr>
          <w:lang w:val="ru-RU"/>
        </w:rPr>
      </w:pPr>
      <w:r w:rsidRPr="003936DC">
        <w:rPr>
          <w:lang w:val="kk-KZ"/>
        </w:rPr>
        <w:t>28</w:t>
      </w:r>
      <w:r w:rsidR="00D13F86">
        <w:rPr>
          <w:lang w:val="kk-KZ"/>
        </w:rPr>
        <w:t xml:space="preserve"> </w:t>
      </w:r>
      <w:r w:rsidRPr="003936DC">
        <w:rPr>
          <w:shd w:val="clear" w:color="auto" w:fill="FFFFFF"/>
          <w:lang w:val="ru-RU"/>
        </w:rPr>
        <w:t>Васильев</w:t>
      </w:r>
      <w:r w:rsidR="00857E08">
        <w:rPr>
          <w:shd w:val="clear" w:color="auto" w:fill="FFFFFF"/>
          <w:lang w:val="ru-RU"/>
        </w:rPr>
        <w:t xml:space="preserve"> </w:t>
      </w:r>
      <w:r>
        <w:rPr>
          <w:shd w:val="clear" w:color="auto" w:fill="FFFFFF"/>
          <w:lang w:val="ru-RU"/>
        </w:rPr>
        <w:t>А.</w:t>
      </w:r>
      <w:r w:rsidRPr="003936DC">
        <w:rPr>
          <w:shd w:val="clear" w:color="auto" w:fill="FFFFFF"/>
          <w:lang w:val="ru-RU"/>
        </w:rPr>
        <w:t>Ю., Распопов</w:t>
      </w:r>
      <w:r w:rsidR="00857E08">
        <w:rPr>
          <w:shd w:val="clear" w:color="auto" w:fill="FFFFFF"/>
          <w:lang w:val="ru-RU"/>
        </w:rPr>
        <w:t xml:space="preserve"> </w:t>
      </w:r>
      <w:r>
        <w:rPr>
          <w:shd w:val="clear" w:color="auto" w:fill="FFFFFF"/>
          <w:lang w:val="ru-RU"/>
        </w:rPr>
        <w:t>А.</w:t>
      </w:r>
      <w:r w:rsidRPr="003936DC">
        <w:rPr>
          <w:shd w:val="clear" w:color="auto" w:fill="FFFFFF"/>
          <w:lang w:val="ru-RU"/>
        </w:rPr>
        <w:t>С.</w:t>
      </w:r>
      <w:r>
        <w:rPr>
          <w:shd w:val="clear" w:color="auto" w:fill="FFFFFF"/>
          <w:lang w:val="ru-RU"/>
        </w:rPr>
        <w:t xml:space="preserve">, </w:t>
      </w:r>
      <w:r w:rsidRPr="003936DC">
        <w:rPr>
          <w:shd w:val="clear" w:color="auto" w:fill="FFFFFF"/>
          <w:lang w:val="ru-RU"/>
        </w:rPr>
        <w:t>Тимофеев</w:t>
      </w:r>
      <w:r w:rsidR="00857E08">
        <w:rPr>
          <w:shd w:val="clear" w:color="auto" w:fill="FFFFFF"/>
          <w:lang w:val="ru-RU"/>
        </w:rPr>
        <w:t xml:space="preserve"> </w:t>
      </w:r>
      <w:r>
        <w:rPr>
          <w:shd w:val="clear" w:color="auto" w:fill="FFFFFF"/>
          <w:lang w:val="ru-RU"/>
        </w:rPr>
        <w:t>С.</w:t>
      </w:r>
      <w:r w:rsidRPr="003936DC">
        <w:rPr>
          <w:shd w:val="clear" w:color="auto" w:fill="FFFFFF"/>
          <w:lang w:val="ru-RU"/>
        </w:rPr>
        <w:t>П.</w:t>
      </w:r>
      <w:r>
        <w:rPr>
          <w:shd w:val="clear" w:color="auto" w:fill="FFFFFF"/>
          <w:lang w:val="ru-RU"/>
        </w:rPr>
        <w:t xml:space="preserve"> и др. </w:t>
      </w:r>
      <w:r w:rsidRPr="003936DC">
        <w:rPr>
          <w:shd w:val="clear" w:color="auto" w:fill="FFFFFF"/>
          <w:lang w:val="ru-RU"/>
        </w:rPr>
        <w:t xml:space="preserve">Применение водорастворимых полимеров для повышения нефтеотдачи в континентальных </w:t>
      </w:r>
      <w:r w:rsidRPr="003936DC">
        <w:rPr>
          <w:shd w:val="clear" w:color="auto" w:fill="FFFFFF"/>
          <w:lang w:val="ru-RU"/>
        </w:rPr>
        <w:lastRenderedPageBreak/>
        <w:t>масштабах: химические реагенты и условия использования</w:t>
      </w:r>
      <w:r>
        <w:rPr>
          <w:shd w:val="clear" w:color="auto" w:fill="FFFFFF"/>
          <w:lang w:val="ru-RU"/>
        </w:rPr>
        <w:t xml:space="preserve"> //</w:t>
      </w:r>
      <w:r w:rsidRPr="006F4D04">
        <w:rPr>
          <w:shd w:val="clear" w:color="auto" w:fill="FFFFFF"/>
          <w:lang w:val="ru-RU"/>
        </w:rPr>
        <w:t>Геология нефти и газа</w:t>
      </w:r>
      <w:r>
        <w:rPr>
          <w:shd w:val="clear" w:color="auto" w:fill="FFFFFF"/>
          <w:lang w:val="ru-RU"/>
        </w:rPr>
        <w:t>. – 2019. – №</w:t>
      </w:r>
      <w:r w:rsidRPr="006F4D04">
        <w:rPr>
          <w:shd w:val="clear" w:color="auto" w:fill="FFFFFF"/>
          <w:lang w:val="ru-RU"/>
        </w:rPr>
        <w:t>2</w:t>
      </w:r>
      <w:r>
        <w:rPr>
          <w:shd w:val="clear" w:color="auto" w:fill="FFFFFF"/>
          <w:lang w:val="ru-RU"/>
        </w:rPr>
        <w:t xml:space="preserve">. – С. </w:t>
      </w:r>
      <w:r w:rsidRPr="006F4D04">
        <w:rPr>
          <w:shd w:val="clear" w:color="auto" w:fill="FFFFFF"/>
          <w:lang w:val="ru-RU"/>
        </w:rPr>
        <w:t>96-102.</w:t>
      </w:r>
    </w:p>
    <w:p w:rsidR="0059361C" w:rsidRPr="002648DD" w:rsidRDefault="0059361C" w:rsidP="0059361C">
      <w:pPr>
        <w:pStyle w:val="a5"/>
        <w:ind w:firstLine="709"/>
        <w:contextualSpacing/>
        <w:jc w:val="both"/>
        <w:rPr>
          <w:lang w:val="ru-RU"/>
        </w:rPr>
      </w:pPr>
      <w:r w:rsidRPr="003936DC">
        <w:rPr>
          <w:lang w:val="kk-KZ"/>
        </w:rPr>
        <w:t>29</w:t>
      </w:r>
      <w:r w:rsidR="00D13F86">
        <w:rPr>
          <w:lang w:val="kk-KZ"/>
        </w:rPr>
        <w:t xml:space="preserve"> </w:t>
      </w:r>
      <w:r>
        <w:rPr>
          <w:shd w:val="clear" w:color="auto" w:fill="FFFFFF"/>
          <w:lang w:val="ru-RU"/>
        </w:rPr>
        <w:t>Камалидинов</w:t>
      </w:r>
      <w:r w:rsidR="00857E08">
        <w:rPr>
          <w:shd w:val="clear" w:color="auto" w:fill="FFFFFF"/>
          <w:lang w:val="ru-RU"/>
        </w:rPr>
        <w:t xml:space="preserve"> </w:t>
      </w:r>
      <w:r>
        <w:rPr>
          <w:shd w:val="clear" w:color="auto" w:fill="FFFFFF"/>
          <w:lang w:val="ru-RU"/>
        </w:rPr>
        <w:t>И.</w:t>
      </w:r>
      <w:r w:rsidRPr="003936DC">
        <w:rPr>
          <w:shd w:val="clear" w:color="auto" w:fill="FFFFFF"/>
          <w:lang w:val="ru-RU"/>
        </w:rPr>
        <w:t>М.</w:t>
      </w:r>
      <w:r>
        <w:rPr>
          <w:shd w:val="clear" w:color="auto" w:fill="FFFFFF"/>
          <w:lang w:val="ru-RU"/>
        </w:rPr>
        <w:t>,</w:t>
      </w:r>
      <w:r w:rsidR="00011562">
        <w:rPr>
          <w:shd w:val="clear" w:color="auto" w:fill="FFFFFF"/>
          <w:lang w:val="ru-RU"/>
        </w:rPr>
        <w:t xml:space="preserve"> </w:t>
      </w:r>
      <w:r>
        <w:rPr>
          <w:shd w:val="clear" w:color="auto" w:fill="FFFFFF"/>
          <w:lang w:val="ru-RU"/>
        </w:rPr>
        <w:t>Дулатов</w:t>
      </w:r>
      <w:r w:rsidR="00857E08">
        <w:rPr>
          <w:shd w:val="clear" w:color="auto" w:fill="FFFFFF"/>
          <w:lang w:val="ru-RU"/>
        </w:rPr>
        <w:t xml:space="preserve"> </w:t>
      </w:r>
      <w:r>
        <w:rPr>
          <w:shd w:val="clear" w:color="auto" w:fill="FFFFFF"/>
          <w:lang w:val="ru-RU"/>
        </w:rPr>
        <w:t>Р.</w:t>
      </w:r>
      <w:r w:rsidRPr="003936DC">
        <w:rPr>
          <w:shd w:val="clear" w:color="auto" w:fill="FFFFFF"/>
          <w:lang w:val="ru-RU"/>
        </w:rPr>
        <w:t>Р. Полимерная флотация в процессе рекуперации нефти: место в энергетической стратегии страны</w:t>
      </w:r>
      <w:r>
        <w:rPr>
          <w:shd w:val="clear" w:color="auto" w:fill="FFFFFF"/>
          <w:lang w:val="ru-RU"/>
        </w:rPr>
        <w:t xml:space="preserve"> //</w:t>
      </w:r>
      <w:r w:rsidRPr="003936DC">
        <w:rPr>
          <w:shd w:val="clear" w:color="auto" w:fill="FFFFFF"/>
          <w:lang w:val="ru-RU"/>
        </w:rPr>
        <w:t xml:space="preserve"> Химия и технология топлив и масел</w:t>
      </w:r>
      <w:r>
        <w:rPr>
          <w:shd w:val="clear" w:color="auto" w:fill="FFFFFF"/>
          <w:lang w:val="ru-RU"/>
        </w:rPr>
        <w:t>. – 2017. – №</w:t>
      </w:r>
      <w:r w:rsidRPr="003936DC">
        <w:rPr>
          <w:shd w:val="clear" w:color="auto" w:fill="FFFFFF"/>
          <w:lang w:val="ru-RU"/>
        </w:rPr>
        <w:t>3</w:t>
      </w:r>
      <w:r>
        <w:rPr>
          <w:shd w:val="clear" w:color="auto" w:fill="FFFFFF"/>
          <w:lang w:val="ru-RU"/>
        </w:rPr>
        <w:t xml:space="preserve">.– С. </w:t>
      </w:r>
      <w:r w:rsidRPr="003936DC">
        <w:rPr>
          <w:shd w:val="clear" w:color="auto" w:fill="FFFFFF"/>
          <w:lang w:val="ru-RU"/>
        </w:rPr>
        <w:t>14-18.</w:t>
      </w:r>
    </w:p>
    <w:p w:rsidR="0059361C" w:rsidRPr="003936DC" w:rsidRDefault="0059361C" w:rsidP="0059361C">
      <w:pPr>
        <w:pStyle w:val="a5"/>
        <w:ind w:firstLine="709"/>
        <w:contextualSpacing/>
        <w:jc w:val="both"/>
        <w:rPr>
          <w:lang w:val="ru-RU"/>
        </w:rPr>
      </w:pPr>
      <w:r w:rsidRPr="003936DC">
        <w:rPr>
          <w:lang w:val="kk-KZ"/>
        </w:rPr>
        <w:t>30</w:t>
      </w:r>
      <w:r w:rsidR="00D13F86">
        <w:rPr>
          <w:lang w:val="kk-KZ"/>
        </w:rPr>
        <w:t xml:space="preserve"> </w:t>
      </w:r>
      <w:r>
        <w:rPr>
          <w:shd w:val="clear" w:color="auto" w:fill="FFFFFF"/>
          <w:lang w:val="ru-RU"/>
        </w:rPr>
        <w:t>Мишарин</w:t>
      </w:r>
      <w:r w:rsidR="00857E08">
        <w:rPr>
          <w:shd w:val="clear" w:color="auto" w:fill="FFFFFF"/>
          <w:lang w:val="ru-RU"/>
        </w:rPr>
        <w:t xml:space="preserve"> </w:t>
      </w:r>
      <w:r w:rsidRPr="003936DC">
        <w:rPr>
          <w:shd w:val="clear" w:color="auto" w:fill="FFFFFF"/>
          <w:lang w:val="ru-RU"/>
        </w:rPr>
        <w:t>А. В.</w:t>
      </w:r>
      <w:r>
        <w:rPr>
          <w:shd w:val="clear" w:color="auto" w:fill="FFFFFF"/>
          <w:lang w:val="ru-RU"/>
        </w:rPr>
        <w:t>,</w:t>
      </w:r>
      <w:r w:rsidRPr="003936DC">
        <w:rPr>
          <w:shd w:val="clear" w:color="auto" w:fill="FFFFFF"/>
          <w:lang w:val="ru-RU"/>
        </w:rPr>
        <w:t xml:space="preserve"> Файзуллин</w:t>
      </w:r>
      <w:r w:rsidR="00857E08">
        <w:rPr>
          <w:shd w:val="clear" w:color="auto" w:fill="FFFFFF"/>
          <w:lang w:val="ru-RU"/>
        </w:rPr>
        <w:t xml:space="preserve"> </w:t>
      </w:r>
      <w:r>
        <w:rPr>
          <w:shd w:val="clear" w:color="auto" w:fill="FFFFFF"/>
          <w:lang w:val="ru-RU"/>
        </w:rPr>
        <w:t>Р.</w:t>
      </w:r>
      <w:r w:rsidRPr="003936DC">
        <w:rPr>
          <w:shd w:val="clear" w:color="auto" w:fill="FFFFFF"/>
          <w:lang w:val="ru-RU"/>
        </w:rPr>
        <w:t xml:space="preserve">Р., </w:t>
      </w:r>
      <w:r>
        <w:rPr>
          <w:shd w:val="clear" w:color="auto" w:fill="FFFFFF"/>
          <w:lang w:val="ru-RU"/>
        </w:rPr>
        <w:t>Зубатов</w:t>
      </w:r>
      <w:r w:rsidR="00857E08">
        <w:rPr>
          <w:shd w:val="clear" w:color="auto" w:fill="FFFFFF"/>
          <w:lang w:val="ru-RU"/>
        </w:rPr>
        <w:t xml:space="preserve"> </w:t>
      </w:r>
      <w:r>
        <w:rPr>
          <w:shd w:val="clear" w:color="auto" w:fill="FFFFFF"/>
          <w:lang w:val="ru-RU"/>
        </w:rPr>
        <w:t>О.</w:t>
      </w:r>
      <w:r w:rsidRPr="003936DC">
        <w:rPr>
          <w:shd w:val="clear" w:color="auto" w:fill="FFFFFF"/>
          <w:lang w:val="ru-RU"/>
        </w:rPr>
        <w:t>А. Оптимизация процесса фильтративной нефтеотдачи горизонтальными скважинами с применением полимеров</w:t>
      </w:r>
      <w:r>
        <w:rPr>
          <w:shd w:val="clear" w:color="auto" w:fill="FFFFFF"/>
          <w:lang w:val="ru-RU"/>
        </w:rPr>
        <w:t xml:space="preserve"> //</w:t>
      </w:r>
      <w:r w:rsidRPr="003936DC">
        <w:rPr>
          <w:shd w:val="clear" w:color="auto" w:fill="FFFFFF"/>
          <w:lang w:val="ru-RU"/>
        </w:rPr>
        <w:t xml:space="preserve"> Геология, геофизика и разработка нефтяных и газовых месторождений</w:t>
      </w:r>
      <w:r>
        <w:rPr>
          <w:shd w:val="clear" w:color="auto" w:fill="FFFFFF"/>
          <w:lang w:val="ru-RU"/>
        </w:rPr>
        <w:t>. – 2016. – №</w:t>
      </w:r>
      <w:r w:rsidRPr="003936DC">
        <w:rPr>
          <w:shd w:val="clear" w:color="auto" w:fill="FFFFFF"/>
          <w:lang w:val="ru-RU"/>
        </w:rPr>
        <w:t>2</w:t>
      </w:r>
      <w:r>
        <w:rPr>
          <w:shd w:val="clear" w:color="auto" w:fill="FFFFFF"/>
          <w:lang w:val="ru-RU"/>
        </w:rPr>
        <w:t xml:space="preserve">. – С. </w:t>
      </w:r>
      <w:r w:rsidRPr="003936DC">
        <w:rPr>
          <w:shd w:val="clear" w:color="auto" w:fill="FFFFFF"/>
          <w:lang w:val="ru-RU"/>
        </w:rPr>
        <w:t>25-31.</w:t>
      </w:r>
    </w:p>
    <w:p w:rsidR="0059361C" w:rsidRPr="002648DD" w:rsidRDefault="0059361C" w:rsidP="0059361C">
      <w:pPr>
        <w:pStyle w:val="a5"/>
        <w:ind w:firstLine="709"/>
        <w:contextualSpacing/>
        <w:jc w:val="both"/>
      </w:pPr>
      <w:r w:rsidRPr="003936DC">
        <w:rPr>
          <w:lang w:val="kk-KZ"/>
        </w:rPr>
        <w:t>31</w:t>
      </w:r>
      <w:r w:rsidR="00D13F86">
        <w:rPr>
          <w:lang w:val="kk-KZ"/>
        </w:rPr>
        <w:t xml:space="preserve"> </w:t>
      </w:r>
      <w:r w:rsidRPr="000100CB">
        <w:t>Sabhapondit</w:t>
      </w:r>
      <w:r w:rsidR="00857E08">
        <w:rPr>
          <w:lang w:val="kk-KZ"/>
        </w:rPr>
        <w:t xml:space="preserve"> </w:t>
      </w:r>
      <w:r w:rsidRPr="000100CB">
        <w:t>A., Borthakur</w:t>
      </w:r>
      <w:r w:rsidR="00857E08">
        <w:rPr>
          <w:lang w:val="kk-KZ"/>
        </w:rPr>
        <w:t xml:space="preserve"> </w:t>
      </w:r>
      <w:r w:rsidRPr="000100CB">
        <w:t>A., HaqueI. Water Soluble Acrylamidomethyl Propane Sulfonate (AMPS) Copolymer as an</w:t>
      </w:r>
      <w:r>
        <w:t xml:space="preserve"> Enhanced Oil Recovery Chemical// </w:t>
      </w:r>
      <w:r w:rsidRPr="000100CB">
        <w:t>Energy &amp; Fuels</w:t>
      </w:r>
      <w:r>
        <w:t xml:space="preserve">. – 2003. – Vol. </w:t>
      </w:r>
      <w:r w:rsidRPr="000100CB">
        <w:t>17</w:t>
      </w:r>
      <w:r>
        <w:t xml:space="preserve">. – P. </w:t>
      </w:r>
      <w:r w:rsidRPr="000100CB">
        <w:t>683-688.</w:t>
      </w:r>
    </w:p>
    <w:p w:rsidR="0059361C" w:rsidRDefault="0059361C" w:rsidP="0059361C">
      <w:pPr>
        <w:pStyle w:val="a5"/>
        <w:ind w:firstLine="709"/>
        <w:contextualSpacing/>
        <w:jc w:val="both"/>
      </w:pPr>
      <w:r w:rsidRPr="003936DC">
        <w:rPr>
          <w:lang w:val="kk-KZ"/>
        </w:rPr>
        <w:t>32</w:t>
      </w:r>
      <w:r w:rsidR="00D13F86">
        <w:rPr>
          <w:lang w:val="kk-KZ"/>
        </w:rPr>
        <w:t xml:space="preserve"> </w:t>
      </w:r>
      <w:r w:rsidRPr="000100CB">
        <w:t>Sabhapondit</w:t>
      </w:r>
      <w:r w:rsidR="00011562" w:rsidRPr="00011562">
        <w:t xml:space="preserve"> </w:t>
      </w:r>
      <w:r w:rsidRPr="000100CB">
        <w:t>A., Borthakur</w:t>
      </w:r>
      <w:r w:rsidR="00857E08">
        <w:rPr>
          <w:lang w:val="kk-KZ"/>
        </w:rPr>
        <w:t xml:space="preserve"> </w:t>
      </w:r>
      <w:r w:rsidRPr="000100CB">
        <w:t>A., Haque</w:t>
      </w:r>
      <w:r w:rsidR="00011562" w:rsidRPr="00011562">
        <w:t xml:space="preserve"> </w:t>
      </w:r>
      <w:r w:rsidRPr="000100CB">
        <w:t>I. Water Soluble Acrylamidomethyl Propane Sulfonate (AMPS) Copolymer as an</w:t>
      </w:r>
      <w:r>
        <w:t xml:space="preserve"> Enhanced Oil Recovery Chemical// </w:t>
      </w:r>
      <w:r w:rsidRPr="000100CB">
        <w:t>Energy &amp; Fuels</w:t>
      </w:r>
      <w:r>
        <w:t xml:space="preserve">. – 2003. – Vol. </w:t>
      </w:r>
      <w:r w:rsidRPr="000100CB">
        <w:t>17</w:t>
      </w:r>
      <w:r>
        <w:t xml:space="preserve">. – P. </w:t>
      </w:r>
      <w:r w:rsidRPr="000100CB">
        <w:t>683-688.</w:t>
      </w:r>
    </w:p>
    <w:p w:rsidR="0059361C" w:rsidRPr="003936DC" w:rsidRDefault="0059361C" w:rsidP="0059361C">
      <w:pPr>
        <w:pStyle w:val="a5"/>
        <w:ind w:firstLine="709"/>
        <w:contextualSpacing/>
        <w:jc w:val="both"/>
      </w:pPr>
      <w:r w:rsidRPr="003936DC">
        <w:rPr>
          <w:lang w:val="kk-KZ"/>
        </w:rPr>
        <w:t>33</w:t>
      </w:r>
      <w:r w:rsidRPr="000100CB">
        <w:t>Wever</w:t>
      </w:r>
      <w:r w:rsidR="00857E08">
        <w:rPr>
          <w:lang w:val="kk-KZ"/>
        </w:rPr>
        <w:t xml:space="preserve"> </w:t>
      </w:r>
      <w:r w:rsidRPr="000100CB">
        <w:t>D.A.Z., Raffa</w:t>
      </w:r>
      <w:r w:rsidR="00857E08">
        <w:rPr>
          <w:lang w:val="kk-KZ"/>
        </w:rPr>
        <w:t xml:space="preserve"> </w:t>
      </w:r>
      <w:r w:rsidRPr="000100CB">
        <w:t>P., Broekhuis</w:t>
      </w:r>
      <w:r w:rsidR="00857E08">
        <w:rPr>
          <w:lang w:val="kk-KZ"/>
        </w:rPr>
        <w:t xml:space="preserve"> </w:t>
      </w:r>
      <w:r w:rsidRPr="000100CB">
        <w:t>A.A. Acrylamide Homopolymers and Acrylamide -N-Isopropylacrylamide Block Copolymers by Atomic Transfer Radical Polymerization in Water</w:t>
      </w:r>
      <w:r>
        <w:t xml:space="preserve"> //</w:t>
      </w:r>
      <w:r w:rsidRPr="000100CB">
        <w:t xml:space="preserve"> Macromolecules</w:t>
      </w:r>
      <w:r>
        <w:t xml:space="preserve">. – 2012. – Vol. </w:t>
      </w:r>
      <w:r w:rsidRPr="000100CB">
        <w:t>45</w:t>
      </w:r>
      <w:r>
        <w:t xml:space="preserve">. – P. </w:t>
      </w:r>
      <w:r w:rsidRPr="000100CB">
        <w:t>4040-4045.</w:t>
      </w:r>
    </w:p>
    <w:p w:rsidR="0059361C" w:rsidRDefault="0059361C" w:rsidP="0059361C">
      <w:pPr>
        <w:pStyle w:val="a5"/>
        <w:ind w:firstLine="709"/>
        <w:contextualSpacing/>
        <w:jc w:val="both"/>
      </w:pPr>
      <w:r w:rsidRPr="002648DD">
        <w:rPr>
          <w:lang w:val="kk-KZ"/>
        </w:rPr>
        <w:t>34</w:t>
      </w:r>
      <w:r w:rsidR="00857E08">
        <w:rPr>
          <w:lang w:val="kk-KZ"/>
        </w:rPr>
        <w:t xml:space="preserve"> </w:t>
      </w:r>
      <w:r w:rsidRPr="00C65FFA">
        <w:rPr>
          <w:shd w:val="clear" w:color="auto" w:fill="FFFFFF"/>
          <w:lang w:val="ru-RU"/>
        </w:rPr>
        <w:t xml:space="preserve">Нефтяное хозяйство // </w:t>
      </w:r>
      <w:hyperlink r:id="rId109" w:tgtFrame="_blank" w:history="1">
        <w:r w:rsidRPr="00796A23">
          <w:rPr>
            <w:rStyle w:val="af0"/>
            <w:u w:val="none"/>
            <w:shd w:val="clear" w:color="auto" w:fill="FFFFFF"/>
          </w:rPr>
          <w:t>http</w:t>
        </w:r>
        <w:r w:rsidRPr="00796A23">
          <w:rPr>
            <w:rStyle w:val="af0"/>
            <w:u w:val="none"/>
            <w:shd w:val="clear" w:color="auto" w:fill="FFFFFF"/>
            <w:lang w:val="ru-RU"/>
          </w:rPr>
          <w:t>://</w:t>
        </w:r>
        <w:r w:rsidRPr="00796A23">
          <w:rPr>
            <w:rStyle w:val="af0"/>
            <w:u w:val="none"/>
            <w:shd w:val="clear" w:color="auto" w:fill="FFFFFF"/>
          </w:rPr>
          <w:t>www</w:t>
        </w:r>
        <w:r w:rsidRPr="00796A23">
          <w:rPr>
            <w:rStyle w:val="af0"/>
            <w:u w:val="none"/>
            <w:shd w:val="clear" w:color="auto" w:fill="FFFFFF"/>
            <w:lang w:val="ru-RU"/>
          </w:rPr>
          <w:t>.</w:t>
        </w:r>
        <w:r w:rsidRPr="00796A23">
          <w:rPr>
            <w:rStyle w:val="af0"/>
            <w:u w:val="none"/>
            <w:shd w:val="clear" w:color="auto" w:fill="FFFFFF"/>
          </w:rPr>
          <w:t>oil</w:t>
        </w:r>
        <w:r w:rsidRPr="00796A23">
          <w:rPr>
            <w:rStyle w:val="af0"/>
            <w:u w:val="none"/>
            <w:shd w:val="clear" w:color="auto" w:fill="FFFFFF"/>
            <w:lang w:val="ru-RU"/>
          </w:rPr>
          <w:t>-</w:t>
        </w:r>
        <w:r w:rsidRPr="00796A23">
          <w:rPr>
            <w:rStyle w:val="af0"/>
            <w:u w:val="none"/>
            <w:shd w:val="clear" w:color="auto" w:fill="FFFFFF"/>
          </w:rPr>
          <w:t>industry</w:t>
        </w:r>
        <w:r w:rsidRPr="00796A23">
          <w:rPr>
            <w:rStyle w:val="af0"/>
            <w:u w:val="none"/>
            <w:shd w:val="clear" w:color="auto" w:fill="FFFFFF"/>
            <w:lang w:val="ru-RU"/>
          </w:rPr>
          <w:t>.</w:t>
        </w:r>
        <w:r w:rsidRPr="00796A23">
          <w:rPr>
            <w:rStyle w:val="af0"/>
            <w:u w:val="none"/>
            <w:shd w:val="clear" w:color="auto" w:fill="FFFFFF"/>
          </w:rPr>
          <w:t>net</w:t>
        </w:r>
        <w:r w:rsidRPr="00796A23">
          <w:rPr>
            <w:rStyle w:val="af0"/>
            <w:u w:val="none"/>
            <w:shd w:val="clear" w:color="auto" w:fill="FFFFFF"/>
            <w:lang w:val="ru-RU"/>
          </w:rPr>
          <w:t>/</w:t>
        </w:r>
      </w:hyperlink>
      <w:r w:rsidRPr="00C65FFA">
        <w:rPr>
          <w:lang w:val="ru-RU"/>
        </w:rPr>
        <w:t xml:space="preserve">. </w:t>
      </w:r>
      <w:r w:rsidRPr="00BB3AE7">
        <w:t>25.08.2020.</w:t>
      </w:r>
    </w:p>
    <w:p w:rsidR="0059361C" w:rsidRPr="00BB3AE7" w:rsidRDefault="0059361C" w:rsidP="0059361C">
      <w:pPr>
        <w:pStyle w:val="a5"/>
        <w:ind w:firstLine="709"/>
        <w:contextualSpacing/>
        <w:jc w:val="both"/>
      </w:pPr>
      <w:r w:rsidRPr="00BB3AE7">
        <w:t xml:space="preserve">35 </w:t>
      </w:r>
      <w:r w:rsidRPr="003936DC">
        <w:t>Kot</w:t>
      </w:r>
      <w:r w:rsidR="00857E08">
        <w:rPr>
          <w:lang w:val="kk-KZ"/>
        </w:rPr>
        <w:t xml:space="preserve"> </w:t>
      </w:r>
      <w:r w:rsidRPr="003936DC">
        <w:t>E., Bi</w:t>
      </w:r>
      <w:r>
        <w:t>smarck</w:t>
      </w:r>
      <w:r w:rsidR="00857E08">
        <w:rPr>
          <w:lang w:val="kk-KZ"/>
        </w:rPr>
        <w:t xml:space="preserve"> </w:t>
      </w:r>
      <w:r w:rsidRPr="003936DC">
        <w:t>A.</w:t>
      </w:r>
      <w:r>
        <w:t>, Saini</w:t>
      </w:r>
      <w:r w:rsidR="00857E08">
        <w:rPr>
          <w:lang w:val="kk-KZ"/>
        </w:rPr>
        <w:t xml:space="preserve"> </w:t>
      </w:r>
      <w:r>
        <w:t>R.K.et</w:t>
      </w:r>
      <w:r w:rsidR="00857E08">
        <w:rPr>
          <w:lang w:val="kk-KZ"/>
        </w:rPr>
        <w:t xml:space="preserve"> </w:t>
      </w:r>
      <w:r>
        <w:t>al</w:t>
      </w:r>
      <w:r w:rsidRPr="003936DC">
        <w:t xml:space="preserve"> Novel Drag-Reducing Agents for Fracturing Treatments Based on Polyacrylamide Containing Weak Labile Links in the Polymer Backbone</w:t>
      </w:r>
      <w:r>
        <w:t xml:space="preserve"> //Procced. </w:t>
      </w:r>
      <w:r w:rsidRPr="003936DC">
        <w:t>SPE internat</w:t>
      </w:r>
      <w:r>
        <w:t>.</w:t>
      </w:r>
      <w:r w:rsidRPr="003936DC">
        <w:t xml:space="preserve"> sympos</w:t>
      </w:r>
      <w:r>
        <w:t>.</w:t>
      </w:r>
      <w:r w:rsidRPr="003936DC">
        <w:t xml:space="preserve"> on Oilfield Chemistry, Society of Petroleum Engineers, The Woodlands</w:t>
      </w:r>
      <w:r>
        <w:t xml:space="preserve">.– </w:t>
      </w:r>
      <w:r w:rsidRPr="003936DC">
        <w:t>Texas, 2011.</w:t>
      </w:r>
      <w:r>
        <w:t>– P.</w:t>
      </w:r>
      <w:r>
        <w:rPr>
          <w:lang w:val="kk-KZ"/>
        </w:rPr>
        <w:t xml:space="preserve"> 2456-2465.</w:t>
      </w:r>
    </w:p>
    <w:p w:rsidR="0059361C" w:rsidRPr="002648DD" w:rsidRDefault="0059361C" w:rsidP="0059361C">
      <w:pPr>
        <w:pStyle w:val="a5"/>
        <w:ind w:firstLine="709"/>
        <w:contextualSpacing/>
        <w:jc w:val="both"/>
        <w:rPr>
          <w:shd w:val="clear" w:color="auto" w:fill="FFFFFF"/>
        </w:rPr>
      </w:pPr>
      <w:r w:rsidRPr="00BB3AE7">
        <w:rPr>
          <w:shd w:val="clear" w:color="auto" w:fill="FFFFFF"/>
        </w:rPr>
        <w:t xml:space="preserve">36 </w:t>
      </w:r>
      <w:r>
        <w:t xml:space="preserve">Wei B., Romero-Zerón L., Rodrigue D. </w:t>
      </w:r>
      <w:r w:rsidRPr="006C0C21">
        <w:rPr>
          <w:iCs/>
        </w:rPr>
        <w:t>Mechanical Properties and Flow Behavior of Polymers for Enhanced Oil Recovery // Journal of Macromolecular Science, Part B. – 2014. – Vol. 53, Issue 4. – P. 625-644</w:t>
      </w:r>
      <w:r w:rsidRPr="006C0C21">
        <w:t>.</w:t>
      </w:r>
    </w:p>
    <w:p w:rsidR="0059361C" w:rsidRPr="003936DC" w:rsidRDefault="0059361C" w:rsidP="0059361C">
      <w:pPr>
        <w:pStyle w:val="a5"/>
        <w:ind w:firstLine="709"/>
        <w:contextualSpacing/>
        <w:jc w:val="both"/>
      </w:pPr>
      <w:r w:rsidRPr="002648DD">
        <w:rPr>
          <w:shd w:val="clear" w:color="auto" w:fill="FFFFFF"/>
        </w:rPr>
        <w:t xml:space="preserve">37 </w:t>
      </w:r>
      <w:r w:rsidRPr="006C0C21">
        <w:t>Al Hashmi</w:t>
      </w:r>
      <w:r w:rsidR="00011562" w:rsidRPr="00011562">
        <w:t xml:space="preserve"> </w:t>
      </w:r>
      <w:r w:rsidRPr="006C0C21">
        <w:t>A</w:t>
      </w:r>
      <w:r>
        <w:t>.</w:t>
      </w:r>
      <w:r w:rsidRPr="006C0C21">
        <w:t>A</w:t>
      </w:r>
      <w:r>
        <w:t>.</w:t>
      </w:r>
      <w:r w:rsidRPr="006C0C21">
        <w:t xml:space="preserve">R., </w:t>
      </w:r>
      <w:r w:rsidRPr="00837C32">
        <w:t>Al</w:t>
      </w:r>
      <w:r w:rsidR="00011562" w:rsidRPr="00011562">
        <w:t xml:space="preserve"> </w:t>
      </w:r>
      <w:r w:rsidRPr="00837C32">
        <w:t>Maamari R</w:t>
      </w:r>
      <w:r>
        <w:t>. et al.</w:t>
      </w:r>
      <w:r w:rsidRPr="006C0C21">
        <w:t xml:space="preserve"> Rheology and mechanical degradation of high-molecular-weight partially hydrolyzed polyacrylamide during flow through capillaries</w:t>
      </w:r>
      <w:r w:rsidRPr="006C0C21">
        <w:rPr>
          <w:b/>
        </w:rPr>
        <w:t xml:space="preserve"> // </w:t>
      </w:r>
      <w:hyperlink r:id="rId110" w:history="1">
        <w:r w:rsidRPr="00796A23">
          <w:rPr>
            <w:rStyle w:val="af0"/>
            <w:u w:val="none"/>
          </w:rPr>
          <w:t>Journal of Petroleum Science and Engineering</w:t>
        </w:r>
      </w:hyperlink>
      <w:r w:rsidRPr="00796A23">
        <w:t>. –</w:t>
      </w:r>
      <w:r w:rsidRPr="006C0C21">
        <w:t xml:space="preserve"> 2013. – Vol. 105. – P. 100-106.</w:t>
      </w:r>
    </w:p>
    <w:p w:rsidR="0059361C" w:rsidRPr="001D725C" w:rsidRDefault="0059361C" w:rsidP="0059361C">
      <w:pPr>
        <w:pStyle w:val="a5"/>
        <w:ind w:firstLine="709"/>
        <w:contextualSpacing/>
        <w:jc w:val="both"/>
        <w:rPr>
          <w:shd w:val="clear" w:color="auto" w:fill="FFFFFF"/>
          <w:lang w:val="ru-RU"/>
        </w:rPr>
      </w:pPr>
      <w:r w:rsidRPr="00BB3AE7">
        <w:rPr>
          <w:shd w:val="clear" w:color="auto" w:fill="FFFFFF"/>
          <w:lang w:val="ru-RU"/>
        </w:rPr>
        <w:t xml:space="preserve">38 </w:t>
      </w:r>
      <w:r w:rsidRPr="001D725C">
        <w:rPr>
          <w:lang w:val="ru-RU"/>
        </w:rPr>
        <w:t>Пусурманова Г.Ж., Дауренбек Н.М., Надиров К.С. Химия и физика нефти и газа: учеб. – Алматы: Эверо, 2015. – 430 с.</w:t>
      </w:r>
    </w:p>
    <w:p w:rsidR="0059361C" w:rsidRPr="008F64CD" w:rsidRDefault="0059361C" w:rsidP="0059361C">
      <w:pPr>
        <w:pStyle w:val="a5"/>
        <w:ind w:firstLine="709"/>
        <w:contextualSpacing/>
        <w:jc w:val="both"/>
        <w:rPr>
          <w:lang w:val="kk-KZ"/>
        </w:rPr>
      </w:pPr>
      <w:r w:rsidRPr="001D725C">
        <w:rPr>
          <w:lang w:val="kk-KZ"/>
        </w:rPr>
        <w:t>39</w:t>
      </w:r>
      <w:r w:rsidRPr="001D725C">
        <w:t xml:space="preserve"> Carman P., Cawiezel K</w:t>
      </w:r>
      <w:r w:rsidRPr="00837C32">
        <w:t xml:space="preserve">. </w:t>
      </w:r>
      <w:r>
        <w:t>et</w:t>
      </w:r>
      <w:r w:rsidR="00011562" w:rsidRPr="00011562">
        <w:t>.</w:t>
      </w:r>
      <w:r>
        <w:t>al</w:t>
      </w:r>
      <w:r w:rsidRPr="00837C32">
        <w:t xml:space="preserve">. Successful Breaker Optimization for Polyacrylamide Friction Reducers Used in Slickwater Fracturing // </w:t>
      </w:r>
      <w:r>
        <w:t xml:space="preserve">Procced. </w:t>
      </w:r>
      <w:r w:rsidRPr="003936DC">
        <w:t>SPE Hydraulic Fracturing Technology conf</w:t>
      </w:r>
      <w:r>
        <w:t>.</w:t>
      </w:r>
      <w:r w:rsidRPr="003936DC">
        <w:t>, Society of Petroleum Engineers</w:t>
      </w:r>
      <w:r>
        <w:t xml:space="preserve">. – </w:t>
      </w:r>
      <w:r w:rsidRPr="003936DC">
        <w:t xml:space="preserve">Texas, 2007. </w:t>
      </w:r>
      <w:r>
        <w:t>– P.</w:t>
      </w:r>
      <w:r>
        <w:rPr>
          <w:lang w:val="kk-KZ"/>
        </w:rPr>
        <w:t xml:space="preserve"> 1197-1209.</w:t>
      </w:r>
    </w:p>
    <w:p w:rsidR="0059361C" w:rsidRPr="00B63784" w:rsidRDefault="0059361C" w:rsidP="0059361C">
      <w:pPr>
        <w:pStyle w:val="a5"/>
        <w:ind w:firstLine="709"/>
        <w:contextualSpacing/>
        <w:jc w:val="both"/>
      </w:pPr>
      <w:r w:rsidRPr="00B63784">
        <w:t xml:space="preserve">40 </w:t>
      </w:r>
      <w:r w:rsidRPr="008E4317">
        <w:t>Liu</w:t>
      </w:r>
      <w:r w:rsidR="00011562" w:rsidRPr="00011562">
        <w:t xml:space="preserve"> </w:t>
      </w:r>
      <w:r w:rsidRPr="008E4317">
        <w:t>R</w:t>
      </w:r>
      <w:r>
        <w:t>.</w:t>
      </w:r>
      <w:r w:rsidRPr="008E4317">
        <w:t>, Pu W</w:t>
      </w:r>
      <w:r>
        <w:t>. et al.</w:t>
      </w:r>
      <w:r w:rsidRPr="00837C32">
        <w:t>Solution properties and phase behavior of a combination flooding system consisting of hydrophobically amphoteric polyacrylamide, alkyl polyglycoside and n-alcohol at high salinities</w:t>
      </w:r>
      <w:r>
        <w:t xml:space="preserve"> // </w:t>
      </w:r>
      <w:r w:rsidRPr="000100CB">
        <w:t>RSCAdvances</w:t>
      </w:r>
      <w:r>
        <w:t>. – 2015. – Vol.</w:t>
      </w:r>
      <w:r w:rsidRPr="00837C32">
        <w:t xml:space="preserve"> 5</w:t>
      </w:r>
      <w:r>
        <w:t xml:space="preserve">, Issue </w:t>
      </w:r>
      <w:r w:rsidRPr="00837C32">
        <w:t>86</w:t>
      </w:r>
      <w:r>
        <w:t>. – P.</w:t>
      </w:r>
      <w:r w:rsidR="00011562">
        <w:t xml:space="preserve"> 680-6</w:t>
      </w:r>
      <w:r w:rsidRPr="00837C32">
        <w:t>89.</w:t>
      </w:r>
    </w:p>
    <w:p w:rsidR="0059361C" w:rsidRPr="003936DC" w:rsidRDefault="0059361C" w:rsidP="0059361C">
      <w:pPr>
        <w:pStyle w:val="a5"/>
        <w:ind w:firstLine="709"/>
        <w:contextualSpacing/>
        <w:jc w:val="both"/>
      </w:pPr>
      <w:r w:rsidRPr="003936DC">
        <w:rPr>
          <w:lang w:val="kk-KZ"/>
        </w:rPr>
        <w:t>41</w:t>
      </w:r>
      <w:r w:rsidR="00D13F86">
        <w:rPr>
          <w:lang w:val="kk-KZ"/>
        </w:rPr>
        <w:t xml:space="preserve"> </w:t>
      </w:r>
      <w:r w:rsidRPr="00501662">
        <w:t>Zhong Ch</w:t>
      </w:r>
      <w:r>
        <w:t>.</w:t>
      </w:r>
      <w:r w:rsidRPr="00501662">
        <w:t>, Huang R</w:t>
      </w:r>
      <w:r>
        <w:t>.,</w:t>
      </w:r>
      <w:r w:rsidRPr="00501662">
        <w:t xml:space="preserve"> Xu J</w:t>
      </w:r>
      <w:r>
        <w:t>.</w:t>
      </w:r>
      <w:r w:rsidRPr="008E4317">
        <w:t>Characterization, Solution Behavior, and Microstructure of a Hydrophobically Associating Nonionic Copolymer</w:t>
      </w:r>
      <w:r>
        <w:t xml:space="preserve"> // </w:t>
      </w:r>
      <w:r w:rsidRPr="000100CB">
        <w:t>Journal</w:t>
      </w:r>
      <w:r w:rsidRPr="003677F4">
        <w:t>Solution Chemistry. – 2008. – Vol. 37. – P. 1227-1243.</w:t>
      </w:r>
    </w:p>
    <w:p w:rsidR="0059361C" w:rsidRPr="001B017B" w:rsidRDefault="0059361C" w:rsidP="00693679">
      <w:pPr>
        <w:pStyle w:val="a5"/>
        <w:ind w:firstLine="709"/>
        <w:contextualSpacing/>
        <w:jc w:val="both"/>
        <w:rPr>
          <w:lang w:val="ru-RU"/>
        </w:rPr>
      </w:pPr>
      <w:r w:rsidRPr="003936DC">
        <w:rPr>
          <w:lang w:val="kk-KZ"/>
        </w:rPr>
        <w:t>42</w:t>
      </w:r>
      <w:r w:rsidR="00D13F86">
        <w:rPr>
          <w:lang w:val="kk-KZ"/>
        </w:rPr>
        <w:t xml:space="preserve"> </w:t>
      </w:r>
      <w:r>
        <w:t>Lele</w:t>
      </w:r>
      <w:r w:rsidR="00011562" w:rsidRPr="00011562">
        <w:t xml:space="preserve"> </w:t>
      </w:r>
      <w:r>
        <w:t>A</w:t>
      </w:r>
      <w:r w:rsidRPr="008E4317">
        <w:t xml:space="preserve">., </w:t>
      </w:r>
      <w:r>
        <w:t>Shedge</w:t>
      </w:r>
      <w:r w:rsidR="00011562" w:rsidRPr="00011562">
        <w:t xml:space="preserve"> </w:t>
      </w:r>
      <w:r>
        <w:t>A</w:t>
      </w:r>
      <w:r w:rsidRPr="008E4317">
        <w:t xml:space="preserve">., </w:t>
      </w:r>
      <w:r>
        <w:t>Badiger</w:t>
      </w:r>
      <w:r w:rsidR="00011562" w:rsidRPr="00011562">
        <w:t xml:space="preserve"> </w:t>
      </w:r>
      <w:r>
        <w:t>M</w:t>
      </w:r>
      <w:r w:rsidRPr="008E4317">
        <w:t xml:space="preserve">. </w:t>
      </w:r>
      <w:r>
        <w:t>et</w:t>
      </w:r>
      <w:r w:rsidR="00011562" w:rsidRPr="00011562">
        <w:t>.</w:t>
      </w:r>
      <w:r>
        <w:t>al</w:t>
      </w:r>
      <w:r w:rsidRPr="008E4317">
        <w:t xml:space="preserve">. </w:t>
      </w:r>
      <w:r>
        <w:t xml:space="preserve">Abrupt Shear Thickening of Aqueous </w:t>
      </w:r>
      <w:r>
        <w:lastRenderedPageBreak/>
        <w:t xml:space="preserve">Solutions of Hydrophobically Modified Poly(N,N′-dimethylacrylamide-co-acrylic acid) // </w:t>
      </w:r>
      <w:r w:rsidRPr="008E4317">
        <w:t>Macromolecules</w:t>
      </w:r>
      <w:r>
        <w:t xml:space="preserve">. – </w:t>
      </w:r>
      <w:r w:rsidRPr="008E4317">
        <w:t>2010</w:t>
      </w:r>
      <w:r>
        <w:t xml:space="preserve">.– </w:t>
      </w:r>
      <w:r w:rsidRPr="008E4317">
        <w:t>Vol</w:t>
      </w:r>
      <w:r w:rsidRPr="001B017B">
        <w:rPr>
          <w:lang w:val="ru-RU"/>
        </w:rPr>
        <w:t xml:space="preserve">.43, </w:t>
      </w:r>
      <w:r>
        <w:t>Issue</w:t>
      </w:r>
      <w:r w:rsidRPr="001B017B">
        <w:rPr>
          <w:lang w:val="ru-RU"/>
        </w:rPr>
        <w:t xml:space="preserve"> 23. – </w:t>
      </w:r>
      <w:r>
        <w:t>P</w:t>
      </w:r>
      <w:r w:rsidRPr="001B017B">
        <w:rPr>
          <w:lang w:val="ru-RU"/>
        </w:rPr>
        <w:t>. 10055-10063.</w:t>
      </w:r>
    </w:p>
    <w:p w:rsidR="0059361C" w:rsidRPr="00796A23" w:rsidRDefault="0059361C" w:rsidP="0059361C">
      <w:pPr>
        <w:pStyle w:val="a5"/>
        <w:ind w:firstLine="709"/>
        <w:contextualSpacing/>
        <w:jc w:val="both"/>
      </w:pPr>
      <w:r w:rsidRPr="003936DC">
        <w:rPr>
          <w:lang w:val="kk-KZ"/>
        </w:rPr>
        <w:t>43</w:t>
      </w:r>
      <w:r w:rsidR="00D13F86">
        <w:rPr>
          <w:lang w:val="kk-KZ"/>
        </w:rPr>
        <w:t xml:space="preserve"> </w:t>
      </w:r>
      <w:r w:rsidRPr="003677F4">
        <w:rPr>
          <w:lang w:val="ru-RU"/>
        </w:rPr>
        <w:t>Х</w:t>
      </w:r>
      <w:r w:rsidRPr="003677F4">
        <w:rPr>
          <w:shd w:val="clear" w:color="auto" w:fill="FFFFFF"/>
          <w:lang w:val="ru-RU"/>
        </w:rPr>
        <w:t xml:space="preserve">имия и технология топлив и масел // </w:t>
      </w:r>
      <w:hyperlink r:id="rId111" w:tgtFrame="_blank" w:history="1">
        <w:r w:rsidRPr="00796A23">
          <w:rPr>
            <w:rStyle w:val="af0"/>
            <w:u w:val="none"/>
            <w:shd w:val="clear" w:color="auto" w:fill="FFFFFF"/>
          </w:rPr>
          <w:t>http</w:t>
        </w:r>
        <w:r w:rsidRPr="00796A23">
          <w:rPr>
            <w:rStyle w:val="af0"/>
            <w:u w:val="none"/>
            <w:shd w:val="clear" w:color="auto" w:fill="FFFFFF"/>
            <w:lang w:val="ru-RU"/>
          </w:rPr>
          <w:t>://</w:t>
        </w:r>
        <w:r w:rsidRPr="00796A23">
          <w:rPr>
            <w:rStyle w:val="af0"/>
            <w:u w:val="none"/>
            <w:shd w:val="clear" w:color="auto" w:fill="FFFFFF"/>
          </w:rPr>
          <w:t>xtf</w:t>
        </w:r>
        <w:r w:rsidRPr="00796A23">
          <w:rPr>
            <w:rStyle w:val="af0"/>
            <w:u w:val="none"/>
            <w:shd w:val="clear" w:color="auto" w:fill="FFFFFF"/>
            <w:lang w:val="ru-RU"/>
          </w:rPr>
          <w:t>.</w:t>
        </w:r>
        <w:r w:rsidRPr="00796A23">
          <w:rPr>
            <w:rStyle w:val="af0"/>
            <w:u w:val="none"/>
            <w:shd w:val="clear" w:color="auto" w:fill="FFFFFF"/>
          </w:rPr>
          <w:t>tsogu</w:t>
        </w:r>
        <w:r w:rsidRPr="00796A23">
          <w:rPr>
            <w:rStyle w:val="af0"/>
            <w:u w:val="none"/>
            <w:shd w:val="clear" w:color="auto" w:fill="FFFFFF"/>
            <w:lang w:val="ru-RU"/>
          </w:rPr>
          <w:t>.</w:t>
        </w:r>
        <w:r w:rsidRPr="00796A23">
          <w:rPr>
            <w:rStyle w:val="af0"/>
            <w:u w:val="none"/>
            <w:shd w:val="clear" w:color="auto" w:fill="FFFFFF"/>
          </w:rPr>
          <w:t>ru</w:t>
        </w:r>
        <w:r w:rsidRPr="00796A23">
          <w:rPr>
            <w:rStyle w:val="af0"/>
            <w:u w:val="none"/>
            <w:shd w:val="clear" w:color="auto" w:fill="FFFFFF"/>
            <w:lang w:val="ru-RU"/>
          </w:rPr>
          <w:t>/</w:t>
        </w:r>
      </w:hyperlink>
      <w:r w:rsidRPr="00796A23">
        <w:rPr>
          <w:rStyle w:val="af0"/>
          <w:u w:val="none"/>
          <w:shd w:val="clear" w:color="auto" w:fill="FFFFFF"/>
          <w:lang w:val="ru-RU"/>
        </w:rPr>
        <w:t xml:space="preserve">. </w:t>
      </w:r>
      <w:r w:rsidRPr="00796A23">
        <w:rPr>
          <w:rStyle w:val="af0"/>
          <w:u w:val="none"/>
          <w:shd w:val="clear" w:color="auto" w:fill="FFFFFF"/>
        </w:rPr>
        <w:t>25.08.2020.</w:t>
      </w:r>
    </w:p>
    <w:p w:rsidR="0059361C" w:rsidRPr="002825DC" w:rsidRDefault="0059361C" w:rsidP="0059361C">
      <w:pPr>
        <w:tabs>
          <w:tab w:val="left" w:pos="540"/>
        </w:tabs>
        <w:spacing w:after="0" w:line="240" w:lineRule="auto"/>
        <w:ind w:firstLine="709"/>
        <w:jc w:val="both"/>
        <w:rPr>
          <w:rFonts w:ascii="Times New Roman" w:eastAsia="Times New Roman" w:hAnsi="Times New Roman" w:cs="Times New Roman"/>
          <w:sz w:val="28"/>
          <w:szCs w:val="28"/>
          <w:lang w:val="kk-KZ" w:eastAsia="ar-SA"/>
        </w:rPr>
      </w:pPr>
      <w:r w:rsidRPr="003936DC">
        <w:rPr>
          <w:rFonts w:ascii="Times New Roman" w:hAnsi="Times New Roman" w:cs="Times New Roman"/>
          <w:sz w:val="28"/>
          <w:szCs w:val="28"/>
          <w:lang w:val="kk-KZ"/>
        </w:rPr>
        <w:t>44</w:t>
      </w:r>
      <w:r w:rsidR="00D13F86">
        <w:rPr>
          <w:rFonts w:ascii="Times New Roman" w:hAnsi="Times New Roman" w:cs="Times New Roman"/>
          <w:sz w:val="28"/>
          <w:szCs w:val="28"/>
          <w:lang w:val="kk-KZ"/>
        </w:rPr>
        <w:t xml:space="preserve"> </w:t>
      </w:r>
      <w:r w:rsidRPr="002825DC">
        <w:rPr>
          <w:rFonts w:ascii="Times New Roman" w:hAnsi="Times New Roman" w:cs="Times New Roman"/>
          <w:sz w:val="28"/>
          <w:szCs w:val="28"/>
          <w:lang w:val="en-US"/>
        </w:rPr>
        <w:t xml:space="preserve">Abdollahi E. Influence of various reaction media on the thermal and rheological properties of poly (acrylamide-co-N-hexadecylacrylamide) // Journal of Applied Polymer Science. – 2014. – Vol. 131, Issue 6. – P. </w:t>
      </w:r>
      <w:r w:rsidRPr="002825DC">
        <w:rPr>
          <w:rFonts w:ascii="Times New Roman" w:hAnsi="Times New Roman" w:cs="Times New Roman"/>
          <w:sz w:val="28"/>
          <w:szCs w:val="28"/>
          <w:lang w:val="kk-KZ"/>
        </w:rPr>
        <w:t>689-697.</w:t>
      </w:r>
    </w:p>
    <w:p w:rsidR="0059361C" w:rsidRPr="003936DC" w:rsidRDefault="0059361C" w:rsidP="0059361C">
      <w:pPr>
        <w:pStyle w:val="a5"/>
        <w:ind w:firstLine="709"/>
        <w:contextualSpacing/>
        <w:jc w:val="both"/>
      </w:pPr>
      <w:r w:rsidRPr="003936DC">
        <w:rPr>
          <w:lang w:val="kk-KZ"/>
        </w:rPr>
        <w:t>45</w:t>
      </w:r>
      <w:r w:rsidR="00D13F86">
        <w:rPr>
          <w:lang w:val="kk-KZ"/>
        </w:rPr>
        <w:t xml:space="preserve"> </w:t>
      </w:r>
      <w:r w:rsidRPr="000100CB">
        <w:t>Penott-ChangK., GouveiaL., FernándezI.J.</w:t>
      </w:r>
      <w:r>
        <w:t xml:space="preserve"> et al.</w:t>
      </w:r>
      <w:r w:rsidRPr="000100CB">
        <w:t xml:space="preserve"> Rheology of aqueous solutions of hydrophobically modified polyacrylamides and surfactants</w:t>
      </w:r>
      <w:r>
        <w:t xml:space="preserve"> //</w:t>
      </w:r>
      <w:r w:rsidRPr="000100CB">
        <w:t xml:space="preserve"> Colloids and Surfaces A: Physicochemical and Engineering Aspects</w:t>
      </w:r>
      <w:r>
        <w:t>. – 2007. – Vol.</w:t>
      </w:r>
      <w:r w:rsidRPr="000100CB">
        <w:t xml:space="preserve"> 295</w:t>
      </w:r>
      <w:r>
        <w:t>, Issue </w:t>
      </w:r>
      <w:r w:rsidRPr="000100CB">
        <w:t>1</w:t>
      </w:r>
      <w:r>
        <w:t>. – P.</w:t>
      </w:r>
      <w:r w:rsidRPr="000100CB">
        <w:t xml:space="preserve"> 99-106.</w:t>
      </w:r>
    </w:p>
    <w:p w:rsidR="0059361C" w:rsidRPr="001B017B" w:rsidRDefault="0059361C" w:rsidP="0059361C">
      <w:pPr>
        <w:pStyle w:val="a5"/>
        <w:ind w:firstLine="709"/>
        <w:contextualSpacing/>
        <w:jc w:val="both"/>
        <w:rPr>
          <w:lang w:val="ru-RU"/>
        </w:rPr>
      </w:pPr>
      <w:r w:rsidRPr="00B63784">
        <w:t xml:space="preserve">46 </w:t>
      </w:r>
      <w:r w:rsidRPr="000100CB">
        <w:t>Xue I.W.</w:t>
      </w:r>
      <w:r>
        <w:t xml:space="preserve"> et al.</w:t>
      </w:r>
      <w:r w:rsidRPr="000100CB">
        <w:t xml:space="preserve"> Synthesis and characterization of hydrophobically modified polyacrylamides and some observations on rheological properties</w:t>
      </w:r>
      <w:r>
        <w:t xml:space="preserve"> //</w:t>
      </w:r>
      <w:r w:rsidRPr="000100CB">
        <w:t xml:space="preserve"> European Polymer Journal</w:t>
      </w:r>
      <w:r>
        <w:t>. – 2004. – Vol.</w:t>
      </w:r>
      <w:r w:rsidRPr="000100CB">
        <w:t xml:space="preserve"> 40</w:t>
      </w:r>
      <w:r>
        <w:t xml:space="preserve">, Issue </w:t>
      </w:r>
      <w:r w:rsidRPr="000100CB">
        <w:t>1</w:t>
      </w:r>
      <w:r>
        <w:t>.– P</w:t>
      </w:r>
      <w:r w:rsidRPr="001B017B">
        <w:rPr>
          <w:lang w:val="ru-RU"/>
        </w:rPr>
        <w:t>. 47-56.</w:t>
      </w:r>
    </w:p>
    <w:p w:rsidR="0059361C" w:rsidRPr="00796A23" w:rsidRDefault="0059361C" w:rsidP="0059361C">
      <w:pPr>
        <w:pStyle w:val="a5"/>
        <w:ind w:firstLine="709"/>
        <w:contextualSpacing/>
        <w:jc w:val="both"/>
      </w:pPr>
      <w:r w:rsidRPr="00570A36">
        <w:rPr>
          <w:lang w:val="ru-RU"/>
        </w:rPr>
        <w:t xml:space="preserve">47 </w:t>
      </w:r>
      <w:r w:rsidRPr="003936DC">
        <w:rPr>
          <w:shd w:val="clear" w:color="auto" w:fill="FFFFFF"/>
          <w:lang w:val="ru-RU"/>
        </w:rPr>
        <w:t xml:space="preserve">Геология, геофизика и разработка нефтяных и газовых месторождений </w:t>
      </w:r>
      <w:r w:rsidRPr="00C65FFA">
        <w:rPr>
          <w:shd w:val="clear" w:color="auto" w:fill="FFFFFF"/>
          <w:lang w:val="ru-RU"/>
        </w:rPr>
        <w:t xml:space="preserve">// </w:t>
      </w:r>
      <w:hyperlink r:id="rId112" w:tgtFrame="_blank" w:history="1">
        <w:r w:rsidRPr="00796A23">
          <w:rPr>
            <w:rStyle w:val="af0"/>
            <w:u w:val="none"/>
            <w:shd w:val="clear" w:color="auto" w:fill="FFFFFF"/>
          </w:rPr>
          <w:t>https</w:t>
        </w:r>
        <w:r w:rsidRPr="00796A23">
          <w:rPr>
            <w:rStyle w:val="af0"/>
            <w:u w:val="none"/>
            <w:shd w:val="clear" w:color="auto" w:fill="FFFFFF"/>
            <w:lang w:val="ru-RU"/>
          </w:rPr>
          <w:t>://</w:t>
        </w:r>
        <w:r w:rsidRPr="00796A23">
          <w:rPr>
            <w:rStyle w:val="af0"/>
            <w:u w:val="none"/>
            <w:shd w:val="clear" w:color="auto" w:fill="FFFFFF"/>
          </w:rPr>
          <w:t>www</w:t>
        </w:r>
        <w:r w:rsidRPr="00796A23">
          <w:rPr>
            <w:rStyle w:val="af0"/>
            <w:u w:val="none"/>
            <w:shd w:val="clear" w:color="auto" w:fill="FFFFFF"/>
            <w:lang w:val="ru-RU"/>
          </w:rPr>
          <w:t>.</w:t>
        </w:r>
        <w:r w:rsidRPr="00796A23">
          <w:rPr>
            <w:rStyle w:val="af0"/>
            <w:u w:val="none"/>
            <w:shd w:val="clear" w:color="auto" w:fill="FFFFFF"/>
          </w:rPr>
          <w:t>ngtp</w:t>
        </w:r>
        <w:r w:rsidRPr="00796A23">
          <w:rPr>
            <w:rStyle w:val="af0"/>
            <w:u w:val="none"/>
            <w:shd w:val="clear" w:color="auto" w:fill="FFFFFF"/>
            <w:lang w:val="ru-RU"/>
          </w:rPr>
          <w:t>.</w:t>
        </w:r>
        <w:r w:rsidRPr="00796A23">
          <w:rPr>
            <w:rStyle w:val="af0"/>
            <w:u w:val="none"/>
            <w:shd w:val="clear" w:color="auto" w:fill="FFFFFF"/>
          </w:rPr>
          <w:t>ru</w:t>
        </w:r>
        <w:r w:rsidRPr="00796A23">
          <w:rPr>
            <w:rStyle w:val="af0"/>
            <w:u w:val="none"/>
            <w:shd w:val="clear" w:color="auto" w:fill="FFFFFF"/>
            <w:lang w:val="ru-RU"/>
          </w:rPr>
          <w:t>/</w:t>
        </w:r>
      </w:hyperlink>
      <w:r w:rsidRPr="00796A23">
        <w:rPr>
          <w:rStyle w:val="af0"/>
          <w:u w:val="none"/>
          <w:shd w:val="clear" w:color="auto" w:fill="FFFFFF"/>
          <w:lang w:val="ru-RU"/>
        </w:rPr>
        <w:t xml:space="preserve">. </w:t>
      </w:r>
      <w:r w:rsidRPr="00796A23">
        <w:rPr>
          <w:rStyle w:val="af0"/>
          <w:u w:val="none"/>
          <w:shd w:val="clear" w:color="auto" w:fill="FFFFFF"/>
        </w:rPr>
        <w:t>25.08.2020.</w:t>
      </w:r>
    </w:p>
    <w:p w:rsidR="0059361C" w:rsidRPr="003936DC" w:rsidRDefault="0059361C" w:rsidP="0059361C">
      <w:pPr>
        <w:pStyle w:val="a5"/>
        <w:ind w:firstLine="709"/>
        <w:contextualSpacing/>
        <w:jc w:val="both"/>
      </w:pPr>
      <w:r w:rsidRPr="003936DC">
        <w:t xml:space="preserve">48 </w:t>
      </w:r>
      <w:r w:rsidRPr="000100CB">
        <w:t>Reb</w:t>
      </w:r>
      <w:r>
        <w:t xml:space="preserve"> P.</w:t>
      </w:r>
      <w:r w:rsidRPr="000100CB">
        <w:t>, Margarit-PuriK.</w:t>
      </w:r>
      <w:r>
        <w:t xml:space="preserve"> et al.</w:t>
      </w:r>
      <w:r w:rsidRPr="000100CB">
        <w:t xml:space="preserve"> Polymerizable and nonpolymerizable isophthalic acid derivatives as surfact</w:t>
      </w:r>
      <w:r>
        <w:t>ants in emulsion polymerization //</w:t>
      </w:r>
      <w:r w:rsidRPr="000100CB">
        <w:t xml:space="preserve"> Macromolecules</w:t>
      </w:r>
      <w:r>
        <w:t>. – 2000. – Vol.</w:t>
      </w:r>
      <w:r w:rsidRPr="000100CB">
        <w:t xml:space="preserve"> 33</w:t>
      </w:r>
      <w:r>
        <w:t xml:space="preserve">, Issue </w:t>
      </w:r>
      <w:r w:rsidRPr="000100CB">
        <w:t>21</w:t>
      </w:r>
      <w:r>
        <w:t>. – P.</w:t>
      </w:r>
      <w:r w:rsidRPr="000100CB">
        <w:t xml:space="preserve"> 7718-7723.</w:t>
      </w:r>
    </w:p>
    <w:p w:rsidR="0059361C" w:rsidRDefault="0059361C" w:rsidP="0059361C">
      <w:pPr>
        <w:pStyle w:val="a5"/>
        <w:ind w:firstLine="709"/>
        <w:contextualSpacing/>
        <w:jc w:val="both"/>
      </w:pPr>
      <w:r w:rsidRPr="003936DC">
        <w:t xml:space="preserve">49 </w:t>
      </w:r>
      <w:r w:rsidRPr="000100CB">
        <w:t>Guyot</w:t>
      </w:r>
      <w:r>
        <w:t xml:space="preserve"> A.</w:t>
      </w:r>
      <w:r w:rsidRPr="000100CB">
        <w:t xml:space="preserve"> Advances in reactive surfactants</w:t>
      </w:r>
      <w:r>
        <w:t xml:space="preserve"> //</w:t>
      </w:r>
      <w:r w:rsidRPr="000100CB">
        <w:t xml:space="preserve"> Advances in Colloid and Interface Science</w:t>
      </w:r>
      <w:r>
        <w:t xml:space="preserve">. –2004. – Vol. </w:t>
      </w:r>
      <w:r w:rsidRPr="000100CB">
        <w:t>108</w:t>
      </w:r>
      <w:r>
        <w:t xml:space="preserve">. – P. </w:t>
      </w:r>
      <w:r w:rsidRPr="000100CB">
        <w:t>3-22</w:t>
      </w:r>
      <w:r>
        <w:t>.</w:t>
      </w:r>
    </w:p>
    <w:p w:rsidR="0059361C" w:rsidRDefault="0059361C" w:rsidP="0059361C">
      <w:pPr>
        <w:pStyle w:val="a5"/>
        <w:ind w:firstLine="709"/>
        <w:contextualSpacing/>
        <w:jc w:val="both"/>
      </w:pPr>
      <w:r>
        <w:t xml:space="preserve">50 </w:t>
      </w:r>
      <w:r w:rsidRPr="000100CB">
        <w:t xml:space="preserve">Gao </w:t>
      </w:r>
      <w:r>
        <w:t>B.J</w:t>
      </w:r>
      <w:r w:rsidRPr="000100CB">
        <w:t>.</w:t>
      </w:r>
      <w:r>
        <w:t>, GuoH.P</w:t>
      </w:r>
      <w:r w:rsidRPr="000100CB">
        <w:t>.</w:t>
      </w:r>
      <w:r>
        <w:t>,</w:t>
      </w:r>
      <w:r w:rsidRPr="000100CB">
        <w:t xml:space="preserve"> Wang</w:t>
      </w:r>
      <w:r>
        <w:t xml:space="preserve"> J. et al.</w:t>
      </w:r>
      <w:r w:rsidRPr="000100CB">
        <w:t xml:space="preserve"> Preparation of Hydrophobic Association Polyacrylamide in a New Micellar Copolymerization System and Its Hydrophobically Associative Property</w:t>
      </w:r>
      <w:r>
        <w:t xml:space="preserve"> //</w:t>
      </w:r>
      <w:r w:rsidRPr="000100CB">
        <w:t xml:space="preserve"> Macromolecules</w:t>
      </w:r>
      <w:r>
        <w:t>. – 2008. – Vol.</w:t>
      </w:r>
      <w:r w:rsidRPr="000100CB">
        <w:t xml:space="preserve"> 41</w:t>
      </w:r>
      <w:r>
        <w:t xml:space="preserve">. – P. </w:t>
      </w:r>
      <w:r w:rsidRPr="000100CB">
        <w:t>2890-2897.</w:t>
      </w:r>
    </w:p>
    <w:p w:rsidR="0059361C" w:rsidRPr="003936DC" w:rsidRDefault="0059361C" w:rsidP="0059361C">
      <w:pPr>
        <w:pStyle w:val="a5"/>
        <w:ind w:firstLine="709"/>
        <w:contextualSpacing/>
        <w:jc w:val="both"/>
      </w:pPr>
      <w:r w:rsidRPr="003936DC">
        <w:t xml:space="preserve">51 </w:t>
      </w:r>
      <w:r>
        <w:rPr>
          <w:rStyle w:val="extendedtext-short"/>
          <w:rFonts w:eastAsiaTheme="majorEastAsia"/>
        </w:rPr>
        <w:t xml:space="preserve">Gao B., </w:t>
      </w:r>
      <w:r w:rsidRPr="007846C5">
        <w:rPr>
          <w:rStyle w:val="extendedtext-short"/>
          <w:rFonts w:eastAsiaTheme="majorEastAsia"/>
        </w:rPr>
        <w:t>Jiang L.</w:t>
      </w:r>
      <w:r>
        <w:rPr>
          <w:rStyle w:val="extendedtext-short"/>
          <w:rFonts w:eastAsiaTheme="majorEastAsia"/>
        </w:rPr>
        <w:t xml:space="preserve">, </w:t>
      </w:r>
      <w:r w:rsidRPr="007846C5">
        <w:rPr>
          <w:rStyle w:val="extendedtext-short"/>
          <w:rFonts w:eastAsiaTheme="majorEastAsia"/>
        </w:rPr>
        <w:t>Kong D.</w:t>
      </w:r>
      <w:r w:rsidRPr="000100CB">
        <w:t xml:space="preserve"> Microstructure and association property of hydrophobically modified polyacrylamide of a new family</w:t>
      </w:r>
      <w:r>
        <w:t xml:space="preserve"> //</w:t>
      </w:r>
      <w:r w:rsidRPr="000100CB">
        <w:t xml:space="preserve"> European Polymer Journal</w:t>
      </w:r>
      <w:r>
        <w:t>. – 2007. – Vol.</w:t>
      </w:r>
      <w:r w:rsidRPr="000100CB">
        <w:t xml:space="preserve"> 43</w:t>
      </w:r>
      <w:r>
        <w:t xml:space="preserve">, Issue </w:t>
      </w:r>
      <w:r w:rsidRPr="000100CB">
        <w:t>10</w:t>
      </w:r>
      <w:r>
        <w:t xml:space="preserve">. – P. </w:t>
      </w:r>
      <w:r w:rsidRPr="000100CB">
        <w:t>4530-4540.</w:t>
      </w:r>
    </w:p>
    <w:p w:rsidR="0059361C" w:rsidRPr="008F64CD" w:rsidRDefault="0059361C" w:rsidP="0059361C">
      <w:pPr>
        <w:pStyle w:val="a5"/>
        <w:ind w:firstLine="709"/>
        <w:contextualSpacing/>
        <w:jc w:val="both"/>
      </w:pPr>
      <w:r w:rsidRPr="003936DC">
        <w:t xml:space="preserve">52 </w:t>
      </w:r>
      <w:r>
        <w:rPr>
          <w:rStyle w:val="extendedtext-short"/>
          <w:rFonts w:eastAsiaTheme="majorEastAsia"/>
        </w:rPr>
        <w:t xml:space="preserve">Gao B., </w:t>
      </w:r>
      <w:r w:rsidRPr="007846C5">
        <w:rPr>
          <w:rStyle w:val="extendedtext-short"/>
          <w:rFonts w:eastAsiaTheme="majorEastAsia"/>
        </w:rPr>
        <w:t>Jiang L.</w:t>
      </w:r>
      <w:r>
        <w:rPr>
          <w:rStyle w:val="extendedtext-short"/>
          <w:rFonts w:eastAsiaTheme="majorEastAsia"/>
        </w:rPr>
        <w:t xml:space="preserve">, </w:t>
      </w:r>
      <w:r w:rsidRPr="007846C5">
        <w:rPr>
          <w:rStyle w:val="extendedtext-short"/>
          <w:rFonts w:eastAsiaTheme="majorEastAsia"/>
        </w:rPr>
        <w:t>Kong D.</w:t>
      </w:r>
      <w:r w:rsidRPr="000100CB">
        <w:t xml:space="preserve"> Studies on rheological behaviour of hydrophobically associating polyacrylamide with strong positive salinity sensitivity</w:t>
      </w:r>
      <w:r>
        <w:t xml:space="preserve"> //</w:t>
      </w:r>
      <w:r w:rsidRPr="000100CB">
        <w:t xml:space="preserve"> Colloid and Polymer Science</w:t>
      </w:r>
      <w:r>
        <w:t xml:space="preserve">. – 2007. – Vol. </w:t>
      </w:r>
      <w:r>
        <w:rPr>
          <w:lang w:val="kk-KZ"/>
        </w:rPr>
        <w:t>41</w:t>
      </w:r>
      <w:r>
        <w:t xml:space="preserve">, Issue </w:t>
      </w:r>
      <w:r w:rsidRPr="000100CB">
        <w:t>8</w:t>
      </w:r>
      <w:r>
        <w:t xml:space="preserve">. – P. </w:t>
      </w:r>
      <w:r w:rsidRPr="000100CB">
        <w:t>839-846.</w:t>
      </w:r>
    </w:p>
    <w:p w:rsidR="0059361C" w:rsidRPr="00570A36" w:rsidRDefault="0059361C" w:rsidP="0059361C">
      <w:pPr>
        <w:pStyle w:val="a5"/>
        <w:ind w:firstLine="709"/>
        <w:contextualSpacing/>
        <w:jc w:val="both"/>
      </w:pPr>
      <w:r w:rsidRPr="00570A36">
        <w:t xml:space="preserve">53 </w:t>
      </w:r>
      <w:r w:rsidRPr="00501662">
        <w:t>Rico-Valverde J</w:t>
      </w:r>
      <w:r>
        <w:t>.</w:t>
      </w:r>
      <w:r w:rsidRPr="00501662">
        <w:t>C.</w:t>
      </w:r>
      <w:r>
        <w:t>,</w:t>
      </w:r>
      <w:r w:rsidRPr="00501662">
        <w:t xml:space="preserve"> Jiménez-Regalado E</w:t>
      </w:r>
      <w:r>
        <w:t>.</w:t>
      </w:r>
      <w:r w:rsidRPr="00501662">
        <w:t>J. Synthesis, Characterization and Rheological Properties, as a Function of Temperature, of Three Associative Polymers with Different Microstructure Obtained by Solution Polymerization // Polymer Bulletin</w:t>
      </w:r>
      <w:r>
        <w:t xml:space="preserve">. – 2009. – Vol. </w:t>
      </w:r>
      <w:r w:rsidRPr="00501662">
        <w:t>62</w:t>
      </w:r>
      <w:r>
        <w:t xml:space="preserve">. – P. </w:t>
      </w:r>
      <w:r w:rsidRPr="00501662">
        <w:t>57-67.</w:t>
      </w:r>
    </w:p>
    <w:p w:rsidR="0059361C" w:rsidRDefault="0059361C" w:rsidP="0059361C">
      <w:pPr>
        <w:pStyle w:val="a5"/>
        <w:ind w:firstLine="709"/>
        <w:contextualSpacing/>
        <w:jc w:val="both"/>
      </w:pPr>
      <w:r w:rsidRPr="003936DC">
        <w:t>5</w:t>
      </w:r>
      <w:r w:rsidRPr="00621AD9">
        <w:t>4</w:t>
      </w:r>
      <w:r w:rsidR="00D13F86">
        <w:rPr>
          <w:lang w:val="kk-KZ"/>
        </w:rPr>
        <w:t xml:space="preserve"> </w:t>
      </w:r>
      <w:r w:rsidRPr="000100CB">
        <w:t>Zhong</w:t>
      </w:r>
      <w:r w:rsidR="00011562" w:rsidRPr="00011562">
        <w:t xml:space="preserve"> </w:t>
      </w:r>
      <w:r w:rsidRPr="000100CB">
        <w:t>C., Luo</w:t>
      </w:r>
      <w:r w:rsidR="00011562" w:rsidRPr="00011562">
        <w:t xml:space="preserve"> </w:t>
      </w:r>
      <w:r w:rsidRPr="000100CB">
        <w:t>P., Ye</w:t>
      </w:r>
      <w:r w:rsidR="00011562" w:rsidRPr="00011562">
        <w:t xml:space="preserve"> </w:t>
      </w:r>
      <w:r w:rsidRPr="000100CB">
        <w:t>Z.</w:t>
      </w:r>
      <w:r>
        <w:t xml:space="preserve"> et al.</w:t>
      </w:r>
      <w:r w:rsidRPr="000100CB">
        <w:t xml:space="preserve"> Characterization and Solution Properties of a Novel Water-soluble Terpolymer For Enhanced Oil Recovery</w:t>
      </w:r>
      <w:r>
        <w:t xml:space="preserve"> //</w:t>
      </w:r>
      <w:r w:rsidRPr="000100CB">
        <w:t xml:space="preserve"> Polymer Bulletin</w:t>
      </w:r>
      <w:r>
        <w:t>. – 2009. – Vol.</w:t>
      </w:r>
      <w:r w:rsidRPr="000100CB">
        <w:t xml:space="preserve"> 62</w:t>
      </w:r>
      <w:r>
        <w:t xml:space="preserve">. – P. </w:t>
      </w:r>
      <w:r w:rsidRPr="000100CB">
        <w:t>79-89.</w:t>
      </w:r>
    </w:p>
    <w:p w:rsidR="0059361C" w:rsidRPr="003677F4" w:rsidRDefault="0059361C" w:rsidP="0059361C">
      <w:pPr>
        <w:pStyle w:val="a5"/>
        <w:ind w:firstLine="709"/>
        <w:contextualSpacing/>
        <w:jc w:val="both"/>
      </w:pPr>
      <w:r>
        <w:t>5</w:t>
      </w:r>
      <w:r w:rsidRPr="00621AD9">
        <w:t>5</w:t>
      </w:r>
      <w:r w:rsidR="00D13F86">
        <w:rPr>
          <w:lang w:val="kk-KZ"/>
        </w:rPr>
        <w:t xml:space="preserve"> </w:t>
      </w:r>
      <w:r w:rsidRPr="000100CB">
        <w:t>Zhang</w:t>
      </w:r>
      <w:r w:rsidR="00011562" w:rsidRPr="00011562">
        <w:t xml:space="preserve"> </w:t>
      </w:r>
      <w:r w:rsidRPr="000100CB">
        <w:t>P., Wang</w:t>
      </w:r>
      <w:r w:rsidR="00011562" w:rsidRPr="00011562">
        <w:t xml:space="preserve"> </w:t>
      </w:r>
      <w:r w:rsidRPr="000100CB">
        <w:t>Y., Chen</w:t>
      </w:r>
      <w:r w:rsidR="00011562" w:rsidRPr="00011562">
        <w:t xml:space="preserve"> </w:t>
      </w:r>
      <w:r w:rsidRPr="000100CB">
        <w:t>W.</w:t>
      </w:r>
      <w:r>
        <w:t xml:space="preserve"> et al.</w:t>
      </w:r>
      <w:r w:rsidRPr="000100CB">
        <w:t xml:space="preserve"> Preparation and Solution Characteristics of a Novel Hydrophobically Associating Terpo</w:t>
      </w:r>
      <w:r>
        <w:t>lymer for Enhanced Oil Recovery //</w:t>
      </w:r>
      <w:r w:rsidRPr="000100CB">
        <w:t xml:space="preserve"> J Solution Chem</w:t>
      </w:r>
      <w:r>
        <w:t>. – 2011. – Vol.</w:t>
      </w:r>
      <w:r w:rsidRPr="000100CB">
        <w:t xml:space="preserve"> 40</w:t>
      </w:r>
      <w:r>
        <w:t xml:space="preserve">. – P. </w:t>
      </w:r>
      <w:r w:rsidRPr="000100CB">
        <w:t>447</w:t>
      </w:r>
      <w:r>
        <w:t>-</w:t>
      </w:r>
      <w:r w:rsidRPr="000100CB">
        <w:t>457.</w:t>
      </w:r>
    </w:p>
    <w:p w:rsidR="0059361C" w:rsidRPr="001D725C" w:rsidRDefault="0059361C" w:rsidP="0059361C">
      <w:pPr>
        <w:pStyle w:val="a5"/>
        <w:ind w:firstLine="709"/>
        <w:contextualSpacing/>
        <w:jc w:val="both"/>
      </w:pPr>
      <w:r w:rsidRPr="001D725C">
        <w:t xml:space="preserve">56 </w:t>
      </w:r>
      <w:r w:rsidRPr="000100CB">
        <w:t>Yan</w:t>
      </w:r>
      <w:r w:rsidR="00011562" w:rsidRPr="00011562">
        <w:t xml:space="preserve"> </w:t>
      </w:r>
      <w:r w:rsidRPr="000100CB">
        <w:t>L., Sun</w:t>
      </w:r>
      <w:r w:rsidR="00011562" w:rsidRPr="00011562">
        <w:t xml:space="preserve"> </w:t>
      </w:r>
      <w:r w:rsidRPr="000100CB">
        <w:t>J., Wang</w:t>
      </w:r>
      <w:r w:rsidR="00011562" w:rsidRPr="00011562">
        <w:t xml:space="preserve"> </w:t>
      </w:r>
      <w:r w:rsidRPr="000100CB">
        <w:t>J.</w:t>
      </w:r>
      <w:r>
        <w:t xml:space="preserve"> et al.</w:t>
      </w:r>
      <w:r w:rsidRPr="000100CB">
        <w:t xml:space="preserve"> Novel amphiphilic comb-</w:t>
      </w:r>
      <w:r w:rsidRPr="00A854D1">
        <w:t>like polymers: Synthesis, characterization and their properties as viscosifying and filtration additives for drilling fluids // Journal of Macromolecular Science, Part B</w:t>
      </w:r>
      <w:r>
        <w:t xml:space="preserve"> Physics. – 2014. – Vol. 5</w:t>
      </w:r>
      <w:r w:rsidRPr="00A854D1">
        <w:t>3</w:t>
      </w:r>
      <w:r>
        <w:t>, Issue 6. – P. 1011-1026.</w:t>
      </w:r>
    </w:p>
    <w:p w:rsidR="0059361C" w:rsidRPr="003936DC" w:rsidRDefault="0059361C" w:rsidP="0059361C">
      <w:pPr>
        <w:pStyle w:val="a5"/>
        <w:ind w:firstLine="709"/>
        <w:contextualSpacing/>
        <w:jc w:val="both"/>
      </w:pPr>
      <w:r w:rsidRPr="001D725C">
        <w:t xml:space="preserve">57 </w:t>
      </w:r>
      <w:r w:rsidRPr="000100CB">
        <w:t>Xu</w:t>
      </w:r>
      <w:r w:rsidR="00011562" w:rsidRPr="00011562">
        <w:t xml:space="preserve"> </w:t>
      </w:r>
      <w:r w:rsidRPr="000100CB">
        <w:t>Y., Gao</w:t>
      </w:r>
      <w:r w:rsidR="00011562" w:rsidRPr="00011562">
        <w:t xml:space="preserve"> </w:t>
      </w:r>
      <w:r w:rsidRPr="000100CB">
        <w:t>P., Yang</w:t>
      </w:r>
      <w:r w:rsidR="00011562" w:rsidRPr="00011562">
        <w:t xml:space="preserve"> </w:t>
      </w:r>
      <w:r w:rsidRPr="000100CB">
        <w:t>M.</w:t>
      </w:r>
      <w:r>
        <w:t xml:space="preserve"> et al.</w:t>
      </w:r>
      <w:r w:rsidRPr="000100CB">
        <w:t xml:space="preserve"> Synthesis and Aqueous Solution Properties of </w:t>
      </w:r>
      <w:r w:rsidRPr="000100CB">
        <w:lastRenderedPageBreak/>
        <w:t>a Novel NonIonic, Amphiphilic Comb-Type Polyacrylamide</w:t>
      </w:r>
      <w:r>
        <w:t xml:space="preserve"> //</w:t>
      </w:r>
      <w:r w:rsidRPr="000100CB">
        <w:t xml:space="preserve"> Journal of Macromolecular Science, Part B: Physics</w:t>
      </w:r>
      <w:r>
        <w:t>. – 2011. – Vol.</w:t>
      </w:r>
      <w:r w:rsidRPr="000100CB">
        <w:t xml:space="preserve"> 50</w:t>
      </w:r>
      <w:r>
        <w:t>. – P.</w:t>
      </w:r>
      <w:r w:rsidRPr="000100CB">
        <w:t xml:space="preserve"> 1691</w:t>
      </w:r>
      <w:r>
        <w:t>-</w:t>
      </w:r>
      <w:r w:rsidRPr="000100CB">
        <w:t>1704.</w:t>
      </w:r>
    </w:p>
    <w:p w:rsidR="0059361C" w:rsidRPr="001D725C" w:rsidRDefault="0059361C" w:rsidP="0059361C">
      <w:pPr>
        <w:pStyle w:val="a5"/>
        <w:ind w:firstLine="709"/>
        <w:contextualSpacing/>
        <w:jc w:val="both"/>
      </w:pPr>
      <w:r w:rsidRPr="001D725C">
        <w:t xml:space="preserve">58 </w:t>
      </w:r>
      <w:r w:rsidRPr="000100CB">
        <w:t>Luo</w:t>
      </w:r>
      <w:r w:rsidR="00011562" w:rsidRPr="00011562">
        <w:t xml:space="preserve"> </w:t>
      </w:r>
      <w:r w:rsidRPr="000100CB">
        <w:t>J</w:t>
      </w:r>
      <w:r w:rsidRPr="001D725C">
        <w:t xml:space="preserve">., </w:t>
      </w:r>
      <w:r w:rsidRPr="000100CB">
        <w:t>Piao</w:t>
      </w:r>
      <w:r w:rsidR="00011562" w:rsidRPr="00011562">
        <w:t xml:space="preserve"> </w:t>
      </w:r>
      <w:r w:rsidRPr="000100CB">
        <w:t>R</w:t>
      </w:r>
      <w:r w:rsidRPr="001D725C">
        <w:t xml:space="preserve">., </w:t>
      </w:r>
      <w:r w:rsidRPr="000100CB">
        <w:t>Wang</w:t>
      </w:r>
      <w:r w:rsidR="00011562" w:rsidRPr="00011562">
        <w:t xml:space="preserve"> </w:t>
      </w:r>
      <w:r w:rsidRPr="000100CB">
        <w:t>P</w:t>
      </w:r>
      <w:r w:rsidRPr="001D725C">
        <w:t xml:space="preserve">. </w:t>
      </w:r>
      <w:r>
        <w:t>et</w:t>
      </w:r>
      <w:r w:rsidR="00011562" w:rsidRPr="00011562">
        <w:t>.</w:t>
      </w:r>
      <w:r>
        <w:t>al</w:t>
      </w:r>
      <w:r w:rsidRPr="001D725C">
        <w:t xml:space="preserve">. </w:t>
      </w:r>
      <w:r w:rsidRPr="000100CB">
        <w:t>The Application Properties of the Salinity Resis</w:t>
      </w:r>
      <w:r>
        <w:t>tant KYPAM Polymer (in Chinese) //</w:t>
      </w:r>
      <w:r w:rsidRPr="000100CB">
        <w:t xml:space="preserve"> Oilfield Chemistry</w:t>
      </w:r>
      <w:r>
        <w:t>. – 2002. – Vol.</w:t>
      </w:r>
      <w:r w:rsidRPr="000100CB">
        <w:t xml:space="preserve"> 19</w:t>
      </w:r>
      <w:r>
        <w:t xml:space="preserve">, Issue </w:t>
      </w:r>
      <w:r w:rsidRPr="000100CB">
        <w:t>1</w:t>
      </w:r>
      <w:r>
        <w:t xml:space="preserve">. – P. </w:t>
      </w:r>
      <w:r w:rsidRPr="000100CB">
        <w:t xml:space="preserve">64-67. </w:t>
      </w:r>
    </w:p>
    <w:p w:rsidR="0059361C" w:rsidRPr="001D725C" w:rsidRDefault="0059361C" w:rsidP="0059361C">
      <w:pPr>
        <w:pStyle w:val="a5"/>
        <w:ind w:firstLine="709"/>
        <w:contextualSpacing/>
        <w:jc w:val="both"/>
        <w:rPr>
          <w:lang w:val="ru-RU"/>
        </w:rPr>
      </w:pPr>
      <w:r w:rsidRPr="003850D5">
        <w:rPr>
          <w:lang w:val="ru-RU"/>
        </w:rPr>
        <w:t xml:space="preserve">59 </w:t>
      </w:r>
      <w:r w:rsidRPr="001D725C">
        <w:rPr>
          <w:lang w:val="ru-RU"/>
        </w:rPr>
        <w:t>Надиров Н.К. Высоковязкие нефти и природные битумы. – Алматы: Гылым, 2001. – 925 с.</w:t>
      </w:r>
    </w:p>
    <w:p w:rsidR="0059361C" w:rsidRPr="001D725C" w:rsidRDefault="0059361C" w:rsidP="0059361C">
      <w:pPr>
        <w:pStyle w:val="a5"/>
        <w:ind w:firstLine="709"/>
        <w:contextualSpacing/>
        <w:jc w:val="both"/>
      </w:pPr>
      <w:r w:rsidRPr="001D725C">
        <w:t xml:space="preserve">60 </w:t>
      </w:r>
      <w:r w:rsidRPr="00A854D1">
        <w:t>Balcı M</w:t>
      </w:r>
      <w:r>
        <w:t xml:space="preserve">., </w:t>
      </w:r>
      <w:r w:rsidRPr="00A854D1">
        <w:t>Allı A</w:t>
      </w:r>
      <w:r>
        <w:t xml:space="preserve">., </w:t>
      </w:r>
      <w:r w:rsidRPr="00A854D1">
        <w:t>Hazer</w:t>
      </w:r>
      <w:r w:rsidR="00011562" w:rsidRPr="00011562">
        <w:t xml:space="preserve"> </w:t>
      </w:r>
      <w:r w:rsidRPr="00A854D1">
        <w:t>B</w:t>
      </w:r>
      <w:r>
        <w:t>.</w:t>
      </w:r>
      <w:r w:rsidRPr="00A854D1">
        <w:t xml:space="preserve"> Synthesis and characterization of novel comb-type amphiphilic graft copolymers containing polypropylene and polyethylene glycol</w:t>
      </w:r>
      <w:r>
        <w:t xml:space="preserve"> // </w:t>
      </w:r>
      <w:r w:rsidRPr="00A854D1">
        <w:t>Polymer Bulletin</w:t>
      </w:r>
      <w:r>
        <w:t xml:space="preserve">. – 2010. – Vol. 64, Issue 7. – P. </w:t>
      </w:r>
      <w:r w:rsidRPr="000100CB">
        <w:t>691-705.</w:t>
      </w:r>
    </w:p>
    <w:p w:rsidR="0059361C" w:rsidRPr="009F17B0" w:rsidRDefault="0059361C" w:rsidP="0059361C">
      <w:pPr>
        <w:pStyle w:val="a5"/>
        <w:ind w:firstLine="709"/>
        <w:contextualSpacing/>
        <w:jc w:val="both"/>
        <w:rPr>
          <w:lang w:val="ru-RU"/>
        </w:rPr>
      </w:pPr>
      <w:r w:rsidRPr="009F17B0">
        <w:t>61 Made Ganesh Darmayanti, Cynthi</w:t>
      </w:r>
      <w:r>
        <w:t>a Linaya Radiman, Made Sudarma.</w:t>
      </w:r>
      <w:r w:rsidRPr="009F17B0">
        <w:t>Kappa-carrageenan as an attractive green substitute for polyacrylamide in enhanced oilrecovery applications. Inter</w:t>
      </w:r>
      <w:r>
        <w:t>nationalJournalofTechnology</w:t>
      </w:r>
      <w:r>
        <w:rPr>
          <w:lang w:val="kk-KZ"/>
        </w:rPr>
        <w:t xml:space="preserve">, </w:t>
      </w:r>
      <w:r w:rsidRPr="009F17B0">
        <w:rPr>
          <w:lang w:val="ru-RU"/>
        </w:rPr>
        <w:t>2016</w:t>
      </w:r>
      <w:r>
        <w:rPr>
          <w:lang w:val="kk-KZ"/>
        </w:rPr>
        <w:t>,</w:t>
      </w:r>
      <w:r w:rsidRPr="009F17B0">
        <w:rPr>
          <w:lang w:val="ru-RU"/>
        </w:rPr>
        <w:t xml:space="preserve"> 3: 431-437.</w:t>
      </w:r>
    </w:p>
    <w:p w:rsidR="0059361C" w:rsidRPr="009F17B0" w:rsidRDefault="0059361C" w:rsidP="0059361C">
      <w:pPr>
        <w:pStyle w:val="a5"/>
        <w:ind w:firstLine="709"/>
        <w:contextualSpacing/>
        <w:jc w:val="both"/>
      </w:pPr>
      <w:r w:rsidRPr="003850D5">
        <w:rPr>
          <w:lang w:val="ru-RU"/>
        </w:rPr>
        <w:t xml:space="preserve">62 </w:t>
      </w:r>
      <w:r w:rsidRPr="003936DC">
        <w:rPr>
          <w:lang w:val="ru-RU"/>
        </w:rPr>
        <w:t>Крянев</w:t>
      </w:r>
      <w:r w:rsidR="00011562">
        <w:rPr>
          <w:lang w:val="ru-RU"/>
        </w:rPr>
        <w:t xml:space="preserve"> </w:t>
      </w:r>
      <w:r w:rsidRPr="003936DC">
        <w:rPr>
          <w:lang w:val="ru-RU"/>
        </w:rPr>
        <w:t>Д.Ю., Жданов С.А.</w:t>
      </w:r>
      <w:r w:rsidR="00011562">
        <w:rPr>
          <w:lang w:val="ru-RU"/>
        </w:rPr>
        <w:t xml:space="preserve"> </w:t>
      </w:r>
      <w:r w:rsidRPr="003936DC">
        <w:rPr>
          <w:lang w:val="ru-RU"/>
        </w:rPr>
        <w:t xml:space="preserve">Применение методов увеличения нефтеотдачи пластов в России и за рубежом. </w:t>
      </w:r>
      <w:r w:rsidRPr="009463E4">
        <w:rPr>
          <w:lang w:val="ru-RU"/>
        </w:rPr>
        <w:t>Опытиперспективы</w:t>
      </w:r>
      <w:r w:rsidRPr="009F17B0">
        <w:t xml:space="preserve"> // </w:t>
      </w:r>
      <w:r w:rsidRPr="009463E4">
        <w:rPr>
          <w:lang w:val="ru-RU"/>
        </w:rPr>
        <w:t>Бурениеинефть</w:t>
      </w:r>
      <w:r w:rsidRPr="003936DC">
        <w:rPr>
          <w:lang w:val="kk-KZ"/>
        </w:rPr>
        <w:t>.</w:t>
      </w:r>
      <w:r w:rsidRPr="009F17B0">
        <w:t xml:space="preserve"> – 2011</w:t>
      </w:r>
      <w:r w:rsidRPr="003936DC">
        <w:rPr>
          <w:lang w:val="kk-KZ"/>
        </w:rPr>
        <w:t>.</w:t>
      </w:r>
      <w:r w:rsidRPr="009F17B0">
        <w:t xml:space="preserve"> – №2. – </w:t>
      </w:r>
      <w:r>
        <w:rPr>
          <w:lang w:val="ru-RU"/>
        </w:rPr>
        <w:t>С</w:t>
      </w:r>
      <w:r w:rsidRPr="009F17B0">
        <w:t>. 22-26.</w:t>
      </w:r>
    </w:p>
    <w:p w:rsidR="0059361C" w:rsidRDefault="0059361C" w:rsidP="0059361C">
      <w:pPr>
        <w:pStyle w:val="a5"/>
        <w:ind w:firstLine="709"/>
        <w:contextualSpacing/>
        <w:jc w:val="both"/>
      </w:pPr>
      <w:r>
        <w:t>6</w:t>
      </w:r>
      <w:r w:rsidRPr="00621AD9">
        <w:t>3</w:t>
      </w:r>
      <w:r w:rsidR="00857E08">
        <w:rPr>
          <w:lang w:val="kk-KZ"/>
        </w:rPr>
        <w:t xml:space="preserve"> </w:t>
      </w:r>
      <w:r w:rsidRPr="003936DC">
        <w:t xml:space="preserve">Bondarenko A.V. Substantiation of the technology of polymer flooding for enhanced oil recovery in conditions of high mineralization of formation and injected waters. </w:t>
      </w:r>
      <w:r>
        <w:t xml:space="preserve">– </w:t>
      </w:r>
      <w:r w:rsidRPr="003936DC">
        <w:t>M</w:t>
      </w:r>
      <w:r>
        <w:t>.</w:t>
      </w:r>
      <w:r w:rsidRPr="003936DC">
        <w:t>, 2017</w:t>
      </w:r>
      <w:r>
        <w:t>.–</w:t>
      </w:r>
      <w:r w:rsidRPr="003936DC">
        <w:t xml:space="preserve"> 137</w:t>
      </w:r>
      <w:r>
        <w:rPr>
          <w:lang w:val="ru-RU"/>
        </w:rPr>
        <w:t>р</w:t>
      </w:r>
      <w:r w:rsidRPr="003936DC">
        <w:t>.</w:t>
      </w:r>
    </w:p>
    <w:p w:rsidR="0059361C" w:rsidRDefault="0059361C" w:rsidP="0059361C">
      <w:pPr>
        <w:pStyle w:val="a5"/>
        <w:ind w:firstLine="709"/>
        <w:contextualSpacing/>
        <w:jc w:val="both"/>
      </w:pPr>
      <w:r w:rsidRPr="003936DC">
        <w:t>6</w:t>
      </w:r>
      <w:r w:rsidRPr="00621AD9">
        <w:t>4</w:t>
      </w:r>
      <w:r w:rsidR="00857E08">
        <w:rPr>
          <w:lang w:val="kk-KZ"/>
        </w:rPr>
        <w:t xml:space="preserve"> </w:t>
      </w:r>
      <w:r w:rsidRPr="00EA3AA7">
        <w:t>Song H., Zhang S., Ma X. et al. Yang, Synthesis and application of starchgraft-poly(AM-co-AMPS) by using a complex initiation system of CS-APS //</w:t>
      </w:r>
      <w:r w:rsidRPr="000100CB">
        <w:t xml:space="preserve"> Carbohydrate Polymers</w:t>
      </w:r>
      <w:r>
        <w:t xml:space="preserve">. – 2007. – Vol. </w:t>
      </w:r>
      <w:r w:rsidRPr="000100CB">
        <w:t>69</w:t>
      </w:r>
      <w:r>
        <w:t xml:space="preserve">. – P. </w:t>
      </w:r>
      <w:r w:rsidRPr="000100CB">
        <w:t>189-195.</w:t>
      </w:r>
    </w:p>
    <w:p w:rsidR="0059361C" w:rsidRDefault="0059361C" w:rsidP="0059361C">
      <w:pPr>
        <w:pStyle w:val="a5"/>
        <w:ind w:firstLine="709"/>
        <w:contextualSpacing/>
        <w:jc w:val="both"/>
      </w:pPr>
      <w:r w:rsidRPr="003936DC">
        <w:t>6</w:t>
      </w:r>
      <w:r w:rsidRPr="00621AD9">
        <w:t>5</w:t>
      </w:r>
      <w:r w:rsidR="00857E08">
        <w:rPr>
          <w:lang w:val="kk-KZ"/>
        </w:rPr>
        <w:t xml:space="preserve"> </w:t>
      </w:r>
      <w:r w:rsidRPr="00672246">
        <w:rPr>
          <w:spacing w:val="-2"/>
        </w:rPr>
        <w:t xml:space="preserve">Fernandez I.J. Evaluation of Cationic Water-Solube Polymers With Improved Thermal Stability // </w:t>
      </w:r>
      <w:hyperlink r:id="rId113" w:history="1">
        <w:r w:rsidRPr="00796A23">
          <w:rPr>
            <w:rStyle w:val="af0"/>
            <w:spacing w:val="-2"/>
            <w:u w:val="none"/>
          </w:rPr>
          <w:t>https://onepetro.org/SPEOCC/proceedings</w:t>
        </w:r>
      </w:hyperlink>
      <w:r w:rsidRPr="00796A23">
        <w:rPr>
          <w:spacing w:val="-2"/>
        </w:rPr>
        <w:t>.</w:t>
      </w:r>
      <w:r w:rsidRPr="00672246">
        <w:rPr>
          <w:spacing w:val="-2"/>
        </w:rPr>
        <w:t xml:space="preserve"> 14.10.2020.</w:t>
      </w:r>
    </w:p>
    <w:p w:rsidR="0059361C" w:rsidRPr="003936DC" w:rsidRDefault="0059361C" w:rsidP="0059361C">
      <w:pPr>
        <w:pStyle w:val="a5"/>
        <w:ind w:firstLine="709"/>
        <w:contextualSpacing/>
        <w:jc w:val="both"/>
      </w:pPr>
      <w:r>
        <w:t>6</w:t>
      </w:r>
      <w:r w:rsidRPr="00621AD9">
        <w:t>6</w:t>
      </w:r>
      <w:r w:rsidR="00857E08">
        <w:rPr>
          <w:lang w:val="kk-KZ"/>
        </w:rPr>
        <w:t xml:space="preserve"> </w:t>
      </w:r>
      <w:r w:rsidRPr="000100CB">
        <w:t>Zou</w:t>
      </w:r>
      <w:r w:rsidR="00011562" w:rsidRPr="00011562">
        <w:t xml:space="preserve"> </w:t>
      </w:r>
      <w:r w:rsidRPr="000100CB">
        <w:t>C., Zhao</w:t>
      </w:r>
      <w:r w:rsidR="00011562" w:rsidRPr="00011562">
        <w:t xml:space="preserve"> </w:t>
      </w:r>
      <w:r w:rsidRPr="000100CB">
        <w:t>P., GeJ.</w:t>
      </w:r>
      <w:r>
        <w:t xml:space="preserve"> et al.</w:t>
      </w:r>
      <w:r w:rsidRPr="000100CB">
        <w:t xml:space="preserve"> β-Cyclodextrin modified anionic and cationic acrylamide polymers for enhancing oil recovery</w:t>
      </w:r>
      <w:r>
        <w:t xml:space="preserve"> //</w:t>
      </w:r>
      <w:r w:rsidRPr="000100CB">
        <w:t xml:space="preserve"> Carbohydrate Polymers</w:t>
      </w:r>
      <w:r>
        <w:t>. – 2012. – Vol.</w:t>
      </w:r>
      <w:r w:rsidRPr="000100CB">
        <w:t xml:space="preserve"> 87</w:t>
      </w:r>
      <w:r>
        <w:t xml:space="preserve">, Issue </w:t>
      </w:r>
      <w:r w:rsidRPr="000100CB">
        <w:t>1</w:t>
      </w:r>
      <w:r>
        <w:t>. – P.</w:t>
      </w:r>
      <w:r w:rsidRPr="000100CB">
        <w:t xml:space="preserve"> 607-613.</w:t>
      </w:r>
    </w:p>
    <w:p w:rsidR="0059361C" w:rsidRPr="003936DC" w:rsidRDefault="0059361C" w:rsidP="0059361C">
      <w:pPr>
        <w:pStyle w:val="a5"/>
        <w:ind w:firstLine="709"/>
        <w:contextualSpacing/>
        <w:jc w:val="both"/>
      </w:pPr>
      <w:r w:rsidRPr="003936DC">
        <w:t>6</w:t>
      </w:r>
      <w:r w:rsidRPr="00621AD9">
        <w:t>7</w:t>
      </w:r>
      <w:r w:rsidR="00857E08">
        <w:rPr>
          <w:lang w:val="kk-KZ"/>
        </w:rPr>
        <w:t xml:space="preserve"> </w:t>
      </w:r>
      <w:r w:rsidRPr="000100CB">
        <w:t>Rodríguez J. Xue L.M.</w:t>
      </w:r>
      <w:r>
        <w:t>,</w:t>
      </w:r>
      <w:r w:rsidRPr="000100CB">
        <w:t xml:space="preserve"> Gouveia A.J. </w:t>
      </w:r>
      <w:r>
        <w:t xml:space="preserve">et al. </w:t>
      </w:r>
      <w:r w:rsidRPr="000100CB">
        <w:t>Shear rheology of anionic and zwitterionic modified polyacrylamides, Colloids and Surfaces A: Physicochem</w:t>
      </w:r>
      <w:r>
        <w:t xml:space="preserve"> //</w:t>
      </w:r>
      <w:r w:rsidRPr="000100CB">
        <w:t xml:space="preserve"> Eng. Aspects</w:t>
      </w:r>
      <w:r>
        <w:t>. – 2011. – Vol.</w:t>
      </w:r>
      <w:r w:rsidRPr="000100CB">
        <w:t xml:space="preserve"> 373</w:t>
      </w:r>
      <w:r>
        <w:t>. – P.</w:t>
      </w:r>
      <w:r w:rsidRPr="000100CB">
        <w:t xml:space="preserve"> 66-73.</w:t>
      </w:r>
    </w:p>
    <w:p w:rsidR="0059361C" w:rsidRPr="003936DC" w:rsidRDefault="0059361C" w:rsidP="0059361C">
      <w:pPr>
        <w:pStyle w:val="a5"/>
        <w:ind w:firstLine="709"/>
        <w:contextualSpacing/>
        <w:jc w:val="both"/>
      </w:pPr>
      <w:r w:rsidRPr="00621AD9">
        <w:t>68</w:t>
      </w:r>
      <w:r w:rsidR="00011562" w:rsidRPr="00011562">
        <w:t xml:space="preserve"> </w:t>
      </w:r>
      <w:r w:rsidRPr="000100CB">
        <w:t>Berret</w:t>
      </w:r>
      <w:r w:rsidR="00011562" w:rsidRPr="00011562">
        <w:t xml:space="preserve"> </w:t>
      </w:r>
      <w:r w:rsidRPr="000100CB">
        <w:t>J.-F., Gamez-Corrales</w:t>
      </w:r>
      <w:r w:rsidR="00011562" w:rsidRPr="00011562">
        <w:t xml:space="preserve"> </w:t>
      </w:r>
      <w:r w:rsidRPr="000100CB">
        <w:t>R., Oberdisse</w:t>
      </w:r>
      <w:r w:rsidR="00011562" w:rsidRPr="00011562">
        <w:t xml:space="preserve"> </w:t>
      </w:r>
      <w:r w:rsidRPr="000100CB">
        <w:t>J.</w:t>
      </w:r>
      <w:r>
        <w:t xml:space="preserve"> et al.</w:t>
      </w:r>
      <w:r w:rsidRPr="000100CB">
        <w:t xml:space="preserve"> Flows</w:t>
      </w:r>
      <w:r>
        <w:t>-</w:t>
      </w:r>
      <w:r w:rsidRPr="000100CB">
        <w:t>tructure relationship of shear-thickening surfactant solutions</w:t>
      </w:r>
      <w:r>
        <w:t xml:space="preserve"> //</w:t>
      </w:r>
      <w:r w:rsidRPr="000100CB">
        <w:t xml:space="preserve"> Europhys. Lett. </w:t>
      </w:r>
      <w:r>
        <w:t>– 1998. – Vol. </w:t>
      </w:r>
      <w:r w:rsidRPr="000100CB">
        <w:t>41</w:t>
      </w:r>
      <w:r>
        <w:t xml:space="preserve">. – P. </w:t>
      </w:r>
      <w:r w:rsidRPr="000100CB">
        <w:t>677-</w:t>
      </w:r>
      <w:r>
        <w:t>6</w:t>
      </w:r>
      <w:r w:rsidRPr="000100CB">
        <w:t>82.</w:t>
      </w:r>
    </w:p>
    <w:p w:rsidR="0059361C" w:rsidRPr="003936DC" w:rsidRDefault="0059361C" w:rsidP="0059361C">
      <w:pPr>
        <w:pStyle w:val="a5"/>
        <w:ind w:firstLine="709"/>
        <w:contextualSpacing/>
        <w:jc w:val="both"/>
      </w:pPr>
      <w:r w:rsidRPr="00621AD9">
        <w:t>69</w:t>
      </w:r>
      <w:r w:rsidR="00857E08">
        <w:rPr>
          <w:lang w:val="kk-KZ"/>
        </w:rPr>
        <w:t xml:space="preserve"> </w:t>
      </w:r>
      <w:r w:rsidRPr="000100CB">
        <w:t>Gui</w:t>
      </w:r>
      <w:r w:rsidR="00011562" w:rsidRPr="00011562">
        <w:t xml:space="preserve"> </w:t>
      </w:r>
      <w:r w:rsidRPr="000100CB">
        <w:t>Z., Qian</w:t>
      </w:r>
      <w:r w:rsidR="00011562" w:rsidRPr="00011562">
        <w:t xml:space="preserve"> </w:t>
      </w:r>
      <w:r w:rsidRPr="000100CB">
        <w:t>J., An</w:t>
      </w:r>
      <w:r w:rsidR="00011562" w:rsidRPr="00011562">
        <w:t xml:space="preserve"> </w:t>
      </w:r>
      <w:r w:rsidRPr="000100CB">
        <w:t>Q.</w:t>
      </w:r>
      <w:r>
        <w:t xml:space="preserve"> et al.</w:t>
      </w:r>
      <w:r w:rsidRPr="000100CB">
        <w:t xml:space="preserve"> Synthesis, characterization and flocculation performance of zwitterionic copolymer of acrylamide and 4-vinylpyridine propylsulfobetaine</w:t>
      </w:r>
      <w:r>
        <w:t xml:space="preserve"> //</w:t>
      </w:r>
      <w:r w:rsidRPr="000100CB">
        <w:t xml:space="preserve"> European Polymer Journal</w:t>
      </w:r>
      <w:r>
        <w:t xml:space="preserve">.– 2009. – Vol. </w:t>
      </w:r>
      <w:r w:rsidRPr="000100CB">
        <w:t>45</w:t>
      </w:r>
      <w:r>
        <w:t>. – P.</w:t>
      </w:r>
      <w:r w:rsidRPr="003F4E31">
        <w:t>1403</w:t>
      </w:r>
      <w:r>
        <w:t>-</w:t>
      </w:r>
      <w:r w:rsidRPr="003F4E31">
        <w:t>1411.</w:t>
      </w:r>
    </w:p>
    <w:p w:rsidR="0059361C" w:rsidRPr="003677F4" w:rsidRDefault="0059361C" w:rsidP="0059361C">
      <w:pPr>
        <w:pStyle w:val="a5"/>
        <w:ind w:firstLine="709"/>
        <w:contextualSpacing/>
        <w:jc w:val="both"/>
      </w:pPr>
      <w:r w:rsidRPr="003677F4">
        <w:t xml:space="preserve">70 </w:t>
      </w:r>
      <w:r w:rsidRPr="003936DC">
        <w:t>Aparecida do Melo I.P.G.d.</w:t>
      </w:r>
      <w:r>
        <w:t>,</w:t>
      </w:r>
      <w:r w:rsidRPr="003936DC">
        <w:t xml:space="preserve"> Silva</w:t>
      </w:r>
      <w:r>
        <w:t xml:space="preserve"> G.M.R.d. et al.</w:t>
      </w:r>
      <w:r w:rsidRPr="003936DC">
        <w:t xml:space="preserve"> Polymer Injection Projects in Brazil: Dimensioning, Field Application and Evaluation</w:t>
      </w:r>
      <w:r>
        <w:t xml:space="preserve"> //Procced. </w:t>
      </w:r>
      <w:r w:rsidRPr="003936DC">
        <w:t>SPE/DOE Improved Oil Recovery sympos</w:t>
      </w:r>
      <w:r>
        <w:t xml:space="preserve">.– </w:t>
      </w:r>
      <w:r w:rsidRPr="003936DC">
        <w:t xml:space="preserve">Tulsa, 2002. </w:t>
      </w:r>
      <w:r>
        <w:t xml:space="preserve">– </w:t>
      </w:r>
      <w:r>
        <w:rPr>
          <w:lang w:val="ru-RU"/>
        </w:rPr>
        <w:t>Р</w:t>
      </w:r>
      <w:r w:rsidRPr="00B00013">
        <w:t>.</w:t>
      </w:r>
      <w:r w:rsidRPr="0080567B">
        <w:t>2105-2114</w:t>
      </w:r>
    </w:p>
    <w:p w:rsidR="0059361C" w:rsidRPr="003936DC" w:rsidRDefault="0059361C" w:rsidP="0059361C">
      <w:pPr>
        <w:pStyle w:val="a5"/>
        <w:ind w:firstLine="709"/>
        <w:contextualSpacing/>
        <w:jc w:val="both"/>
      </w:pPr>
      <w:r w:rsidRPr="003936DC">
        <w:t>7</w:t>
      </w:r>
      <w:r w:rsidRPr="00621AD9">
        <w:t>1</w:t>
      </w:r>
      <w:r w:rsidRPr="003936DC">
        <w:t xml:space="preserve"> Lu</w:t>
      </w:r>
      <w:r w:rsidR="00011562" w:rsidRPr="00011562">
        <w:t xml:space="preserve"> </w:t>
      </w:r>
      <w:r w:rsidRPr="003936DC">
        <w:t>X</w:t>
      </w:r>
      <w:r w:rsidRPr="00AB14DF">
        <w:t xml:space="preserve">., </w:t>
      </w:r>
      <w:r w:rsidRPr="003936DC">
        <w:t>Song</w:t>
      </w:r>
      <w:r w:rsidR="00011562" w:rsidRPr="00011562">
        <w:t xml:space="preserve"> </w:t>
      </w:r>
      <w:r w:rsidRPr="003936DC">
        <w:t>K</w:t>
      </w:r>
      <w:r w:rsidRPr="00AB14DF">
        <w:t xml:space="preserve">., </w:t>
      </w:r>
      <w:r w:rsidRPr="003936DC">
        <w:t>Niu</w:t>
      </w:r>
      <w:r w:rsidR="00011562" w:rsidRPr="00011562">
        <w:t xml:space="preserve"> </w:t>
      </w:r>
      <w:r w:rsidRPr="003936DC">
        <w:t>J</w:t>
      </w:r>
      <w:r w:rsidRPr="00AB14DF">
        <w:t>.</w:t>
      </w:r>
      <w:r>
        <w:t>et al.</w:t>
      </w:r>
      <w:r w:rsidRPr="003936DC">
        <w:t>Performance</w:t>
      </w:r>
      <w:r w:rsidR="00233CE3">
        <w:rPr>
          <w:lang w:val="kk-KZ"/>
        </w:rPr>
        <w:t xml:space="preserve"> </w:t>
      </w:r>
      <w:r w:rsidRPr="003936DC">
        <w:t>and</w:t>
      </w:r>
      <w:r w:rsidR="00233CE3">
        <w:rPr>
          <w:lang w:val="kk-KZ"/>
        </w:rPr>
        <w:t xml:space="preserve"> </w:t>
      </w:r>
      <w:r w:rsidRPr="003936DC">
        <w:t xml:space="preserve">Evaluation Methods of Colloidal Dispersion Gels In the Daqing Oil Field, SPE Asia Pacific Conference on Integrated Modelling for Asset Management, Society of Petroleum Engineers, Yokohama, Japan, </w:t>
      </w:r>
      <w:r>
        <w:t>-</w:t>
      </w:r>
      <w:r w:rsidRPr="003936DC">
        <w:t xml:space="preserve">2000. </w:t>
      </w:r>
      <w:r w:rsidRPr="00B00013">
        <w:t>-</w:t>
      </w:r>
      <w:r>
        <w:rPr>
          <w:lang w:val="ru-RU"/>
        </w:rPr>
        <w:t>Р</w:t>
      </w:r>
      <w:r w:rsidRPr="00B00013">
        <w:t>.</w:t>
      </w:r>
      <w:r w:rsidRPr="00E621AF">
        <w:t>778-788.</w:t>
      </w:r>
    </w:p>
    <w:p w:rsidR="0059361C" w:rsidRPr="003936DC" w:rsidRDefault="0059361C" w:rsidP="0059361C">
      <w:pPr>
        <w:pStyle w:val="a5"/>
        <w:ind w:firstLine="709"/>
        <w:contextualSpacing/>
        <w:jc w:val="both"/>
      </w:pPr>
      <w:r w:rsidRPr="003936DC">
        <w:t>7</w:t>
      </w:r>
      <w:r w:rsidRPr="00621AD9">
        <w:t>2</w:t>
      </w:r>
      <w:r w:rsidRPr="003936DC">
        <w:t xml:space="preserve"> An</w:t>
      </w:r>
      <w:r>
        <w:t xml:space="preserve"> H.</w:t>
      </w:r>
      <w:r w:rsidRPr="003936DC">
        <w:t>, LuC., Wan</w:t>
      </w:r>
      <w:r>
        <w:t>g</w:t>
      </w:r>
      <w:r w:rsidR="00011562" w:rsidRPr="00011562">
        <w:t xml:space="preserve"> </w:t>
      </w:r>
      <w:r w:rsidRPr="003936DC">
        <w:t>P.</w:t>
      </w:r>
      <w:r>
        <w:t xml:space="preserve"> et al.</w:t>
      </w:r>
      <w:r w:rsidRPr="003936DC">
        <w:t xml:space="preserve"> A novel hydrophobically associating </w:t>
      </w:r>
      <w:r w:rsidRPr="003936DC">
        <w:lastRenderedPageBreak/>
        <w:t>polyampholytes of poly(AM/AA/AMQC12): preparation, characterization, and solution properties</w:t>
      </w:r>
      <w:r>
        <w:t xml:space="preserve"> //</w:t>
      </w:r>
      <w:r w:rsidRPr="003936DC">
        <w:t xml:space="preserve"> Polym. Bull. </w:t>
      </w:r>
      <w:r>
        <w:t xml:space="preserve">– 2011. – Vol. </w:t>
      </w:r>
      <w:r w:rsidRPr="003936DC">
        <w:t>67</w:t>
      </w:r>
      <w:r>
        <w:t xml:space="preserve">. – P. </w:t>
      </w:r>
      <w:r w:rsidRPr="003936DC">
        <w:t xml:space="preserve">141-158. </w:t>
      </w:r>
    </w:p>
    <w:p w:rsidR="0059361C" w:rsidRPr="003936DC" w:rsidRDefault="0059361C" w:rsidP="0059361C">
      <w:pPr>
        <w:pStyle w:val="a5"/>
        <w:ind w:firstLine="709"/>
        <w:contextualSpacing/>
        <w:jc w:val="both"/>
      </w:pPr>
      <w:r w:rsidRPr="003936DC">
        <w:t>7</w:t>
      </w:r>
      <w:r w:rsidRPr="00621AD9">
        <w:t>3</w:t>
      </w:r>
      <w:r w:rsidR="00857E08">
        <w:rPr>
          <w:lang w:val="kk-KZ"/>
        </w:rPr>
        <w:t xml:space="preserve"> </w:t>
      </w:r>
      <w:r w:rsidRPr="000100CB">
        <w:t>Schmidt</w:t>
      </w:r>
      <w:r w:rsidR="00011562" w:rsidRPr="00011562">
        <w:t xml:space="preserve"> </w:t>
      </w:r>
      <w:r w:rsidRPr="000100CB">
        <w:t>G., Malwitz</w:t>
      </w:r>
      <w:r w:rsidR="00011562" w:rsidRPr="00011562">
        <w:t xml:space="preserve"> </w:t>
      </w:r>
      <w:r w:rsidRPr="000100CB">
        <w:t>M.M. Properties of polymer–nanoparticle composites</w:t>
      </w:r>
      <w:r>
        <w:t xml:space="preserve"> //</w:t>
      </w:r>
      <w:r w:rsidRPr="000100CB">
        <w:t xml:space="preserve"> Current opinion in colloid &amp; interface science</w:t>
      </w:r>
      <w:r>
        <w:t>. – 2003. – Vol.</w:t>
      </w:r>
      <w:r w:rsidRPr="000100CB">
        <w:t xml:space="preserve"> 8</w:t>
      </w:r>
      <w:r>
        <w:t>. – P.</w:t>
      </w:r>
      <w:r w:rsidRPr="000100CB">
        <w:t xml:space="preserve"> 103-108.</w:t>
      </w:r>
    </w:p>
    <w:p w:rsidR="0059361C" w:rsidRDefault="0059361C" w:rsidP="0059361C">
      <w:pPr>
        <w:pStyle w:val="a5"/>
        <w:ind w:firstLine="709"/>
        <w:contextualSpacing/>
        <w:jc w:val="both"/>
      </w:pPr>
      <w:r w:rsidRPr="003677F4">
        <w:t xml:space="preserve">74 </w:t>
      </w:r>
      <w:r w:rsidRPr="00A028E1">
        <w:rPr>
          <w:lang w:val="kk-KZ"/>
        </w:rPr>
        <w:t xml:space="preserve">Gungor N., Karaoglan S. </w:t>
      </w:r>
      <w:r w:rsidRPr="00A028E1">
        <w:t xml:space="preserve">Interactions of polyacrylamide polymer with bentonite in aqueous systems </w:t>
      </w:r>
      <w:r>
        <w:t xml:space="preserve">// </w:t>
      </w:r>
      <w:r w:rsidRPr="00A028E1">
        <w:t>Materials Letters</w:t>
      </w:r>
      <w:r>
        <w:t xml:space="preserve">. – 2001. – </w:t>
      </w:r>
      <w:r w:rsidRPr="00A028E1">
        <w:t>Cilt.48</w:t>
      </w:r>
      <w:r>
        <w:t>. – P</w:t>
      </w:r>
      <w:r w:rsidRPr="00A028E1">
        <w:t>.168-175</w:t>
      </w:r>
      <w:r>
        <w:t>.</w:t>
      </w:r>
    </w:p>
    <w:p w:rsidR="0059361C" w:rsidRPr="00B00013" w:rsidRDefault="0059361C" w:rsidP="0059361C">
      <w:pPr>
        <w:pStyle w:val="a5"/>
        <w:ind w:firstLine="709"/>
        <w:contextualSpacing/>
        <w:jc w:val="both"/>
      </w:pPr>
      <w:r w:rsidRPr="003936DC">
        <w:t>7</w:t>
      </w:r>
      <w:r w:rsidRPr="00621AD9">
        <w:t>5</w:t>
      </w:r>
      <w:r w:rsidR="00233CE3">
        <w:rPr>
          <w:lang w:val="kk-KZ"/>
        </w:rPr>
        <w:t xml:space="preserve"> </w:t>
      </w:r>
      <w:r w:rsidRPr="00A028E1">
        <w:t xml:space="preserve">Zolfaghari R., Katbab A.A., Nabavizadeh J. et al. Preparation and Characterization of Nanocomposite Hydrogels Based on Polyacrylamide for </w:t>
      </w:r>
      <w:r w:rsidRPr="000100CB">
        <w:t>Enhanced Oil Recovery Applications</w:t>
      </w:r>
      <w:r>
        <w:t xml:space="preserve"> //</w:t>
      </w:r>
      <w:r w:rsidRPr="000100CB">
        <w:t xml:space="preserve"> Journal of Applied Polymer Science</w:t>
      </w:r>
      <w:r>
        <w:t xml:space="preserve">.– 2006. – Vol. </w:t>
      </w:r>
      <w:r w:rsidRPr="000100CB">
        <w:t>100</w:t>
      </w:r>
      <w:r>
        <w:t>. – P. 2096-</w:t>
      </w:r>
      <w:r w:rsidRPr="000100CB">
        <w:t>2103.</w:t>
      </w:r>
    </w:p>
    <w:p w:rsidR="0059361C" w:rsidRDefault="0059361C" w:rsidP="0059361C">
      <w:pPr>
        <w:pStyle w:val="a5"/>
        <w:ind w:firstLine="709"/>
        <w:contextualSpacing/>
        <w:jc w:val="both"/>
      </w:pPr>
      <w:r w:rsidRPr="00EE3A7F">
        <w:t xml:space="preserve">76 </w:t>
      </w:r>
      <w:r w:rsidRPr="000100CB">
        <w:t>Park</w:t>
      </w:r>
      <w:r w:rsidR="00011562" w:rsidRPr="00011562">
        <w:t xml:space="preserve"> </w:t>
      </w:r>
      <w:r w:rsidRPr="000100CB">
        <w:t>J., Jana</w:t>
      </w:r>
      <w:r w:rsidR="00011562" w:rsidRPr="00011562">
        <w:t xml:space="preserve"> </w:t>
      </w:r>
      <w:r w:rsidRPr="000100CB">
        <w:t>S.C. Effect of plasticization of epoxy networks by organic modifier on exfoliation of nanoclay</w:t>
      </w:r>
      <w:r>
        <w:t xml:space="preserve"> //</w:t>
      </w:r>
      <w:r w:rsidRPr="000100CB">
        <w:t xml:space="preserve"> Macromolecules</w:t>
      </w:r>
      <w:r>
        <w:t>. – 2003. – Vol.</w:t>
      </w:r>
      <w:r w:rsidRPr="000100CB">
        <w:t xml:space="preserve"> 36</w:t>
      </w:r>
      <w:r>
        <w:t xml:space="preserve">, Issue </w:t>
      </w:r>
      <w:r w:rsidRPr="000100CB">
        <w:t>22</w:t>
      </w:r>
      <w:r>
        <w:t>.– P.</w:t>
      </w:r>
      <w:r w:rsidRPr="000100CB">
        <w:t xml:space="preserve"> 8391-8397.</w:t>
      </w:r>
    </w:p>
    <w:p w:rsidR="0059361C" w:rsidRPr="00B00013" w:rsidRDefault="0059361C" w:rsidP="0059361C">
      <w:pPr>
        <w:pStyle w:val="a5"/>
        <w:ind w:firstLine="709"/>
        <w:contextualSpacing/>
        <w:jc w:val="both"/>
      </w:pPr>
      <w:r w:rsidRPr="00EE3A7F">
        <w:t xml:space="preserve">77 </w:t>
      </w:r>
      <w:r w:rsidRPr="000100CB">
        <w:t>Mansoori</w:t>
      </w:r>
      <w:r w:rsidR="00011562" w:rsidRPr="00011562">
        <w:t xml:space="preserve"> </w:t>
      </w:r>
      <w:r w:rsidRPr="000100CB">
        <w:t>Y., Atghia</w:t>
      </w:r>
      <w:r w:rsidR="00011562" w:rsidRPr="00011562">
        <w:t xml:space="preserve"> </w:t>
      </w:r>
      <w:r w:rsidRPr="000100CB">
        <w:t>S.</w:t>
      </w:r>
      <w:r>
        <w:t xml:space="preserve"> et al.</w:t>
      </w:r>
      <w:r w:rsidRPr="000100CB">
        <w:t xml:space="preserve"> Polymer–clay nanocomposites: Free-radical grafting of polyacrylamide onto organophilic montmorillonite</w:t>
      </w:r>
      <w:r>
        <w:t xml:space="preserve"> //</w:t>
      </w:r>
      <w:r w:rsidRPr="000100CB">
        <w:t xml:space="preserve"> European Polymer Journal</w:t>
      </w:r>
      <w:r>
        <w:t>. – 2010. – Vol.</w:t>
      </w:r>
      <w:r w:rsidRPr="000100CB">
        <w:t xml:space="preserve"> 46</w:t>
      </w:r>
      <w:r>
        <w:t xml:space="preserve">, Issue </w:t>
      </w:r>
      <w:r w:rsidRPr="000100CB">
        <w:t>9</w:t>
      </w:r>
      <w:r>
        <w:t>. – P.</w:t>
      </w:r>
      <w:r w:rsidRPr="000100CB">
        <w:t xml:space="preserve"> 1844-1853.</w:t>
      </w:r>
    </w:p>
    <w:p w:rsidR="0059361C" w:rsidRPr="00CA66E5" w:rsidRDefault="0059361C" w:rsidP="0059361C">
      <w:pPr>
        <w:pStyle w:val="a5"/>
        <w:ind w:firstLine="709"/>
        <w:contextualSpacing/>
        <w:jc w:val="both"/>
      </w:pPr>
      <w:r w:rsidRPr="00CA66E5">
        <w:t xml:space="preserve">78 </w:t>
      </w:r>
      <w:r w:rsidRPr="000100CB">
        <w:t>Portehault</w:t>
      </w:r>
      <w:r w:rsidR="00011562" w:rsidRPr="00011562">
        <w:t xml:space="preserve"> </w:t>
      </w:r>
      <w:r w:rsidRPr="000100CB">
        <w:t>D., Petit</w:t>
      </w:r>
      <w:r w:rsidR="00233CE3">
        <w:rPr>
          <w:lang w:val="kk-KZ"/>
        </w:rPr>
        <w:t xml:space="preserve"> </w:t>
      </w:r>
      <w:r w:rsidRPr="000100CB">
        <w:t>L., Pantoustier</w:t>
      </w:r>
      <w:r w:rsidR="00011562" w:rsidRPr="00011562">
        <w:t xml:space="preserve"> </w:t>
      </w:r>
      <w:r w:rsidRPr="000100CB">
        <w:t>N.</w:t>
      </w:r>
      <w:r>
        <w:t xml:space="preserve"> et al.</w:t>
      </w:r>
      <w:r w:rsidRPr="000100CB">
        <w:t xml:space="preserve"> Hybrid thickeners in aqueous media</w:t>
      </w:r>
      <w:r>
        <w:t xml:space="preserve"> //</w:t>
      </w:r>
      <w:r w:rsidRPr="000100CB">
        <w:t xml:space="preserve"> Colloids and Surfaces A: Physicochemical and Engineering Aspects</w:t>
      </w:r>
      <w:r>
        <w:t>. – 2006. – Vol.</w:t>
      </w:r>
      <w:r w:rsidRPr="000100CB">
        <w:t xml:space="preserve"> 278</w:t>
      </w:r>
      <w:r>
        <w:t xml:space="preserve">, Issue </w:t>
      </w:r>
      <w:r w:rsidRPr="000100CB">
        <w:t>1</w:t>
      </w:r>
      <w:r>
        <w:t xml:space="preserve">. – P. </w:t>
      </w:r>
      <w:r w:rsidRPr="000100CB">
        <w:t xml:space="preserve">26-32. </w:t>
      </w:r>
    </w:p>
    <w:p w:rsidR="0059361C" w:rsidRDefault="0059361C" w:rsidP="0059361C">
      <w:pPr>
        <w:pStyle w:val="a5"/>
        <w:ind w:firstLine="709"/>
        <w:contextualSpacing/>
        <w:jc w:val="both"/>
      </w:pPr>
      <w:r w:rsidRPr="00E46A77">
        <w:t>79</w:t>
      </w:r>
      <w:r w:rsidRPr="000100CB">
        <w:t>Li</w:t>
      </w:r>
      <w:r w:rsidR="00011562" w:rsidRPr="00011562">
        <w:t xml:space="preserve"> </w:t>
      </w:r>
      <w:r w:rsidRPr="000100CB">
        <w:t>H., Long</w:t>
      </w:r>
      <w:r w:rsidR="00011562" w:rsidRPr="00011562">
        <w:t xml:space="preserve"> </w:t>
      </w:r>
      <w:r w:rsidRPr="000100CB">
        <w:t>J., Xu</w:t>
      </w:r>
      <w:r w:rsidR="00011562" w:rsidRPr="00011562">
        <w:t xml:space="preserve"> </w:t>
      </w:r>
      <w:r w:rsidRPr="000100CB">
        <w:t>Z.</w:t>
      </w:r>
      <w:r>
        <w:t xml:space="preserve"> et al. </w:t>
      </w:r>
      <w:r w:rsidRPr="000100CB">
        <w:t>Masliyah, Novel polymer aids for low</w:t>
      </w:r>
      <w:r>
        <w:t>-</w:t>
      </w:r>
      <w:r w:rsidRPr="000100CB">
        <w:t>grade oil sand ore processing</w:t>
      </w:r>
      <w:r>
        <w:t xml:space="preserve"> //</w:t>
      </w:r>
      <w:r w:rsidRPr="000100CB">
        <w:t xml:space="preserve"> The Canadian Journal of Chemical Engineering</w:t>
      </w:r>
      <w:r>
        <w:t>. – 2008. – Vol. </w:t>
      </w:r>
      <w:r w:rsidRPr="000100CB">
        <w:t>86</w:t>
      </w:r>
      <w:r>
        <w:t xml:space="preserve">, Issue </w:t>
      </w:r>
      <w:r w:rsidRPr="000100CB">
        <w:t>2</w:t>
      </w:r>
      <w:r>
        <w:t xml:space="preserve">. – P. </w:t>
      </w:r>
      <w:r w:rsidRPr="000100CB">
        <w:t>168-176.</w:t>
      </w:r>
    </w:p>
    <w:p w:rsidR="0059361C" w:rsidRPr="003936DC" w:rsidRDefault="0059361C" w:rsidP="0059361C">
      <w:pPr>
        <w:pStyle w:val="a5"/>
        <w:ind w:firstLine="709"/>
        <w:contextualSpacing/>
        <w:jc w:val="both"/>
        <w:rPr>
          <w:lang w:val="ru-RU"/>
        </w:rPr>
      </w:pPr>
      <w:r w:rsidRPr="009702A2">
        <w:rPr>
          <w:lang w:val="ru-RU"/>
        </w:rPr>
        <w:t xml:space="preserve">80 </w:t>
      </w:r>
      <w:r w:rsidRPr="003936DC">
        <w:rPr>
          <w:lang w:val="ru-RU"/>
        </w:rPr>
        <w:t>Надиров</w:t>
      </w:r>
      <w:r w:rsidR="00011562">
        <w:rPr>
          <w:lang w:val="ru-RU"/>
        </w:rPr>
        <w:t xml:space="preserve"> </w:t>
      </w:r>
      <w:r w:rsidRPr="003936DC">
        <w:rPr>
          <w:lang w:val="ru-RU"/>
        </w:rPr>
        <w:t xml:space="preserve">Н.К. Водонефтяная смесь, проблемы ее разделения. </w:t>
      </w:r>
      <w:r>
        <w:rPr>
          <w:lang w:val="ru-RU"/>
        </w:rPr>
        <w:t>–</w:t>
      </w:r>
      <w:r w:rsidRPr="003936DC">
        <w:rPr>
          <w:lang w:val="ru-RU"/>
        </w:rPr>
        <w:t xml:space="preserve"> Алматы: Гылым, 2009. – 148с.</w:t>
      </w:r>
    </w:p>
    <w:p w:rsidR="0059361C" w:rsidRDefault="0059361C" w:rsidP="0059361C">
      <w:pPr>
        <w:pStyle w:val="a5"/>
        <w:ind w:firstLine="709"/>
        <w:contextualSpacing/>
        <w:jc w:val="both"/>
      </w:pPr>
      <w:r>
        <w:rPr>
          <w:lang w:val="kk-KZ"/>
        </w:rPr>
        <w:t>8</w:t>
      </w:r>
      <w:r w:rsidRPr="00E46A77">
        <w:t>1</w:t>
      </w:r>
      <w:r w:rsidR="00233CE3">
        <w:rPr>
          <w:lang w:val="kk-KZ"/>
        </w:rPr>
        <w:t xml:space="preserve"> </w:t>
      </w:r>
      <w:r w:rsidRPr="000100CB">
        <w:t>Tongwa</w:t>
      </w:r>
      <w:r w:rsidR="00394CFC" w:rsidRPr="00394CFC">
        <w:t xml:space="preserve"> </w:t>
      </w:r>
      <w:r w:rsidRPr="000100CB">
        <w:t>P., Nygaard</w:t>
      </w:r>
      <w:r w:rsidR="00394CFC" w:rsidRPr="00394CFC">
        <w:t xml:space="preserve"> </w:t>
      </w:r>
      <w:r w:rsidRPr="000100CB">
        <w:t>R., Bai</w:t>
      </w:r>
      <w:r w:rsidR="00394CFC" w:rsidRPr="00394CFC">
        <w:t xml:space="preserve"> </w:t>
      </w:r>
      <w:r w:rsidRPr="000100CB">
        <w:t>B. Evaluation of a nanocomposite hydrogel for water shutoff in enhanced oil recovery applications: Design, synthesis, and characterization</w:t>
      </w:r>
      <w:r>
        <w:t xml:space="preserve"> //</w:t>
      </w:r>
      <w:r w:rsidRPr="000100CB">
        <w:t xml:space="preserve"> Journal of Applied Polymer Science</w:t>
      </w:r>
      <w:r>
        <w:t>. – 2013. – Vol.</w:t>
      </w:r>
      <w:r w:rsidRPr="000100CB">
        <w:t xml:space="preserve"> 128</w:t>
      </w:r>
      <w:r>
        <w:t xml:space="preserve">, Issue </w:t>
      </w:r>
      <w:r w:rsidRPr="000100CB">
        <w:t>1</w:t>
      </w:r>
      <w:r>
        <w:t xml:space="preserve">.– P. </w:t>
      </w:r>
      <w:r w:rsidRPr="000100CB">
        <w:t xml:space="preserve">787-794. </w:t>
      </w:r>
    </w:p>
    <w:p w:rsidR="0059361C" w:rsidRDefault="0059361C" w:rsidP="0059361C">
      <w:pPr>
        <w:pStyle w:val="a5"/>
        <w:ind w:firstLine="709"/>
        <w:contextualSpacing/>
        <w:jc w:val="both"/>
        <w:rPr>
          <w:lang w:val="kk-KZ"/>
        </w:rPr>
      </w:pPr>
      <w:r>
        <w:rPr>
          <w:lang w:val="kk-KZ"/>
        </w:rPr>
        <w:t xml:space="preserve">82 </w:t>
      </w:r>
      <w:r w:rsidR="00CE2D66" w:rsidRPr="00577532">
        <w:t>Cheng W., Wang Z., Ren C. et al. Preparation of silica/polyacrylamide</w:t>
      </w:r>
      <w:r w:rsidR="00CE2D66" w:rsidRPr="000100CB">
        <w:t>/polyethylene nanocomposite viain situ polymerization</w:t>
      </w:r>
      <w:r w:rsidR="00CE2D66">
        <w:t xml:space="preserve"> //</w:t>
      </w:r>
      <w:r w:rsidR="00CE2D66" w:rsidRPr="000100CB">
        <w:t xml:space="preserve"> Materials Letters</w:t>
      </w:r>
      <w:r w:rsidR="00CE2D66">
        <w:t>. – 2007. – Vol.</w:t>
      </w:r>
      <w:r w:rsidR="00CE2D66" w:rsidRPr="000100CB">
        <w:t xml:space="preserve"> 61</w:t>
      </w:r>
      <w:r w:rsidR="00CE2D66">
        <w:t xml:space="preserve">, Issue </w:t>
      </w:r>
      <w:r w:rsidR="00CE2D66" w:rsidRPr="000100CB">
        <w:t>14</w:t>
      </w:r>
      <w:r w:rsidR="00CE2D66">
        <w:t xml:space="preserve">. – P. </w:t>
      </w:r>
      <w:r w:rsidR="00CE2D66" w:rsidRPr="000100CB">
        <w:t>3193-3196.</w:t>
      </w:r>
    </w:p>
    <w:p w:rsidR="0059361C" w:rsidRPr="003936DC" w:rsidRDefault="0059361C" w:rsidP="0059361C">
      <w:pPr>
        <w:pStyle w:val="a5"/>
        <w:ind w:firstLine="709"/>
        <w:contextualSpacing/>
        <w:jc w:val="both"/>
      </w:pPr>
      <w:r>
        <w:rPr>
          <w:lang w:val="kk-KZ"/>
        </w:rPr>
        <w:t xml:space="preserve">83 </w:t>
      </w:r>
      <w:r w:rsidRPr="007F76C0">
        <w:rPr>
          <w:rStyle w:val="extendedtext-full"/>
          <w:rFonts w:eastAsiaTheme="minorEastAsia"/>
          <w:bCs/>
        </w:rPr>
        <w:t>Topguder N</w:t>
      </w:r>
      <w:r w:rsidRPr="007F76C0">
        <w:rPr>
          <w:rStyle w:val="extendedtext-full"/>
          <w:rFonts w:eastAsiaTheme="minorEastAsia"/>
        </w:rPr>
        <w:t>.</w:t>
      </w:r>
      <w:r w:rsidRPr="007F76C0">
        <w:rPr>
          <w:rStyle w:val="extendedtext-full"/>
          <w:rFonts w:eastAsiaTheme="minorEastAsia"/>
          <w:bCs/>
        </w:rPr>
        <w:t>N</w:t>
      </w:r>
      <w:r w:rsidRPr="007F76C0">
        <w:rPr>
          <w:rStyle w:val="extendedtext-full"/>
          <w:rFonts w:eastAsiaTheme="minorEastAsia"/>
        </w:rPr>
        <w:t>.</w:t>
      </w:r>
      <w:r w:rsidRPr="007F76C0">
        <w:rPr>
          <w:rStyle w:val="extendedtext-full"/>
          <w:rFonts w:eastAsiaTheme="minorEastAsia"/>
          <w:bCs/>
        </w:rPr>
        <w:t>S</w:t>
      </w:r>
      <w:r w:rsidRPr="007F76C0">
        <w:rPr>
          <w:rStyle w:val="extendedtext-full"/>
          <w:rFonts w:eastAsiaTheme="minorEastAsia"/>
        </w:rPr>
        <w:t xml:space="preserve">., </w:t>
      </w:r>
      <w:r w:rsidRPr="007F76C0">
        <w:rPr>
          <w:rStyle w:val="extendedtext-full"/>
          <w:rFonts w:eastAsiaTheme="minorEastAsia"/>
          <w:bCs/>
        </w:rPr>
        <w:t>A</w:t>
      </w:r>
      <w:r w:rsidR="00394CFC" w:rsidRPr="00394CFC">
        <w:rPr>
          <w:rStyle w:val="extendedtext-full"/>
          <w:rFonts w:eastAsiaTheme="minorEastAsia"/>
          <w:bCs/>
        </w:rPr>
        <w:t xml:space="preserve"> </w:t>
      </w:r>
      <w:r w:rsidRPr="007F76C0">
        <w:rPr>
          <w:rStyle w:val="extendedtext-full"/>
          <w:rFonts w:eastAsiaTheme="minorEastAsia"/>
          <w:bCs/>
        </w:rPr>
        <w:t>Review</w:t>
      </w:r>
      <w:r w:rsidR="00394CFC" w:rsidRPr="00394CFC">
        <w:rPr>
          <w:rStyle w:val="extendedtext-full"/>
          <w:rFonts w:eastAsiaTheme="minorEastAsia"/>
          <w:bCs/>
        </w:rPr>
        <w:t xml:space="preserve"> </w:t>
      </w:r>
      <w:r w:rsidRPr="007F76C0">
        <w:rPr>
          <w:rStyle w:val="extendedtext-full"/>
          <w:rFonts w:eastAsiaTheme="minorEastAsia"/>
          <w:bCs/>
        </w:rPr>
        <w:t>on</w:t>
      </w:r>
      <w:r w:rsidRPr="007F76C0">
        <w:rPr>
          <w:rStyle w:val="extendedtext-full"/>
          <w:rFonts w:eastAsiaTheme="minorEastAsia"/>
        </w:rPr>
        <w:t xml:space="preserve"> Utilization </w:t>
      </w:r>
      <w:r w:rsidRPr="007F76C0">
        <w:rPr>
          <w:rStyle w:val="extendedtext-full"/>
          <w:rFonts w:eastAsiaTheme="minorEastAsia"/>
          <w:bCs/>
        </w:rPr>
        <w:t>of</w:t>
      </w:r>
      <w:r w:rsidR="00394CFC" w:rsidRPr="00394CFC">
        <w:rPr>
          <w:rStyle w:val="extendedtext-full"/>
          <w:rFonts w:eastAsiaTheme="minorEastAsia"/>
          <w:bCs/>
        </w:rPr>
        <w:t xml:space="preserve"> </w:t>
      </w:r>
      <w:r w:rsidRPr="007F76C0">
        <w:rPr>
          <w:rStyle w:val="extendedtext-full"/>
          <w:rFonts w:eastAsiaTheme="minorEastAsia"/>
          <w:bCs/>
        </w:rPr>
        <w:t>Crosslinked</w:t>
      </w:r>
      <w:r w:rsidR="00394CFC" w:rsidRPr="00394CFC">
        <w:rPr>
          <w:rStyle w:val="extendedtext-full"/>
          <w:rFonts w:eastAsiaTheme="minorEastAsia"/>
          <w:bCs/>
        </w:rPr>
        <w:t xml:space="preserve"> </w:t>
      </w:r>
      <w:r w:rsidRPr="007F76C0">
        <w:rPr>
          <w:rStyle w:val="extendedtext-full"/>
          <w:rFonts w:eastAsiaTheme="minorEastAsia"/>
          <w:bCs/>
        </w:rPr>
        <w:t>Polyme</w:t>
      </w:r>
      <w:r w:rsidR="00394CFC" w:rsidRPr="00394CFC">
        <w:rPr>
          <w:rStyle w:val="extendedtext-full"/>
          <w:rFonts w:eastAsiaTheme="minorEastAsia"/>
          <w:bCs/>
        </w:rPr>
        <w:t xml:space="preserve"> </w:t>
      </w:r>
      <w:r w:rsidRPr="007F76C0">
        <w:rPr>
          <w:rStyle w:val="extendedtext-full"/>
          <w:rFonts w:eastAsiaTheme="minorEastAsia"/>
          <w:bCs/>
        </w:rPr>
        <w:t>rGels</w:t>
      </w:r>
      <w:r w:rsidR="00394CFC" w:rsidRPr="00394CFC">
        <w:rPr>
          <w:rStyle w:val="extendedtext-full"/>
          <w:rFonts w:eastAsiaTheme="minorEastAsia"/>
          <w:bCs/>
        </w:rPr>
        <w:t xml:space="preserve"> </w:t>
      </w:r>
      <w:r w:rsidRPr="007F76C0">
        <w:rPr>
          <w:rStyle w:val="extendedtext-full"/>
          <w:rFonts w:eastAsiaTheme="minorEastAsia"/>
          <w:bCs/>
        </w:rPr>
        <w:t>for</w:t>
      </w:r>
      <w:r w:rsidRPr="007F76C0">
        <w:rPr>
          <w:rStyle w:val="extendedtext-full"/>
          <w:rFonts w:eastAsiaTheme="minorEastAsia"/>
        </w:rPr>
        <w:t xml:space="preserve"> Improving </w:t>
      </w:r>
      <w:r w:rsidRPr="007F76C0">
        <w:rPr>
          <w:rStyle w:val="extendedtext-full"/>
          <w:rFonts w:eastAsiaTheme="minorEastAsia"/>
          <w:bCs/>
        </w:rPr>
        <w:t>Heavy</w:t>
      </w:r>
      <w:r w:rsidR="00394CFC" w:rsidRPr="00394CFC">
        <w:rPr>
          <w:rStyle w:val="extendedtext-full"/>
          <w:rFonts w:eastAsiaTheme="minorEastAsia"/>
          <w:bCs/>
        </w:rPr>
        <w:t xml:space="preserve"> </w:t>
      </w:r>
      <w:r w:rsidRPr="007F76C0">
        <w:rPr>
          <w:rStyle w:val="extendedtext-full"/>
          <w:rFonts w:eastAsiaTheme="minorEastAsia"/>
          <w:bCs/>
        </w:rPr>
        <w:t>Oil</w:t>
      </w:r>
      <w:r w:rsidR="00394CFC" w:rsidRPr="00394CFC">
        <w:rPr>
          <w:rStyle w:val="extendedtext-full"/>
          <w:rFonts w:eastAsiaTheme="minorEastAsia"/>
          <w:bCs/>
        </w:rPr>
        <w:t xml:space="preserve"> </w:t>
      </w:r>
      <w:r w:rsidRPr="007F76C0">
        <w:rPr>
          <w:rStyle w:val="extendedtext-full"/>
          <w:rFonts w:eastAsiaTheme="minorEastAsia"/>
          <w:bCs/>
        </w:rPr>
        <w:t>Recovery</w:t>
      </w:r>
      <w:r w:rsidR="00394CFC" w:rsidRPr="00394CFC">
        <w:rPr>
          <w:rStyle w:val="extendedtext-full"/>
          <w:rFonts w:eastAsiaTheme="minorEastAsia"/>
          <w:bCs/>
        </w:rPr>
        <w:t xml:space="preserve"> </w:t>
      </w:r>
      <w:r w:rsidRPr="007F76C0">
        <w:rPr>
          <w:rStyle w:val="extendedtext-full"/>
          <w:rFonts w:eastAsiaTheme="minorEastAsia"/>
          <w:bCs/>
        </w:rPr>
        <w:t>in</w:t>
      </w:r>
      <w:r w:rsidR="00394CFC" w:rsidRPr="00394CFC">
        <w:rPr>
          <w:rStyle w:val="extendedtext-full"/>
          <w:rFonts w:eastAsiaTheme="minorEastAsia"/>
          <w:bCs/>
        </w:rPr>
        <w:t xml:space="preserve"> </w:t>
      </w:r>
      <w:r w:rsidRPr="007F76C0">
        <w:rPr>
          <w:rStyle w:val="extendedtext-full"/>
          <w:rFonts w:eastAsiaTheme="minorEastAsia"/>
          <w:bCs/>
        </w:rPr>
        <w:t>Turkey</w:t>
      </w:r>
      <w:r w:rsidR="00796A23">
        <w:rPr>
          <w:rStyle w:val="extendedtext-full"/>
          <w:rFonts w:eastAsiaTheme="minorEastAsia"/>
          <w:b/>
          <w:bCs/>
        </w:rPr>
        <w:t>//</w:t>
      </w:r>
      <w:hyperlink r:id="rId114" w:history="1">
        <w:r w:rsidRPr="00796A23">
          <w:rPr>
            <w:rStyle w:val="af0"/>
            <w:u w:val="none"/>
          </w:rPr>
          <w:t>https://onepetro.org/SPEEURO/ proceedings-abstract/10EURO/All-10EURO/SPE-131267-MS/106150</w:t>
        </w:r>
      </w:hyperlink>
      <w:r w:rsidRPr="00814260">
        <w:t>. 10.09.2020.</w:t>
      </w:r>
    </w:p>
    <w:p w:rsidR="0059361C" w:rsidRPr="009865FA" w:rsidRDefault="0059361C" w:rsidP="0059361C">
      <w:pPr>
        <w:pStyle w:val="a5"/>
        <w:ind w:firstLine="709"/>
        <w:contextualSpacing/>
        <w:jc w:val="both"/>
      </w:pPr>
      <w:r w:rsidRPr="003936DC">
        <w:t>8</w:t>
      </w:r>
      <w:r>
        <w:rPr>
          <w:lang w:val="kk-KZ"/>
        </w:rPr>
        <w:t xml:space="preserve">4 </w:t>
      </w:r>
      <w:r>
        <w:t xml:space="preserve">Tillet G., Boutevin B., Ameduri B. </w:t>
      </w:r>
      <w:r w:rsidRPr="00595A5B">
        <w:rPr>
          <w:iCs/>
        </w:rPr>
        <w:t>Chemical reactions of polymer crosslinking and post-crosslinking at room and medium temperature // Progress in Polymer Science</w:t>
      </w:r>
      <w:r>
        <w:rPr>
          <w:iCs/>
        </w:rPr>
        <w:t>.</w:t>
      </w:r>
      <w:r w:rsidRPr="00595A5B">
        <w:rPr>
          <w:iCs/>
        </w:rPr>
        <w:t xml:space="preserve"> – 2011</w:t>
      </w:r>
      <w:r>
        <w:rPr>
          <w:iCs/>
        </w:rPr>
        <w:t>.</w:t>
      </w:r>
      <w:r w:rsidRPr="00595A5B">
        <w:rPr>
          <w:iCs/>
        </w:rPr>
        <w:t xml:space="preserve"> –</w:t>
      </w:r>
      <w:r>
        <w:rPr>
          <w:iCs/>
        </w:rPr>
        <w:t xml:space="preserve"> Vol.</w:t>
      </w:r>
      <w:r w:rsidRPr="00595A5B">
        <w:rPr>
          <w:iCs/>
        </w:rPr>
        <w:t xml:space="preserve"> 36</w:t>
      </w:r>
      <w:r>
        <w:rPr>
          <w:iCs/>
        </w:rPr>
        <w:t xml:space="preserve">, Issue </w:t>
      </w:r>
      <w:r w:rsidRPr="00595A5B">
        <w:rPr>
          <w:iCs/>
        </w:rPr>
        <w:t>2</w:t>
      </w:r>
      <w:r>
        <w:rPr>
          <w:iCs/>
        </w:rPr>
        <w:t>. – P. 191-</w:t>
      </w:r>
      <w:r w:rsidRPr="00595A5B">
        <w:rPr>
          <w:iCs/>
        </w:rPr>
        <w:t>217</w:t>
      </w:r>
      <w:r w:rsidRPr="00595A5B">
        <w:t>.</w:t>
      </w:r>
    </w:p>
    <w:p w:rsidR="0059361C" w:rsidRPr="00233CE3" w:rsidRDefault="0059361C" w:rsidP="0059361C">
      <w:pPr>
        <w:pStyle w:val="a5"/>
        <w:ind w:firstLine="709"/>
        <w:contextualSpacing/>
        <w:jc w:val="both"/>
      </w:pPr>
      <w:r w:rsidRPr="009702A2">
        <w:rPr>
          <w:lang w:val="ru-RU"/>
        </w:rPr>
        <w:t>8</w:t>
      </w:r>
      <w:r>
        <w:rPr>
          <w:lang w:val="kk-KZ"/>
        </w:rPr>
        <w:t xml:space="preserve">5 </w:t>
      </w:r>
      <w:r w:rsidRPr="003936DC">
        <w:rPr>
          <w:lang w:val="ru-RU"/>
        </w:rPr>
        <w:t xml:space="preserve">Поплыгина И.С. Возможности повышения эффективности разработки залежи с высоковязкой нефтью на территории Пермского края // Вестник Пермского национального исследовательского политехнического университета. </w:t>
      </w:r>
      <w:r w:rsidRPr="009463E4">
        <w:rPr>
          <w:lang w:val="ru-RU"/>
        </w:rPr>
        <w:t>Геология</w:t>
      </w:r>
      <w:r w:rsidRPr="00233CE3">
        <w:t xml:space="preserve">. </w:t>
      </w:r>
      <w:r w:rsidRPr="009463E4">
        <w:rPr>
          <w:lang w:val="ru-RU"/>
        </w:rPr>
        <w:t>Нефтегазовое</w:t>
      </w:r>
      <w:r w:rsidRPr="00233CE3">
        <w:t xml:space="preserve"> </w:t>
      </w:r>
      <w:r w:rsidRPr="009463E4">
        <w:rPr>
          <w:lang w:val="ru-RU"/>
        </w:rPr>
        <w:t>и</w:t>
      </w:r>
      <w:r w:rsidRPr="00233CE3">
        <w:t xml:space="preserve"> </w:t>
      </w:r>
      <w:r w:rsidRPr="009463E4">
        <w:rPr>
          <w:lang w:val="ru-RU"/>
        </w:rPr>
        <w:t>горное</w:t>
      </w:r>
      <w:r w:rsidRPr="00233CE3">
        <w:t xml:space="preserve"> </w:t>
      </w:r>
      <w:r w:rsidRPr="009463E4">
        <w:rPr>
          <w:lang w:val="ru-RU"/>
        </w:rPr>
        <w:t>дело</w:t>
      </w:r>
      <w:r w:rsidRPr="00233CE3">
        <w:t xml:space="preserve">. – 2014. – </w:t>
      </w:r>
      <w:r>
        <w:rPr>
          <w:lang w:val="ru-RU"/>
        </w:rPr>
        <w:t>Т</w:t>
      </w:r>
      <w:r w:rsidRPr="00233CE3">
        <w:t xml:space="preserve">. 13,№11. – </w:t>
      </w:r>
      <w:r w:rsidRPr="009463E4">
        <w:rPr>
          <w:lang w:val="ru-RU"/>
        </w:rPr>
        <w:t>С</w:t>
      </w:r>
      <w:r w:rsidRPr="00233CE3">
        <w:t>. 57-66.</w:t>
      </w:r>
    </w:p>
    <w:p w:rsidR="0059361C" w:rsidRDefault="0059361C" w:rsidP="0059361C">
      <w:pPr>
        <w:pStyle w:val="a5"/>
        <w:ind w:firstLine="709"/>
        <w:contextualSpacing/>
        <w:jc w:val="both"/>
      </w:pPr>
      <w:r w:rsidRPr="00394CFC">
        <w:t xml:space="preserve">86 </w:t>
      </w:r>
      <w:r w:rsidRPr="000100CB">
        <w:t>Chen</w:t>
      </w:r>
      <w:r w:rsidR="00394CFC" w:rsidRPr="00394CFC">
        <w:t xml:space="preserve"> </w:t>
      </w:r>
      <w:r w:rsidRPr="000100CB">
        <w:t>L</w:t>
      </w:r>
      <w:r w:rsidRPr="00394CFC">
        <w:t xml:space="preserve">., </w:t>
      </w:r>
      <w:r w:rsidRPr="000100CB">
        <w:t>Zhang</w:t>
      </w:r>
      <w:r w:rsidR="00394CFC" w:rsidRPr="00394CFC">
        <w:t xml:space="preserve"> </w:t>
      </w:r>
      <w:r w:rsidRPr="000100CB">
        <w:t>G</w:t>
      </w:r>
      <w:r w:rsidRPr="00394CFC">
        <w:t xml:space="preserve">., </w:t>
      </w:r>
      <w:r w:rsidRPr="000100CB">
        <w:t>Ge</w:t>
      </w:r>
      <w:r w:rsidR="00394CFC" w:rsidRPr="00394CFC">
        <w:t xml:space="preserve"> </w:t>
      </w:r>
      <w:r w:rsidRPr="000100CB">
        <w:t>J</w:t>
      </w:r>
      <w:r w:rsidRPr="00394CFC">
        <w:t xml:space="preserve">. </w:t>
      </w:r>
      <w:r>
        <w:t>et</w:t>
      </w:r>
      <w:r w:rsidR="00394CFC" w:rsidRPr="00394CFC">
        <w:t>.</w:t>
      </w:r>
      <w:r>
        <w:t>al</w:t>
      </w:r>
      <w:r w:rsidRPr="00394CFC">
        <w:t xml:space="preserve">. </w:t>
      </w:r>
      <w:r w:rsidRPr="000100CB">
        <w:t>Ultrastable Hydrogel for Enhanced Oil Recovery Based on Double-Groups Cross-Linking</w:t>
      </w:r>
      <w:r>
        <w:t xml:space="preserve"> //</w:t>
      </w:r>
      <w:r w:rsidRPr="000100CB">
        <w:t xml:space="preserve"> Energy &amp; Fuels</w:t>
      </w:r>
      <w:r>
        <w:t>. – 2015. – Vol. </w:t>
      </w:r>
      <w:r w:rsidRPr="000100CB">
        <w:t>29</w:t>
      </w:r>
      <w:r>
        <w:t xml:space="preserve">, Issue </w:t>
      </w:r>
      <w:r w:rsidRPr="000100CB">
        <w:t>11</w:t>
      </w:r>
      <w:r>
        <w:t>. – P.</w:t>
      </w:r>
      <w:r w:rsidRPr="00A34FD3">
        <w:t>7196-7203.</w:t>
      </w:r>
    </w:p>
    <w:p w:rsidR="0059361C" w:rsidRPr="003936DC" w:rsidRDefault="0059361C" w:rsidP="0059361C">
      <w:pPr>
        <w:pStyle w:val="a5"/>
        <w:ind w:firstLine="709"/>
        <w:contextualSpacing/>
        <w:jc w:val="both"/>
      </w:pPr>
      <w:r>
        <w:rPr>
          <w:lang w:val="kk-KZ"/>
        </w:rPr>
        <w:lastRenderedPageBreak/>
        <w:t xml:space="preserve">87 </w:t>
      </w:r>
      <w:r w:rsidRPr="000100CB">
        <w:t>Aalai</w:t>
      </w:r>
      <w:r w:rsidR="00857E08">
        <w:rPr>
          <w:lang w:val="kk-KZ"/>
        </w:rPr>
        <w:t xml:space="preserve"> </w:t>
      </w:r>
      <w:r w:rsidRPr="000100CB">
        <w:t>J., Vasheghani-Farahani</w:t>
      </w:r>
      <w:r w:rsidR="00394CFC" w:rsidRPr="00394CFC">
        <w:t xml:space="preserve"> </w:t>
      </w:r>
      <w:r w:rsidRPr="000100CB">
        <w:t>E., Rahmatpour</w:t>
      </w:r>
      <w:r w:rsidR="00394CFC" w:rsidRPr="00394CFC">
        <w:t xml:space="preserve"> </w:t>
      </w:r>
      <w:r w:rsidRPr="000100CB">
        <w:t>A.</w:t>
      </w:r>
      <w:r>
        <w:t xml:space="preserve"> et al.</w:t>
      </w:r>
      <w:r w:rsidRPr="000100CB">
        <w:t xml:space="preserve"> Effect of montmorillonite on gelation and swelling behavior of sulfonated polyacrylamide nanocomposite hydrogels in electrolyte solutions</w:t>
      </w:r>
      <w:r>
        <w:t xml:space="preserve"> //</w:t>
      </w:r>
      <w:r w:rsidRPr="000100CB">
        <w:t xml:space="preserve"> European Polymer Journal</w:t>
      </w:r>
      <w:r>
        <w:t xml:space="preserve">. – 2008. – Vol. </w:t>
      </w:r>
      <w:r w:rsidRPr="000100CB">
        <w:t>44</w:t>
      </w:r>
      <w:r>
        <w:t xml:space="preserve">. – P. </w:t>
      </w:r>
      <w:r w:rsidRPr="00A34FD3">
        <w:t>2024</w:t>
      </w:r>
      <w:r>
        <w:t>-</w:t>
      </w:r>
      <w:r w:rsidRPr="00A34FD3">
        <w:t>2031</w:t>
      </w:r>
      <w:r>
        <w:t>.</w:t>
      </w:r>
    </w:p>
    <w:p w:rsidR="0059361C" w:rsidRDefault="0059361C" w:rsidP="0059361C">
      <w:pPr>
        <w:pStyle w:val="a5"/>
        <w:ind w:firstLine="709"/>
        <w:contextualSpacing/>
        <w:jc w:val="both"/>
        <w:rPr>
          <w:lang w:val="kk-KZ"/>
        </w:rPr>
      </w:pPr>
      <w:r>
        <w:rPr>
          <w:lang w:val="kk-KZ"/>
        </w:rPr>
        <w:t xml:space="preserve">88 </w:t>
      </w:r>
      <w:r w:rsidRPr="003936DC">
        <w:rPr>
          <w:lang w:val="kk-KZ"/>
        </w:rPr>
        <w:t xml:space="preserve">Байбурдов Т.А. Синтез, химические и физико-химические свойства полимеров акриламида. </w:t>
      </w:r>
      <w:r>
        <w:rPr>
          <w:lang w:val="kk-KZ"/>
        </w:rPr>
        <w:t xml:space="preserve">– </w:t>
      </w:r>
      <w:r w:rsidRPr="003936DC">
        <w:rPr>
          <w:lang w:val="kk-KZ"/>
        </w:rPr>
        <w:t xml:space="preserve">Саратов, 2014. </w:t>
      </w:r>
      <w:r>
        <w:rPr>
          <w:lang w:val="kk-KZ"/>
        </w:rPr>
        <w:t xml:space="preserve">– </w:t>
      </w:r>
      <w:r w:rsidRPr="003936DC">
        <w:rPr>
          <w:lang w:val="kk-KZ"/>
        </w:rPr>
        <w:t>67с.</w:t>
      </w:r>
    </w:p>
    <w:p w:rsidR="0059361C" w:rsidRDefault="0059361C" w:rsidP="0059361C">
      <w:pPr>
        <w:pStyle w:val="a5"/>
        <w:ind w:firstLine="709"/>
        <w:contextualSpacing/>
        <w:jc w:val="both"/>
      </w:pPr>
      <w:r>
        <w:rPr>
          <w:lang w:val="kk-KZ"/>
        </w:rPr>
        <w:t xml:space="preserve">89 </w:t>
      </w:r>
      <w:r w:rsidRPr="003936DC">
        <w:t>Bai</w:t>
      </w:r>
      <w:r w:rsidR="00394CFC" w:rsidRPr="00394CFC">
        <w:t xml:space="preserve"> </w:t>
      </w:r>
      <w:r w:rsidRPr="003936DC">
        <w:t>B.,</w:t>
      </w:r>
      <w:r>
        <w:t xml:space="preserve"> Li</w:t>
      </w:r>
      <w:r w:rsidR="00394CFC" w:rsidRPr="00394CFC">
        <w:t xml:space="preserve"> </w:t>
      </w:r>
      <w:r>
        <w:t>L., LiuY.et al.</w:t>
      </w:r>
      <w:r w:rsidRPr="003936DC">
        <w:t xml:space="preserve"> Preformed Particle Gel for Conformance Control: Factors Affecting its Properties and Applications</w:t>
      </w:r>
      <w:r>
        <w:t xml:space="preserve"> //Procced. </w:t>
      </w:r>
      <w:r w:rsidRPr="003936DC">
        <w:t>SPE/DOE sympos</w:t>
      </w:r>
      <w:r>
        <w:t>.</w:t>
      </w:r>
      <w:r w:rsidRPr="003936DC">
        <w:t xml:space="preserve"> on Improved Oil Recovery, Society of Petroleum Engineers</w:t>
      </w:r>
      <w:r>
        <w:t xml:space="preserve">.– </w:t>
      </w:r>
      <w:r w:rsidRPr="003936DC">
        <w:t xml:space="preserve">Tulsa, Oklahoma, 2004. </w:t>
      </w:r>
      <w:r>
        <w:t xml:space="preserve">– </w:t>
      </w:r>
      <w:r>
        <w:rPr>
          <w:lang w:val="ru-RU"/>
        </w:rPr>
        <w:t>Р</w:t>
      </w:r>
      <w:r w:rsidRPr="00B00013">
        <w:t>.</w:t>
      </w:r>
      <w:r w:rsidRPr="00BF11DD">
        <w:t>445-451.</w:t>
      </w:r>
    </w:p>
    <w:p w:rsidR="0059361C" w:rsidRDefault="0059361C" w:rsidP="0059361C">
      <w:pPr>
        <w:pStyle w:val="a5"/>
        <w:ind w:firstLine="709"/>
        <w:contextualSpacing/>
        <w:jc w:val="both"/>
        <w:rPr>
          <w:lang w:val="kk-KZ"/>
        </w:rPr>
      </w:pPr>
      <w:r>
        <w:rPr>
          <w:lang w:val="kk-KZ"/>
        </w:rPr>
        <w:t xml:space="preserve">90 </w:t>
      </w:r>
      <w:r w:rsidRPr="000100CB">
        <w:t>Deng</w:t>
      </w:r>
      <w:r w:rsidR="00857E08">
        <w:rPr>
          <w:lang w:val="kk-KZ"/>
        </w:rPr>
        <w:t xml:space="preserve"> </w:t>
      </w:r>
      <w:r w:rsidRPr="000100CB">
        <w:t>Y., Dixon</w:t>
      </w:r>
      <w:r w:rsidR="00857E08">
        <w:rPr>
          <w:lang w:val="kk-KZ"/>
        </w:rPr>
        <w:t xml:space="preserve"> </w:t>
      </w:r>
      <w:r w:rsidRPr="000100CB">
        <w:t>J.B., White</w:t>
      </w:r>
      <w:r w:rsidR="00857E08">
        <w:rPr>
          <w:lang w:val="kk-KZ"/>
        </w:rPr>
        <w:t xml:space="preserve"> </w:t>
      </w:r>
      <w:r w:rsidRPr="000100CB">
        <w:t>G.N.</w:t>
      </w:r>
      <w:r>
        <w:t xml:space="preserve"> et al.</w:t>
      </w:r>
      <w:r w:rsidRPr="000100CB">
        <w:t xml:space="preserve"> Bonding between polyacrylamide and smectite</w:t>
      </w:r>
      <w:r>
        <w:t xml:space="preserve"> //</w:t>
      </w:r>
      <w:r w:rsidRPr="000100CB">
        <w:t xml:space="preserve"> Colloids and Surfaces A: Physicochemical and Engineering Aspects</w:t>
      </w:r>
      <w:r>
        <w:t>. – 2006. – Vol.</w:t>
      </w:r>
      <w:r w:rsidRPr="000100CB">
        <w:t xml:space="preserve"> 281</w:t>
      </w:r>
      <w:r>
        <w:t xml:space="preserve">, Issue </w:t>
      </w:r>
      <w:r w:rsidRPr="000100CB">
        <w:t>1</w:t>
      </w:r>
      <w:r>
        <w:t xml:space="preserve">. – P. </w:t>
      </w:r>
      <w:r w:rsidRPr="00A028E1">
        <w:t xml:space="preserve">82-91. </w:t>
      </w:r>
    </w:p>
    <w:p w:rsidR="0059361C" w:rsidRPr="000C2FED" w:rsidRDefault="0059361C" w:rsidP="0059361C">
      <w:pPr>
        <w:pStyle w:val="a5"/>
        <w:ind w:firstLine="709"/>
        <w:contextualSpacing/>
        <w:jc w:val="both"/>
      </w:pPr>
      <w:r>
        <w:rPr>
          <w:lang w:val="kk-KZ"/>
        </w:rPr>
        <w:t xml:space="preserve">91 </w:t>
      </w:r>
      <w:r w:rsidRPr="00CC3457">
        <w:rPr>
          <w:lang w:val="kk-KZ"/>
        </w:rPr>
        <w:t xml:space="preserve">Wang L., Zhang G.C., Ge J.J. et al. </w:t>
      </w:r>
      <w:r w:rsidRPr="00CC3457">
        <w:t xml:space="preserve">Preparation </w:t>
      </w:r>
      <w:r w:rsidRPr="003936DC">
        <w:t>of Microgel Nanospheres and Their Application in EOR</w:t>
      </w:r>
      <w:r>
        <w:t xml:space="preserve"> //Procced. internat. Oil and Gas conf. and Exhibition in China. – Beijing, </w:t>
      </w:r>
      <w:r w:rsidRPr="003936DC">
        <w:t>2010.</w:t>
      </w:r>
      <w:r>
        <w:t xml:space="preserve">– </w:t>
      </w:r>
      <w:r>
        <w:rPr>
          <w:lang w:val="ru-RU"/>
        </w:rPr>
        <w:t>Р</w:t>
      </w:r>
      <w:r w:rsidRPr="00B00013">
        <w:t>.</w:t>
      </w:r>
      <w:r w:rsidRPr="00E621AF">
        <w:t>557-568.</w:t>
      </w:r>
    </w:p>
    <w:p w:rsidR="0059361C" w:rsidRPr="000C2FED" w:rsidRDefault="0059361C" w:rsidP="0059361C">
      <w:pPr>
        <w:pStyle w:val="a5"/>
        <w:ind w:firstLine="709"/>
        <w:contextualSpacing/>
        <w:jc w:val="both"/>
        <w:rPr>
          <w:lang w:val="kk-KZ"/>
        </w:rPr>
      </w:pPr>
      <w:r>
        <w:rPr>
          <w:lang w:val="kk-KZ"/>
        </w:rPr>
        <w:t xml:space="preserve">92 </w:t>
      </w:r>
      <w:r w:rsidRPr="003936DC">
        <w:t>Nee</w:t>
      </w:r>
      <w:r>
        <w:t>dham</w:t>
      </w:r>
      <w:r w:rsidR="00857E08">
        <w:rPr>
          <w:lang w:val="kk-KZ"/>
        </w:rPr>
        <w:t xml:space="preserve"> </w:t>
      </w:r>
      <w:r w:rsidRPr="003936DC">
        <w:t>R.B.</w:t>
      </w:r>
      <w:r>
        <w:t>, Threlkeld</w:t>
      </w:r>
      <w:r w:rsidR="00857E08">
        <w:rPr>
          <w:lang w:val="kk-KZ"/>
        </w:rPr>
        <w:t xml:space="preserve"> </w:t>
      </w:r>
      <w:r>
        <w:t>C.B., GallJ.W.</w:t>
      </w:r>
      <w:r w:rsidRPr="003936DC">
        <w:t xml:space="preserve"> Control Of Water Mobility Using Polymers and Multivalent Cations</w:t>
      </w:r>
      <w:r>
        <w:t xml:space="preserve"> //Procced. </w:t>
      </w:r>
      <w:r w:rsidRPr="003936DC">
        <w:t>SPE Improved Oil Recovery sympos</w:t>
      </w:r>
      <w:r>
        <w:t>.</w:t>
      </w:r>
      <w:r w:rsidRPr="003936DC">
        <w:t xml:space="preserve">, </w:t>
      </w:r>
      <w:r w:rsidRPr="000C2FED">
        <w:t xml:space="preserve">Society of Petroleum Engineers. – Tulsa, Oklahoma, 1974. – </w:t>
      </w:r>
      <w:r w:rsidRPr="000C2FED">
        <w:rPr>
          <w:lang w:val="kk-KZ"/>
        </w:rPr>
        <w:t>Р.145-154.</w:t>
      </w:r>
    </w:p>
    <w:p w:rsidR="0059361C" w:rsidRPr="00F45103" w:rsidRDefault="0059361C" w:rsidP="0059361C">
      <w:pPr>
        <w:spacing w:after="0" w:line="240" w:lineRule="auto"/>
        <w:ind w:firstLine="709"/>
        <w:jc w:val="both"/>
        <w:rPr>
          <w:rFonts w:ascii="Times New Roman" w:hAnsi="Times New Roman" w:cs="Times New Roman"/>
          <w:sz w:val="28"/>
          <w:szCs w:val="28"/>
        </w:rPr>
      </w:pPr>
      <w:r w:rsidRPr="000C2FED">
        <w:rPr>
          <w:rFonts w:ascii="Times New Roman" w:hAnsi="Times New Roman" w:cs="Times New Roman"/>
          <w:sz w:val="28"/>
          <w:szCs w:val="28"/>
          <w:lang w:val="kk-KZ"/>
        </w:rPr>
        <w:t xml:space="preserve">93 </w:t>
      </w:r>
      <w:r w:rsidRPr="000C2FED">
        <w:rPr>
          <w:rStyle w:val="25"/>
          <w:rFonts w:ascii="Times New Roman" w:hAnsi="Times New Roman" w:cs="Times New Roman"/>
          <w:sz w:val="28"/>
          <w:szCs w:val="28"/>
          <w:lang w:val="en-US"/>
        </w:rPr>
        <w:t xml:space="preserve">Wever DAZ, Picchion F, Broekhuis AA. Polymers for enhanced oil recovery: A paradigm for structure-property relationship in aqueous solution. </w:t>
      </w:r>
      <w:r w:rsidRPr="005B4AE7">
        <w:rPr>
          <w:rStyle w:val="0pt"/>
          <w:rFonts w:ascii="Times New Roman" w:hAnsi="Times New Roman" w:cs="Times New Roman"/>
          <w:i w:val="0"/>
          <w:sz w:val="28"/>
          <w:szCs w:val="28"/>
        </w:rPr>
        <w:t>ProgressinPolymerScience</w:t>
      </w:r>
      <w:r w:rsidRPr="005B4AE7">
        <w:rPr>
          <w:rStyle w:val="0pt"/>
          <w:rFonts w:ascii="Times New Roman" w:hAnsi="Times New Roman" w:cs="Times New Roman"/>
          <w:i w:val="0"/>
          <w:sz w:val="28"/>
          <w:szCs w:val="28"/>
          <w:lang w:val="ru-RU"/>
        </w:rPr>
        <w:t>.</w:t>
      </w:r>
      <w:r w:rsidRPr="00B17A45">
        <w:rPr>
          <w:rStyle w:val="25"/>
          <w:rFonts w:ascii="Times New Roman" w:hAnsi="Times New Roman" w:cs="Times New Roman"/>
          <w:sz w:val="28"/>
          <w:szCs w:val="28"/>
          <w:lang w:val="kk-KZ"/>
        </w:rPr>
        <w:t xml:space="preserve">2011;36:1558-1628. </w:t>
      </w:r>
      <w:r w:rsidRPr="00B17A45">
        <w:rPr>
          <w:rStyle w:val="25"/>
          <w:rFonts w:ascii="Times New Roman" w:hAnsi="Times New Roman" w:cs="Times New Roman"/>
          <w:sz w:val="28"/>
          <w:szCs w:val="28"/>
          <w:lang w:val="en-US"/>
        </w:rPr>
        <w:t>doi</w:t>
      </w:r>
      <w:r w:rsidRPr="00F45103">
        <w:rPr>
          <w:rStyle w:val="25"/>
          <w:rFonts w:ascii="Times New Roman" w:hAnsi="Times New Roman" w:cs="Times New Roman"/>
          <w:sz w:val="28"/>
          <w:szCs w:val="28"/>
        </w:rPr>
        <w:t>: 10.1016/</w:t>
      </w:r>
      <w:r w:rsidRPr="00B17A45">
        <w:rPr>
          <w:rStyle w:val="25"/>
          <w:rFonts w:ascii="Times New Roman" w:hAnsi="Times New Roman" w:cs="Times New Roman"/>
          <w:sz w:val="28"/>
          <w:szCs w:val="28"/>
          <w:lang w:val="en-US"/>
        </w:rPr>
        <w:t>j</w:t>
      </w:r>
      <w:r w:rsidRPr="00F45103">
        <w:rPr>
          <w:rStyle w:val="25"/>
          <w:rFonts w:ascii="Times New Roman" w:hAnsi="Times New Roman" w:cs="Times New Roman"/>
          <w:sz w:val="28"/>
          <w:szCs w:val="28"/>
        </w:rPr>
        <w:t>.</w:t>
      </w:r>
      <w:r w:rsidRPr="00B17A45">
        <w:rPr>
          <w:rStyle w:val="25"/>
          <w:rFonts w:ascii="Times New Roman" w:hAnsi="Times New Roman" w:cs="Times New Roman"/>
          <w:sz w:val="28"/>
          <w:szCs w:val="28"/>
          <w:lang w:val="en-US"/>
        </w:rPr>
        <w:t>progpolymsci</w:t>
      </w:r>
      <w:r w:rsidRPr="00F45103">
        <w:rPr>
          <w:rStyle w:val="25"/>
          <w:rFonts w:ascii="Times New Roman" w:hAnsi="Times New Roman" w:cs="Times New Roman"/>
          <w:sz w:val="28"/>
          <w:szCs w:val="28"/>
        </w:rPr>
        <w:t>. 2011.05.006.</w:t>
      </w:r>
    </w:p>
    <w:p w:rsidR="0059361C" w:rsidRDefault="0059361C" w:rsidP="0059361C">
      <w:pPr>
        <w:pStyle w:val="a5"/>
        <w:ind w:firstLine="709"/>
        <w:contextualSpacing/>
        <w:jc w:val="both"/>
        <w:rPr>
          <w:lang w:val="kk-KZ"/>
        </w:rPr>
      </w:pPr>
      <w:r>
        <w:rPr>
          <w:lang w:val="kk-KZ"/>
        </w:rPr>
        <w:t xml:space="preserve">94 </w:t>
      </w:r>
      <w:r w:rsidRPr="000C2FED">
        <w:rPr>
          <w:lang w:val="ru-RU"/>
        </w:rPr>
        <w:t>Химченко П.В. Обоснование выбора полимера и композиции на основе полиакриламида для полимерного заводнения на месторождениях с высокой температурой и минерализацией: дис. … канд. техн. наук: 02.00.11. – М., 2018. – 132 с.</w:t>
      </w:r>
    </w:p>
    <w:p w:rsidR="0059361C" w:rsidRPr="00E204D7" w:rsidRDefault="0059361C" w:rsidP="0059361C">
      <w:pPr>
        <w:pStyle w:val="a5"/>
        <w:ind w:firstLine="709"/>
        <w:contextualSpacing/>
        <w:jc w:val="both"/>
      </w:pPr>
      <w:r>
        <w:rPr>
          <w:lang w:val="kk-KZ"/>
        </w:rPr>
        <w:t xml:space="preserve">95 </w:t>
      </w:r>
      <w:r w:rsidRPr="003936DC">
        <w:t>Wouterlood</w:t>
      </w:r>
      <w:r w:rsidR="00394CFC" w:rsidRPr="00394CFC">
        <w:t xml:space="preserve"> </w:t>
      </w:r>
      <w:r w:rsidRPr="003936DC">
        <w:t>C.J., Falcigno</w:t>
      </w:r>
      <w:r w:rsidR="00394CFC" w:rsidRPr="00394CFC">
        <w:t xml:space="preserve"> </w:t>
      </w:r>
      <w:r w:rsidRPr="003936DC">
        <w:t xml:space="preserve">E.D., </w:t>
      </w:r>
      <w:r>
        <w:t>Gazzera</w:t>
      </w:r>
      <w:r w:rsidR="00394CFC" w:rsidRPr="00394CFC">
        <w:t xml:space="preserve"> </w:t>
      </w:r>
      <w:r w:rsidRPr="003936DC">
        <w:t>C.E</w:t>
      </w:r>
      <w:r>
        <w:t>. et al.</w:t>
      </w:r>
      <w:r w:rsidRPr="003936DC">
        <w:t xml:space="preserve"> Conformance Improvement with Low Concentration Polymer Gels in a Heterogeneous, Multilayer Reservoir</w:t>
      </w:r>
      <w:r>
        <w:t xml:space="preserve"> //Procced. </w:t>
      </w:r>
      <w:r w:rsidRPr="003936DC">
        <w:t>SPE/DOE Improved Oil Recovery sympos</w:t>
      </w:r>
      <w:r>
        <w:t xml:space="preserve">.– </w:t>
      </w:r>
      <w:r w:rsidRPr="003936DC">
        <w:t xml:space="preserve">Tulsa, Oklahoma, 2002. </w:t>
      </w:r>
      <w:r>
        <w:t xml:space="preserve">– </w:t>
      </w:r>
      <w:r>
        <w:rPr>
          <w:lang w:val="ru-RU"/>
        </w:rPr>
        <w:t>Р</w:t>
      </w:r>
      <w:r w:rsidRPr="00B00013">
        <w:t>.</w:t>
      </w:r>
      <w:r>
        <w:t xml:space="preserve"> 945-956.</w:t>
      </w:r>
    </w:p>
    <w:p w:rsidR="0059361C" w:rsidRPr="001B017B" w:rsidRDefault="0059361C" w:rsidP="0059361C">
      <w:pPr>
        <w:pStyle w:val="a5"/>
        <w:ind w:firstLine="709"/>
        <w:contextualSpacing/>
        <w:jc w:val="both"/>
        <w:rPr>
          <w:lang w:val="ru-RU"/>
        </w:rPr>
      </w:pPr>
      <w:r>
        <w:rPr>
          <w:lang w:val="kk-KZ"/>
        </w:rPr>
        <w:t xml:space="preserve">96 </w:t>
      </w:r>
      <w:r w:rsidRPr="003936DC">
        <w:t>Al-Assi</w:t>
      </w:r>
      <w:r w:rsidR="00857E08">
        <w:rPr>
          <w:lang w:val="kk-KZ"/>
        </w:rPr>
        <w:t xml:space="preserve"> </w:t>
      </w:r>
      <w:r w:rsidRPr="003936DC">
        <w:t>A.A., Wi</w:t>
      </w:r>
      <w:r>
        <w:t>llhite</w:t>
      </w:r>
      <w:r w:rsidR="00857E08">
        <w:rPr>
          <w:lang w:val="kk-KZ"/>
        </w:rPr>
        <w:t xml:space="preserve"> </w:t>
      </w:r>
      <w:r w:rsidRPr="003936DC">
        <w:t>G.P.</w:t>
      </w:r>
      <w:r>
        <w:t>, Green</w:t>
      </w:r>
      <w:r w:rsidR="00857E08">
        <w:rPr>
          <w:lang w:val="kk-KZ"/>
        </w:rPr>
        <w:t xml:space="preserve"> </w:t>
      </w:r>
      <w:r>
        <w:t>D.W. et al.</w:t>
      </w:r>
      <w:r w:rsidRPr="003936DC">
        <w:t xml:space="preserve"> Formation and Propagation of Gel Aggregates Using Partially Hydrolyzed Polyacrylamide and Aluminum Citrate</w:t>
      </w:r>
      <w:r>
        <w:t xml:space="preserve"> //</w:t>
      </w:r>
      <w:r w:rsidRPr="003936DC">
        <w:t xml:space="preserve"> SPE/DOE sympos</w:t>
      </w:r>
      <w:r>
        <w:t xml:space="preserve">. </w:t>
      </w:r>
      <w:r w:rsidRPr="003936DC">
        <w:t>on Improved Oil Recovery, Society of Petroleum Engineers</w:t>
      </w:r>
      <w:r>
        <w:t xml:space="preserve">.– </w:t>
      </w:r>
      <w:r w:rsidRPr="003936DC">
        <w:t>Tulsa</w:t>
      </w:r>
      <w:r w:rsidRPr="001B017B">
        <w:rPr>
          <w:lang w:val="ru-RU"/>
        </w:rPr>
        <w:t xml:space="preserve">, </w:t>
      </w:r>
      <w:r w:rsidRPr="003936DC">
        <w:t>Oklahoma</w:t>
      </w:r>
      <w:r w:rsidRPr="001B017B">
        <w:rPr>
          <w:lang w:val="ru-RU"/>
        </w:rPr>
        <w:t xml:space="preserve">, 2006. – </w:t>
      </w:r>
      <w:r>
        <w:rPr>
          <w:lang w:val="ru-RU"/>
        </w:rPr>
        <w:t>Р</w:t>
      </w:r>
      <w:r w:rsidRPr="001B017B">
        <w:rPr>
          <w:lang w:val="ru-RU"/>
        </w:rPr>
        <w:t>.987-996.</w:t>
      </w:r>
    </w:p>
    <w:p w:rsidR="0059361C" w:rsidRPr="003936DC" w:rsidRDefault="0059361C" w:rsidP="0059361C">
      <w:pPr>
        <w:pStyle w:val="a5"/>
        <w:ind w:firstLine="709"/>
        <w:contextualSpacing/>
        <w:jc w:val="both"/>
        <w:rPr>
          <w:lang w:val="kk-KZ"/>
        </w:rPr>
      </w:pPr>
      <w:r>
        <w:rPr>
          <w:lang w:val="kk-KZ"/>
        </w:rPr>
        <w:t xml:space="preserve">97 </w:t>
      </w:r>
      <w:r>
        <w:rPr>
          <w:shd w:val="clear" w:color="auto" w:fill="FFFFFF"/>
          <w:lang w:val="ru-RU"/>
        </w:rPr>
        <w:t>Мухаметзянова</w:t>
      </w:r>
      <w:r w:rsidR="00857E08">
        <w:rPr>
          <w:shd w:val="clear" w:color="auto" w:fill="FFFFFF"/>
          <w:lang w:val="ru-RU"/>
        </w:rPr>
        <w:t xml:space="preserve"> </w:t>
      </w:r>
      <w:r w:rsidRPr="003936DC">
        <w:rPr>
          <w:shd w:val="clear" w:color="auto" w:fill="FFFFFF"/>
          <w:lang w:val="ru-RU"/>
        </w:rPr>
        <w:t>А.Г. Расчет композиционного состава сополимера около межфазной поверхности</w:t>
      </w:r>
      <w:r w:rsidRPr="006D5786">
        <w:rPr>
          <w:shd w:val="clear" w:color="auto" w:fill="FFFFFF"/>
          <w:lang w:val="ru-RU"/>
        </w:rPr>
        <w:t xml:space="preserve"> //</w:t>
      </w:r>
      <w:r w:rsidRPr="003936DC">
        <w:rPr>
          <w:shd w:val="clear" w:color="auto" w:fill="FFFFFF"/>
          <w:lang w:val="ru-RU"/>
        </w:rPr>
        <w:t xml:space="preserve"> Химическоеинефтегазовоемашиностроение</w:t>
      </w:r>
      <w:r w:rsidRPr="00E621AF">
        <w:rPr>
          <w:shd w:val="clear" w:color="auto" w:fill="FFFFFF"/>
          <w:lang w:val="ru-RU"/>
        </w:rPr>
        <w:t xml:space="preserve">. </w:t>
      </w:r>
      <w:r w:rsidRPr="006D5786">
        <w:rPr>
          <w:shd w:val="clear" w:color="auto" w:fill="FFFFFF"/>
          <w:lang w:val="ru-RU"/>
        </w:rPr>
        <w:t>– 2020</w:t>
      </w:r>
      <w:r>
        <w:rPr>
          <w:shd w:val="clear" w:color="auto" w:fill="FFFFFF"/>
          <w:lang w:val="ru-RU"/>
        </w:rPr>
        <w:t>.–№</w:t>
      </w:r>
      <w:r w:rsidRPr="009463E4">
        <w:rPr>
          <w:shd w:val="clear" w:color="auto" w:fill="FFFFFF"/>
          <w:lang w:val="ru-RU"/>
        </w:rPr>
        <w:t xml:space="preserve">7. </w:t>
      </w:r>
      <w:r>
        <w:rPr>
          <w:shd w:val="clear" w:color="auto" w:fill="FFFFFF"/>
          <w:lang w:val="ru-RU"/>
        </w:rPr>
        <w:t xml:space="preserve">– </w:t>
      </w:r>
      <w:r w:rsidRPr="00E621AF">
        <w:rPr>
          <w:shd w:val="clear" w:color="auto" w:fill="FFFFFF"/>
          <w:lang w:val="ru-RU"/>
        </w:rPr>
        <w:t>С</w:t>
      </w:r>
      <w:r w:rsidRPr="009463E4">
        <w:rPr>
          <w:shd w:val="clear" w:color="auto" w:fill="FFFFFF"/>
          <w:lang w:val="ru-RU"/>
        </w:rPr>
        <w:t>.3-6.</w:t>
      </w:r>
    </w:p>
    <w:p w:rsidR="0059361C" w:rsidRPr="0029169A" w:rsidRDefault="0059361C" w:rsidP="0059361C">
      <w:pPr>
        <w:pStyle w:val="a5"/>
        <w:ind w:firstLine="709"/>
        <w:contextualSpacing/>
        <w:jc w:val="both"/>
      </w:pPr>
      <w:r>
        <w:rPr>
          <w:lang w:val="kk-KZ"/>
        </w:rPr>
        <w:t>98 B</w:t>
      </w:r>
      <w:r>
        <w:t>io</w:t>
      </w:r>
      <w:r w:rsidRPr="00A34FD3">
        <w:rPr>
          <w:lang w:val="kk-KZ"/>
        </w:rPr>
        <w:t>rsvik M</w:t>
      </w:r>
      <w:r>
        <w:t>.</w:t>
      </w:r>
      <w:r>
        <w:rPr>
          <w:lang w:val="kk-KZ"/>
        </w:rPr>
        <w:t>, H</w:t>
      </w:r>
      <w:r>
        <w:t>o</w:t>
      </w:r>
      <w:r w:rsidRPr="00A34FD3">
        <w:rPr>
          <w:lang w:val="kk-KZ"/>
        </w:rPr>
        <w:t>iland H</w:t>
      </w:r>
      <w:r>
        <w:t>.</w:t>
      </w:r>
      <w:r w:rsidRPr="00A34FD3">
        <w:rPr>
          <w:lang w:val="kk-KZ"/>
        </w:rPr>
        <w:t>, SkaugeA</w:t>
      </w:r>
      <w:r>
        <w:t>.</w:t>
      </w:r>
      <w:r w:rsidRPr="00A34FD3">
        <w:rPr>
          <w:lang w:val="kk-KZ"/>
        </w:rPr>
        <w:t xml:space="preserve"> Formation of colloidal dispersion gels from aqueous polyacrylamide solutions</w:t>
      </w:r>
      <w:r>
        <w:t xml:space="preserve"> // </w:t>
      </w:r>
      <w:r w:rsidRPr="00A34FD3">
        <w:t>Colloids and Surfaces A Physicochemical and Engineering Aspects</w:t>
      </w:r>
      <w:r w:rsidRPr="000100CB">
        <w:t xml:space="preserve">. </w:t>
      </w:r>
      <w:r>
        <w:t>– 2008. – Vol. 317, Issue 1-3. – P. 504-511.</w:t>
      </w:r>
    </w:p>
    <w:p w:rsidR="0059361C" w:rsidRPr="00B54BA8" w:rsidRDefault="0059361C" w:rsidP="0059361C">
      <w:pPr>
        <w:pStyle w:val="a5"/>
        <w:ind w:firstLine="709"/>
        <w:contextualSpacing/>
        <w:jc w:val="both"/>
        <w:rPr>
          <w:lang w:val="kk-KZ"/>
        </w:rPr>
      </w:pPr>
      <w:r>
        <w:rPr>
          <w:lang w:val="kk-KZ"/>
        </w:rPr>
        <w:t>99</w:t>
      </w:r>
      <w:r w:rsidR="00857E08">
        <w:rPr>
          <w:lang w:val="kk-KZ"/>
        </w:rPr>
        <w:t xml:space="preserve"> </w:t>
      </w:r>
      <w:r w:rsidRPr="003936DC">
        <w:t>Spildo</w:t>
      </w:r>
      <w:r w:rsidR="00857E08">
        <w:rPr>
          <w:lang w:val="kk-KZ"/>
        </w:rPr>
        <w:t xml:space="preserve"> </w:t>
      </w:r>
      <w:r w:rsidRPr="003936DC">
        <w:t>K</w:t>
      </w:r>
      <w:r w:rsidRPr="00AB14DF">
        <w:t xml:space="preserve">., </w:t>
      </w:r>
      <w:r w:rsidRPr="003936DC">
        <w:t>S</w:t>
      </w:r>
      <w:r>
        <w:t>kauge</w:t>
      </w:r>
      <w:r w:rsidR="00857E08">
        <w:rPr>
          <w:lang w:val="kk-KZ"/>
        </w:rPr>
        <w:t xml:space="preserve"> </w:t>
      </w:r>
      <w:r w:rsidRPr="003936DC">
        <w:t>A</w:t>
      </w:r>
      <w:r w:rsidRPr="00AB14DF">
        <w:t xml:space="preserve">., </w:t>
      </w:r>
      <w:r>
        <w:t>AarraM</w:t>
      </w:r>
      <w:r w:rsidRPr="00AB14DF">
        <w:t>.</w:t>
      </w:r>
      <w:r>
        <w:t>G</w:t>
      </w:r>
      <w:r w:rsidRPr="00AB14DF">
        <w:t>.</w:t>
      </w:r>
      <w:r>
        <w:t xml:space="preserve"> et al.</w:t>
      </w:r>
      <w:r w:rsidRPr="003936DC">
        <w:t>A New Polymer Application for North Sea Reservoirs</w:t>
      </w:r>
      <w:r>
        <w:t xml:space="preserve"> //Procced. </w:t>
      </w:r>
      <w:r w:rsidRPr="003936DC">
        <w:t>SPE/DOE sympos</w:t>
      </w:r>
      <w:r>
        <w:t>.</w:t>
      </w:r>
      <w:r w:rsidRPr="003936DC">
        <w:t xml:space="preserve"> on Improved Oil Recovery, Society of Petroleum Engineers</w:t>
      </w:r>
      <w:r>
        <w:t xml:space="preserve">.– </w:t>
      </w:r>
      <w:r w:rsidRPr="003936DC">
        <w:t>Tulsa, Oklahoma, 2008.</w:t>
      </w:r>
      <w:r>
        <w:t xml:space="preserve">– </w:t>
      </w:r>
      <w:r>
        <w:rPr>
          <w:lang w:val="ru-RU"/>
        </w:rPr>
        <w:t>Р</w:t>
      </w:r>
      <w:r w:rsidRPr="00B00013">
        <w:t>.</w:t>
      </w:r>
      <w:r w:rsidRPr="00E621AF">
        <w:t>126-134.</w:t>
      </w:r>
    </w:p>
    <w:p w:rsidR="0059361C" w:rsidRPr="001B017B" w:rsidRDefault="0059361C" w:rsidP="0059361C">
      <w:pPr>
        <w:pStyle w:val="a5"/>
        <w:ind w:firstLine="709"/>
        <w:contextualSpacing/>
        <w:jc w:val="both"/>
        <w:rPr>
          <w:lang w:val="ru-RU"/>
        </w:rPr>
      </w:pPr>
      <w:r>
        <w:rPr>
          <w:lang w:val="kk-KZ"/>
        </w:rPr>
        <w:lastRenderedPageBreak/>
        <w:t>100</w:t>
      </w:r>
      <w:r w:rsidR="00857E08">
        <w:rPr>
          <w:lang w:val="kk-KZ"/>
        </w:rPr>
        <w:t xml:space="preserve"> </w:t>
      </w:r>
      <w:r w:rsidRPr="000100CB">
        <w:t>Yang</w:t>
      </w:r>
      <w:r w:rsidR="00394CFC" w:rsidRPr="00394CFC">
        <w:t xml:space="preserve"> </w:t>
      </w:r>
      <w:r w:rsidRPr="000100CB">
        <w:t>C</w:t>
      </w:r>
      <w:r w:rsidRPr="009702A2">
        <w:t>.</w:t>
      </w:r>
      <w:r w:rsidRPr="000100CB">
        <w:t>H</w:t>
      </w:r>
      <w:r w:rsidRPr="009702A2">
        <w:t xml:space="preserve">., </w:t>
      </w:r>
      <w:r w:rsidRPr="000100CB">
        <w:t>Wang</w:t>
      </w:r>
      <w:r w:rsidR="00394CFC" w:rsidRPr="00394CFC">
        <w:t xml:space="preserve"> </w:t>
      </w:r>
      <w:r w:rsidRPr="000100CB">
        <w:t>M</w:t>
      </w:r>
      <w:r w:rsidRPr="009702A2">
        <w:t>.</w:t>
      </w:r>
      <w:r w:rsidRPr="000100CB">
        <w:t>X</w:t>
      </w:r>
      <w:r w:rsidRPr="009702A2">
        <w:t xml:space="preserve">., </w:t>
      </w:r>
      <w:r w:rsidRPr="000100CB">
        <w:t>Haider</w:t>
      </w:r>
      <w:r w:rsidR="00394CFC" w:rsidRPr="00394CFC">
        <w:t xml:space="preserve"> </w:t>
      </w:r>
      <w:r w:rsidRPr="000100CB">
        <w:t>H</w:t>
      </w:r>
      <w:r w:rsidRPr="009702A2">
        <w:t xml:space="preserve">. </w:t>
      </w:r>
      <w:r>
        <w:t>et</w:t>
      </w:r>
      <w:r w:rsidR="00394CFC" w:rsidRPr="00394CFC">
        <w:t>.</w:t>
      </w:r>
      <w:r>
        <w:t>al</w:t>
      </w:r>
      <w:r w:rsidRPr="009702A2">
        <w:t xml:space="preserve">. </w:t>
      </w:r>
      <w:r w:rsidRPr="000100CB">
        <w:t>Strengthening alginate/polyacrylamide hydrogels using various multivalent cations</w:t>
      </w:r>
      <w:r>
        <w:t xml:space="preserve"> //</w:t>
      </w:r>
      <w:r w:rsidRPr="000100CB">
        <w:t xml:space="preserve"> ACS applied materials &amp; interfaces</w:t>
      </w:r>
      <w:r>
        <w:t>. – 2013. – Vol.</w:t>
      </w:r>
      <w:r w:rsidRPr="000100CB">
        <w:t xml:space="preserve"> 5</w:t>
      </w:r>
      <w:r>
        <w:t xml:space="preserve">, Issue </w:t>
      </w:r>
      <w:r w:rsidRPr="000100CB">
        <w:t>21</w:t>
      </w:r>
      <w:r>
        <w:t>.– P</w:t>
      </w:r>
      <w:r w:rsidRPr="001B017B">
        <w:rPr>
          <w:lang w:val="ru-RU"/>
        </w:rPr>
        <w:t>. 10418-10422.</w:t>
      </w:r>
    </w:p>
    <w:p w:rsidR="0059361C" w:rsidRDefault="0059361C" w:rsidP="0059361C">
      <w:pPr>
        <w:pStyle w:val="a5"/>
        <w:ind w:firstLine="709"/>
        <w:contextualSpacing/>
        <w:jc w:val="both"/>
        <w:rPr>
          <w:lang w:val="kk-KZ"/>
        </w:rPr>
      </w:pPr>
      <w:r>
        <w:rPr>
          <w:lang w:val="kk-KZ"/>
        </w:rPr>
        <w:t xml:space="preserve">101 </w:t>
      </w:r>
      <w:r w:rsidRPr="003936DC">
        <w:rPr>
          <w:lang w:val="kk-KZ"/>
        </w:rPr>
        <w:t>Владимиров</w:t>
      </w:r>
      <w:r w:rsidR="00394CFC">
        <w:rPr>
          <w:lang w:val="kk-KZ"/>
        </w:rPr>
        <w:t xml:space="preserve"> </w:t>
      </w:r>
      <w:r w:rsidRPr="003936DC">
        <w:rPr>
          <w:lang w:val="kk-KZ"/>
        </w:rPr>
        <w:t>И.В</w:t>
      </w:r>
      <w:r w:rsidRPr="00AD6AE5">
        <w:rPr>
          <w:lang w:val="kk-KZ"/>
        </w:rPr>
        <w:t>.</w:t>
      </w:r>
      <w:r w:rsidRPr="003936DC">
        <w:rPr>
          <w:lang w:val="kk-KZ"/>
        </w:rPr>
        <w:t xml:space="preserve"> Исследование выработки запасов нефти из послойно неоднородного по проницаемости пласта с применением полимерного заводнения</w:t>
      </w:r>
      <w:r w:rsidRPr="00DB27CA">
        <w:rPr>
          <w:lang w:val="ru-RU"/>
        </w:rPr>
        <w:t xml:space="preserve"> //</w:t>
      </w:r>
      <w:r w:rsidRPr="00AD6AE5">
        <w:rPr>
          <w:lang w:val="kk-KZ"/>
        </w:rPr>
        <w:t xml:space="preserve"> Нефтепромысловое дело. </w:t>
      </w:r>
      <w:r>
        <w:rPr>
          <w:lang w:val="kk-KZ"/>
        </w:rPr>
        <w:t>М:–</w:t>
      </w:r>
      <w:r w:rsidRPr="00AD6AE5">
        <w:rPr>
          <w:lang w:val="kk-KZ"/>
        </w:rPr>
        <w:t xml:space="preserve">2012. </w:t>
      </w:r>
      <w:r w:rsidRPr="00E42F63">
        <w:t xml:space="preserve">– </w:t>
      </w:r>
      <w:r w:rsidRPr="00AD6AE5">
        <w:rPr>
          <w:lang w:val="kk-KZ"/>
        </w:rPr>
        <w:t>№9</w:t>
      </w:r>
      <w:r w:rsidRPr="00E42F63">
        <w:t>.</w:t>
      </w:r>
      <w:r>
        <w:rPr>
          <w:lang w:val="kk-KZ"/>
        </w:rPr>
        <w:t>–</w:t>
      </w:r>
      <w:r w:rsidRPr="00AD6AE5">
        <w:rPr>
          <w:lang w:val="kk-KZ"/>
        </w:rPr>
        <w:t>С.</w:t>
      </w:r>
      <w:r w:rsidRPr="003936DC">
        <w:rPr>
          <w:lang w:val="kk-KZ"/>
        </w:rPr>
        <w:t>5-12.</w:t>
      </w:r>
    </w:p>
    <w:p w:rsidR="0059361C" w:rsidRPr="00E42F63" w:rsidRDefault="0059361C" w:rsidP="0059361C">
      <w:pPr>
        <w:pStyle w:val="a5"/>
        <w:ind w:firstLine="709"/>
        <w:contextualSpacing/>
        <w:jc w:val="both"/>
      </w:pPr>
      <w:r>
        <w:rPr>
          <w:lang w:val="kk-KZ"/>
        </w:rPr>
        <w:t xml:space="preserve">102 </w:t>
      </w:r>
      <w:r w:rsidRPr="003936DC">
        <w:t>Song</w:t>
      </w:r>
      <w:r w:rsidR="00394CFC" w:rsidRPr="00394CFC">
        <w:t xml:space="preserve"> </w:t>
      </w:r>
      <w:r w:rsidRPr="003936DC">
        <w:t>W., Zeng</w:t>
      </w:r>
      <w:r w:rsidR="00857E08">
        <w:rPr>
          <w:lang w:val="kk-KZ"/>
        </w:rPr>
        <w:t xml:space="preserve"> </w:t>
      </w:r>
      <w:r w:rsidRPr="003936DC">
        <w:t>X., Yao</w:t>
      </w:r>
      <w:r w:rsidR="00394CFC" w:rsidRPr="00394CFC">
        <w:t xml:space="preserve"> </w:t>
      </w:r>
      <w:r w:rsidRPr="003936DC">
        <w:t>H.</w:t>
      </w:r>
      <w:r>
        <w:t xml:space="preserve"> et al.</w:t>
      </w:r>
      <w:r w:rsidRPr="003936DC">
        <w:t xml:space="preserve"> Application of a New Crosslinked Polymer Displacement Technology at Bo-19 Block in Gudao Oilfield</w:t>
      </w:r>
      <w:r>
        <w:t xml:space="preserve"> //Procced. </w:t>
      </w:r>
      <w:r w:rsidRPr="003936DC">
        <w:t>SPE Asia Pacific Oil and Gas conf</w:t>
      </w:r>
      <w:r>
        <w:t>.</w:t>
      </w:r>
      <w:r w:rsidRPr="003936DC">
        <w:t xml:space="preserve"> and Exhibition</w:t>
      </w:r>
      <w:r>
        <w:t xml:space="preserve">.– </w:t>
      </w:r>
      <w:r w:rsidRPr="003936DC">
        <w:t xml:space="preserve">Melbourne, 2002. </w:t>
      </w:r>
      <w:r>
        <w:t xml:space="preserve">– </w:t>
      </w:r>
      <w:r>
        <w:rPr>
          <w:lang w:val="ru-RU"/>
        </w:rPr>
        <w:t>Р</w:t>
      </w:r>
      <w:r w:rsidRPr="00B00013">
        <w:t>.</w:t>
      </w:r>
      <w:r>
        <w:t xml:space="preserve"> 215-221.</w:t>
      </w:r>
    </w:p>
    <w:p w:rsidR="0059361C" w:rsidRPr="00A212B2" w:rsidRDefault="0059361C" w:rsidP="0059361C">
      <w:pPr>
        <w:pStyle w:val="a5"/>
        <w:ind w:firstLine="709"/>
        <w:contextualSpacing/>
        <w:jc w:val="both"/>
      </w:pPr>
      <w:r>
        <w:rPr>
          <w:lang w:val="kk-KZ"/>
        </w:rPr>
        <w:t xml:space="preserve">103 </w:t>
      </w:r>
      <w:r>
        <w:t>Seright</w:t>
      </w:r>
      <w:r w:rsidR="00857E08">
        <w:rPr>
          <w:lang w:val="kk-KZ"/>
        </w:rPr>
        <w:t xml:space="preserve"> </w:t>
      </w:r>
      <w:r>
        <w:t>F.S., Martin</w:t>
      </w:r>
      <w:r w:rsidR="00857E08">
        <w:rPr>
          <w:lang w:val="kk-KZ"/>
        </w:rPr>
        <w:t xml:space="preserve"> </w:t>
      </w:r>
      <w:r>
        <w:t>F.D.</w:t>
      </w:r>
      <w:r w:rsidRPr="003936DC">
        <w:t xml:space="preserve"> Fluid diversion and sweep improvement with </w:t>
      </w:r>
      <w:r w:rsidRPr="00A212B2">
        <w:t xml:space="preserve">chemical gels in oil recovery processes // </w:t>
      </w:r>
      <w:hyperlink r:id="rId115" w:history="1">
        <w:r w:rsidRPr="00A212B2">
          <w:rPr>
            <w:rStyle w:val="af0"/>
          </w:rPr>
          <w:t>https://digital.library.unt.edu</w:t>
        </w:r>
      </w:hyperlink>
      <w:r w:rsidRPr="00A212B2">
        <w:t>. 10.05.2020.</w:t>
      </w:r>
    </w:p>
    <w:p w:rsidR="0059361C" w:rsidRPr="003936DC" w:rsidRDefault="0059361C" w:rsidP="0059361C">
      <w:pPr>
        <w:pStyle w:val="a5"/>
        <w:ind w:firstLine="709"/>
        <w:contextualSpacing/>
        <w:jc w:val="both"/>
      </w:pPr>
      <w:r>
        <w:rPr>
          <w:lang w:val="kk-KZ"/>
        </w:rPr>
        <w:t>104</w:t>
      </w:r>
      <w:r w:rsidRPr="003936DC">
        <w:t xml:space="preserve"> ZhuangY., Pandey</w:t>
      </w:r>
      <w:r w:rsidR="00394CFC" w:rsidRPr="00394CFC">
        <w:t xml:space="preserve"> </w:t>
      </w:r>
      <w:r w:rsidRPr="003936DC">
        <w:t>S.N., McCool</w:t>
      </w:r>
      <w:r w:rsidR="00394CFC" w:rsidRPr="00394CFC">
        <w:t xml:space="preserve"> </w:t>
      </w:r>
      <w:r w:rsidRPr="003936DC">
        <w:t>C.S.</w:t>
      </w:r>
      <w:r>
        <w:t xml:space="preserve"> et al.</w:t>
      </w:r>
      <w:r w:rsidRPr="003936DC">
        <w:t xml:space="preserve"> Permeability Modification With Sulfomethylated Resorcinol-Formaldehyde Gel System</w:t>
      </w:r>
      <w:r>
        <w:t xml:space="preserve"> //</w:t>
      </w:r>
      <w:r w:rsidRPr="003936DC">
        <w:t xml:space="preserve"> SPE Reservoir Evaluation &amp;</w:t>
      </w:r>
      <w:r>
        <w:t>Engineering. – 2000. – Vol. 3, Issue 5. – P. 386-393</w:t>
      </w:r>
      <w:r w:rsidRPr="003936DC">
        <w:t xml:space="preserve">. </w:t>
      </w:r>
    </w:p>
    <w:p w:rsidR="0059361C" w:rsidRDefault="0059361C" w:rsidP="0059361C">
      <w:pPr>
        <w:pStyle w:val="a5"/>
        <w:ind w:firstLine="709"/>
        <w:contextualSpacing/>
        <w:jc w:val="both"/>
        <w:rPr>
          <w:lang w:val="kk-KZ"/>
        </w:rPr>
      </w:pPr>
      <w:r>
        <w:rPr>
          <w:lang w:val="kk-KZ"/>
        </w:rPr>
        <w:t xml:space="preserve">105 </w:t>
      </w:r>
      <w:r w:rsidRPr="003936DC">
        <w:rPr>
          <w:shd w:val="clear" w:color="auto" w:fill="FFFFFF"/>
        </w:rPr>
        <w:t>Bogn</w:t>
      </w:r>
      <w:r w:rsidRPr="007D1726">
        <w:rPr>
          <w:shd w:val="clear" w:color="auto" w:fill="FFFFFF"/>
          <w:lang w:val="ru-RU"/>
        </w:rPr>
        <w:t>о</w:t>
      </w:r>
      <w:r w:rsidR="00394CFC" w:rsidRPr="00233CE3">
        <w:rPr>
          <w:shd w:val="clear" w:color="auto" w:fill="FFFFFF"/>
        </w:rPr>
        <w:t xml:space="preserve"> </w:t>
      </w:r>
      <w:r w:rsidRPr="003936DC">
        <w:rPr>
          <w:shd w:val="clear" w:color="auto" w:fill="FFFFFF"/>
        </w:rPr>
        <w:t>Th</w:t>
      </w:r>
      <w:r w:rsidRPr="003F7284">
        <w:rPr>
          <w:shd w:val="clear" w:color="auto" w:fill="FFFFFF"/>
        </w:rPr>
        <w:t xml:space="preserve">. </w:t>
      </w:r>
      <w:r w:rsidRPr="003936DC">
        <w:rPr>
          <w:shd w:val="clear" w:color="auto" w:fill="FFFFFF"/>
        </w:rPr>
        <w:t>Impacts on oil recovery from capillary pressure and capillary heterogeneities</w:t>
      </w:r>
      <w:r>
        <w:rPr>
          <w:shd w:val="clear" w:color="auto" w:fill="FFFFFF"/>
        </w:rPr>
        <w:t>:</w:t>
      </w:r>
      <w:r w:rsidR="00233CE3">
        <w:rPr>
          <w:shd w:val="clear" w:color="auto" w:fill="FFFFFF"/>
          <w:lang w:val="kk-KZ"/>
        </w:rPr>
        <w:t xml:space="preserve"> </w:t>
      </w:r>
      <w:r w:rsidRPr="003F7284">
        <w:rPr>
          <w:shd w:val="clear" w:color="auto" w:fill="FFFFFF"/>
        </w:rPr>
        <w:t>dis</w:t>
      </w:r>
      <w:r>
        <w:rPr>
          <w:shd w:val="clear" w:color="auto" w:fill="FFFFFF"/>
        </w:rPr>
        <w:t>. ... dok</w:t>
      </w:r>
      <w:r w:rsidRPr="003936DC">
        <w:rPr>
          <w:shd w:val="clear" w:color="auto" w:fill="FFFFFF"/>
        </w:rPr>
        <w:t xml:space="preserve">. </w:t>
      </w:r>
      <w:r w:rsidRPr="003F7284">
        <w:rPr>
          <w:shd w:val="clear" w:color="auto" w:fill="FFFFFF"/>
        </w:rPr>
        <w:t>scient</w:t>
      </w:r>
      <w:r>
        <w:rPr>
          <w:shd w:val="clear" w:color="auto" w:fill="FFFFFF"/>
        </w:rPr>
        <w:t xml:space="preserve">. – </w:t>
      </w:r>
      <w:r w:rsidRPr="003F7284">
        <w:rPr>
          <w:shd w:val="clear" w:color="auto" w:fill="FFFFFF"/>
        </w:rPr>
        <w:t>Pau, France</w:t>
      </w:r>
      <w:r w:rsidRPr="003936DC">
        <w:rPr>
          <w:shd w:val="clear" w:color="auto" w:fill="FFFFFF"/>
        </w:rPr>
        <w:t xml:space="preserve">, 2008. </w:t>
      </w:r>
      <w:r>
        <w:rPr>
          <w:shd w:val="clear" w:color="auto" w:fill="FFFFFF"/>
        </w:rPr>
        <w:t xml:space="preserve">– </w:t>
      </w:r>
      <w:r w:rsidRPr="003936DC">
        <w:rPr>
          <w:shd w:val="clear" w:color="auto" w:fill="FFFFFF"/>
        </w:rPr>
        <w:t xml:space="preserve">78 </w:t>
      </w:r>
      <w:r>
        <w:rPr>
          <w:shd w:val="clear" w:color="auto" w:fill="FFFFFF"/>
        </w:rPr>
        <w:t>p</w:t>
      </w:r>
      <w:r w:rsidRPr="003936DC">
        <w:rPr>
          <w:shd w:val="clear" w:color="auto" w:fill="FFFFFF"/>
        </w:rPr>
        <w:t>.</w:t>
      </w:r>
    </w:p>
    <w:p w:rsidR="0059361C" w:rsidRPr="00DA7C62" w:rsidRDefault="0059361C" w:rsidP="0059361C">
      <w:pPr>
        <w:pStyle w:val="a5"/>
        <w:ind w:firstLine="709"/>
        <w:contextualSpacing/>
        <w:jc w:val="both"/>
      </w:pPr>
      <w:r>
        <w:rPr>
          <w:lang w:val="kk-KZ"/>
        </w:rPr>
        <w:t xml:space="preserve">106 </w:t>
      </w:r>
      <w:r w:rsidRPr="003936DC">
        <w:t>Deolarte</w:t>
      </w:r>
      <w:r w:rsidR="00394CFC" w:rsidRPr="00394CFC">
        <w:t xml:space="preserve"> </w:t>
      </w:r>
      <w:r w:rsidRPr="003936DC">
        <w:t>C., Va</w:t>
      </w:r>
      <w:r>
        <w:t>squez</w:t>
      </w:r>
      <w:r w:rsidR="00394CFC" w:rsidRPr="00394CFC">
        <w:t xml:space="preserve"> </w:t>
      </w:r>
      <w:r w:rsidRPr="003936DC">
        <w:t>J.</w:t>
      </w:r>
      <w:r>
        <w:t>, Soriano</w:t>
      </w:r>
      <w:r w:rsidR="00394CFC" w:rsidRPr="00394CFC">
        <w:t xml:space="preserve"> </w:t>
      </w:r>
      <w:r>
        <w:t>E. et al.</w:t>
      </w:r>
      <w:r w:rsidRPr="003936DC">
        <w:t xml:space="preserve"> Successful Combination of an Organically Crosslinked Polymer System and a Rigid-Setting Material for Conformance Control in Mexico</w:t>
      </w:r>
      <w:r>
        <w:t xml:space="preserve"> // Procced. </w:t>
      </w:r>
      <w:r w:rsidRPr="003936DC">
        <w:t>SPE internat</w:t>
      </w:r>
      <w:r>
        <w:t>.</w:t>
      </w:r>
      <w:r w:rsidRPr="003936DC">
        <w:t xml:space="preserve"> sympos</w:t>
      </w:r>
      <w:r>
        <w:t xml:space="preserve">. </w:t>
      </w:r>
      <w:r w:rsidRPr="003936DC">
        <w:t>and Exhibition on Formation Damage Control, Society of Petroleum Engineers</w:t>
      </w:r>
      <w:r>
        <w:t xml:space="preserve">.– </w:t>
      </w:r>
      <w:r w:rsidRPr="003936DC">
        <w:t xml:space="preserve">Lafayette, 2008. </w:t>
      </w:r>
      <w:r>
        <w:t xml:space="preserve">– </w:t>
      </w:r>
      <w:r w:rsidRPr="003936DC">
        <w:t>P.</w:t>
      </w:r>
      <w:r>
        <w:t> </w:t>
      </w:r>
      <w:r w:rsidRPr="003936DC">
        <w:t>214-221.</w:t>
      </w:r>
    </w:p>
    <w:p w:rsidR="0059361C" w:rsidRPr="003936DC" w:rsidRDefault="0059361C" w:rsidP="0059361C">
      <w:pPr>
        <w:pStyle w:val="a5"/>
        <w:ind w:firstLine="709"/>
        <w:contextualSpacing/>
        <w:jc w:val="both"/>
      </w:pPr>
      <w:r>
        <w:rPr>
          <w:lang w:val="kk-KZ"/>
        </w:rPr>
        <w:t xml:space="preserve">107 </w:t>
      </w:r>
      <w:r>
        <w:t>Al</w:t>
      </w:r>
      <w:r w:rsidRPr="003936DC">
        <w:t>-Muntasheri</w:t>
      </w:r>
      <w:r w:rsidR="00394CFC" w:rsidRPr="00394CFC">
        <w:t xml:space="preserve"> </w:t>
      </w:r>
      <w:r w:rsidRPr="003936DC">
        <w:t>G.A.,</w:t>
      </w:r>
      <w:r>
        <w:t xml:space="preserve"> Nasr-EI-Din</w:t>
      </w:r>
      <w:r w:rsidR="00394CFC" w:rsidRPr="00394CFC">
        <w:t xml:space="preserve"> </w:t>
      </w:r>
      <w:r>
        <w:t>H.A., Zitha</w:t>
      </w:r>
      <w:r w:rsidR="00394CFC" w:rsidRPr="00394CFC">
        <w:t xml:space="preserve"> </w:t>
      </w:r>
      <w:r>
        <w:t>P.L.J.</w:t>
      </w:r>
      <w:r w:rsidRPr="003936DC">
        <w:t xml:space="preserve"> Gelation Kinetics and Performance Evaluation of an Organically Crosslinked Gel at High Temperature and Pressure</w:t>
      </w:r>
      <w:r>
        <w:t xml:space="preserve"> // </w:t>
      </w:r>
      <w:r w:rsidRPr="003936DC">
        <w:t xml:space="preserve">SPE </w:t>
      </w:r>
      <w:r>
        <w:t>Journal. – 2008. – Vol. 13, Issue 3. – P. 337-345.</w:t>
      </w:r>
    </w:p>
    <w:p w:rsidR="0059361C" w:rsidRPr="00CB52FC" w:rsidRDefault="0059361C" w:rsidP="0059361C">
      <w:pPr>
        <w:pStyle w:val="a5"/>
        <w:ind w:firstLine="709"/>
        <w:contextualSpacing/>
        <w:jc w:val="both"/>
      </w:pPr>
      <w:r>
        <w:rPr>
          <w:lang w:val="kk-KZ"/>
        </w:rPr>
        <w:t>1</w:t>
      </w:r>
      <w:r w:rsidRPr="00CB52FC">
        <w:t>08 Al-Muntasheri G.A. et al. Gelation kinetics of an organically cross-linked gel at high temperature and pressure // SPE Journal. – 2008. –Vol. 13, Issue 3. –P.1-8.</w:t>
      </w:r>
    </w:p>
    <w:p w:rsidR="0059361C" w:rsidRDefault="0059361C" w:rsidP="0059361C">
      <w:pPr>
        <w:pStyle w:val="a5"/>
        <w:ind w:firstLine="709"/>
        <w:contextualSpacing/>
        <w:jc w:val="both"/>
      </w:pPr>
      <w:r w:rsidRPr="00CB52FC">
        <w:rPr>
          <w:lang w:val="kk-KZ"/>
        </w:rPr>
        <w:t xml:space="preserve">109 </w:t>
      </w:r>
      <w:r w:rsidRPr="00CB52FC">
        <w:t xml:space="preserve">Bai B., Elsharafi M. Preformed Particle Gel for Conformance Control: final report. – Rolla, MO, 2012. – 301 </w:t>
      </w:r>
      <w:r w:rsidRPr="00CB52FC">
        <w:rPr>
          <w:lang w:val="ru-RU"/>
        </w:rPr>
        <w:t>р</w:t>
      </w:r>
      <w:r w:rsidRPr="00CB52FC">
        <w:t xml:space="preserve">. </w:t>
      </w:r>
    </w:p>
    <w:p w:rsidR="0059361C" w:rsidRDefault="0059361C" w:rsidP="0059361C">
      <w:pPr>
        <w:pStyle w:val="a5"/>
        <w:ind w:firstLine="709"/>
        <w:contextualSpacing/>
        <w:jc w:val="both"/>
      </w:pPr>
      <w:r>
        <w:rPr>
          <w:lang w:val="kk-KZ"/>
        </w:rPr>
        <w:t xml:space="preserve">110 </w:t>
      </w:r>
      <w:r w:rsidRPr="003936DC">
        <w:t>Simjoo</w:t>
      </w:r>
      <w:r w:rsidR="00394CFC" w:rsidRPr="00394CFC">
        <w:t xml:space="preserve"> </w:t>
      </w:r>
      <w:r w:rsidRPr="003936DC">
        <w:t>M., Koohi</w:t>
      </w:r>
      <w:r w:rsidR="00394CFC" w:rsidRPr="00394CFC">
        <w:t xml:space="preserve"> </w:t>
      </w:r>
      <w:r w:rsidRPr="003936DC">
        <w:t>A.D.</w:t>
      </w:r>
      <w:r>
        <w:t>, Vafaie-Sefti</w:t>
      </w:r>
      <w:r w:rsidR="00394CFC" w:rsidRPr="00394CFC">
        <w:t xml:space="preserve"> </w:t>
      </w:r>
      <w:r>
        <w:t>M. et al.</w:t>
      </w:r>
      <w:r w:rsidRPr="003936DC">
        <w:t xml:space="preserve"> Water Shut-Off in a Fractured System Using a Robust Polymer Gel</w:t>
      </w:r>
      <w:r>
        <w:t xml:space="preserve"> //Procced. </w:t>
      </w:r>
      <w:r w:rsidRPr="003936DC">
        <w:t>8th European Formation Damage conf</w:t>
      </w:r>
      <w:r>
        <w:t xml:space="preserve">.– </w:t>
      </w:r>
      <w:r w:rsidRPr="003936DC">
        <w:t xml:space="preserve">Scheveningen, 2009. </w:t>
      </w:r>
      <w:r>
        <w:t xml:space="preserve">– </w:t>
      </w:r>
      <w:r>
        <w:rPr>
          <w:lang w:val="ru-RU"/>
        </w:rPr>
        <w:t>Р</w:t>
      </w:r>
      <w:r w:rsidRPr="00B00013">
        <w:t>.</w:t>
      </w:r>
      <w:r>
        <w:t xml:space="preserve"> 445-451.</w:t>
      </w:r>
    </w:p>
    <w:p w:rsidR="0059361C" w:rsidRPr="003936DC" w:rsidRDefault="0059361C" w:rsidP="0059361C">
      <w:pPr>
        <w:pStyle w:val="a5"/>
        <w:ind w:firstLine="709"/>
        <w:contextualSpacing/>
        <w:jc w:val="both"/>
      </w:pPr>
      <w:r>
        <w:rPr>
          <w:lang w:val="kk-KZ"/>
        </w:rPr>
        <w:t xml:space="preserve">111 </w:t>
      </w:r>
      <w:r w:rsidRPr="003936DC">
        <w:t>Imqam</w:t>
      </w:r>
      <w:r w:rsidR="00394CFC" w:rsidRPr="00394CFC">
        <w:t xml:space="preserve"> </w:t>
      </w:r>
      <w:r w:rsidRPr="003936DC">
        <w:t>A.H., Bai</w:t>
      </w:r>
      <w:r w:rsidR="00394CFC" w:rsidRPr="00394CFC">
        <w:t xml:space="preserve"> </w:t>
      </w:r>
      <w:r w:rsidRPr="003936DC">
        <w:t>B., Delshad</w:t>
      </w:r>
      <w:r w:rsidR="00394CFC" w:rsidRPr="00394CFC">
        <w:t xml:space="preserve"> </w:t>
      </w:r>
      <w:r w:rsidRPr="003936DC">
        <w:t>M.</w:t>
      </w:r>
      <w:r>
        <w:t xml:space="preserve"> et al. Ramadan.</w:t>
      </w:r>
      <w:r w:rsidRPr="003936DC">
        <w:t xml:space="preserve"> Preformed Particle Gel Extrusion through Open Conduits during Conformance Control Treatments</w:t>
      </w:r>
      <w:r>
        <w:t xml:space="preserve"> //Procced. </w:t>
      </w:r>
      <w:r w:rsidRPr="003936DC">
        <w:t>SPE Improved Oil Recovery sympos</w:t>
      </w:r>
      <w:r>
        <w:t>.,</w:t>
      </w:r>
      <w:r w:rsidRPr="003936DC">
        <w:t xml:space="preserve"> Society of Petroleum Engineers</w:t>
      </w:r>
      <w:r>
        <w:t>. –</w:t>
      </w:r>
      <w:r w:rsidRPr="003936DC">
        <w:t xml:space="preserve">The Woodlands, 2014. </w:t>
      </w:r>
      <w:r>
        <w:t xml:space="preserve">– </w:t>
      </w:r>
      <w:r>
        <w:rPr>
          <w:lang w:val="ru-RU"/>
        </w:rPr>
        <w:t>Р</w:t>
      </w:r>
      <w:r w:rsidRPr="00B00013">
        <w:t>.</w:t>
      </w:r>
      <w:r>
        <w:t xml:space="preserve"> 124-129.</w:t>
      </w:r>
    </w:p>
    <w:p w:rsidR="0059361C" w:rsidRPr="008E27ED" w:rsidRDefault="0059361C" w:rsidP="0059361C">
      <w:pPr>
        <w:pStyle w:val="a5"/>
        <w:ind w:firstLine="709"/>
        <w:contextualSpacing/>
        <w:jc w:val="both"/>
      </w:pPr>
      <w:r>
        <w:rPr>
          <w:lang w:val="kk-KZ"/>
        </w:rPr>
        <w:t xml:space="preserve">112 </w:t>
      </w:r>
      <w:r>
        <w:t>Elsharafi</w:t>
      </w:r>
      <w:r w:rsidR="00394CFC" w:rsidRPr="00394CFC">
        <w:t xml:space="preserve"> </w:t>
      </w:r>
      <w:r>
        <w:t>M.O., Bai</w:t>
      </w:r>
      <w:r w:rsidR="00394CFC" w:rsidRPr="00394CFC">
        <w:t xml:space="preserve"> </w:t>
      </w:r>
      <w:r>
        <w:t>B.</w:t>
      </w:r>
      <w:r w:rsidRPr="003936DC">
        <w:t xml:space="preserve"> Effect of weak preformed particle gel on unswept oil zones/areas during conformance control treatments</w:t>
      </w:r>
      <w:r>
        <w:t xml:space="preserve"> //</w:t>
      </w:r>
      <w:r w:rsidRPr="003936DC">
        <w:t xml:space="preserve"> Industrial &amp; Engineering chemistry research</w:t>
      </w:r>
      <w:r>
        <w:t>. – 2012. – Vol.</w:t>
      </w:r>
      <w:r w:rsidRPr="003936DC">
        <w:t xml:space="preserve"> 51</w:t>
      </w:r>
      <w:r>
        <w:t xml:space="preserve">, Issue </w:t>
      </w:r>
      <w:r w:rsidRPr="003936DC">
        <w:t>35</w:t>
      </w:r>
      <w:r>
        <w:t xml:space="preserve">. – P. 11547-11554. </w:t>
      </w:r>
    </w:p>
    <w:p w:rsidR="0059361C" w:rsidRPr="003936DC" w:rsidRDefault="0059361C" w:rsidP="0059361C">
      <w:pPr>
        <w:pStyle w:val="a5"/>
        <w:ind w:firstLine="709"/>
        <w:contextualSpacing/>
        <w:jc w:val="both"/>
      </w:pPr>
      <w:r>
        <w:rPr>
          <w:lang w:val="kk-KZ"/>
        </w:rPr>
        <w:t xml:space="preserve">113 </w:t>
      </w:r>
      <w:r>
        <w:t>Bai</w:t>
      </w:r>
      <w:r w:rsidR="00394CFC" w:rsidRPr="00394CFC">
        <w:t xml:space="preserve"> </w:t>
      </w:r>
      <w:r>
        <w:t>B., Wei</w:t>
      </w:r>
      <w:r w:rsidR="00394CFC" w:rsidRPr="00394CFC">
        <w:t xml:space="preserve"> </w:t>
      </w:r>
      <w:r>
        <w:t>M., Liu</w:t>
      </w:r>
      <w:r w:rsidR="00394CFC" w:rsidRPr="00394CFC">
        <w:t xml:space="preserve"> </w:t>
      </w:r>
      <w:r>
        <w:t>Y.</w:t>
      </w:r>
      <w:r w:rsidRPr="003936DC">
        <w:t xml:space="preserve"> Field and Lab Experience with a Successful Preformed Particle Gel Conformance Control Technology</w:t>
      </w:r>
      <w:r>
        <w:t xml:space="preserve"> // Procced. </w:t>
      </w:r>
      <w:r w:rsidRPr="003936DC">
        <w:t>SPE Production and Operations sympos</w:t>
      </w:r>
      <w:r>
        <w:t xml:space="preserve">.–Beijing, </w:t>
      </w:r>
      <w:r w:rsidRPr="003936DC">
        <w:t>2013.</w:t>
      </w:r>
      <w:r>
        <w:t xml:space="preserve">– </w:t>
      </w:r>
      <w:r>
        <w:rPr>
          <w:lang w:val="ru-RU"/>
        </w:rPr>
        <w:t>Р</w:t>
      </w:r>
      <w:r w:rsidRPr="00B00013">
        <w:t>.</w:t>
      </w:r>
      <w:r>
        <w:t xml:space="preserve"> 97-106.</w:t>
      </w:r>
    </w:p>
    <w:p w:rsidR="0059361C" w:rsidRPr="003936DC" w:rsidRDefault="0059361C" w:rsidP="0059361C">
      <w:pPr>
        <w:pStyle w:val="a5"/>
        <w:ind w:firstLine="709"/>
        <w:contextualSpacing/>
        <w:jc w:val="both"/>
      </w:pPr>
      <w:r>
        <w:rPr>
          <w:lang w:val="kk-KZ"/>
        </w:rPr>
        <w:t>114</w:t>
      </w:r>
      <w:r w:rsidR="00394CFC">
        <w:rPr>
          <w:lang w:val="kk-KZ"/>
        </w:rPr>
        <w:t xml:space="preserve"> </w:t>
      </w:r>
      <w:r>
        <w:t>Bai</w:t>
      </w:r>
      <w:r w:rsidR="00394CFC" w:rsidRPr="00394CFC">
        <w:t xml:space="preserve"> </w:t>
      </w:r>
      <w:r w:rsidRPr="003936DC">
        <w:t>B.</w:t>
      </w:r>
      <w:r>
        <w:t>, Zhou</w:t>
      </w:r>
      <w:r w:rsidR="00394CFC" w:rsidRPr="00394CFC">
        <w:t xml:space="preserve"> </w:t>
      </w:r>
      <w:r>
        <w:t>J., Liu</w:t>
      </w:r>
      <w:r w:rsidR="00394CFC" w:rsidRPr="00394CFC">
        <w:t xml:space="preserve"> </w:t>
      </w:r>
      <w:r>
        <w:t>Y. et al.</w:t>
      </w:r>
      <w:r w:rsidRPr="003936DC">
        <w:t xml:space="preserve"> Thermo-Dissoluble Polymer for In-Depth Mobility Control</w:t>
      </w:r>
      <w:r>
        <w:t xml:space="preserve"> //</w:t>
      </w:r>
      <w:r w:rsidRPr="003936DC">
        <w:t xml:space="preserve"> IPTC 2013: </w:t>
      </w:r>
      <w:r>
        <w:t xml:space="preserve">procced. </w:t>
      </w:r>
      <w:r w:rsidRPr="003936DC">
        <w:t>internat</w:t>
      </w:r>
      <w:r>
        <w:t>.</w:t>
      </w:r>
      <w:r w:rsidRPr="003936DC">
        <w:t xml:space="preserve"> Petroleum Technology conf</w:t>
      </w:r>
      <w:r>
        <w:t xml:space="preserve">.–Beijing, </w:t>
      </w:r>
      <w:r w:rsidRPr="003936DC">
        <w:t xml:space="preserve">2013. </w:t>
      </w:r>
      <w:r>
        <w:t>– P. 245-251.</w:t>
      </w:r>
    </w:p>
    <w:p w:rsidR="0059361C" w:rsidRPr="003936DC" w:rsidRDefault="0059361C" w:rsidP="0059361C">
      <w:pPr>
        <w:pStyle w:val="a5"/>
        <w:ind w:firstLine="709"/>
        <w:contextualSpacing/>
        <w:jc w:val="both"/>
      </w:pPr>
      <w:r>
        <w:rPr>
          <w:lang w:val="kk-KZ"/>
        </w:rPr>
        <w:lastRenderedPageBreak/>
        <w:t>115</w:t>
      </w:r>
      <w:r w:rsidRPr="003936DC">
        <w:t xml:space="preserve"> Zhou</w:t>
      </w:r>
      <w:r w:rsidR="00394CFC" w:rsidRPr="00394CFC">
        <w:t xml:space="preserve"> </w:t>
      </w:r>
      <w:r w:rsidRPr="003936DC">
        <w:t>M., Zhao</w:t>
      </w:r>
      <w:r w:rsidR="00394CFC" w:rsidRPr="00394CFC">
        <w:t xml:space="preserve"> </w:t>
      </w:r>
      <w:r w:rsidRPr="003936DC">
        <w:t>J., Pu</w:t>
      </w:r>
      <w:r w:rsidR="00394CFC" w:rsidRPr="00394CFC">
        <w:t xml:space="preserve"> </w:t>
      </w:r>
      <w:r w:rsidRPr="003936DC">
        <w:t>W.f.</w:t>
      </w:r>
      <w:r>
        <w:t xml:space="preserve"> et al.</w:t>
      </w:r>
      <w:r w:rsidRPr="003936DC">
        <w:t xml:space="preserve"> Synthesis of a novel temperature and salinity resistent block agent (in Chinese)</w:t>
      </w:r>
      <w:r>
        <w:t xml:space="preserve"> //</w:t>
      </w:r>
      <w:r w:rsidRPr="003936DC">
        <w:t xml:space="preserve"> Journal of China University of Petroleum</w:t>
      </w:r>
      <w:r>
        <w:t>. – 2010. – Vol.</w:t>
      </w:r>
      <w:r w:rsidRPr="003936DC">
        <w:t xml:space="preserve"> 34</w:t>
      </w:r>
      <w:r>
        <w:t xml:space="preserve">, Issue </w:t>
      </w:r>
      <w:r w:rsidRPr="003936DC">
        <w:t>3</w:t>
      </w:r>
      <w:r>
        <w:t>. – P. 61-66</w:t>
      </w:r>
      <w:r w:rsidRPr="003936DC">
        <w:t xml:space="preserve">. </w:t>
      </w:r>
    </w:p>
    <w:p w:rsidR="0059361C" w:rsidRPr="003936DC" w:rsidRDefault="0059361C" w:rsidP="0059361C">
      <w:pPr>
        <w:pStyle w:val="a5"/>
        <w:ind w:firstLine="709"/>
        <w:contextualSpacing/>
        <w:jc w:val="both"/>
      </w:pPr>
      <w:r>
        <w:rPr>
          <w:lang w:val="kk-KZ"/>
        </w:rPr>
        <w:t>116</w:t>
      </w:r>
      <w:r w:rsidRPr="003936DC">
        <w:t xml:space="preserve"> Vasquez</w:t>
      </w:r>
      <w:r w:rsidR="00394CFC" w:rsidRPr="00394CFC">
        <w:t xml:space="preserve"> </w:t>
      </w:r>
      <w:r w:rsidRPr="003936DC">
        <w:t>J., Dalrymple</w:t>
      </w:r>
      <w:r w:rsidR="00394CFC" w:rsidRPr="00394CFC">
        <w:t xml:space="preserve"> </w:t>
      </w:r>
      <w:r w:rsidRPr="003936DC">
        <w:t>E.D.</w:t>
      </w:r>
      <w:r>
        <w:t>, Eoff</w:t>
      </w:r>
      <w:r w:rsidR="00394CFC" w:rsidRPr="00394CFC">
        <w:t xml:space="preserve"> </w:t>
      </w:r>
      <w:r>
        <w:t>L. et al.</w:t>
      </w:r>
      <w:r w:rsidRPr="003936DC">
        <w:t xml:space="preserve"> Development and Evaluation of High-Temperature Conformance Polymer Systems</w:t>
      </w:r>
      <w:r>
        <w:t xml:space="preserve"> //Procced. </w:t>
      </w:r>
      <w:r w:rsidRPr="003936DC">
        <w:t>SPE internat</w:t>
      </w:r>
      <w:r>
        <w:t>.</w:t>
      </w:r>
      <w:r w:rsidRPr="003936DC">
        <w:t xml:space="preserve"> sympos</w:t>
      </w:r>
      <w:r>
        <w:t>.</w:t>
      </w:r>
      <w:r w:rsidRPr="003936DC">
        <w:t xml:space="preserve"> Oilfield Chemistry, Society of Petroleum Engineers</w:t>
      </w:r>
      <w:r>
        <w:t xml:space="preserve">.– </w:t>
      </w:r>
      <w:r w:rsidRPr="003936DC">
        <w:t xml:space="preserve">The Woodlands, 2005. </w:t>
      </w:r>
      <w:r>
        <w:t xml:space="preserve">– </w:t>
      </w:r>
      <w:r>
        <w:rPr>
          <w:lang w:val="ru-RU"/>
        </w:rPr>
        <w:t>Р</w:t>
      </w:r>
      <w:r w:rsidRPr="00B00013">
        <w:t>.</w:t>
      </w:r>
      <w:r>
        <w:t> 211-219.</w:t>
      </w:r>
    </w:p>
    <w:p w:rsidR="0059361C" w:rsidRPr="003936DC" w:rsidRDefault="0059361C" w:rsidP="0059361C">
      <w:pPr>
        <w:pStyle w:val="a5"/>
        <w:ind w:firstLine="709"/>
        <w:contextualSpacing/>
        <w:jc w:val="both"/>
      </w:pPr>
      <w:r>
        <w:rPr>
          <w:lang w:val="kk-KZ"/>
        </w:rPr>
        <w:t xml:space="preserve">117 </w:t>
      </w:r>
      <w:r w:rsidRPr="003936DC">
        <w:t>Al-Muntasheri</w:t>
      </w:r>
      <w:r w:rsidR="00394CFC" w:rsidRPr="00394CFC">
        <w:t xml:space="preserve"> </w:t>
      </w:r>
      <w:r w:rsidRPr="003936DC">
        <w:t>G.A., Aramco</w:t>
      </w:r>
      <w:r w:rsidR="00394CFC" w:rsidRPr="00394CFC">
        <w:t xml:space="preserve"> </w:t>
      </w:r>
      <w:r w:rsidRPr="003936DC">
        <w:t>S., Nasr-El-Di</w:t>
      </w:r>
      <w:r>
        <w:t>n</w:t>
      </w:r>
      <w:r w:rsidR="00394CFC" w:rsidRPr="00394CFC">
        <w:t xml:space="preserve"> </w:t>
      </w:r>
      <w:r w:rsidRPr="003936DC">
        <w:t>H.A.</w:t>
      </w:r>
      <w:r>
        <w:t xml:space="preserve"> et al.</w:t>
      </w:r>
      <w:r w:rsidRPr="003936DC">
        <w:t xml:space="preserve"> A Study of Polyacrylamide-Based Gels Crosslinked With Polyethyleneimine</w:t>
      </w:r>
      <w:r>
        <w:t xml:space="preserve"> //</w:t>
      </w:r>
      <w:r w:rsidRPr="003936DC">
        <w:t xml:space="preserve"> SPE Journal</w:t>
      </w:r>
      <w:r>
        <w:t>. – 2009. – Vol.</w:t>
      </w:r>
      <w:r w:rsidRPr="003936DC">
        <w:t xml:space="preserve"> 14</w:t>
      </w:r>
      <w:r>
        <w:t xml:space="preserve">, Issue </w:t>
      </w:r>
      <w:r w:rsidRPr="003936DC">
        <w:t>2</w:t>
      </w:r>
      <w:r>
        <w:t>. – P. 245-251</w:t>
      </w:r>
      <w:r w:rsidRPr="003936DC">
        <w:t xml:space="preserve">. </w:t>
      </w:r>
    </w:p>
    <w:p w:rsidR="0059361C" w:rsidRPr="003936DC" w:rsidRDefault="0059361C" w:rsidP="0059361C">
      <w:pPr>
        <w:pStyle w:val="a5"/>
        <w:ind w:firstLine="709"/>
        <w:contextualSpacing/>
        <w:jc w:val="both"/>
      </w:pPr>
      <w:r>
        <w:rPr>
          <w:lang w:val="kk-KZ"/>
        </w:rPr>
        <w:t>118</w:t>
      </w:r>
      <w:r w:rsidRPr="003936DC">
        <w:t xml:space="preserve"> Alqam</w:t>
      </w:r>
      <w:r w:rsidR="00394CFC" w:rsidRPr="00394CFC">
        <w:t xml:space="preserve"> </w:t>
      </w:r>
      <w:r w:rsidRPr="003936DC">
        <w:t>M.H., Na</w:t>
      </w:r>
      <w:r>
        <w:t>sr-El-Din</w:t>
      </w:r>
      <w:r w:rsidR="00394CFC" w:rsidRPr="00394CFC">
        <w:t xml:space="preserve"> </w:t>
      </w:r>
      <w:r w:rsidRPr="003936DC">
        <w:t>H.A.</w:t>
      </w:r>
      <w:r>
        <w:t>, Lynn</w:t>
      </w:r>
      <w:r w:rsidR="00394CFC" w:rsidRPr="00394CFC">
        <w:t xml:space="preserve"> </w:t>
      </w:r>
      <w:r>
        <w:t>J.D. et al.</w:t>
      </w:r>
      <w:r w:rsidRPr="003936DC">
        <w:t xml:space="preserve"> Treatment of Super-K Zones Using Gelling Polymers</w:t>
      </w:r>
      <w:r>
        <w:t xml:space="preserve"> //Procced. </w:t>
      </w:r>
      <w:r w:rsidRPr="003936DC">
        <w:t>SPE internat</w:t>
      </w:r>
      <w:r>
        <w:t>.</w:t>
      </w:r>
      <w:r w:rsidRPr="003936DC">
        <w:t xml:space="preserve"> sympos</w:t>
      </w:r>
      <w:r>
        <w:t xml:space="preserve">. </w:t>
      </w:r>
      <w:r w:rsidRPr="003936DC">
        <w:t>on Oilfield Chemistry, Society of Petroleum Engineers</w:t>
      </w:r>
      <w:r>
        <w:t xml:space="preserve">.– </w:t>
      </w:r>
      <w:r w:rsidRPr="003936DC">
        <w:t xml:space="preserve">Houston, 2001. </w:t>
      </w:r>
      <w:r>
        <w:t xml:space="preserve">– P. </w:t>
      </w:r>
      <w:r w:rsidRPr="003936DC">
        <w:t>107</w:t>
      </w:r>
      <w:r>
        <w:t>.</w:t>
      </w:r>
    </w:p>
    <w:p w:rsidR="0059361C" w:rsidRDefault="0059361C" w:rsidP="0059361C">
      <w:pPr>
        <w:pStyle w:val="a5"/>
        <w:ind w:firstLine="709"/>
        <w:contextualSpacing/>
        <w:jc w:val="both"/>
      </w:pPr>
      <w:r>
        <w:rPr>
          <w:lang w:val="kk-KZ"/>
        </w:rPr>
        <w:t>119</w:t>
      </w:r>
      <w:r w:rsidR="00394CFC">
        <w:rPr>
          <w:lang w:val="kk-KZ"/>
        </w:rPr>
        <w:t xml:space="preserve"> </w:t>
      </w:r>
      <w:r>
        <w:t>Vasquez</w:t>
      </w:r>
      <w:r w:rsidR="00394CFC" w:rsidRPr="00394CFC">
        <w:t xml:space="preserve"> </w:t>
      </w:r>
      <w:r>
        <w:t>J.</w:t>
      </w:r>
      <w:r w:rsidRPr="003936DC">
        <w:t xml:space="preserve"> Laboratory Development and Successful Field Application of a Conformance Polymer System for Low-, Medium-, and High-Temperature Applications</w:t>
      </w:r>
      <w:r>
        <w:t xml:space="preserve"> // Procced. </w:t>
      </w:r>
      <w:r w:rsidRPr="003936DC">
        <w:t>SPE Latin American and Caribbean Petroleum Engineering conf</w:t>
      </w:r>
      <w:r>
        <w:t xml:space="preserve">.– </w:t>
      </w:r>
      <w:r w:rsidRPr="003936DC">
        <w:t xml:space="preserve">Lima, 2010. </w:t>
      </w:r>
      <w:r>
        <w:t xml:space="preserve">– </w:t>
      </w:r>
      <w:r>
        <w:rPr>
          <w:lang w:val="ru-RU"/>
        </w:rPr>
        <w:t>Р</w:t>
      </w:r>
      <w:r w:rsidRPr="00B00013">
        <w:t>.</w:t>
      </w:r>
      <w:r>
        <w:t xml:space="preserve"> 411-420.</w:t>
      </w:r>
    </w:p>
    <w:p w:rsidR="0059361C" w:rsidRDefault="0059361C" w:rsidP="0059361C">
      <w:pPr>
        <w:pStyle w:val="a5"/>
        <w:ind w:firstLine="709"/>
        <w:contextualSpacing/>
        <w:jc w:val="both"/>
      </w:pPr>
      <w:r>
        <w:rPr>
          <w:lang w:val="kk-KZ"/>
        </w:rPr>
        <w:t xml:space="preserve">120 </w:t>
      </w:r>
      <w:r w:rsidRPr="003936DC">
        <w:t>Fernandez-Nieves</w:t>
      </w:r>
      <w:r w:rsidR="00394CFC" w:rsidRPr="00394CFC">
        <w:t xml:space="preserve"> </w:t>
      </w:r>
      <w:r w:rsidRPr="003936DC">
        <w:t xml:space="preserve">A., </w:t>
      </w:r>
      <w:r>
        <w:t>Wyss</w:t>
      </w:r>
      <w:r w:rsidR="00394CFC" w:rsidRPr="00394CFC">
        <w:t xml:space="preserve"> </w:t>
      </w:r>
      <w:r w:rsidRPr="003936DC">
        <w:t>H</w:t>
      </w:r>
      <w:r>
        <w:t>., Mattsson</w:t>
      </w:r>
      <w:r w:rsidR="00394CFC" w:rsidRPr="00394CFC">
        <w:t xml:space="preserve"> </w:t>
      </w:r>
      <w:r>
        <w:t>J. et al.</w:t>
      </w:r>
      <w:r w:rsidRPr="003936DC">
        <w:t xml:space="preserve"> Microgel suspensions: fundamentals and applications</w:t>
      </w:r>
      <w:r>
        <w:t>. - Weinheim</w:t>
      </w:r>
      <w:r w:rsidRPr="003936DC">
        <w:t xml:space="preserve">, </w:t>
      </w:r>
      <w:r>
        <w:t>2011. – 484 p.</w:t>
      </w:r>
    </w:p>
    <w:p w:rsidR="0059361C" w:rsidRPr="003936DC" w:rsidRDefault="0059361C" w:rsidP="0059361C">
      <w:pPr>
        <w:pStyle w:val="a5"/>
        <w:ind w:firstLine="709"/>
        <w:contextualSpacing/>
        <w:jc w:val="both"/>
      </w:pPr>
      <w:r>
        <w:rPr>
          <w:lang w:val="kk-KZ"/>
        </w:rPr>
        <w:t xml:space="preserve">121 </w:t>
      </w:r>
      <w:r w:rsidRPr="003936DC">
        <w:t>Thorne</w:t>
      </w:r>
      <w:r w:rsidR="00857E08">
        <w:rPr>
          <w:lang w:val="kk-KZ"/>
        </w:rPr>
        <w:t xml:space="preserve"> </w:t>
      </w:r>
      <w:r w:rsidRPr="003936DC">
        <w:t>J.B., Vine</w:t>
      </w:r>
      <w:r w:rsidR="00394CFC" w:rsidRPr="00394CFC">
        <w:t xml:space="preserve"> </w:t>
      </w:r>
      <w:r w:rsidRPr="003936DC">
        <w:t>G.J., Snowden</w:t>
      </w:r>
      <w:r w:rsidR="00394CFC" w:rsidRPr="00394CFC">
        <w:t xml:space="preserve"> </w:t>
      </w:r>
      <w:r w:rsidRPr="003936DC">
        <w:t>M.J. Microgel applications and commercial considerations</w:t>
      </w:r>
      <w:r>
        <w:t xml:space="preserve"> //</w:t>
      </w:r>
      <w:r w:rsidRPr="003936DC">
        <w:t xml:space="preserve"> Colloid Polym Sci</w:t>
      </w:r>
      <w:r>
        <w:t>. – 2011. – Vol.</w:t>
      </w:r>
      <w:r w:rsidRPr="003936DC">
        <w:t xml:space="preserve"> 289</w:t>
      </w:r>
      <w:r>
        <w:t>. – P. 625-646</w:t>
      </w:r>
      <w:r w:rsidRPr="003936DC">
        <w:t xml:space="preserve">. </w:t>
      </w:r>
    </w:p>
    <w:p w:rsidR="0059361C" w:rsidRPr="003936DC" w:rsidRDefault="0059361C" w:rsidP="0059361C">
      <w:pPr>
        <w:pStyle w:val="a5"/>
        <w:ind w:firstLine="709"/>
        <w:contextualSpacing/>
        <w:jc w:val="both"/>
      </w:pPr>
      <w:r>
        <w:rPr>
          <w:lang w:val="kk-KZ"/>
        </w:rPr>
        <w:t>122</w:t>
      </w:r>
      <w:r w:rsidRPr="003936DC">
        <w:t xml:space="preserve"> Al-Saadi F.S., Amri A.B. et al. Polymer Flooding in a Large Field in South Oman - Initial Results and Future Plans</w:t>
      </w:r>
      <w:r>
        <w:t xml:space="preserve"> //Procced. </w:t>
      </w:r>
      <w:r w:rsidRPr="003936DC">
        <w:t>SPE presented at the SPE EOR conf</w:t>
      </w:r>
      <w:r>
        <w:t>.</w:t>
      </w:r>
      <w:r w:rsidRPr="003936DC">
        <w:t xml:space="preserve"> at Oil and Gas West Asia held in Muscat</w:t>
      </w:r>
      <w:r>
        <w:t xml:space="preserve">.– </w:t>
      </w:r>
      <w:r w:rsidRPr="003936DC">
        <w:t xml:space="preserve">Oman, 2012. </w:t>
      </w:r>
      <w:r>
        <w:t xml:space="preserve">– </w:t>
      </w:r>
      <w:r w:rsidRPr="003936DC">
        <w:t>P. 598-607.</w:t>
      </w:r>
    </w:p>
    <w:p w:rsidR="0059361C" w:rsidRPr="00796A23" w:rsidRDefault="0059361C" w:rsidP="0059361C">
      <w:pPr>
        <w:pStyle w:val="a5"/>
        <w:ind w:firstLine="709"/>
        <w:contextualSpacing/>
        <w:jc w:val="both"/>
        <w:rPr>
          <w:rStyle w:val="fontstyle01"/>
        </w:rPr>
      </w:pPr>
      <w:r>
        <w:rPr>
          <w:lang w:val="kk-KZ"/>
        </w:rPr>
        <w:t xml:space="preserve">123 </w:t>
      </w:r>
      <w:r w:rsidR="00394CFC">
        <w:rPr>
          <w:rStyle w:val="fontstyle01"/>
        </w:rPr>
        <w:t>Chauveteau G., Omari A., Tabary R., Renard M., Veerapen J., Rose</w:t>
      </w:r>
      <w:r w:rsidR="00394CFC" w:rsidRPr="00394CFC">
        <w:rPr>
          <w:rStyle w:val="fontstyle01"/>
        </w:rPr>
        <w:t xml:space="preserve"> </w:t>
      </w:r>
      <w:r w:rsidR="00394CFC">
        <w:rPr>
          <w:rStyle w:val="fontstyle01"/>
        </w:rPr>
        <w:t>J.</w:t>
      </w:r>
      <w:r w:rsidRPr="00812A62">
        <w:rPr>
          <w:rStyle w:val="fontstyle01"/>
        </w:rPr>
        <w:t xml:space="preserve"> New Size-Controlled Microgels for Oil Production. Houston, Texas. 2001.  Paper SPE-64988-MS. </w:t>
      </w:r>
      <w:hyperlink r:id="rId116" w:history="1">
        <w:r w:rsidRPr="00796A23">
          <w:rPr>
            <w:rStyle w:val="af0"/>
            <w:u w:val="none"/>
          </w:rPr>
          <w:t>https://doi.org/10.2118/64988-MS</w:t>
        </w:r>
      </w:hyperlink>
      <w:r w:rsidRPr="00796A23">
        <w:rPr>
          <w:rStyle w:val="fontstyle01"/>
        </w:rPr>
        <w:t>.</w:t>
      </w:r>
    </w:p>
    <w:p w:rsidR="0059361C" w:rsidRPr="003936DC" w:rsidRDefault="0059361C" w:rsidP="0059361C">
      <w:pPr>
        <w:pStyle w:val="a5"/>
        <w:ind w:firstLine="709"/>
        <w:contextualSpacing/>
        <w:jc w:val="both"/>
      </w:pPr>
      <w:r>
        <w:rPr>
          <w:rStyle w:val="fontstyle01"/>
          <w:lang w:val="kk-KZ"/>
        </w:rPr>
        <w:t xml:space="preserve">124 </w:t>
      </w:r>
      <w:r w:rsidRPr="003936DC">
        <w:t>Thomas A. Polymer Flooding</w:t>
      </w:r>
      <w:r>
        <w:t xml:space="preserve"> //Im book: </w:t>
      </w:r>
      <w:r w:rsidRPr="003936DC">
        <w:t xml:space="preserve">Chemical Enhanced Oil Recovery (cEOR) - a Practical Overview. </w:t>
      </w:r>
      <w:r>
        <w:t xml:space="preserve">– </w:t>
      </w:r>
      <w:r w:rsidRPr="00796A23">
        <w:rPr>
          <w:rStyle w:val="afb"/>
          <w:i w:val="0"/>
        </w:rPr>
        <w:t>New Brunswick's</w:t>
      </w:r>
      <w:r w:rsidRPr="00812A62">
        <w:rPr>
          <w:i/>
        </w:rPr>
        <w:t>,</w:t>
      </w:r>
      <w:r w:rsidRPr="003936DC">
        <w:t xml:space="preserve"> 2016</w:t>
      </w:r>
      <w:r w:rsidRPr="00C85FC7">
        <w:t xml:space="preserve">. – </w:t>
      </w:r>
      <w:r>
        <w:t>200 p.</w:t>
      </w:r>
    </w:p>
    <w:p w:rsidR="0059361C" w:rsidRDefault="0059361C" w:rsidP="0059361C">
      <w:pPr>
        <w:pStyle w:val="a5"/>
        <w:ind w:firstLine="709"/>
        <w:contextualSpacing/>
        <w:jc w:val="both"/>
      </w:pPr>
      <w:r>
        <w:rPr>
          <w:lang w:val="kk-KZ"/>
        </w:rPr>
        <w:t>125</w:t>
      </w:r>
      <w:r w:rsidRPr="003936DC">
        <w:t xml:space="preserve"> Vermolen E.C.M., Van Haasterecht M.J.T., Masalmeh S.K. et al. Pushing the Envelope for Polymer Flooding Towards High-temperature and High-salinity Reservoirs with Polyacrylamide Based Ter-polymers</w:t>
      </w:r>
      <w:r>
        <w:t xml:space="preserve"> // </w:t>
      </w:r>
      <w:r w:rsidRPr="003936DC">
        <w:t>P</w:t>
      </w:r>
      <w:r>
        <w:t xml:space="preserve">rocced. </w:t>
      </w:r>
      <w:r w:rsidRPr="003936DC">
        <w:t xml:space="preserve">SPE presented at SPE Middle East Oil and Gas Show and conf. </w:t>
      </w:r>
      <w:r>
        <w:t xml:space="preserve">– </w:t>
      </w:r>
      <w:r w:rsidRPr="003936DC">
        <w:t xml:space="preserve">Manama, 2011. </w:t>
      </w:r>
      <w:r>
        <w:t xml:space="preserve">– P. </w:t>
      </w:r>
      <w:r w:rsidRPr="003936DC">
        <w:t>774-786.</w:t>
      </w:r>
    </w:p>
    <w:p w:rsidR="0059361C" w:rsidRPr="00812A62" w:rsidRDefault="0059361C" w:rsidP="0059361C">
      <w:pPr>
        <w:pStyle w:val="a5"/>
        <w:ind w:firstLine="709"/>
        <w:contextualSpacing/>
        <w:jc w:val="both"/>
        <w:rPr>
          <w:shd w:val="clear" w:color="auto" w:fill="FFFFFF"/>
          <w:lang w:val="ru-RU"/>
        </w:rPr>
      </w:pPr>
      <w:r w:rsidRPr="00812A62">
        <w:rPr>
          <w:lang w:val="kk-KZ"/>
        </w:rPr>
        <w:t xml:space="preserve">126 </w:t>
      </w:r>
      <w:r w:rsidRPr="00812A62">
        <w:rPr>
          <w:shd w:val="clear" w:color="auto" w:fill="FFFFFF"/>
          <w:lang w:val="ru-RU"/>
        </w:rPr>
        <w:t>Давлюд Д.Н., Воробьева Е.В., Лаевская Е.В. и др. Флокулирующие и гидродинамические свойства солевых растворов акриламидных полимеров // Журнал прикладной химии. – 2019. – №8. – С. 1043-1050.</w:t>
      </w:r>
    </w:p>
    <w:p w:rsidR="0059361C" w:rsidRPr="00812A62" w:rsidRDefault="0059361C" w:rsidP="0059361C">
      <w:pPr>
        <w:pStyle w:val="a5"/>
        <w:ind w:firstLine="709"/>
        <w:contextualSpacing/>
        <w:jc w:val="both"/>
      </w:pPr>
      <w:r w:rsidRPr="00812A62">
        <w:rPr>
          <w:lang w:val="kk-KZ"/>
        </w:rPr>
        <w:t xml:space="preserve">127 </w:t>
      </w:r>
      <w:r w:rsidRPr="00812A62">
        <w:t xml:space="preserve">Ohde H., Wai C.M., Rodriguez J.M. The synthesis of polyacrylamide nanoparticles in supercritical carbon dioxide // Colloid Polym Sci. – 2007. – Vol. 285. – P. 475-478. </w:t>
      </w:r>
    </w:p>
    <w:p w:rsidR="0059361C" w:rsidRDefault="0059361C" w:rsidP="0059361C">
      <w:pPr>
        <w:pStyle w:val="a5"/>
        <w:ind w:firstLine="709"/>
        <w:contextualSpacing/>
        <w:jc w:val="both"/>
      </w:pPr>
      <w:r w:rsidRPr="00812A62">
        <w:rPr>
          <w:lang w:val="kk-KZ"/>
        </w:rPr>
        <w:t xml:space="preserve">128 </w:t>
      </w:r>
      <w:r w:rsidRPr="00812A62">
        <w:t xml:space="preserve">Hu Y., Cao L., Xiao F. et al. Synthesis of thermo-responsive microgels in supercritical carbon dioxide using ethylene glycol dimethacrylate as a cross-linker // Polymer Advanced Technology. – 2010. – Vol. 21. – P. 386-391. </w:t>
      </w:r>
    </w:p>
    <w:p w:rsidR="0059361C" w:rsidRPr="003936DC" w:rsidRDefault="0059361C" w:rsidP="0059361C">
      <w:pPr>
        <w:pStyle w:val="a5"/>
        <w:ind w:firstLine="709"/>
        <w:contextualSpacing/>
        <w:jc w:val="both"/>
      </w:pPr>
      <w:r>
        <w:rPr>
          <w:lang w:val="kk-KZ"/>
        </w:rPr>
        <w:t xml:space="preserve">129 </w:t>
      </w:r>
      <w:r w:rsidRPr="003936DC">
        <w:t>Dai</w:t>
      </w:r>
      <w:r w:rsidR="00394CFC" w:rsidRPr="00394CFC">
        <w:t xml:space="preserve"> </w:t>
      </w:r>
      <w:r w:rsidRPr="003936DC">
        <w:t>C., You</w:t>
      </w:r>
      <w:r w:rsidR="00394CFC" w:rsidRPr="00394CFC">
        <w:t xml:space="preserve"> </w:t>
      </w:r>
      <w:r w:rsidRPr="003936DC">
        <w:t>Q.</w:t>
      </w:r>
      <w:r>
        <w:t>, Liu</w:t>
      </w:r>
      <w:r w:rsidR="00394CFC" w:rsidRPr="00394CFC">
        <w:t xml:space="preserve"> </w:t>
      </w:r>
      <w:r>
        <w:t>X. et al.</w:t>
      </w:r>
      <w:r w:rsidRPr="003936DC">
        <w:t xml:space="preserve"> Study and Field Application of Organic/inorganic Cross-lining Blocking Agent for High Temperature Reservoir</w:t>
      </w:r>
      <w:r>
        <w:t xml:space="preserve"> </w:t>
      </w:r>
      <w:r>
        <w:lastRenderedPageBreak/>
        <w:t xml:space="preserve">//Procced. </w:t>
      </w:r>
      <w:r w:rsidRPr="003936DC">
        <w:t>SPE Improved Oil Recovery sympos</w:t>
      </w:r>
      <w:r>
        <w:t xml:space="preserve">.– </w:t>
      </w:r>
      <w:r w:rsidRPr="003936DC">
        <w:t xml:space="preserve">Tulsa, Oklahoma, 2012. </w:t>
      </w:r>
      <w:r>
        <w:t xml:space="preserve">– P. </w:t>
      </w:r>
      <w:r w:rsidRPr="003936DC">
        <w:t xml:space="preserve">110. </w:t>
      </w:r>
    </w:p>
    <w:p w:rsidR="0059361C" w:rsidRPr="003936DC" w:rsidRDefault="0059361C" w:rsidP="0059361C">
      <w:pPr>
        <w:pStyle w:val="a5"/>
        <w:ind w:firstLine="709"/>
        <w:contextualSpacing/>
        <w:jc w:val="both"/>
      </w:pPr>
      <w:r>
        <w:rPr>
          <w:lang w:val="kk-KZ"/>
        </w:rPr>
        <w:t>130</w:t>
      </w:r>
      <w:r w:rsidR="00394CFC">
        <w:rPr>
          <w:lang w:val="kk-KZ"/>
        </w:rPr>
        <w:t xml:space="preserve"> </w:t>
      </w:r>
      <w:r>
        <w:t>Dekkers</w:t>
      </w:r>
      <w:r w:rsidR="00394CFC" w:rsidRPr="00394CFC">
        <w:t xml:space="preserve"> </w:t>
      </w:r>
      <w:r w:rsidRPr="003936DC">
        <w:t>J.C.</w:t>
      </w:r>
      <w:r>
        <w:t>, Hospital</w:t>
      </w:r>
      <w:r w:rsidR="00394CFC" w:rsidRPr="00394CFC">
        <w:t xml:space="preserve"> </w:t>
      </w:r>
      <w:r>
        <w:t>F.</w:t>
      </w:r>
      <w:r w:rsidRPr="003936DC">
        <w:t xml:space="preserve"> The use of molecular genetics in the improvement of agricultural populations</w:t>
      </w:r>
      <w:r>
        <w:t xml:space="preserve"> //</w:t>
      </w:r>
      <w:r w:rsidRPr="003936DC">
        <w:t xml:space="preserve"> Nature Reviews Genetics</w:t>
      </w:r>
      <w:r>
        <w:t>. – 2002. – Vol. </w:t>
      </w:r>
      <w:r w:rsidRPr="003936DC">
        <w:t>3</w:t>
      </w:r>
      <w:r>
        <w:t>, Issue 1</w:t>
      </w:r>
      <w:r w:rsidRPr="003936DC">
        <w:t xml:space="preserve">. </w:t>
      </w:r>
      <w:r>
        <w:t xml:space="preserve">– </w:t>
      </w:r>
      <w:r>
        <w:rPr>
          <w:lang w:val="ru-RU"/>
        </w:rPr>
        <w:t>Р</w:t>
      </w:r>
      <w:r w:rsidRPr="00B00013">
        <w:t>.</w:t>
      </w:r>
      <w:r>
        <w:t xml:space="preserve"> 22-32</w:t>
      </w:r>
      <w:r w:rsidRPr="003936DC">
        <w:t xml:space="preserve">. </w:t>
      </w:r>
    </w:p>
    <w:p w:rsidR="0059361C" w:rsidRDefault="0059361C" w:rsidP="0059361C">
      <w:pPr>
        <w:pStyle w:val="a5"/>
        <w:ind w:firstLine="709"/>
        <w:contextualSpacing/>
        <w:jc w:val="both"/>
        <w:rPr>
          <w:lang w:val="kk-KZ"/>
        </w:rPr>
      </w:pPr>
      <w:r>
        <w:rPr>
          <w:lang w:val="kk-KZ"/>
        </w:rPr>
        <w:t xml:space="preserve">131 </w:t>
      </w:r>
      <w:r w:rsidRPr="003936DC">
        <w:rPr>
          <w:lang w:val="kk-KZ"/>
        </w:rPr>
        <w:t>Березовчук А.В. Новое решение синтеза акриламида</w:t>
      </w:r>
      <w:r w:rsidRPr="00DB27CA">
        <w:rPr>
          <w:lang w:val="ru-RU"/>
        </w:rPr>
        <w:t xml:space="preserve"> //</w:t>
      </w:r>
      <w:r w:rsidRPr="003936DC">
        <w:rPr>
          <w:lang w:val="kk-KZ"/>
        </w:rPr>
        <w:t xml:space="preserve"> Молодой ученый. </w:t>
      </w:r>
      <w:r>
        <w:rPr>
          <w:lang w:val="kk-KZ"/>
        </w:rPr>
        <w:t>–</w:t>
      </w:r>
      <w:r w:rsidRPr="003936DC">
        <w:rPr>
          <w:lang w:val="kk-KZ"/>
        </w:rPr>
        <w:t xml:space="preserve">2011. </w:t>
      </w:r>
      <w:r w:rsidRPr="00DB27CA">
        <w:rPr>
          <w:lang w:val="ru-RU"/>
        </w:rPr>
        <w:t xml:space="preserve">– </w:t>
      </w:r>
      <w:r w:rsidRPr="003936DC">
        <w:rPr>
          <w:lang w:val="kk-KZ"/>
        </w:rPr>
        <w:t>Т.1</w:t>
      </w:r>
      <w:r w:rsidRPr="00DB27CA">
        <w:rPr>
          <w:lang w:val="ru-RU"/>
        </w:rPr>
        <w:t xml:space="preserve">, </w:t>
      </w:r>
      <w:r w:rsidRPr="003936DC">
        <w:rPr>
          <w:lang w:val="kk-KZ"/>
        </w:rPr>
        <w:t>№11</w:t>
      </w:r>
      <w:r w:rsidRPr="00DB27CA">
        <w:rPr>
          <w:lang w:val="ru-RU"/>
        </w:rPr>
        <w:t>.</w:t>
      </w:r>
      <w:r>
        <w:rPr>
          <w:lang w:val="kk-KZ"/>
        </w:rPr>
        <w:t>–</w:t>
      </w:r>
      <w:r w:rsidRPr="003936DC">
        <w:rPr>
          <w:lang w:val="kk-KZ"/>
        </w:rPr>
        <w:t>С.85-93</w:t>
      </w:r>
      <w:r w:rsidRPr="00AD6AE5">
        <w:rPr>
          <w:lang w:val="kk-KZ"/>
        </w:rPr>
        <w:t>.</w:t>
      </w:r>
    </w:p>
    <w:p w:rsidR="0059361C" w:rsidRPr="003936DC" w:rsidRDefault="0059361C" w:rsidP="0059361C">
      <w:pPr>
        <w:pStyle w:val="a5"/>
        <w:ind w:firstLine="709"/>
        <w:contextualSpacing/>
        <w:jc w:val="both"/>
      </w:pPr>
      <w:r>
        <w:rPr>
          <w:lang w:val="kk-KZ"/>
        </w:rPr>
        <w:t>132</w:t>
      </w:r>
      <w:r w:rsidRPr="003936DC">
        <w:t xml:space="preserve"> Cheraghian</w:t>
      </w:r>
      <w:r w:rsidR="00394CFC" w:rsidRPr="00394CFC">
        <w:t xml:space="preserve"> </w:t>
      </w:r>
      <w:r w:rsidRPr="003936DC">
        <w:t>G., Nezhad</w:t>
      </w:r>
      <w:r w:rsidR="00394CFC" w:rsidRPr="00394CFC">
        <w:t xml:space="preserve"> </w:t>
      </w:r>
      <w:r w:rsidRPr="003936DC">
        <w:t>S.S.K., Kamari</w:t>
      </w:r>
      <w:r w:rsidR="00394CFC" w:rsidRPr="00394CFC">
        <w:t xml:space="preserve"> </w:t>
      </w:r>
      <w:r w:rsidRPr="003936DC">
        <w:t>M.</w:t>
      </w:r>
      <w:r>
        <w:t xml:space="preserve"> et al.</w:t>
      </w:r>
      <w:r w:rsidRPr="003936DC">
        <w:t xml:space="preserve"> Effect of nanoclay on improved rheology properties of polyacrylamide solutions used in enhanced oil recovery</w:t>
      </w:r>
      <w:r>
        <w:t xml:space="preserve"> //</w:t>
      </w:r>
      <w:r w:rsidRPr="003936DC">
        <w:t xml:space="preserve"> Journal of Petroleum Exploration and Production Technology</w:t>
      </w:r>
      <w:r>
        <w:t xml:space="preserve">.– 2014. – Vol. 5, Issue 2. – </w:t>
      </w:r>
      <w:r>
        <w:rPr>
          <w:lang w:val="ru-RU"/>
        </w:rPr>
        <w:t>Р</w:t>
      </w:r>
      <w:r w:rsidRPr="00B00013">
        <w:t>.</w:t>
      </w:r>
      <w:r>
        <w:t xml:space="preserve"> 189-196</w:t>
      </w:r>
      <w:r w:rsidRPr="003936DC">
        <w:t xml:space="preserve">. </w:t>
      </w:r>
    </w:p>
    <w:p w:rsidR="0059361C" w:rsidRDefault="0059361C" w:rsidP="0059361C">
      <w:pPr>
        <w:pStyle w:val="a5"/>
        <w:ind w:firstLine="709"/>
        <w:contextualSpacing/>
        <w:jc w:val="both"/>
      </w:pPr>
      <w:r>
        <w:rPr>
          <w:lang w:val="kk-KZ"/>
        </w:rPr>
        <w:t>133</w:t>
      </w:r>
      <w:r w:rsidRPr="003936DC">
        <w:t xml:space="preserve"> Shamsi</w:t>
      </w:r>
      <w:r w:rsidR="00394CFC" w:rsidRPr="00394CFC">
        <w:t xml:space="preserve"> </w:t>
      </w:r>
      <w:r w:rsidRPr="003936DC">
        <w:t>Jazeyi</w:t>
      </w:r>
      <w:r w:rsidR="00394CFC" w:rsidRPr="00394CFC">
        <w:t xml:space="preserve"> </w:t>
      </w:r>
      <w:r w:rsidRPr="003936DC">
        <w:t>H., Miller</w:t>
      </w:r>
      <w:r w:rsidR="00394CFC" w:rsidRPr="00394CFC">
        <w:t xml:space="preserve"> </w:t>
      </w:r>
      <w:r w:rsidRPr="003936DC">
        <w:t xml:space="preserve">C.A., </w:t>
      </w:r>
      <w:r>
        <w:t>Wong</w:t>
      </w:r>
      <w:r w:rsidR="00394CFC" w:rsidRPr="00394CFC">
        <w:t xml:space="preserve"> </w:t>
      </w:r>
      <w:r w:rsidRPr="003936DC">
        <w:t>M.</w:t>
      </w:r>
      <w:r>
        <w:t>S. et al.</w:t>
      </w:r>
      <w:r w:rsidRPr="003936DC">
        <w:t xml:space="preserve"> Polymer coated nanoparticles for enhanced oil recovery</w:t>
      </w:r>
      <w:r>
        <w:t xml:space="preserve"> //</w:t>
      </w:r>
      <w:r w:rsidRPr="003936DC">
        <w:t xml:space="preserve"> Journal of Applied Polymer Science</w:t>
      </w:r>
      <w:r>
        <w:t>. – 2014. – Vol.</w:t>
      </w:r>
      <w:r w:rsidRPr="003936DC">
        <w:t xml:space="preserve"> 131</w:t>
      </w:r>
      <w:r>
        <w:t xml:space="preserve">, Issue </w:t>
      </w:r>
      <w:r w:rsidRPr="003936DC">
        <w:t>15</w:t>
      </w:r>
      <w:r>
        <w:t xml:space="preserve">. – </w:t>
      </w:r>
      <w:r>
        <w:rPr>
          <w:lang w:val="ru-RU"/>
        </w:rPr>
        <w:t>Р</w:t>
      </w:r>
      <w:r w:rsidRPr="00B00013">
        <w:t>.</w:t>
      </w:r>
      <w:r>
        <w:t>40576-1-40576-13.</w:t>
      </w:r>
    </w:p>
    <w:p w:rsidR="0059361C" w:rsidRPr="003936DC" w:rsidRDefault="0059361C" w:rsidP="0059361C">
      <w:pPr>
        <w:pStyle w:val="a5"/>
        <w:ind w:firstLine="709"/>
        <w:contextualSpacing/>
        <w:jc w:val="both"/>
      </w:pPr>
      <w:r>
        <w:rPr>
          <w:lang w:val="kk-KZ"/>
        </w:rPr>
        <w:t xml:space="preserve">134 </w:t>
      </w:r>
      <w:r w:rsidRPr="000100CB">
        <w:t>Zou</w:t>
      </w:r>
      <w:r w:rsidR="00394CFC" w:rsidRPr="00394CFC">
        <w:t xml:space="preserve"> </w:t>
      </w:r>
      <w:r w:rsidRPr="000100CB">
        <w:t>C., Wu</w:t>
      </w:r>
      <w:r w:rsidR="00394CFC" w:rsidRPr="00394CFC">
        <w:t xml:space="preserve"> </w:t>
      </w:r>
      <w:r w:rsidRPr="000100CB">
        <w:t>H., Ma</w:t>
      </w:r>
      <w:r w:rsidR="00394CFC" w:rsidRPr="00394CFC">
        <w:t xml:space="preserve"> </w:t>
      </w:r>
      <w:r w:rsidRPr="000100CB">
        <w:t>L</w:t>
      </w:r>
      <w:r>
        <w:t>. et al.</w:t>
      </w:r>
      <w:r w:rsidRPr="000100CB">
        <w:t xml:space="preserve"> Preparation and Application of a Series of Novel Anionic Acrylamide Polymers with Cyclodextrin Sides</w:t>
      </w:r>
      <w:r>
        <w:t xml:space="preserve"> //</w:t>
      </w:r>
      <w:r w:rsidRPr="000100CB">
        <w:t xml:space="preserve"> Journal of Applied Polymer Science</w:t>
      </w:r>
      <w:r>
        <w:t xml:space="preserve">.– 2011. – Vol. </w:t>
      </w:r>
      <w:r w:rsidRPr="000100CB">
        <w:t>119</w:t>
      </w:r>
      <w:r>
        <w:t>. – P.</w:t>
      </w:r>
      <w:r w:rsidRPr="000100CB">
        <w:t xml:space="preserve"> 953-961.</w:t>
      </w:r>
    </w:p>
    <w:p w:rsidR="0059361C" w:rsidRPr="003936DC" w:rsidRDefault="0059361C" w:rsidP="0059361C">
      <w:pPr>
        <w:pStyle w:val="a5"/>
        <w:ind w:firstLine="709"/>
        <w:contextualSpacing/>
        <w:jc w:val="both"/>
      </w:pPr>
      <w:r>
        <w:rPr>
          <w:lang w:val="kk-KZ"/>
        </w:rPr>
        <w:t xml:space="preserve">135 </w:t>
      </w:r>
      <w:r w:rsidRPr="003936DC">
        <w:t>Bon</w:t>
      </w:r>
      <w:r w:rsidR="00394CFC" w:rsidRPr="00394CFC">
        <w:t xml:space="preserve"> </w:t>
      </w:r>
      <w:r w:rsidRPr="003936DC">
        <w:t>S.A.</w:t>
      </w:r>
      <w:r>
        <w:t>, Colver</w:t>
      </w:r>
      <w:r w:rsidR="00394CFC" w:rsidRPr="00394CFC">
        <w:t xml:space="preserve"> </w:t>
      </w:r>
      <w:r>
        <w:t>P.J.</w:t>
      </w:r>
      <w:r w:rsidRPr="003936DC">
        <w:t xml:space="preserve"> Pickering miniemulsion polymerization using laponite clay as a stabilizer</w:t>
      </w:r>
      <w:r>
        <w:t xml:space="preserve"> //</w:t>
      </w:r>
      <w:r w:rsidRPr="003936DC">
        <w:t xml:space="preserve"> Langmuir</w:t>
      </w:r>
      <w:r>
        <w:t>. – 2007. – Vol.</w:t>
      </w:r>
      <w:r w:rsidRPr="003936DC">
        <w:t xml:space="preserve"> 23</w:t>
      </w:r>
      <w:r>
        <w:t xml:space="preserve">, Issue </w:t>
      </w:r>
      <w:r w:rsidRPr="003936DC">
        <w:t>16</w:t>
      </w:r>
      <w:r>
        <w:t>. – P. 8316-8322</w:t>
      </w:r>
      <w:r w:rsidRPr="003936DC">
        <w:t xml:space="preserve">. </w:t>
      </w:r>
    </w:p>
    <w:p w:rsidR="0059361C" w:rsidRDefault="0059361C" w:rsidP="0059361C">
      <w:pPr>
        <w:pStyle w:val="a5"/>
        <w:ind w:firstLine="709"/>
        <w:contextualSpacing/>
        <w:jc w:val="both"/>
      </w:pPr>
      <w:r>
        <w:rPr>
          <w:lang w:val="kk-KZ"/>
        </w:rPr>
        <w:t>136</w:t>
      </w:r>
      <w:r w:rsidRPr="003936DC">
        <w:t xml:space="preserve"> Zhang</w:t>
      </w:r>
      <w:r w:rsidR="00394CFC" w:rsidRPr="00394CFC">
        <w:t xml:space="preserve"> </w:t>
      </w:r>
      <w:r w:rsidRPr="003936DC">
        <w:t xml:space="preserve">K., </w:t>
      </w:r>
      <w:r>
        <w:t>Wu</w:t>
      </w:r>
      <w:r w:rsidR="00394CFC" w:rsidRPr="00394CFC">
        <w:t xml:space="preserve"> </w:t>
      </w:r>
      <w:r w:rsidRPr="003936DC">
        <w:t>W</w:t>
      </w:r>
      <w:r>
        <w:t>., Guo</w:t>
      </w:r>
      <w:r w:rsidR="00394CFC" w:rsidRPr="00394CFC">
        <w:t xml:space="preserve"> </w:t>
      </w:r>
      <w:r>
        <w:t>K. et al.</w:t>
      </w:r>
      <w:r w:rsidRPr="003936DC">
        <w:t xml:space="preserve"> Synthesis of temperature-responsive poly (N-isopropyl acrylamide)/poly (methyl methacrylate)/silica hybrid capsules from inverse pickering emulsion polymerization and their application in controlled drug release</w:t>
      </w:r>
      <w:r>
        <w:t xml:space="preserve"> //</w:t>
      </w:r>
      <w:r w:rsidRPr="003936DC">
        <w:t xml:space="preserve"> Langmuir</w:t>
      </w:r>
      <w:r>
        <w:t>. – 2010. – Vol.</w:t>
      </w:r>
      <w:r w:rsidRPr="003936DC">
        <w:t xml:space="preserve"> 26</w:t>
      </w:r>
      <w:r>
        <w:t xml:space="preserve">, Issue </w:t>
      </w:r>
      <w:r w:rsidRPr="003936DC">
        <w:t>11</w:t>
      </w:r>
      <w:r>
        <w:t>. – P. 7971-7980</w:t>
      </w:r>
      <w:r w:rsidRPr="003936DC">
        <w:t xml:space="preserve">. </w:t>
      </w:r>
    </w:p>
    <w:p w:rsidR="0059361C" w:rsidRDefault="0059361C" w:rsidP="0059361C">
      <w:pPr>
        <w:pStyle w:val="a5"/>
        <w:ind w:firstLine="709"/>
        <w:contextualSpacing/>
        <w:jc w:val="both"/>
      </w:pPr>
      <w:r>
        <w:rPr>
          <w:lang w:val="kk-KZ"/>
        </w:rPr>
        <w:t xml:space="preserve">137 </w:t>
      </w:r>
      <w:r w:rsidRPr="003936DC">
        <w:t>Nie</w:t>
      </w:r>
      <w:r w:rsidR="00394CFC" w:rsidRPr="00394CFC">
        <w:t xml:space="preserve"> </w:t>
      </w:r>
      <w:r w:rsidRPr="003936DC">
        <w:t>X., Adalati</w:t>
      </w:r>
      <w:r w:rsidR="00394CFC" w:rsidRPr="00394CFC">
        <w:t xml:space="preserve"> </w:t>
      </w:r>
      <w:r w:rsidRPr="003936DC">
        <w:t>A.</w:t>
      </w:r>
      <w:r>
        <w:t>, Du</w:t>
      </w:r>
      <w:r w:rsidR="00394CFC" w:rsidRPr="00394CFC">
        <w:t xml:space="preserve"> </w:t>
      </w:r>
      <w:r>
        <w:t>J. et al.</w:t>
      </w:r>
      <w:r w:rsidRPr="003936DC">
        <w:t xml:space="preserve"> Preparation of amphoteric nanocomposite hydrogels based on exfoliation of montmorillonite via in-situ intercalative polymerization of hydrophilic cationic and anionic monomers</w:t>
      </w:r>
      <w:r>
        <w:t xml:space="preserve"> //</w:t>
      </w:r>
      <w:r w:rsidRPr="003936DC">
        <w:t xml:space="preserve"> Applied Clay Science. </w:t>
      </w:r>
      <w:r>
        <w:t xml:space="preserve">– </w:t>
      </w:r>
      <w:r w:rsidRPr="003936DC">
        <w:t xml:space="preserve">2014. </w:t>
      </w:r>
      <w:r>
        <w:t xml:space="preserve">– Vol. 97-98. – </w:t>
      </w:r>
      <w:r>
        <w:rPr>
          <w:lang w:val="ru-RU"/>
        </w:rPr>
        <w:t>Р</w:t>
      </w:r>
      <w:r w:rsidRPr="00B00013">
        <w:t>.</w:t>
      </w:r>
      <w:r>
        <w:t xml:space="preserve"> 132-137.</w:t>
      </w:r>
    </w:p>
    <w:p w:rsidR="0059361C" w:rsidRDefault="0059361C" w:rsidP="0059361C">
      <w:pPr>
        <w:pStyle w:val="a5"/>
        <w:ind w:firstLine="709"/>
        <w:contextualSpacing/>
        <w:jc w:val="both"/>
        <w:rPr>
          <w:lang w:val="ru-RU"/>
        </w:rPr>
      </w:pPr>
      <w:r>
        <w:rPr>
          <w:lang w:val="kk-KZ"/>
        </w:rPr>
        <w:t xml:space="preserve">138 </w:t>
      </w:r>
      <w:r w:rsidRPr="003936DC">
        <w:rPr>
          <w:lang w:val="kk-KZ"/>
        </w:rPr>
        <w:t>Башкирцева</w:t>
      </w:r>
      <w:r w:rsidR="00394CFC">
        <w:rPr>
          <w:lang w:val="kk-KZ"/>
        </w:rPr>
        <w:t xml:space="preserve"> </w:t>
      </w:r>
      <w:r w:rsidRPr="003936DC">
        <w:rPr>
          <w:lang w:val="kk-KZ"/>
        </w:rPr>
        <w:t>Н.Ю</w:t>
      </w:r>
      <w:r w:rsidRPr="003936DC">
        <w:rPr>
          <w:lang w:val="ru-RU"/>
        </w:rPr>
        <w:t>.</w:t>
      </w:r>
      <w:r w:rsidRPr="003936DC">
        <w:rPr>
          <w:lang w:val="kk-KZ"/>
        </w:rPr>
        <w:t xml:space="preserve"> Нефтяной комплекс мира</w:t>
      </w:r>
      <w:r>
        <w:rPr>
          <w:lang w:val="kk-KZ"/>
        </w:rPr>
        <w:t xml:space="preserve"> //</w:t>
      </w:r>
      <w:r w:rsidRPr="003936DC">
        <w:rPr>
          <w:lang w:val="kk-KZ"/>
        </w:rPr>
        <w:t xml:space="preserve"> Вестник Казанского технологического университета. </w:t>
      </w:r>
      <w:r>
        <w:rPr>
          <w:lang w:val="kk-KZ"/>
        </w:rPr>
        <w:t xml:space="preserve">– 2014. – </w:t>
      </w:r>
      <w:r w:rsidRPr="003936DC">
        <w:rPr>
          <w:lang w:val="kk-KZ"/>
        </w:rPr>
        <w:t>Т</w:t>
      </w:r>
      <w:r>
        <w:rPr>
          <w:lang w:val="kk-KZ"/>
        </w:rPr>
        <w:t>. 17</w:t>
      </w:r>
      <w:r w:rsidRPr="003936DC">
        <w:rPr>
          <w:lang w:val="kk-KZ"/>
        </w:rPr>
        <w:t>, №18</w:t>
      </w:r>
      <w:r>
        <w:rPr>
          <w:lang w:val="kk-KZ"/>
        </w:rPr>
        <w:t xml:space="preserve">. – С. </w:t>
      </w:r>
      <w:r w:rsidRPr="00CC1CB4">
        <w:rPr>
          <w:lang w:val="ru-RU"/>
        </w:rPr>
        <w:t>201-203.</w:t>
      </w:r>
    </w:p>
    <w:p w:rsidR="0059361C" w:rsidRPr="005C3431" w:rsidRDefault="0059361C" w:rsidP="0059361C">
      <w:pPr>
        <w:pStyle w:val="a5"/>
        <w:ind w:firstLine="709"/>
        <w:contextualSpacing/>
        <w:jc w:val="both"/>
      </w:pPr>
      <w:r w:rsidRPr="007D5009">
        <w:t xml:space="preserve">139 </w:t>
      </w:r>
      <w:r w:rsidRPr="005C3431">
        <w:t>Seright, R.S., Wavrik, K.E.</w:t>
      </w:r>
      <w:r>
        <w:t>, Zhang, G., AlSofi, A.M</w:t>
      </w:r>
      <w:r w:rsidRPr="005C3431">
        <w:t>. Stability and</w:t>
      </w:r>
      <w:r w:rsidR="00394CFC" w:rsidRPr="00394CFC">
        <w:t xml:space="preserve"> </w:t>
      </w:r>
      <w:r w:rsidRPr="005C3431">
        <w:t>Behavior</w:t>
      </w:r>
      <w:r w:rsidR="00394CFC" w:rsidRPr="00394CFC">
        <w:t xml:space="preserve"> </w:t>
      </w:r>
      <w:r w:rsidRPr="005C3431">
        <w:t>in</w:t>
      </w:r>
      <w:r w:rsidR="00394CFC" w:rsidRPr="00394CFC">
        <w:t xml:space="preserve"> </w:t>
      </w:r>
      <w:r w:rsidRPr="005C3431">
        <w:t>Carbonate</w:t>
      </w:r>
      <w:r w:rsidR="00394CFC" w:rsidRPr="00394CFC">
        <w:t xml:space="preserve"> </w:t>
      </w:r>
      <w:r w:rsidRPr="005C3431">
        <w:t>Cores</w:t>
      </w:r>
      <w:r w:rsidR="00394CFC" w:rsidRPr="00394CFC">
        <w:t xml:space="preserve"> </w:t>
      </w:r>
      <w:r w:rsidRPr="005C3431">
        <w:t>for</w:t>
      </w:r>
      <w:r w:rsidR="00394CFC" w:rsidRPr="00394CFC">
        <w:t xml:space="preserve"> </w:t>
      </w:r>
      <w:r w:rsidRPr="005C3431">
        <w:t>New</w:t>
      </w:r>
      <w:r w:rsidR="00394CFC" w:rsidRPr="00394CFC">
        <w:t xml:space="preserve"> </w:t>
      </w:r>
      <w:r w:rsidRPr="005C3431">
        <w:t>EOR</w:t>
      </w:r>
      <w:r w:rsidR="00394CFC" w:rsidRPr="00394CFC">
        <w:t xml:space="preserve"> </w:t>
      </w:r>
      <w:r w:rsidRPr="005C3431">
        <w:t>Polymers</w:t>
      </w:r>
      <w:r w:rsidR="00394CFC" w:rsidRPr="00394CFC">
        <w:t xml:space="preserve"> </w:t>
      </w:r>
      <w:r w:rsidRPr="005C3431">
        <w:t>at</w:t>
      </w:r>
      <w:r w:rsidR="00394CFC" w:rsidRPr="00394CFC">
        <w:t xml:space="preserve"> </w:t>
      </w:r>
      <w:r w:rsidRPr="005C3431">
        <w:t>Elevated</w:t>
      </w:r>
      <w:r w:rsidR="00394CFC" w:rsidRPr="00394CFC">
        <w:t xml:space="preserve"> </w:t>
      </w:r>
      <w:r w:rsidRPr="005C3431">
        <w:t>Temperatures</w:t>
      </w:r>
      <w:r w:rsidR="00394CFC" w:rsidRPr="00394CFC">
        <w:t xml:space="preserve"> </w:t>
      </w:r>
      <w:r w:rsidRPr="005C3431">
        <w:t>in</w:t>
      </w:r>
      <w:r w:rsidR="00394CFC" w:rsidRPr="00394CFC">
        <w:t xml:space="preserve"> </w:t>
      </w:r>
      <w:r w:rsidRPr="005C3431">
        <w:t>Hard</w:t>
      </w:r>
      <w:r w:rsidR="00394CFC" w:rsidRPr="00394CFC">
        <w:t xml:space="preserve"> </w:t>
      </w:r>
      <w:r w:rsidRPr="005C3431">
        <w:t>Saline</w:t>
      </w:r>
      <w:r w:rsidR="00394CFC" w:rsidRPr="00394CFC">
        <w:t xml:space="preserve"> </w:t>
      </w:r>
      <w:r w:rsidRPr="005C3431">
        <w:t>Brines.</w:t>
      </w:r>
      <w:r w:rsidR="00394CFC" w:rsidRPr="00394CFC">
        <w:t xml:space="preserve"> </w:t>
      </w:r>
      <w:r w:rsidRPr="005C3431">
        <w:t>SPE</w:t>
      </w:r>
      <w:r w:rsidR="00394CFC" w:rsidRPr="00233CE3">
        <w:t xml:space="preserve"> </w:t>
      </w:r>
      <w:r w:rsidRPr="005C3431">
        <w:t>Reservoir</w:t>
      </w:r>
      <w:r w:rsidR="00394CFC" w:rsidRPr="00233CE3">
        <w:t xml:space="preserve"> </w:t>
      </w:r>
      <w:r w:rsidRPr="005C3431">
        <w:t>Evaluation</w:t>
      </w:r>
      <w:r w:rsidR="00394CFC" w:rsidRPr="00233CE3">
        <w:t xml:space="preserve"> </w:t>
      </w:r>
      <w:r w:rsidRPr="005C3431">
        <w:t>&amp;</w:t>
      </w:r>
      <w:bookmarkStart w:id="1" w:name="_bookmark155"/>
      <w:bookmarkEnd w:id="1"/>
      <w:r w:rsidR="00394CFC" w:rsidRPr="00233CE3">
        <w:t xml:space="preserve"> </w:t>
      </w:r>
      <w:r w:rsidRPr="005C3431">
        <w:t>Engineering</w:t>
      </w:r>
      <w:r w:rsidR="00394CFC" w:rsidRPr="00233CE3">
        <w:t xml:space="preserve"> </w:t>
      </w:r>
      <w:r>
        <w:rPr>
          <w:spacing w:val="-4"/>
        </w:rPr>
        <w:t>2021.</w:t>
      </w:r>
      <w:r w:rsidRPr="005C3431">
        <w:t>24(1):1-18.SPE-200324-PA.https://doi:10.2118/200324-PA.</w:t>
      </w:r>
    </w:p>
    <w:p w:rsidR="0059361C" w:rsidRPr="007D5009" w:rsidRDefault="0059361C" w:rsidP="0059361C">
      <w:pPr>
        <w:pStyle w:val="a5"/>
        <w:shd w:val="clear" w:color="auto" w:fill="FFFFFF" w:themeFill="background1"/>
        <w:ind w:firstLine="709"/>
        <w:contextualSpacing/>
        <w:jc w:val="both"/>
      </w:pPr>
      <w:r w:rsidRPr="007D5009">
        <w:rPr>
          <w:lang w:val="kk-KZ"/>
        </w:rPr>
        <w:t xml:space="preserve">140 </w:t>
      </w:r>
      <w:r w:rsidRPr="007D5009">
        <w:t>Chen W., Li Q., Chen Y. et al. Development and Performance of Water Soluble Salt-Resistant Polymers for Chemical Flooding // Advanced Materials Research. – 2012. – Vol. 476-478</w:t>
      </w:r>
      <w:r w:rsidRPr="007D5009">
        <w:rPr>
          <w:lang w:val="kk-KZ"/>
        </w:rPr>
        <w:t>.</w:t>
      </w:r>
      <w:r w:rsidRPr="007D5009">
        <w:t xml:space="preserve"> – P. 227-235.</w:t>
      </w:r>
    </w:p>
    <w:p w:rsidR="0059361C" w:rsidRPr="003936DC" w:rsidRDefault="0059361C" w:rsidP="0059361C">
      <w:pPr>
        <w:pStyle w:val="a5"/>
        <w:shd w:val="clear" w:color="auto" w:fill="FFFFFF" w:themeFill="background1"/>
        <w:ind w:firstLine="709"/>
        <w:contextualSpacing/>
        <w:jc w:val="both"/>
      </w:pPr>
      <w:r w:rsidRPr="007D5009">
        <w:rPr>
          <w:lang w:val="kk-KZ"/>
        </w:rPr>
        <w:t xml:space="preserve">141 </w:t>
      </w:r>
      <w:r w:rsidRPr="007D5009">
        <w:rPr>
          <w:shd w:val="clear" w:color="auto" w:fill="FFFFFF" w:themeFill="background1"/>
        </w:rPr>
        <w:t>Gazizov A.A. Increased oil recovery of heterogeneous formations at a late stage of development. – M.: Nedra-Biznestsentr, 2002. – 639 p</w:t>
      </w:r>
      <w:r w:rsidRPr="007D5009">
        <w:t>.</w:t>
      </w:r>
    </w:p>
    <w:p w:rsidR="0059361C" w:rsidRDefault="0059361C" w:rsidP="0059361C">
      <w:pPr>
        <w:pStyle w:val="a5"/>
        <w:shd w:val="clear" w:color="auto" w:fill="FFFFFF" w:themeFill="background1"/>
        <w:ind w:firstLine="709"/>
        <w:contextualSpacing/>
        <w:jc w:val="both"/>
        <w:rPr>
          <w:lang w:val="kk-KZ"/>
        </w:rPr>
      </w:pPr>
      <w:r>
        <w:rPr>
          <w:lang w:val="kk-KZ"/>
        </w:rPr>
        <w:t xml:space="preserve">142 </w:t>
      </w:r>
      <w:r w:rsidRPr="009E77AE">
        <w:rPr>
          <w:lang w:val="kk-KZ"/>
        </w:rPr>
        <w:t>Chen Z. Polyacrylamide and its derivatives for oil re</w:t>
      </w:r>
      <w:r>
        <w:rPr>
          <w:lang w:val="kk-KZ"/>
        </w:rPr>
        <w:t xml:space="preserve">covery [dissertation]. Doctoral Dissertations; 2016, Р.196 </w:t>
      </w:r>
    </w:p>
    <w:p w:rsidR="0059361C" w:rsidRDefault="0059361C" w:rsidP="0059361C">
      <w:pPr>
        <w:pStyle w:val="a5"/>
        <w:ind w:firstLine="709"/>
        <w:contextualSpacing/>
        <w:jc w:val="both"/>
        <w:rPr>
          <w:lang w:val="ru-RU"/>
        </w:rPr>
      </w:pPr>
      <w:r>
        <w:rPr>
          <w:lang w:val="kk-KZ"/>
        </w:rPr>
        <w:t xml:space="preserve">143 </w:t>
      </w:r>
      <w:r w:rsidRPr="003936DC">
        <w:rPr>
          <w:lang w:val="ru-RU"/>
        </w:rPr>
        <w:t>ИсмаиловА.И. Поверхностно-активные вещества на основе эпихлоргидрина, азот- и кремнийсодержащих фурановых соединения</w:t>
      </w:r>
      <w:r>
        <w:rPr>
          <w:lang w:val="ru-RU"/>
        </w:rPr>
        <w:t>:</w:t>
      </w:r>
      <w:r w:rsidRPr="003936DC">
        <w:rPr>
          <w:lang w:val="ru-RU"/>
        </w:rPr>
        <w:t xml:space="preserve"> дис. </w:t>
      </w:r>
      <w:r>
        <w:rPr>
          <w:lang w:val="ru-RU"/>
        </w:rPr>
        <w:t xml:space="preserve">… </w:t>
      </w:r>
      <w:r w:rsidRPr="003936DC">
        <w:rPr>
          <w:lang w:val="ru-RU"/>
        </w:rPr>
        <w:t>кан</w:t>
      </w:r>
      <w:r>
        <w:rPr>
          <w:lang w:val="ru-RU"/>
        </w:rPr>
        <w:t>д</w:t>
      </w:r>
      <w:r w:rsidRPr="003936DC">
        <w:rPr>
          <w:lang w:val="ru-RU"/>
        </w:rPr>
        <w:t>.хим.наук</w:t>
      </w:r>
      <w:r>
        <w:rPr>
          <w:lang w:val="ru-RU"/>
        </w:rPr>
        <w:t xml:space="preserve">: 186.– </w:t>
      </w:r>
      <w:r w:rsidRPr="003936DC">
        <w:rPr>
          <w:lang w:val="ru-RU"/>
        </w:rPr>
        <w:t xml:space="preserve">Ташкент, 2011. </w:t>
      </w:r>
      <w:r>
        <w:rPr>
          <w:lang w:val="ru-RU"/>
        </w:rPr>
        <w:t>– 116 с.</w:t>
      </w:r>
    </w:p>
    <w:p w:rsidR="0059361C" w:rsidRPr="003936DC" w:rsidRDefault="0059361C" w:rsidP="0059361C">
      <w:pPr>
        <w:pStyle w:val="a5"/>
        <w:ind w:firstLine="709"/>
        <w:contextualSpacing/>
        <w:jc w:val="both"/>
        <w:rPr>
          <w:lang w:val="ru-RU"/>
        </w:rPr>
      </w:pPr>
      <w:r>
        <w:rPr>
          <w:lang w:val="ru-RU"/>
        </w:rPr>
        <w:t xml:space="preserve">144 </w:t>
      </w:r>
      <w:r w:rsidRPr="003936DC">
        <w:rPr>
          <w:shd w:val="clear" w:color="auto" w:fill="FFFFFF"/>
          <w:lang w:val="ru-RU"/>
        </w:rPr>
        <w:t>Муслимов</w:t>
      </w:r>
      <w:r w:rsidR="00394CFC">
        <w:rPr>
          <w:shd w:val="clear" w:color="auto" w:fill="FFFFFF"/>
          <w:lang w:val="ru-RU"/>
        </w:rPr>
        <w:t xml:space="preserve"> </w:t>
      </w:r>
      <w:r w:rsidRPr="003936DC">
        <w:rPr>
          <w:shd w:val="clear" w:color="auto" w:fill="FFFFFF"/>
          <w:lang w:val="ru-RU"/>
        </w:rPr>
        <w:t>Р.Х.</w:t>
      </w:r>
      <w:r w:rsidRPr="00BD5830">
        <w:rPr>
          <w:shd w:val="clear" w:color="auto" w:fill="FFFFFF"/>
          <w:lang w:val="ru-RU"/>
        </w:rPr>
        <w:t>.</w:t>
      </w:r>
      <w:r w:rsidRPr="003936DC">
        <w:rPr>
          <w:shd w:val="clear" w:color="auto" w:fill="FFFFFF"/>
          <w:lang w:val="ru-RU"/>
        </w:rPr>
        <w:t xml:space="preserve"> Современные методы повышения нефтеизвлечения</w:t>
      </w:r>
      <w:r>
        <w:rPr>
          <w:shd w:val="clear" w:color="auto" w:fill="FFFFFF"/>
          <w:lang w:val="ru-RU"/>
        </w:rPr>
        <w:t>:</w:t>
      </w:r>
      <w:r w:rsidRPr="003936DC">
        <w:rPr>
          <w:shd w:val="clear" w:color="auto" w:fill="FFFFFF"/>
          <w:lang w:val="ru-RU"/>
        </w:rPr>
        <w:t xml:space="preserve"> проектирование, оптимизация и оценка эффективности. </w:t>
      </w:r>
      <w:r>
        <w:rPr>
          <w:shd w:val="clear" w:color="auto" w:fill="FFFFFF"/>
          <w:lang w:val="ru-RU"/>
        </w:rPr>
        <w:t>–</w:t>
      </w:r>
      <w:r w:rsidRPr="003936DC">
        <w:rPr>
          <w:shd w:val="clear" w:color="auto" w:fill="FFFFFF"/>
          <w:lang w:val="ru-RU"/>
        </w:rPr>
        <w:t xml:space="preserve"> Казань, 2005 </w:t>
      </w:r>
      <w:r>
        <w:rPr>
          <w:shd w:val="clear" w:color="auto" w:fill="FFFFFF"/>
          <w:lang w:val="ru-RU"/>
        </w:rPr>
        <w:t>–</w:t>
      </w:r>
      <w:r w:rsidRPr="003936DC">
        <w:rPr>
          <w:shd w:val="clear" w:color="auto" w:fill="FFFFFF"/>
          <w:lang w:val="ru-RU"/>
        </w:rPr>
        <w:t xml:space="preserve"> 68</w:t>
      </w:r>
      <w:r>
        <w:rPr>
          <w:shd w:val="clear" w:color="auto" w:fill="FFFFFF"/>
          <w:lang w:val="ru-RU"/>
        </w:rPr>
        <w:t>7</w:t>
      </w:r>
      <w:r w:rsidRPr="003936DC">
        <w:rPr>
          <w:shd w:val="clear" w:color="auto" w:fill="FFFFFF"/>
          <w:lang w:val="ru-RU"/>
        </w:rPr>
        <w:t xml:space="preserve"> с.</w:t>
      </w:r>
    </w:p>
    <w:p w:rsidR="0059361C" w:rsidRPr="001B017B" w:rsidRDefault="0059361C" w:rsidP="0059361C">
      <w:pPr>
        <w:shd w:val="clear" w:color="auto" w:fill="FFFFFF"/>
        <w:spacing w:after="0" w:line="240" w:lineRule="auto"/>
        <w:ind w:firstLine="709"/>
        <w:contextualSpacing/>
        <w:jc w:val="both"/>
        <w:rPr>
          <w:rFonts w:ascii="Times New Roman" w:hAnsi="Times New Roman" w:cs="Times New Roman"/>
          <w:sz w:val="28"/>
          <w:szCs w:val="28"/>
        </w:rPr>
      </w:pPr>
      <w:r w:rsidRPr="009E77AE">
        <w:rPr>
          <w:rFonts w:ascii="Times New Roman" w:hAnsi="Times New Roman" w:cs="Times New Roman"/>
          <w:sz w:val="28"/>
          <w:szCs w:val="28"/>
        </w:rPr>
        <w:lastRenderedPageBreak/>
        <w:t>145 Сургучев Л.М. Увеличение нефтеотдачи пластов: статус и перспективы // Теория и практика</w:t>
      </w:r>
      <w:r w:rsidRPr="0086189A">
        <w:rPr>
          <w:rFonts w:ascii="Times New Roman" w:hAnsi="Times New Roman" w:cs="Times New Roman"/>
          <w:sz w:val="28"/>
          <w:szCs w:val="28"/>
        </w:rPr>
        <w:t xml:space="preserve"> применения методов увеличения нефтеотдачи пластов:</w:t>
      </w:r>
      <w:r w:rsidRPr="003936DC">
        <w:rPr>
          <w:rFonts w:ascii="Times New Roman" w:hAnsi="Times New Roman" w:cs="Times New Roman"/>
          <w:sz w:val="28"/>
          <w:szCs w:val="28"/>
        </w:rPr>
        <w:t>матер</w:t>
      </w:r>
      <w:r>
        <w:rPr>
          <w:rFonts w:ascii="Times New Roman" w:hAnsi="Times New Roman" w:cs="Times New Roman"/>
          <w:sz w:val="28"/>
          <w:szCs w:val="28"/>
        </w:rPr>
        <w:t>.</w:t>
      </w:r>
      <w:r w:rsidRPr="001B017B">
        <w:rPr>
          <w:rFonts w:ascii="Times New Roman" w:hAnsi="Times New Roman" w:cs="Times New Roman"/>
          <w:sz w:val="28"/>
          <w:szCs w:val="28"/>
        </w:rPr>
        <w:t>2-</w:t>
      </w:r>
      <w:r>
        <w:rPr>
          <w:rFonts w:ascii="Times New Roman" w:hAnsi="Times New Roman" w:cs="Times New Roman"/>
          <w:sz w:val="28"/>
          <w:szCs w:val="28"/>
        </w:rPr>
        <w:t>го</w:t>
      </w:r>
      <w:r w:rsidRPr="003936DC">
        <w:rPr>
          <w:rFonts w:ascii="Times New Roman" w:hAnsi="Times New Roman" w:cs="Times New Roman"/>
          <w:sz w:val="28"/>
          <w:szCs w:val="28"/>
        </w:rPr>
        <w:t>междунар</w:t>
      </w:r>
      <w:r w:rsidRPr="001B017B">
        <w:rPr>
          <w:rFonts w:ascii="Times New Roman" w:hAnsi="Times New Roman" w:cs="Times New Roman"/>
          <w:sz w:val="28"/>
          <w:szCs w:val="28"/>
        </w:rPr>
        <w:t xml:space="preserve">. </w:t>
      </w:r>
      <w:r w:rsidRPr="003936DC">
        <w:rPr>
          <w:rFonts w:ascii="Times New Roman" w:hAnsi="Times New Roman" w:cs="Times New Roman"/>
          <w:sz w:val="28"/>
          <w:szCs w:val="28"/>
        </w:rPr>
        <w:t>науч</w:t>
      </w:r>
      <w:r w:rsidRPr="001B017B">
        <w:rPr>
          <w:rFonts w:ascii="Times New Roman" w:hAnsi="Times New Roman" w:cs="Times New Roman"/>
          <w:sz w:val="28"/>
          <w:szCs w:val="28"/>
        </w:rPr>
        <w:t xml:space="preserve">. </w:t>
      </w:r>
      <w:r w:rsidRPr="003936DC">
        <w:rPr>
          <w:rFonts w:ascii="Times New Roman" w:hAnsi="Times New Roman" w:cs="Times New Roman"/>
          <w:sz w:val="28"/>
          <w:szCs w:val="28"/>
        </w:rPr>
        <w:t>симпоз</w:t>
      </w:r>
      <w:r w:rsidRPr="001B017B">
        <w:rPr>
          <w:rFonts w:ascii="Times New Roman" w:hAnsi="Times New Roman" w:cs="Times New Roman"/>
          <w:sz w:val="28"/>
          <w:szCs w:val="28"/>
        </w:rPr>
        <w:t xml:space="preserve">. – </w:t>
      </w:r>
      <w:r w:rsidRPr="003936DC">
        <w:rPr>
          <w:rFonts w:ascii="Times New Roman" w:hAnsi="Times New Roman" w:cs="Times New Roman"/>
          <w:sz w:val="28"/>
          <w:szCs w:val="28"/>
        </w:rPr>
        <w:t>М</w:t>
      </w:r>
      <w:r w:rsidRPr="001B017B">
        <w:rPr>
          <w:rFonts w:ascii="Times New Roman" w:hAnsi="Times New Roman" w:cs="Times New Roman"/>
          <w:sz w:val="28"/>
          <w:szCs w:val="28"/>
        </w:rPr>
        <w:t xml:space="preserve">., 2009. – </w:t>
      </w:r>
      <w:r w:rsidRPr="003936DC">
        <w:rPr>
          <w:rFonts w:ascii="Times New Roman" w:hAnsi="Times New Roman" w:cs="Times New Roman"/>
          <w:sz w:val="28"/>
          <w:szCs w:val="28"/>
        </w:rPr>
        <w:t>С</w:t>
      </w:r>
      <w:r w:rsidRPr="001B017B">
        <w:rPr>
          <w:rFonts w:ascii="Times New Roman" w:hAnsi="Times New Roman" w:cs="Times New Roman"/>
          <w:sz w:val="28"/>
          <w:szCs w:val="28"/>
        </w:rPr>
        <w:t>. 62-69.</w:t>
      </w:r>
    </w:p>
    <w:p w:rsidR="0059361C" w:rsidRDefault="0059361C" w:rsidP="0059361C">
      <w:pPr>
        <w:shd w:val="clear" w:color="auto" w:fill="FFFFFF"/>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146 </w:t>
      </w:r>
      <w:r w:rsidRPr="009E77AE">
        <w:rPr>
          <w:rFonts w:ascii="Times New Roman" w:hAnsi="Times New Roman" w:cs="Times New Roman"/>
          <w:sz w:val="28"/>
          <w:szCs w:val="28"/>
          <w:lang w:val="kk-KZ"/>
        </w:rPr>
        <w:t>Gussenov I, Mukhametgazy N, Shakhvorosto</w:t>
      </w:r>
      <w:r>
        <w:rPr>
          <w:rFonts w:ascii="Times New Roman" w:hAnsi="Times New Roman" w:cs="Times New Roman"/>
          <w:sz w:val="28"/>
          <w:szCs w:val="28"/>
          <w:lang w:val="kk-KZ"/>
        </w:rPr>
        <w:t xml:space="preserve">v A, Kudaibergenov S. Synthesis </w:t>
      </w:r>
      <w:r w:rsidRPr="009E77AE">
        <w:rPr>
          <w:rFonts w:ascii="Times New Roman" w:hAnsi="Times New Roman" w:cs="Times New Roman"/>
          <w:sz w:val="28"/>
          <w:szCs w:val="28"/>
          <w:lang w:val="kk-KZ"/>
        </w:rPr>
        <w:t>and characterization of high molecular weight amphoteric terpolymer based on acrylamide,2-acrylamido-2-methyl-1-propanesulfonic acid sodium salt and (3-acrylamidopropyl)trimethylammonium chloride for oil recovery. Chem. Bull. Kazakh Natl. Univ. 2021;103:12–20.doi:10.15328/cb1243.</w:t>
      </w:r>
    </w:p>
    <w:p w:rsidR="0059361C" w:rsidRDefault="0059361C" w:rsidP="0059361C">
      <w:pPr>
        <w:shd w:val="clear" w:color="auto" w:fill="FFFFFF"/>
        <w:spacing w:after="0" w:line="240" w:lineRule="auto"/>
        <w:ind w:firstLine="709"/>
        <w:contextualSpacing/>
        <w:jc w:val="both"/>
        <w:rPr>
          <w:rFonts w:ascii="Times New Roman" w:hAnsi="Times New Roman" w:cs="Times New Roman"/>
          <w:sz w:val="28"/>
          <w:szCs w:val="28"/>
          <w:shd w:val="clear" w:color="auto" w:fill="FFFFFF"/>
          <w:lang w:val="en-US"/>
        </w:rPr>
      </w:pPr>
      <w:r w:rsidRPr="009E77AE">
        <w:rPr>
          <w:rFonts w:ascii="Times New Roman" w:hAnsi="Times New Roman" w:cs="Times New Roman"/>
          <w:sz w:val="28"/>
          <w:szCs w:val="28"/>
          <w:lang w:val="kk-KZ"/>
        </w:rPr>
        <w:t xml:space="preserve">147 </w:t>
      </w:r>
      <w:r w:rsidRPr="009E77AE">
        <w:rPr>
          <w:rFonts w:ascii="Times New Roman" w:hAnsi="Times New Roman" w:cs="Times New Roman"/>
          <w:sz w:val="28"/>
          <w:lang w:val="en-US"/>
        </w:rPr>
        <w:t>Sagyndikov M.S</w:t>
      </w:r>
      <w:r w:rsidRPr="009E77AE">
        <w:rPr>
          <w:rFonts w:ascii="Times New Roman" w:hAnsi="Times New Roman" w:cs="Times New Roman"/>
          <w:sz w:val="28"/>
          <w:szCs w:val="28"/>
          <w:shd w:val="clear" w:color="auto" w:fill="FFFFFF"/>
          <w:lang w:val="en-US"/>
        </w:rPr>
        <w:t>.</w:t>
      </w:r>
      <w:r w:rsidRPr="009E77AE">
        <w:rPr>
          <w:rFonts w:ascii="Times New Roman" w:hAnsi="Times New Roman" w:cs="Times New Roman"/>
          <w:sz w:val="28"/>
          <w:lang w:val="en-US"/>
        </w:rPr>
        <w:t>Systematic Approach Investigation for Improving Polymer Flood TechnologyattheKalamkas field</w:t>
      </w:r>
      <w:r w:rsidRPr="009E77AE">
        <w:rPr>
          <w:rFonts w:ascii="Times New Roman" w:hAnsi="Times New Roman" w:cs="Times New Roman"/>
          <w:sz w:val="28"/>
          <w:szCs w:val="28"/>
          <w:shd w:val="clear" w:color="auto" w:fill="FFFFFF"/>
          <w:lang w:val="en-US"/>
        </w:rPr>
        <w:t>: Submitted in partial fulfillment of the requirements for the degree of doctor ofphilosophy (PhD) in Petroleum Engineering – Almaty, 2022. – 117 p.</w:t>
      </w:r>
    </w:p>
    <w:p w:rsidR="0059361C" w:rsidRPr="00796A23" w:rsidRDefault="0059361C" w:rsidP="0059361C">
      <w:pPr>
        <w:shd w:val="clear" w:color="auto" w:fill="FFFFFF"/>
        <w:spacing w:after="0" w:line="240" w:lineRule="auto"/>
        <w:ind w:firstLine="709"/>
        <w:contextualSpacing/>
        <w:jc w:val="both"/>
        <w:rPr>
          <w:rFonts w:ascii="Times New Roman" w:hAnsi="Times New Roman" w:cs="Times New Roman"/>
          <w:color w:val="0562C1"/>
          <w:sz w:val="28"/>
          <w:szCs w:val="28"/>
          <w:lang w:val="en-US"/>
        </w:rPr>
      </w:pPr>
      <w:r>
        <w:rPr>
          <w:rFonts w:ascii="Times New Roman" w:hAnsi="Times New Roman" w:cs="Times New Roman"/>
          <w:sz w:val="28"/>
          <w:szCs w:val="28"/>
          <w:shd w:val="clear" w:color="auto" w:fill="FFFFFF"/>
          <w:lang w:val="en-US"/>
        </w:rPr>
        <w:t xml:space="preserve">148 </w:t>
      </w:r>
      <w:r w:rsidR="00233CE3">
        <w:rPr>
          <w:rFonts w:ascii="Times New Roman" w:hAnsi="Times New Roman" w:cs="Times New Roman"/>
          <w:sz w:val="28"/>
          <w:szCs w:val="28"/>
          <w:lang w:val="en-US"/>
        </w:rPr>
        <w:t>Sagyndikov</w:t>
      </w:r>
      <w:r w:rsidR="00233CE3">
        <w:rPr>
          <w:rFonts w:ascii="Times New Roman" w:hAnsi="Times New Roman" w:cs="Times New Roman"/>
          <w:sz w:val="28"/>
          <w:szCs w:val="28"/>
          <w:lang w:val="kk-KZ"/>
        </w:rPr>
        <w:t xml:space="preserve"> </w:t>
      </w:r>
      <w:r w:rsidRPr="003A456C">
        <w:rPr>
          <w:rFonts w:ascii="Times New Roman" w:hAnsi="Times New Roman" w:cs="Times New Roman"/>
          <w:sz w:val="28"/>
          <w:szCs w:val="28"/>
          <w:lang w:val="en-US"/>
        </w:rPr>
        <w:t>M.,</w:t>
      </w:r>
      <w:r w:rsidR="00233CE3">
        <w:rPr>
          <w:rFonts w:ascii="Times New Roman" w:hAnsi="Times New Roman" w:cs="Times New Roman"/>
          <w:sz w:val="28"/>
          <w:szCs w:val="28"/>
          <w:lang w:val="kk-KZ"/>
        </w:rPr>
        <w:t xml:space="preserve"> </w:t>
      </w:r>
      <w:r w:rsidR="00233CE3">
        <w:rPr>
          <w:rFonts w:ascii="Times New Roman" w:hAnsi="Times New Roman" w:cs="Times New Roman"/>
          <w:sz w:val="28"/>
          <w:szCs w:val="28"/>
          <w:lang w:val="en-US"/>
        </w:rPr>
        <w:t>Seright</w:t>
      </w:r>
      <w:r w:rsidR="00233CE3">
        <w:rPr>
          <w:rFonts w:ascii="Times New Roman" w:hAnsi="Times New Roman" w:cs="Times New Roman"/>
          <w:sz w:val="28"/>
          <w:szCs w:val="28"/>
          <w:lang w:val="kk-KZ"/>
        </w:rPr>
        <w:t xml:space="preserve"> </w:t>
      </w:r>
      <w:r w:rsidRPr="003A456C">
        <w:rPr>
          <w:rFonts w:ascii="Times New Roman" w:hAnsi="Times New Roman" w:cs="Times New Roman"/>
          <w:sz w:val="28"/>
          <w:szCs w:val="28"/>
          <w:lang w:val="en-US"/>
        </w:rPr>
        <w:t>R.S.,</w:t>
      </w:r>
      <w:r w:rsidR="00233CE3">
        <w:rPr>
          <w:rFonts w:ascii="Times New Roman" w:hAnsi="Times New Roman" w:cs="Times New Roman"/>
          <w:sz w:val="28"/>
          <w:szCs w:val="28"/>
          <w:lang w:val="kk-KZ"/>
        </w:rPr>
        <w:t xml:space="preserve"> </w:t>
      </w:r>
      <w:r w:rsidR="00233CE3">
        <w:rPr>
          <w:rFonts w:ascii="Times New Roman" w:hAnsi="Times New Roman" w:cs="Times New Roman"/>
          <w:sz w:val="28"/>
          <w:szCs w:val="28"/>
          <w:lang w:val="en-US"/>
        </w:rPr>
        <w:t>Tuyakov</w:t>
      </w:r>
      <w:r w:rsidR="00233CE3">
        <w:rPr>
          <w:rFonts w:ascii="Times New Roman" w:hAnsi="Times New Roman" w:cs="Times New Roman"/>
          <w:sz w:val="28"/>
          <w:szCs w:val="28"/>
          <w:lang w:val="kk-KZ"/>
        </w:rPr>
        <w:t xml:space="preserve"> </w:t>
      </w:r>
      <w:r w:rsidRPr="003A456C">
        <w:rPr>
          <w:rFonts w:ascii="Times New Roman" w:hAnsi="Times New Roman" w:cs="Times New Roman"/>
          <w:sz w:val="28"/>
          <w:szCs w:val="28"/>
          <w:lang w:val="en-US"/>
        </w:rPr>
        <w:t>N.</w:t>
      </w:r>
      <w:r w:rsidR="00233CE3">
        <w:rPr>
          <w:rFonts w:ascii="Times New Roman" w:hAnsi="Times New Roman" w:cs="Times New Roman"/>
          <w:sz w:val="28"/>
          <w:szCs w:val="28"/>
          <w:lang w:val="kk-KZ"/>
        </w:rPr>
        <w:t xml:space="preserve"> </w:t>
      </w:r>
      <w:r w:rsidRPr="003A456C">
        <w:rPr>
          <w:rFonts w:ascii="Times New Roman" w:hAnsi="Times New Roman" w:cs="Times New Roman"/>
          <w:sz w:val="28"/>
          <w:szCs w:val="28"/>
          <w:lang w:val="en-US"/>
        </w:rPr>
        <w:t>A</w:t>
      </w:r>
      <w:r w:rsidR="00233CE3">
        <w:rPr>
          <w:rFonts w:ascii="Times New Roman" w:hAnsi="Times New Roman" w:cs="Times New Roman"/>
          <w:sz w:val="28"/>
          <w:szCs w:val="28"/>
          <w:lang w:val="kk-KZ"/>
        </w:rPr>
        <w:t xml:space="preserve"> </w:t>
      </w:r>
      <w:r w:rsidRPr="003A456C">
        <w:rPr>
          <w:rFonts w:ascii="Times New Roman" w:hAnsi="Times New Roman" w:cs="Times New Roman"/>
          <w:sz w:val="28"/>
          <w:szCs w:val="28"/>
          <w:lang w:val="en-US"/>
        </w:rPr>
        <w:t>nunconventional</w:t>
      </w:r>
      <w:r w:rsidR="00233CE3">
        <w:rPr>
          <w:rFonts w:ascii="Times New Roman" w:hAnsi="Times New Roman" w:cs="Times New Roman"/>
          <w:sz w:val="28"/>
          <w:szCs w:val="28"/>
          <w:lang w:val="kk-KZ"/>
        </w:rPr>
        <w:t xml:space="preserve"> </w:t>
      </w:r>
      <w:r w:rsidRPr="003A456C">
        <w:rPr>
          <w:rFonts w:ascii="Times New Roman" w:hAnsi="Times New Roman" w:cs="Times New Roman"/>
          <w:sz w:val="28"/>
          <w:szCs w:val="28"/>
          <w:lang w:val="en-US"/>
        </w:rPr>
        <w:t xml:space="preserve">approach to model a polymer flood in the Kalamkas oilfield. Paper presentedat the SPE Virtual Improved Oil Recovery Conference to be held </w:t>
      </w:r>
      <w:r>
        <w:rPr>
          <w:rFonts w:ascii="Times New Roman" w:hAnsi="Times New Roman" w:cs="Times New Roman"/>
          <w:sz w:val="28"/>
          <w:szCs w:val="28"/>
          <w:lang w:val="en-US"/>
        </w:rPr>
        <w:t xml:space="preserve">A.: </w:t>
      </w:r>
      <w:r w:rsidRPr="003A456C">
        <w:rPr>
          <w:rFonts w:ascii="Times New Roman" w:hAnsi="Times New Roman" w:cs="Times New Roman"/>
          <w:sz w:val="28"/>
          <w:szCs w:val="28"/>
          <w:lang w:val="en-US"/>
        </w:rPr>
        <w:t>2022.SPE-209355-MS.</w:t>
      </w:r>
      <w:hyperlink r:id="rId117">
        <w:r w:rsidRPr="00796A23">
          <w:rPr>
            <w:rFonts w:ascii="Times New Roman" w:hAnsi="Times New Roman" w:cs="Times New Roman"/>
            <w:color w:val="0562C1"/>
            <w:sz w:val="28"/>
            <w:szCs w:val="28"/>
            <w:lang w:val="en-US"/>
          </w:rPr>
          <w:t>https://doi.org/10.2118/209355-MS</w:t>
        </w:r>
      </w:hyperlink>
    </w:p>
    <w:p w:rsidR="0059361C" w:rsidRPr="00796A23" w:rsidRDefault="0059361C" w:rsidP="0059361C">
      <w:pPr>
        <w:shd w:val="clear" w:color="auto" w:fill="FFFFFF"/>
        <w:spacing w:after="0"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149 </w:t>
      </w:r>
      <w:r w:rsidR="00233CE3">
        <w:rPr>
          <w:rFonts w:ascii="Times New Roman" w:hAnsi="Times New Roman" w:cs="Times New Roman"/>
          <w:sz w:val="28"/>
          <w:szCs w:val="28"/>
          <w:lang w:val="en-US"/>
        </w:rPr>
        <w:t>Seright</w:t>
      </w:r>
      <w:r w:rsidRPr="0034602C">
        <w:rPr>
          <w:rFonts w:ascii="Times New Roman" w:hAnsi="Times New Roman" w:cs="Times New Roman"/>
          <w:sz w:val="28"/>
          <w:szCs w:val="28"/>
          <w:lang w:val="en-US"/>
        </w:rPr>
        <w:t xml:space="preserve"> R. S. How Much Polymer Should Be Injected During a</w:t>
      </w:r>
      <w:r w:rsidR="00233CE3">
        <w:rPr>
          <w:rFonts w:ascii="Times New Roman" w:hAnsi="Times New Roman" w:cs="Times New Roman"/>
          <w:sz w:val="28"/>
          <w:szCs w:val="28"/>
          <w:lang w:val="kk-KZ"/>
        </w:rPr>
        <w:t xml:space="preserve"> </w:t>
      </w:r>
      <w:r w:rsidRPr="0034602C">
        <w:rPr>
          <w:rFonts w:ascii="Times New Roman" w:hAnsi="Times New Roman" w:cs="Times New Roman"/>
          <w:sz w:val="28"/>
          <w:szCs w:val="28"/>
          <w:lang w:val="en-US"/>
        </w:rPr>
        <w:t>Polymer Flood? Review of Previous and Current Practices.</w:t>
      </w:r>
      <w:r>
        <w:rPr>
          <w:rFonts w:ascii="Times New Roman" w:hAnsi="Times New Roman" w:cs="Times New Roman"/>
          <w:sz w:val="28"/>
          <w:szCs w:val="28"/>
          <w:lang w:val="en-US"/>
        </w:rPr>
        <w:t>2017.</w:t>
      </w:r>
      <w:r w:rsidRPr="0034602C">
        <w:rPr>
          <w:rFonts w:ascii="Times New Roman" w:hAnsi="Times New Roman" w:cs="Times New Roman"/>
          <w:sz w:val="28"/>
          <w:szCs w:val="28"/>
          <w:lang w:val="en-US"/>
        </w:rPr>
        <w:t xml:space="preserve"> SPE Journal</w:t>
      </w:r>
      <w:bookmarkStart w:id="2" w:name="_bookmark163"/>
      <w:bookmarkEnd w:id="2"/>
      <w:r w:rsidRPr="0034602C">
        <w:rPr>
          <w:rFonts w:ascii="Times New Roman" w:hAnsi="Times New Roman" w:cs="Times New Roman"/>
          <w:sz w:val="28"/>
          <w:szCs w:val="28"/>
          <w:lang w:val="en-US"/>
        </w:rPr>
        <w:t>22(01):1–18.SPE-179543-PA.</w:t>
      </w:r>
      <w:hyperlink r:id="rId118" w:history="1">
        <w:r w:rsidRPr="00796A23">
          <w:rPr>
            <w:rStyle w:val="af0"/>
            <w:rFonts w:ascii="Times New Roman" w:hAnsi="Times New Roman" w:cs="Times New Roman"/>
            <w:sz w:val="28"/>
            <w:szCs w:val="28"/>
            <w:u w:val="none"/>
            <w:lang w:val="en-US"/>
          </w:rPr>
          <w:t>https://doi.org/10.2118/179543-PA</w:t>
        </w:r>
      </w:hyperlink>
      <w:r w:rsidRPr="00796A23">
        <w:rPr>
          <w:rFonts w:ascii="Times New Roman" w:hAnsi="Times New Roman" w:cs="Times New Roman"/>
          <w:sz w:val="28"/>
          <w:szCs w:val="28"/>
          <w:lang w:val="en-US"/>
        </w:rPr>
        <w:t>.</w:t>
      </w:r>
    </w:p>
    <w:p w:rsidR="0059361C" w:rsidRPr="00796A23" w:rsidRDefault="0059361C" w:rsidP="0059361C">
      <w:pPr>
        <w:shd w:val="clear" w:color="auto" w:fill="FFFFFF"/>
        <w:spacing w:after="0" w:line="240" w:lineRule="auto"/>
        <w:ind w:firstLine="709"/>
        <w:contextualSpacing/>
        <w:jc w:val="both"/>
        <w:rPr>
          <w:rFonts w:ascii="Times New Roman" w:hAnsi="Times New Roman" w:cs="Times New Roman"/>
          <w:sz w:val="28"/>
          <w:lang w:val="en-US"/>
        </w:rPr>
      </w:pPr>
      <w:r>
        <w:rPr>
          <w:rFonts w:ascii="Times New Roman" w:hAnsi="Times New Roman" w:cs="Times New Roman"/>
          <w:sz w:val="28"/>
          <w:lang w:val="kk-KZ"/>
        </w:rPr>
        <w:t xml:space="preserve">150 </w:t>
      </w:r>
      <w:r w:rsidR="00233CE3">
        <w:rPr>
          <w:rFonts w:ascii="Times New Roman" w:hAnsi="Times New Roman" w:cs="Times New Roman"/>
          <w:sz w:val="28"/>
          <w:lang w:val="en-US"/>
        </w:rPr>
        <w:t>Thakuria C., Al-Amri M. S., Al-Saqri K. A., Jaspers</w:t>
      </w:r>
      <w:r w:rsidRPr="00EB0F58">
        <w:rPr>
          <w:rFonts w:ascii="Times New Roman" w:hAnsi="Times New Roman" w:cs="Times New Roman"/>
          <w:sz w:val="28"/>
          <w:lang w:val="en-US"/>
        </w:rPr>
        <w:t xml:space="preserve"> H. F., Al-Hashmi, K.H.,</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Zuha</w:t>
      </w:r>
      <w:r w:rsidR="00233CE3">
        <w:rPr>
          <w:rFonts w:ascii="Times New Roman" w:hAnsi="Times New Roman" w:cs="Times New Roman"/>
          <w:sz w:val="28"/>
          <w:lang w:val="en-US"/>
        </w:rPr>
        <w:t>imi</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K.</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Performance</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Review</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of</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Polymer</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Flooding</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in</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a</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Major</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Brown</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OilField</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of</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Sultanate</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of</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Oman.</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SPE</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Enhanced</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Oil</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Recovery</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Conference,</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Kuala</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Lumpur,</w:t>
      </w:r>
      <w:r w:rsidR="00233CE3">
        <w:rPr>
          <w:rFonts w:ascii="Times New Roman" w:hAnsi="Times New Roman" w:cs="Times New Roman"/>
          <w:sz w:val="28"/>
          <w:lang w:val="kk-KZ"/>
        </w:rPr>
        <w:t xml:space="preserve"> </w:t>
      </w:r>
      <w:r w:rsidRPr="00EB0F58">
        <w:rPr>
          <w:rFonts w:ascii="Times New Roman" w:hAnsi="Times New Roman" w:cs="Times New Roman"/>
          <w:sz w:val="28"/>
          <w:lang w:val="en-US"/>
        </w:rPr>
        <w:t>Malaysia.</w:t>
      </w:r>
      <w:r>
        <w:rPr>
          <w:rFonts w:ascii="Times New Roman" w:hAnsi="Times New Roman" w:cs="Times New Roman"/>
          <w:spacing w:val="1"/>
          <w:sz w:val="28"/>
          <w:lang w:val="kk-KZ"/>
        </w:rPr>
        <w:t xml:space="preserve">2013. </w:t>
      </w:r>
      <w:r w:rsidRPr="00EB0F58">
        <w:rPr>
          <w:rFonts w:ascii="Times New Roman" w:hAnsi="Times New Roman" w:cs="Times New Roman"/>
          <w:sz w:val="28"/>
          <w:lang w:val="en-US"/>
        </w:rPr>
        <w:t>SPE-165262-MS.</w:t>
      </w:r>
      <w:hyperlink r:id="rId119" w:history="1">
        <w:r w:rsidRPr="00796A23">
          <w:rPr>
            <w:rStyle w:val="af0"/>
            <w:rFonts w:ascii="Times New Roman" w:hAnsi="Times New Roman" w:cs="Times New Roman"/>
            <w:sz w:val="28"/>
            <w:u w:val="none"/>
            <w:lang w:val="en-US"/>
          </w:rPr>
          <w:t>https://doi.org/10.2118/165262-MS</w:t>
        </w:r>
      </w:hyperlink>
      <w:r w:rsidRPr="00796A23">
        <w:rPr>
          <w:rFonts w:ascii="Times New Roman" w:hAnsi="Times New Roman" w:cs="Times New Roman"/>
          <w:sz w:val="28"/>
          <w:lang w:val="en-US"/>
        </w:rPr>
        <w:t>.</w:t>
      </w:r>
    </w:p>
    <w:p w:rsidR="0059361C" w:rsidRPr="00FC2D53" w:rsidRDefault="0059361C" w:rsidP="0059361C">
      <w:pPr>
        <w:shd w:val="clear" w:color="auto" w:fill="FFFFFF"/>
        <w:spacing w:after="0"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151 </w:t>
      </w:r>
      <w:r w:rsidR="00233CE3">
        <w:rPr>
          <w:rFonts w:ascii="Times New Roman" w:hAnsi="Times New Roman" w:cs="Times New Roman"/>
          <w:sz w:val="28"/>
          <w:szCs w:val="28"/>
          <w:lang w:val="en-US"/>
        </w:rPr>
        <w:t>Dandekar</w:t>
      </w:r>
      <w:r w:rsidRPr="00FC2D53">
        <w:rPr>
          <w:rFonts w:ascii="Times New Roman" w:hAnsi="Times New Roman" w:cs="Times New Roman"/>
          <w:sz w:val="28"/>
          <w:szCs w:val="28"/>
          <w:lang w:val="en-US"/>
        </w:rPr>
        <w:t xml:space="preserve"> A., </w:t>
      </w:r>
      <w:r w:rsidR="00233CE3">
        <w:rPr>
          <w:rFonts w:ascii="Times New Roman" w:hAnsi="Times New Roman" w:cs="Times New Roman"/>
          <w:sz w:val="28"/>
          <w:szCs w:val="28"/>
          <w:lang w:val="en-US"/>
        </w:rPr>
        <w:t>Bai B., Barnes J., Cercone D., Ciferno J., Ning S., Seright</w:t>
      </w:r>
      <w:r w:rsidR="00233CE3">
        <w:rPr>
          <w:rFonts w:ascii="Times New Roman" w:hAnsi="Times New Roman" w:cs="Times New Roman"/>
          <w:sz w:val="28"/>
          <w:szCs w:val="28"/>
          <w:lang w:val="kk-KZ"/>
        </w:rPr>
        <w:t xml:space="preserve"> </w:t>
      </w:r>
      <w:r w:rsidRPr="00FC2D53">
        <w:rPr>
          <w:rFonts w:ascii="Times New Roman" w:hAnsi="Times New Roman" w:cs="Times New Roman"/>
          <w:sz w:val="28"/>
          <w:szCs w:val="28"/>
          <w:lang w:val="en-US"/>
        </w:rPr>
        <w:t>R., Sheets</w:t>
      </w:r>
      <w:r w:rsidR="00233CE3">
        <w:rPr>
          <w:rFonts w:ascii="Times New Roman" w:hAnsi="Times New Roman" w:cs="Times New Roman"/>
          <w:sz w:val="28"/>
          <w:szCs w:val="28"/>
          <w:lang w:val="en-US"/>
        </w:rPr>
        <w:t xml:space="preserve"> B., Wang D., Zhang</w:t>
      </w:r>
      <w:r>
        <w:rPr>
          <w:rFonts w:ascii="Times New Roman" w:hAnsi="Times New Roman" w:cs="Times New Roman"/>
          <w:sz w:val="28"/>
          <w:szCs w:val="28"/>
          <w:lang w:val="en-US"/>
        </w:rPr>
        <w:t xml:space="preserve"> Y</w:t>
      </w:r>
      <w:r w:rsidRPr="00FC2D53">
        <w:rPr>
          <w:rFonts w:ascii="Times New Roman" w:hAnsi="Times New Roman" w:cs="Times New Roman"/>
          <w:sz w:val="28"/>
          <w:szCs w:val="28"/>
          <w:lang w:val="en-US"/>
        </w:rPr>
        <w:t>. First Ever Polymer Flood FieldPilot - A Game Changer to Enhance the Recovery of Heavy Oils on Alaska’sNorth Slope. SPE Western Regional Meeting, San Jose, California, USA.</w:t>
      </w:r>
      <w:r>
        <w:rPr>
          <w:rFonts w:ascii="Times New Roman" w:hAnsi="Times New Roman" w:cs="Times New Roman"/>
          <w:sz w:val="28"/>
          <w:szCs w:val="28"/>
          <w:lang w:val="kk-KZ"/>
        </w:rPr>
        <w:t xml:space="preserve"> 2019.</w:t>
      </w:r>
      <w:r w:rsidRPr="00FC2D53">
        <w:rPr>
          <w:rFonts w:ascii="Times New Roman" w:hAnsi="Times New Roman" w:cs="Times New Roman"/>
          <w:sz w:val="28"/>
          <w:szCs w:val="28"/>
          <w:lang w:val="en-US"/>
        </w:rPr>
        <w:t>SPE-195257-MS.https://doi.org/10.2118/195257-MS.</w:t>
      </w:r>
    </w:p>
    <w:p w:rsidR="0059361C" w:rsidRDefault="0059361C" w:rsidP="0059361C">
      <w:pPr>
        <w:shd w:val="clear" w:color="auto" w:fill="FFFFFF"/>
        <w:spacing w:after="0"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152 </w:t>
      </w:r>
      <w:r w:rsidRPr="00FC2D53">
        <w:rPr>
          <w:rFonts w:ascii="Times New Roman" w:hAnsi="Times New Roman" w:cs="Times New Roman"/>
          <w:sz w:val="28"/>
          <w:szCs w:val="28"/>
        </w:rPr>
        <w:t>Мұсабеков</w:t>
      </w:r>
      <w:r w:rsidR="00D83E72">
        <w:rPr>
          <w:rFonts w:ascii="Times New Roman" w:hAnsi="Times New Roman" w:cs="Times New Roman"/>
          <w:sz w:val="28"/>
          <w:szCs w:val="28"/>
          <w:lang w:val="kk-KZ"/>
        </w:rPr>
        <w:t xml:space="preserve"> </w:t>
      </w:r>
      <w:r w:rsidRPr="00FC2D53">
        <w:rPr>
          <w:rFonts w:ascii="Times New Roman" w:hAnsi="Times New Roman" w:cs="Times New Roman"/>
          <w:sz w:val="28"/>
          <w:szCs w:val="28"/>
        </w:rPr>
        <w:t>Қ</w:t>
      </w:r>
      <w:r w:rsidRPr="00FC2D53">
        <w:rPr>
          <w:rFonts w:ascii="Times New Roman" w:hAnsi="Times New Roman" w:cs="Times New Roman"/>
          <w:sz w:val="28"/>
          <w:szCs w:val="28"/>
          <w:lang w:val="en-US"/>
        </w:rPr>
        <w:t>.</w:t>
      </w:r>
      <w:r w:rsidRPr="00FC2D53">
        <w:rPr>
          <w:rFonts w:ascii="Times New Roman" w:hAnsi="Times New Roman" w:cs="Times New Roman"/>
          <w:sz w:val="28"/>
          <w:szCs w:val="28"/>
        </w:rPr>
        <w:t>Б</w:t>
      </w:r>
      <w:r w:rsidRPr="00FC2D53">
        <w:rPr>
          <w:rFonts w:ascii="Times New Roman" w:hAnsi="Times New Roman" w:cs="Times New Roman"/>
          <w:sz w:val="28"/>
          <w:szCs w:val="28"/>
          <w:lang w:val="en-US"/>
        </w:rPr>
        <w:t xml:space="preserve">., </w:t>
      </w:r>
      <w:r w:rsidRPr="00FC2D53">
        <w:rPr>
          <w:rFonts w:ascii="Times New Roman" w:hAnsi="Times New Roman" w:cs="Times New Roman"/>
          <w:sz w:val="28"/>
          <w:szCs w:val="28"/>
        </w:rPr>
        <w:t>Әбдиев</w:t>
      </w:r>
      <w:r w:rsidR="00D83E72">
        <w:rPr>
          <w:rFonts w:ascii="Times New Roman" w:hAnsi="Times New Roman" w:cs="Times New Roman"/>
          <w:sz w:val="28"/>
          <w:szCs w:val="28"/>
          <w:lang w:val="kk-KZ"/>
        </w:rPr>
        <w:t xml:space="preserve"> </w:t>
      </w:r>
      <w:r w:rsidRPr="00FC2D53">
        <w:rPr>
          <w:rFonts w:ascii="Times New Roman" w:hAnsi="Times New Roman" w:cs="Times New Roman"/>
          <w:sz w:val="28"/>
          <w:szCs w:val="28"/>
        </w:rPr>
        <w:t>Қ</w:t>
      </w:r>
      <w:r w:rsidRPr="00FC2D53">
        <w:rPr>
          <w:rFonts w:ascii="Times New Roman" w:hAnsi="Times New Roman" w:cs="Times New Roman"/>
          <w:sz w:val="28"/>
          <w:szCs w:val="28"/>
          <w:lang w:val="en-US"/>
        </w:rPr>
        <w:t>.</w:t>
      </w:r>
      <w:r w:rsidRPr="00FC2D53">
        <w:rPr>
          <w:rFonts w:ascii="Times New Roman" w:hAnsi="Times New Roman" w:cs="Times New Roman"/>
          <w:sz w:val="28"/>
          <w:szCs w:val="28"/>
        </w:rPr>
        <w:t>Ж</w:t>
      </w:r>
      <w:r w:rsidRPr="00FC2D53">
        <w:rPr>
          <w:rFonts w:ascii="Times New Roman" w:hAnsi="Times New Roman" w:cs="Times New Roman"/>
          <w:sz w:val="28"/>
          <w:szCs w:val="28"/>
          <w:lang w:val="en-US"/>
        </w:rPr>
        <w:t xml:space="preserve">. </w:t>
      </w:r>
      <w:r w:rsidRPr="00FC2D53">
        <w:rPr>
          <w:rFonts w:ascii="Times New Roman" w:hAnsi="Times New Roman" w:cs="Times New Roman"/>
          <w:sz w:val="28"/>
          <w:szCs w:val="28"/>
        </w:rPr>
        <w:t>Коллоидтық</w:t>
      </w:r>
      <w:r w:rsidR="00D83E72">
        <w:rPr>
          <w:rFonts w:ascii="Times New Roman" w:hAnsi="Times New Roman" w:cs="Times New Roman"/>
          <w:sz w:val="28"/>
          <w:szCs w:val="28"/>
          <w:lang w:val="kk-KZ"/>
        </w:rPr>
        <w:t xml:space="preserve"> </w:t>
      </w:r>
      <w:r w:rsidRPr="00FC2D53">
        <w:rPr>
          <w:rFonts w:ascii="Times New Roman" w:hAnsi="Times New Roman" w:cs="Times New Roman"/>
          <w:sz w:val="28"/>
          <w:szCs w:val="28"/>
        </w:rPr>
        <w:t>химияның</w:t>
      </w:r>
      <w:r w:rsidR="00D83E72">
        <w:rPr>
          <w:rFonts w:ascii="Times New Roman" w:hAnsi="Times New Roman" w:cs="Times New Roman"/>
          <w:sz w:val="28"/>
          <w:szCs w:val="28"/>
          <w:lang w:val="kk-KZ"/>
        </w:rPr>
        <w:t xml:space="preserve"> </w:t>
      </w:r>
      <w:r w:rsidRPr="00FC2D53">
        <w:rPr>
          <w:rFonts w:ascii="Times New Roman" w:hAnsi="Times New Roman" w:cs="Times New Roman"/>
          <w:sz w:val="28"/>
          <w:szCs w:val="28"/>
        </w:rPr>
        <w:t>негіздері</w:t>
      </w:r>
      <w:r w:rsidRPr="00FC2D53">
        <w:rPr>
          <w:rFonts w:ascii="Times New Roman" w:hAnsi="Times New Roman" w:cs="Times New Roman"/>
          <w:sz w:val="28"/>
          <w:szCs w:val="28"/>
          <w:lang w:val="en-US"/>
        </w:rPr>
        <w:t xml:space="preserve">. – </w:t>
      </w:r>
      <w:r w:rsidRPr="00FC2D53">
        <w:rPr>
          <w:rFonts w:ascii="Times New Roman" w:hAnsi="Times New Roman" w:cs="Times New Roman"/>
          <w:sz w:val="28"/>
          <w:szCs w:val="28"/>
        </w:rPr>
        <w:t>Алматы</w:t>
      </w:r>
      <w:r w:rsidRPr="00FC2D53">
        <w:rPr>
          <w:rFonts w:ascii="Times New Roman" w:hAnsi="Times New Roman" w:cs="Times New Roman"/>
          <w:sz w:val="28"/>
          <w:szCs w:val="28"/>
          <w:lang w:val="en-US"/>
        </w:rPr>
        <w:t xml:space="preserve">: </w:t>
      </w:r>
      <w:r w:rsidRPr="00FC2D53">
        <w:rPr>
          <w:rFonts w:ascii="Times New Roman" w:hAnsi="Times New Roman" w:cs="Times New Roman"/>
          <w:sz w:val="28"/>
          <w:szCs w:val="28"/>
        </w:rPr>
        <w:t>Қазақ</w:t>
      </w:r>
      <w:r w:rsidR="00D83E72">
        <w:rPr>
          <w:rFonts w:ascii="Times New Roman" w:hAnsi="Times New Roman" w:cs="Times New Roman"/>
          <w:sz w:val="28"/>
          <w:szCs w:val="28"/>
          <w:lang w:val="kk-KZ"/>
        </w:rPr>
        <w:t xml:space="preserve"> </w:t>
      </w:r>
      <w:r w:rsidRPr="00FC2D53">
        <w:rPr>
          <w:rFonts w:ascii="Times New Roman" w:hAnsi="Times New Roman" w:cs="Times New Roman"/>
          <w:sz w:val="28"/>
          <w:szCs w:val="28"/>
        </w:rPr>
        <w:t>университеті</w:t>
      </w:r>
      <w:r w:rsidRPr="00FC2D53">
        <w:rPr>
          <w:rFonts w:ascii="Times New Roman" w:hAnsi="Times New Roman" w:cs="Times New Roman"/>
          <w:sz w:val="28"/>
          <w:szCs w:val="28"/>
          <w:lang w:val="en-US"/>
        </w:rPr>
        <w:t xml:space="preserve">, 2008. – 178 </w:t>
      </w:r>
      <w:r w:rsidRPr="00FC2D53">
        <w:rPr>
          <w:rFonts w:ascii="Times New Roman" w:hAnsi="Times New Roman" w:cs="Times New Roman"/>
          <w:sz w:val="28"/>
          <w:szCs w:val="28"/>
        </w:rPr>
        <w:t>б</w:t>
      </w:r>
      <w:r w:rsidRPr="00FC2D53">
        <w:rPr>
          <w:rFonts w:ascii="Times New Roman" w:hAnsi="Times New Roman" w:cs="Times New Roman"/>
          <w:sz w:val="28"/>
          <w:szCs w:val="28"/>
          <w:lang w:val="en-US"/>
        </w:rPr>
        <w:t>.</w:t>
      </w:r>
    </w:p>
    <w:p w:rsidR="0059361C" w:rsidRDefault="0059361C" w:rsidP="0059361C">
      <w:pPr>
        <w:pStyle w:val="a5"/>
        <w:ind w:firstLine="709"/>
        <w:contextualSpacing/>
        <w:jc w:val="both"/>
      </w:pPr>
      <w:r>
        <w:t xml:space="preserve">153 </w:t>
      </w:r>
      <w:r w:rsidRPr="000100CB">
        <w:t>Cheraghian</w:t>
      </w:r>
      <w:r w:rsidR="00D83E72">
        <w:rPr>
          <w:lang w:val="kk-KZ"/>
        </w:rPr>
        <w:t xml:space="preserve"> </w:t>
      </w:r>
      <w:r w:rsidRPr="000100CB">
        <w:t>G., Hendraningrat</w:t>
      </w:r>
      <w:r w:rsidR="00D83E72">
        <w:rPr>
          <w:lang w:val="kk-KZ"/>
        </w:rPr>
        <w:t xml:space="preserve"> </w:t>
      </w:r>
      <w:r w:rsidRPr="000100CB">
        <w:t xml:space="preserve">L. A review on applications of nanotechnology in the enhanced oil recovery part B: effects of nanoparticles on </w:t>
      </w:r>
      <w:r w:rsidRPr="00EA3AA7">
        <w:t>flooding</w:t>
      </w:r>
      <w:r>
        <w:t xml:space="preserve"> //</w:t>
      </w:r>
      <w:r w:rsidRPr="00EA3AA7">
        <w:t xml:space="preserve"> International Nano Letters</w:t>
      </w:r>
      <w:r>
        <w:t xml:space="preserve">.– </w:t>
      </w:r>
      <w:r w:rsidRPr="00EA3AA7">
        <w:t xml:space="preserve">2015. </w:t>
      </w:r>
      <w:r>
        <w:t xml:space="preserve">– Vol. 6, Issue 1. – P. </w:t>
      </w:r>
      <w:r w:rsidRPr="00EA3AA7">
        <w:t>1-10.</w:t>
      </w:r>
    </w:p>
    <w:p w:rsidR="0059361C" w:rsidRPr="00796A23" w:rsidRDefault="0059361C" w:rsidP="0059361C">
      <w:pPr>
        <w:pStyle w:val="a5"/>
        <w:ind w:firstLine="709"/>
        <w:contextualSpacing/>
        <w:jc w:val="both"/>
      </w:pPr>
      <w:r w:rsidRPr="00344D73">
        <w:t>154 Sagyndikov, M., Seright, R., Kudaibergenov, S., Ogay, E. (2022b). FieldDemonstration of the Impact of Fractures on Hydrolyzed PolyacrylamideInjectivity, Propagation, and Degradation. SPE Journal 27(02): 999–1016.SPE-208611-PA.</w:t>
      </w:r>
      <w:hyperlink r:id="rId120" w:history="1">
        <w:r w:rsidRPr="00796A23">
          <w:rPr>
            <w:rStyle w:val="af0"/>
            <w:u w:val="none"/>
          </w:rPr>
          <w:t>https://doi.org/10.2118/208611-PA</w:t>
        </w:r>
      </w:hyperlink>
      <w:r w:rsidRPr="00796A23">
        <w:t>.</w:t>
      </w:r>
    </w:p>
    <w:p w:rsidR="0059361C" w:rsidRPr="00344D73" w:rsidRDefault="0059361C" w:rsidP="0059361C">
      <w:pPr>
        <w:pStyle w:val="a5"/>
        <w:ind w:firstLine="709"/>
        <w:contextualSpacing/>
        <w:jc w:val="both"/>
      </w:pPr>
      <w:r>
        <w:t xml:space="preserve">155 </w:t>
      </w:r>
      <w:r w:rsidRPr="00EA3AA7">
        <w:t>Kalyanaraman N., Arnold C</w:t>
      </w:r>
      <w:r>
        <w:t>.</w:t>
      </w:r>
      <w:r w:rsidRPr="00EA3AA7">
        <w:t>, Gupta A</w:t>
      </w:r>
      <w:r>
        <w:t>. et al.</w:t>
      </w:r>
      <w:r w:rsidRPr="00EA3AA7">
        <w:t xml:space="preserve"> Stability improvement of CO</w:t>
      </w:r>
      <w:r w:rsidRPr="00344D73">
        <w:rPr>
          <w:vertAlign w:val="subscript"/>
        </w:rPr>
        <w:t>2</w:t>
      </w:r>
      <w:r w:rsidRPr="00EA3AA7">
        <w:t xml:space="preserve"> foam for enhanced oil-recovery applications using polyelectrolytes and polyelectrolyte complex nanoparticles // </w:t>
      </w:r>
      <w:r>
        <w:t xml:space="preserve">Procced. </w:t>
      </w:r>
      <w:r w:rsidRPr="00EA3AA7">
        <w:t>SPE Asia Pacific Enhanced Oil Recovery conf</w:t>
      </w:r>
      <w:r>
        <w:t xml:space="preserve">.– </w:t>
      </w:r>
      <w:r w:rsidRPr="00EA3AA7">
        <w:t xml:space="preserve">Kuala Lumpur, 2015. </w:t>
      </w:r>
      <w:r>
        <w:t xml:space="preserve">– P. </w:t>
      </w:r>
      <w:r w:rsidRPr="00EA3AA7">
        <w:t>1</w:t>
      </w:r>
      <w:r>
        <w:t>-</w:t>
      </w:r>
      <w:r w:rsidRPr="00EA3AA7">
        <w:t>15.</w:t>
      </w:r>
    </w:p>
    <w:p w:rsidR="0059361C" w:rsidRPr="00796A23" w:rsidRDefault="0059361C" w:rsidP="0059361C">
      <w:pPr>
        <w:spacing w:after="0" w:line="240" w:lineRule="auto"/>
        <w:ind w:firstLine="709"/>
        <w:jc w:val="both"/>
        <w:rPr>
          <w:rFonts w:ascii="Times New Roman" w:hAnsi="Times New Roman" w:cs="Times New Roman"/>
          <w:sz w:val="28"/>
          <w:szCs w:val="28"/>
          <w:lang w:val="kk-KZ"/>
        </w:rPr>
      </w:pPr>
      <w:r w:rsidRPr="008B26EF">
        <w:rPr>
          <w:rFonts w:ascii="Times New Roman" w:hAnsi="Times New Roman" w:cs="Times New Roman"/>
          <w:sz w:val="28"/>
          <w:szCs w:val="28"/>
        </w:rPr>
        <w:t xml:space="preserve">156 </w:t>
      </w:r>
      <w:r>
        <w:rPr>
          <w:rFonts w:ascii="Times New Roman" w:hAnsi="Times New Roman" w:cs="Times New Roman"/>
          <w:sz w:val="28"/>
          <w:szCs w:val="28"/>
          <w:lang w:val="kk-KZ"/>
        </w:rPr>
        <w:t>Полимерное заводнение в РК</w:t>
      </w:r>
      <w:r w:rsidRPr="008B26EF">
        <w:rPr>
          <w:rFonts w:ascii="Times New Roman" w:hAnsi="Times New Roman" w:cs="Times New Roman"/>
          <w:sz w:val="28"/>
          <w:szCs w:val="28"/>
        </w:rPr>
        <w:t>.</w:t>
      </w:r>
      <w:r w:rsidRPr="008B26EF">
        <w:rPr>
          <w:rFonts w:ascii="Times New Roman" w:hAnsi="Times New Roman" w:cs="Times New Roman"/>
          <w:sz w:val="28"/>
          <w:szCs w:val="28"/>
          <w:lang w:val="en-US"/>
        </w:rPr>
        <w:t>Pdf</w:t>
      </w:r>
      <w:r>
        <w:rPr>
          <w:rFonts w:ascii="Times New Roman" w:hAnsi="Times New Roman" w:cs="Times New Roman"/>
          <w:sz w:val="28"/>
          <w:szCs w:val="28"/>
          <w:lang w:val="kk-KZ"/>
        </w:rPr>
        <w:t>.</w:t>
      </w:r>
      <w:r w:rsidRPr="008B26EF">
        <w:rPr>
          <w:rFonts w:ascii="Times New Roman" w:hAnsi="Times New Roman" w:cs="Times New Roman"/>
          <w:sz w:val="28"/>
          <w:szCs w:val="28"/>
        </w:rPr>
        <w:t xml:space="preserve"> 2008. </w:t>
      </w:r>
      <w:r>
        <w:rPr>
          <w:rFonts w:ascii="Times New Roman" w:hAnsi="Times New Roman" w:cs="Times New Roman"/>
          <w:sz w:val="28"/>
          <w:szCs w:val="28"/>
          <w:lang w:val="en-US"/>
        </w:rPr>
        <w:t xml:space="preserve">P.1-5 </w:t>
      </w:r>
      <w:hyperlink r:id="rId121" w:history="1">
        <w:r w:rsidRPr="00796A23">
          <w:rPr>
            <w:rStyle w:val="af0"/>
            <w:rFonts w:ascii="Times New Roman" w:hAnsi="Times New Roman" w:cs="Times New Roman"/>
            <w:sz w:val="28"/>
            <w:szCs w:val="28"/>
            <w:u w:val="none"/>
            <w:lang w:val="en-US"/>
          </w:rPr>
          <w:t>https://snf-group.ru/wp-content/ uploads /2015/08/ Polimernoe-zavodnenie-v-RK.pdf</w:t>
        </w:r>
      </w:hyperlink>
      <w:r w:rsidRPr="00796A23">
        <w:rPr>
          <w:rFonts w:ascii="Times New Roman" w:hAnsi="Times New Roman" w:cs="Times New Roman"/>
          <w:sz w:val="28"/>
          <w:szCs w:val="28"/>
          <w:lang w:val="kk-KZ"/>
        </w:rPr>
        <w:t>.</w:t>
      </w:r>
    </w:p>
    <w:p w:rsidR="0059361C" w:rsidRPr="00796A23" w:rsidRDefault="00BF7D7C" w:rsidP="0059361C">
      <w:pPr>
        <w:spacing w:after="0" w:line="240" w:lineRule="auto"/>
        <w:ind w:firstLine="709"/>
        <w:jc w:val="both"/>
        <w:rPr>
          <w:rFonts w:ascii="Times New Roman" w:hAnsi="Times New Roman" w:cs="Times New Roman"/>
          <w:sz w:val="28"/>
          <w:lang w:val="en-US"/>
        </w:rPr>
      </w:pPr>
      <w:r>
        <w:rPr>
          <w:rFonts w:ascii="Times New Roman" w:hAnsi="Times New Roman" w:cs="Times New Roman"/>
          <w:sz w:val="28"/>
          <w:szCs w:val="28"/>
          <w:lang w:val="kk-KZ"/>
        </w:rPr>
        <w:lastRenderedPageBreak/>
        <w:t>157</w:t>
      </w:r>
      <w:r w:rsidR="004660AF">
        <w:rPr>
          <w:rFonts w:ascii="Times New Roman" w:hAnsi="Times New Roman" w:cs="Times New Roman"/>
          <w:sz w:val="28"/>
          <w:szCs w:val="28"/>
          <w:lang w:val="kk-KZ"/>
        </w:rPr>
        <w:t xml:space="preserve"> </w:t>
      </w:r>
      <w:r>
        <w:rPr>
          <w:rFonts w:ascii="Times New Roman" w:hAnsi="Times New Roman" w:cs="Times New Roman"/>
          <w:sz w:val="28"/>
          <w:lang w:val="en-US"/>
        </w:rPr>
        <w:t>Sagyndikov</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M.,</w:t>
      </w:r>
      <w:r w:rsidR="004660AF">
        <w:rPr>
          <w:rFonts w:ascii="Times New Roman" w:hAnsi="Times New Roman" w:cs="Times New Roman"/>
          <w:sz w:val="28"/>
          <w:lang w:val="kk-KZ"/>
        </w:rPr>
        <w:t xml:space="preserve"> </w:t>
      </w:r>
      <w:r w:rsidR="004660AF">
        <w:rPr>
          <w:rFonts w:ascii="Times New Roman" w:hAnsi="Times New Roman" w:cs="Times New Roman"/>
          <w:sz w:val="28"/>
          <w:lang w:val="en-US"/>
        </w:rPr>
        <w:t>Salimgarayev</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I.,</w:t>
      </w:r>
      <w:r w:rsidR="004660AF">
        <w:rPr>
          <w:rFonts w:ascii="Times New Roman" w:hAnsi="Times New Roman" w:cs="Times New Roman"/>
          <w:sz w:val="28"/>
          <w:lang w:val="kk-KZ"/>
        </w:rPr>
        <w:t xml:space="preserve"> </w:t>
      </w:r>
      <w:r w:rsidR="004660AF">
        <w:rPr>
          <w:rFonts w:ascii="Times New Roman" w:hAnsi="Times New Roman" w:cs="Times New Roman"/>
          <w:sz w:val="28"/>
          <w:lang w:val="en-US"/>
        </w:rPr>
        <w:t>Ogay</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E.,</w:t>
      </w:r>
      <w:r w:rsidR="004660AF">
        <w:rPr>
          <w:rFonts w:ascii="Times New Roman" w:hAnsi="Times New Roman" w:cs="Times New Roman"/>
          <w:sz w:val="28"/>
          <w:lang w:val="kk-KZ"/>
        </w:rPr>
        <w:t xml:space="preserve"> </w:t>
      </w:r>
      <w:r w:rsidR="004660AF">
        <w:rPr>
          <w:rFonts w:ascii="Times New Roman" w:hAnsi="Times New Roman" w:cs="Times New Roman"/>
          <w:sz w:val="28"/>
          <w:lang w:val="en-US"/>
        </w:rPr>
        <w:t>Seright</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R.S.,</w:t>
      </w:r>
      <w:r w:rsidR="004660AF">
        <w:rPr>
          <w:rFonts w:ascii="Times New Roman" w:hAnsi="Times New Roman" w:cs="Times New Roman"/>
          <w:sz w:val="28"/>
          <w:lang w:val="kk-KZ"/>
        </w:rPr>
        <w:t xml:space="preserve"> </w:t>
      </w:r>
      <w:r w:rsidR="004660AF">
        <w:rPr>
          <w:rFonts w:ascii="Times New Roman" w:hAnsi="Times New Roman" w:cs="Times New Roman"/>
          <w:sz w:val="28"/>
          <w:lang w:val="en-US"/>
        </w:rPr>
        <w:t>Kudaibergenov</w:t>
      </w:r>
      <w:r w:rsidR="004660AF">
        <w:rPr>
          <w:rFonts w:ascii="Times New Roman" w:hAnsi="Times New Roman" w:cs="Times New Roman"/>
          <w:sz w:val="28"/>
          <w:lang w:val="kk-KZ"/>
        </w:rPr>
        <w:t xml:space="preserve"> </w:t>
      </w:r>
      <w:r w:rsidR="0059361C">
        <w:rPr>
          <w:rFonts w:ascii="Times New Roman" w:hAnsi="Times New Roman" w:cs="Times New Roman"/>
          <w:sz w:val="28"/>
          <w:lang w:val="en-US"/>
        </w:rPr>
        <w:t>S</w:t>
      </w:r>
      <w:r w:rsidR="0059361C" w:rsidRPr="00A125D6">
        <w:rPr>
          <w:rFonts w:ascii="Times New Roman" w:hAnsi="Times New Roman" w:cs="Times New Roman"/>
          <w:sz w:val="28"/>
          <w:lang w:val="en-US"/>
        </w:rPr>
        <w:t>.</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Assessing</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polyacrylamide</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solution</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chemical</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stability</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during</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a</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polymer flood in the Kalamkas field, Western Kazakhstan. Bulletin of theKaraganda</w:t>
      </w:r>
      <w:r w:rsidR="0059361C">
        <w:rPr>
          <w:rFonts w:ascii="Times New Roman" w:hAnsi="Times New Roman" w:cs="Times New Roman"/>
          <w:sz w:val="28"/>
          <w:lang w:val="kk-KZ"/>
        </w:rPr>
        <w:t xml:space="preserve"> 2022. </w:t>
      </w:r>
      <w:r w:rsidR="0059361C" w:rsidRPr="00A125D6">
        <w:rPr>
          <w:rFonts w:ascii="Times New Roman" w:hAnsi="Times New Roman" w:cs="Times New Roman"/>
          <w:sz w:val="28"/>
          <w:lang w:val="en-US"/>
        </w:rPr>
        <w:t>105(1).</w:t>
      </w:r>
      <w:bookmarkStart w:id="3" w:name="_bookmark143"/>
      <w:bookmarkEnd w:id="3"/>
      <w:r w:rsidR="00DC3124" w:rsidRPr="00796A23">
        <w:rPr>
          <w:rFonts w:ascii="Times New Roman" w:hAnsi="Times New Roman" w:cs="Times New Roman"/>
          <w:sz w:val="28"/>
          <w:lang w:val="en-US"/>
        </w:rPr>
        <w:fldChar w:fldCharType="begin"/>
      </w:r>
      <w:r w:rsidR="0059361C" w:rsidRPr="00796A23">
        <w:rPr>
          <w:rFonts w:ascii="Times New Roman" w:hAnsi="Times New Roman" w:cs="Times New Roman"/>
          <w:sz w:val="28"/>
          <w:lang w:val="en-US"/>
        </w:rPr>
        <w:instrText xml:space="preserve"> HYPERLINK "https://doi.org/10.31489/2022Ch1/99-112" </w:instrText>
      </w:r>
      <w:r w:rsidR="00DC3124" w:rsidRPr="00796A23">
        <w:rPr>
          <w:rFonts w:ascii="Times New Roman" w:hAnsi="Times New Roman" w:cs="Times New Roman"/>
          <w:sz w:val="28"/>
          <w:lang w:val="en-US"/>
        </w:rPr>
        <w:fldChar w:fldCharType="separate"/>
      </w:r>
      <w:r w:rsidR="0059361C" w:rsidRPr="00796A23">
        <w:rPr>
          <w:rStyle w:val="af0"/>
          <w:rFonts w:ascii="Times New Roman" w:hAnsi="Times New Roman" w:cs="Times New Roman"/>
          <w:sz w:val="28"/>
          <w:u w:val="none"/>
          <w:lang w:val="en-US"/>
        </w:rPr>
        <w:t>https://doi.org/10.31489/2022Ch1/99-112</w:t>
      </w:r>
      <w:r w:rsidR="00DC3124" w:rsidRPr="00796A23">
        <w:rPr>
          <w:rFonts w:ascii="Times New Roman" w:hAnsi="Times New Roman" w:cs="Times New Roman"/>
          <w:sz w:val="28"/>
          <w:lang w:val="en-US"/>
        </w:rPr>
        <w:fldChar w:fldCharType="end"/>
      </w:r>
      <w:r w:rsidR="0059361C" w:rsidRPr="00796A23">
        <w:rPr>
          <w:rFonts w:ascii="Times New Roman" w:hAnsi="Times New Roman" w:cs="Times New Roman"/>
          <w:sz w:val="28"/>
          <w:lang w:val="en-US"/>
        </w:rPr>
        <w:t>.</w:t>
      </w:r>
    </w:p>
    <w:p w:rsidR="0059361C" w:rsidRDefault="00BF7D7C" w:rsidP="0059361C">
      <w:pPr>
        <w:spacing w:after="0" w:line="240" w:lineRule="auto"/>
        <w:ind w:firstLine="709"/>
        <w:jc w:val="both"/>
        <w:rPr>
          <w:rFonts w:ascii="Times New Roman" w:hAnsi="Times New Roman" w:cs="Times New Roman"/>
          <w:sz w:val="28"/>
          <w:lang w:val="en-US"/>
        </w:rPr>
      </w:pPr>
      <w:r>
        <w:rPr>
          <w:rFonts w:ascii="Times New Roman" w:hAnsi="Times New Roman" w:cs="Times New Roman"/>
          <w:sz w:val="28"/>
          <w:lang w:val="kk-KZ"/>
        </w:rPr>
        <w:t>158</w:t>
      </w:r>
      <w:r w:rsidR="004660AF">
        <w:rPr>
          <w:rFonts w:ascii="Times New Roman" w:hAnsi="Times New Roman" w:cs="Times New Roman"/>
          <w:sz w:val="28"/>
          <w:lang w:val="kk-KZ"/>
        </w:rPr>
        <w:t xml:space="preserve"> </w:t>
      </w:r>
      <w:r w:rsidR="004660AF">
        <w:rPr>
          <w:rFonts w:ascii="Times New Roman" w:hAnsi="Times New Roman" w:cs="Times New Roman"/>
          <w:sz w:val="28"/>
          <w:lang w:val="en-US"/>
        </w:rPr>
        <w:t>Sagyndikov</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M.,</w:t>
      </w:r>
      <w:r w:rsidR="004660AF">
        <w:rPr>
          <w:rFonts w:ascii="Times New Roman" w:hAnsi="Times New Roman" w:cs="Times New Roman"/>
          <w:sz w:val="28"/>
          <w:lang w:val="kk-KZ"/>
        </w:rPr>
        <w:t xml:space="preserve"> </w:t>
      </w:r>
      <w:r w:rsidR="004660AF">
        <w:rPr>
          <w:rFonts w:ascii="Times New Roman" w:hAnsi="Times New Roman" w:cs="Times New Roman"/>
          <w:sz w:val="28"/>
          <w:lang w:val="en-US"/>
        </w:rPr>
        <w:t>Mukhambetov</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B.,</w:t>
      </w:r>
      <w:r w:rsidR="004660AF">
        <w:rPr>
          <w:rFonts w:ascii="Times New Roman" w:hAnsi="Times New Roman" w:cs="Times New Roman"/>
          <w:sz w:val="28"/>
          <w:lang w:val="kk-KZ"/>
        </w:rPr>
        <w:t xml:space="preserve"> </w:t>
      </w:r>
      <w:r w:rsidR="004660AF">
        <w:rPr>
          <w:rFonts w:ascii="Times New Roman" w:hAnsi="Times New Roman" w:cs="Times New Roman"/>
          <w:sz w:val="28"/>
          <w:lang w:val="en-US"/>
        </w:rPr>
        <w:t>Orynbasar</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Y.,</w:t>
      </w:r>
      <w:r w:rsidR="004660AF">
        <w:rPr>
          <w:rFonts w:ascii="Times New Roman" w:hAnsi="Times New Roman" w:cs="Times New Roman"/>
          <w:sz w:val="28"/>
          <w:lang w:val="kk-KZ"/>
        </w:rPr>
        <w:t xml:space="preserve"> </w:t>
      </w:r>
      <w:r w:rsidR="004660AF">
        <w:rPr>
          <w:rFonts w:ascii="Times New Roman" w:hAnsi="Times New Roman" w:cs="Times New Roman"/>
          <w:sz w:val="28"/>
          <w:lang w:val="en-US"/>
        </w:rPr>
        <w:t>Nurbulatov</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A.,</w:t>
      </w:r>
      <w:r w:rsidR="004660AF">
        <w:rPr>
          <w:rFonts w:ascii="Times New Roman" w:hAnsi="Times New Roman" w:cs="Times New Roman"/>
          <w:sz w:val="28"/>
          <w:lang w:val="kk-KZ"/>
        </w:rPr>
        <w:t xml:space="preserve"> </w:t>
      </w:r>
      <w:r w:rsidR="004660AF">
        <w:rPr>
          <w:rFonts w:ascii="Times New Roman" w:hAnsi="Times New Roman" w:cs="Times New Roman"/>
          <w:sz w:val="28"/>
          <w:lang w:val="en-US"/>
        </w:rPr>
        <w:t>Aidarbayev</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S.</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Evaluation</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of</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Polymer</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Flooding</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Efficiency</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at</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brown</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field</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development</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stage</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of</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giant</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Kalamkas</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oilfield,</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Western</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Kazakhstan.</w:t>
      </w:r>
      <w:r w:rsidR="004660AF">
        <w:rPr>
          <w:rFonts w:ascii="Times New Roman" w:hAnsi="Times New Roman" w:cs="Times New Roman"/>
          <w:sz w:val="28"/>
          <w:lang w:val="kk-KZ"/>
        </w:rPr>
        <w:t xml:space="preserve"> </w:t>
      </w:r>
      <w:r w:rsidR="0059361C" w:rsidRPr="00A125D6">
        <w:rPr>
          <w:rFonts w:ascii="Times New Roman" w:hAnsi="Times New Roman" w:cs="Times New Roman"/>
          <w:sz w:val="28"/>
          <w:lang w:val="en-US"/>
        </w:rPr>
        <w:t xml:space="preserve">Astana, Kazakhstan, </w:t>
      </w:r>
      <w:r w:rsidR="0059361C">
        <w:rPr>
          <w:rFonts w:ascii="Times New Roman" w:hAnsi="Times New Roman" w:cs="Times New Roman"/>
          <w:sz w:val="28"/>
          <w:lang w:val="kk-KZ"/>
        </w:rPr>
        <w:t>2018.</w:t>
      </w:r>
      <w:r w:rsidR="0059361C" w:rsidRPr="00A125D6">
        <w:rPr>
          <w:rFonts w:ascii="Times New Roman" w:hAnsi="Times New Roman" w:cs="Times New Roman"/>
          <w:sz w:val="28"/>
          <w:lang w:val="en-US"/>
        </w:rPr>
        <w:t>SPE-192555-MS.</w:t>
      </w:r>
      <w:hyperlink r:id="rId122" w:history="1">
        <w:r w:rsidR="0059361C" w:rsidRPr="00796A23">
          <w:rPr>
            <w:rStyle w:val="af0"/>
            <w:rFonts w:ascii="Times New Roman" w:hAnsi="Times New Roman" w:cs="Times New Roman"/>
            <w:sz w:val="28"/>
            <w:u w:val="none"/>
            <w:lang w:val="en-US"/>
          </w:rPr>
          <w:t>https://doi.org/10.2118/192555-MS</w:t>
        </w:r>
      </w:hyperlink>
      <w:r w:rsidR="0059361C" w:rsidRPr="00F0065D">
        <w:rPr>
          <w:rFonts w:ascii="Times New Roman" w:hAnsi="Times New Roman" w:cs="Times New Roman"/>
          <w:sz w:val="28"/>
          <w:lang w:val="en-US"/>
        </w:rPr>
        <w:t>.</w:t>
      </w:r>
    </w:p>
    <w:p w:rsidR="0059361C" w:rsidRPr="00F0065D" w:rsidRDefault="0059361C" w:rsidP="0059361C">
      <w:pPr>
        <w:spacing w:after="0" w:line="240" w:lineRule="auto"/>
        <w:ind w:firstLine="709"/>
        <w:jc w:val="both"/>
        <w:rPr>
          <w:rFonts w:ascii="Times New Roman" w:hAnsi="Times New Roman" w:cs="Times New Roman"/>
          <w:sz w:val="28"/>
          <w:lang w:val="en-US"/>
        </w:rPr>
      </w:pPr>
      <w:r>
        <w:rPr>
          <w:rFonts w:ascii="Times New Roman" w:hAnsi="Times New Roman" w:cs="Times New Roman"/>
          <w:sz w:val="28"/>
          <w:lang w:val="en-US"/>
        </w:rPr>
        <w:t xml:space="preserve">159 </w:t>
      </w:r>
      <w:r w:rsidRPr="00F0065D">
        <w:rPr>
          <w:rFonts w:ascii="Times New Roman" w:hAnsi="Times New Roman" w:cs="Times New Roman"/>
          <w:sz w:val="28"/>
          <w:szCs w:val="28"/>
          <w:lang w:val="en-US"/>
        </w:rPr>
        <w:t xml:space="preserve">Seright R., Lane R., Sydansk R. A strategy for attacking excess water production // </w:t>
      </w:r>
      <w:hyperlink r:id="rId123" w:history="1">
        <w:r w:rsidRPr="00796A23">
          <w:rPr>
            <w:rStyle w:val="af0"/>
            <w:rFonts w:ascii="Times New Roman" w:hAnsi="Times New Roman" w:cs="Times New Roman"/>
            <w:sz w:val="28"/>
            <w:szCs w:val="28"/>
            <w:u w:val="none"/>
            <w:lang w:val="en-US"/>
          </w:rPr>
          <w:t>https://onepetro.org/SPEPBOGR/proceedings-abstract</w:t>
        </w:r>
      </w:hyperlink>
      <w:r w:rsidRPr="00796A23">
        <w:rPr>
          <w:rFonts w:ascii="Times New Roman" w:hAnsi="Times New Roman" w:cs="Times New Roman"/>
          <w:sz w:val="28"/>
          <w:szCs w:val="28"/>
          <w:lang w:val="en-US"/>
        </w:rPr>
        <w:t xml:space="preserve">. </w:t>
      </w:r>
      <w:r w:rsidRPr="00F0065D">
        <w:rPr>
          <w:rFonts w:ascii="Times New Roman" w:hAnsi="Times New Roman" w:cs="Times New Roman"/>
          <w:sz w:val="28"/>
          <w:szCs w:val="28"/>
          <w:lang w:val="en-US"/>
        </w:rPr>
        <w:t>26.03.2020.</w:t>
      </w:r>
    </w:p>
    <w:p w:rsidR="0059361C" w:rsidRPr="003936DC" w:rsidRDefault="0059361C" w:rsidP="0059361C">
      <w:pPr>
        <w:pStyle w:val="a5"/>
        <w:ind w:firstLine="709"/>
        <w:contextualSpacing/>
        <w:jc w:val="both"/>
      </w:pPr>
      <w:r>
        <w:rPr>
          <w:lang w:val="kk-KZ"/>
        </w:rPr>
        <w:t>160</w:t>
      </w:r>
      <w:r w:rsidR="004660AF">
        <w:rPr>
          <w:lang w:val="kk-KZ"/>
        </w:rPr>
        <w:t xml:space="preserve"> </w:t>
      </w:r>
      <w:r w:rsidRPr="000100CB">
        <w:t>Rodríguez J. Xue L.M.</w:t>
      </w:r>
      <w:r>
        <w:t>,</w:t>
      </w:r>
      <w:r w:rsidRPr="000100CB">
        <w:t xml:space="preserve"> Gouveia A.J. </w:t>
      </w:r>
      <w:r>
        <w:t xml:space="preserve">et al. </w:t>
      </w:r>
      <w:r w:rsidRPr="000100CB">
        <w:t>Shear rheology of anionic and zwitterionic modified polyacrylamides, Colloids and Surfaces A: Physicochem</w:t>
      </w:r>
      <w:r>
        <w:t xml:space="preserve"> //</w:t>
      </w:r>
      <w:r w:rsidRPr="000100CB">
        <w:t xml:space="preserve"> Eng. Aspects</w:t>
      </w:r>
      <w:r>
        <w:t>. – 2011. – Vol.</w:t>
      </w:r>
      <w:r w:rsidRPr="000100CB">
        <w:t xml:space="preserve"> 373</w:t>
      </w:r>
      <w:r>
        <w:t>. – P.</w:t>
      </w:r>
      <w:r w:rsidRPr="000100CB">
        <w:t xml:space="preserve"> 66-73.</w:t>
      </w:r>
    </w:p>
    <w:p w:rsidR="0059361C" w:rsidRPr="00B00013" w:rsidRDefault="0059361C" w:rsidP="0059361C">
      <w:pPr>
        <w:pStyle w:val="a5"/>
        <w:ind w:firstLine="709"/>
        <w:contextualSpacing/>
        <w:jc w:val="both"/>
      </w:pPr>
      <w:r>
        <w:rPr>
          <w:lang w:val="kk-KZ"/>
        </w:rPr>
        <w:t>161</w:t>
      </w:r>
      <w:r w:rsidRPr="003936DC">
        <w:t xml:space="preserve"> GaillardN., GiovannettB., </w:t>
      </w:r>
      <w:r>
        <w:t>FaveroC. Andrézieux.</w:t>
      </w:r>
      <w:r w:rsidRPr="003936DC">
        <w:t xml:space="preserve"> Improved oil recovery using thermally and chemically protected compositions based on co- and ter-polymers containing acrylamide</w:t>
      </w:r>
      <w:r>
        <w:t xml:space="preserve"> //Procced. </w:t>
      </w:r>
      <w:r w:rsidRPr="003936DC">
        <w:t>SPE Improved Oil Recovery sympos</w:t>
      </w:r>
      <w:r>
        <w:t>.</w:t>
      </w:r>
      <w:r w:rsidRPr="003936DC">
        <w:t>, Society of Petroleum Engineers</w:t>
      </w:r>
      <w:r>
        <w:t xml:space="preserve">.– </w:t>
      </w:r>
      <w:r w:rsidRPr="003936DC">
        <w:t xml:space="preserve">Tulsa, Oklahoma, 2010. </w:t>
      </w:r>
      <w:r>
        <w:t xml:space="preserve">– </w:t>
      </w:r>
      <w:r>
        <w:rPr>
          <w:lang w:val="ru-RU"/>
        </w:rPr>
        <w:t>Р</w:t>
      </w:r>
      <w:r w:rsidRPr="00B00013">
        <w:t>.987-994.</w:t>
      </w:r>
    </w:p>
    <w:p w:rsidR="0059361C" w:rsidRDefault="0059361C" w:rsidP="0059361C">
      <w:pPr>
        <w:pStyle w:val="a5"/>
        <w:ind w:firstLine="709"/>
        <w:contextualSpacing/>
        <w:jc w:val="both"/>
      </w:pPr>
      <w:r>
        <w:rPr>
          <w:lang w:val="kk-KZ"/>
        </w:rPr>
        <w:t>162</w:t>
      </w:r>
      <w:r w:rsidRPr="000100CB">
        <w:t>Ye</w:t>
      </w:r>
      <w:r w:rsidR="00394CFC" w:rsidRPr="00394CFC">
        <w:t xml:space="preserve"> </w:t>
      </w:r>
      <w:r w:rsidRPr="000100CB">
        <w:t>Z., Gou</w:t>
      </w:r>
      <w:r w:rsidR="00394CFC" w:rsidRPr="00394CFC">
        <w:t xml:space="preserve"> </w:t>
      </w:r>
      <w:r w:rsidRPr="000100CB">
        <w:t>G., Gou</w:t>
      </w:r>
      <w:r w:rsidR="00394CFC" w:rsidRPr="00394CFC">
        <w:t xml:space="preserve"> </w:t>
      </w:r>
      <w:r w:rsidRPr="000100CB">
        <w:t>S.</w:t>
      </w:r>
      <w:r>
        <w:t xml:space="preserve"> et al.</w:t>
      </w:r>
      <w:r w:rsidRPr="000100CB">
        <w:t xml:space="preserve"> Synthesis and characterization of a water</w:t>
      </w:r>
      <w:r w:rsidRPr="000100CB">
        <w:rPr>
          <w:lang w:val="kk-KZ"/>
        </w:rPr>
        <w:t>-</w:t>
      </w:r>
      <w:r w:rsidRPr="000100CB">
        <w:t xml:space="preserve"> soluble sulfonates copolymer of acrylamide and N</w:t>
      </w:r>
      <w:r w:rsidRPr="000100CB">
        <w:rPr>
          <w:lang w:val="kk-KZ"/>
        </w:rPr>
        <w:t>-</w:t>
      </w:r>
      <w:r w:rsidRPr="000100CB">
        <w:t>allylbenzamide as enhanced oil recovery chemical</w:t>
      </w:r>
      <w:r>
        <w:t xml:space="preserve"> //</w:t>
      </w:r>
      <w:r w:rsidRPr="000100CB">
        <w:t xml:space="preserve"> Journal of Applied Polymer Science</w:t>
      </w:r>
      <w:r>
        <w:t>. – 2013. – Vol.</w:t>
      </w:r>
      <w:r w:rsidRPr="000100CB">
        <w:t xml:space="preserve"> 128</w:t>
      </w:r>
      <w:r>
        <w:t>, Issue </w:t>
      </w:r>
      <w:r w:rsidRPr="000100CB">
        <w:t>3</w:t>
      </w:r>
      <w:r>
        <w:t>.– P. 2</w:t>
      </w:r>
      <w:r w:rsidRPr="000100CB">
        <w:t>003-2011.</w:t>
      </w:r>
    </w:p>
    <w:p w:rsidR="0059361C" w:rsidRPr="00577532" w:rsidRDefault="00CE2D66" w:rsidP="0059361C">
      <w:pPr>
        <w:pStyle w:val="a5"/>
        <w:ind w:firstLine="709"/>
        <w:contextualSpacing/>
        <w:jc w:val="both"/>
      </w:pPr>
      <w:r>
        <w:rPr>
          <w:lang w:val="kk-KZ"/>
        </w:rPr>
        <w:t>16</w:t>
      </w:r>
      <w:r>
        <w:t>3</w:t>
      </w:r>
      <w:r w:rsidR="004660AF">
        <w:rPr>
          <w:lang w:val="kk-KZ"/>
        </w:rPr>
        <w:t xml:space="preserve"> </w:t>
      </w:r>
      <w:r w:rsidR="0059361C" w:rsidRPr="00577532">
        <w:t>Cheng J., Luo J., Li Q. Application and Study Progress on Salt-tolerant Combshaped Polymer</w:t>
      </w:r>
      <w:r w:rsidR="00796A23">
        <w:rPr>
          <w:lang w:val="kk-KZ"/>
        </w:rPr>
        <w:t xml:space="preserve"> </w:t>
      </w:r>
      <w:r w:rsidR="0059361C" w:rsidRPr="00577532">
        <w:t xml:space="preserve">(in Chinese) // Fine and Specialty Chemicals. – 2004. </w:t>
      </w:r>
      <w:r w:rsidR="0059361C">
        <w:t>– Vol.</w:t>
      </w:r>
      <w:r w:rsidR="0059361C" w:rsidRPr="00577532">
        <w:t xml:space="preserve">12, Issue 6. – P. 10-12. </w:t>
      </w:r>
    </w:p>
    <w:p w:rsidR="0059361C" w:rsidRDefault="0059361C" w:rsidP="0059361C">
      <w:pPr>
        <w:pStyle w:val="a5"/>
        <w:ind w:firstLine="709"/>
        <w:contextualSpacing/>
        <w:jc w:val="both"/>
      </w:pPr>
      <w:r>
        <w:rPr>
          <w:lang w:val="kk-KZ"/>
        </w:rPr>
        <w:t xml:space="preserve">164 </w:t>
      </w:r>
      <w:r w:rsidRPr="000100CB">
        <w:t>Beija</w:t>
      </w:r>
      <w:r w:rsidR="00394CFC" w:rsidRPr="00394CFC">
        <w:t xml:space="preserve"> </w:t>
      </w:r>
      <w:r w:rsidRPr="000100CB">
        <w:t>M., Marty</w:t>
      </w:r>
      <w:r w:rsidR="00394CFC" w:rsidRPr="00394CFC">
        <w:t xml:space="preserve"> </w:t>
      </w:r>
      <w:r w:rsidRPr="000100CB">
        <w:t>J.-D., Destarac</w:t>
      </w:r>
      <w:r w:rsidR="00394CFC" w:rsidRPr="00394CFC">
        <w:t xml:space="preserve"> </w:t>
      </w:r>
      <w:r w:rsidRPr="000100CB">
        <w:t>M. RAFT/MADIX polymers for the preparation of polymer/inorganic nanohybrids</w:t>
      </w:r>
      <w:r>
        <w:t xml:space="preserve"> //</w:t>
      </w:r>
      <w:r w:rsidRPr="000100CB">
        <w:t xml:space="preserve"> Progress in Polymer Science</w:t>
      </w:r>
      <w:r>
        <w:t>. – 2011. – Vol.</w:t>
      </w:r>
      <w:r w:rsidRPr="000100CB">
        <w:t xml:space="preserve"> 36</w:t>
      </w:r>
      <w:r>
        <w:t xml:space="preserve">, Issue </w:t>
      </w:r>
      <w:r w:rsidRPr="000100CB">
        <w:t>7</w:t>
      </w:r>
      <w:r>
        <w:t xml:space="preserve">. – P. </w:t>
      </w:r>
      <w:r w:rsidRPr="000100CB">
        <w:t xml:space="preserve">845-886. </w:t>
      </w:r>
    </w:p>
    <w:p w:rsidR="0059361C" w:rsidRPr="001B017B" w:rsidRDefault="0059361C" w:rsidP="0059361C">
      <w:pPr>
        <w:pStyle w:val="a5"/>
        <w:ind w:firstLine="709"/>
        <w:contextualSpacing/>
        <w:jc w:val="both"/>
        <w:rPr>
          <w:lang w:val="ru-RU"/>
        </w:rPr>
      </w:pPr>
      <w:r>
        <w:rPr>
          <w:lang w:val="kk-KZ"/>
        </w:rPr>
        <w:t xml:space="preserve">165 </w:t>
      </w:r>
      <w:r>
        <w:t>Viken</w:t>
      </w:r>
      <w:r w:rsidR="00394CFC" w:rsidRPr="00394CFC">
        <w:t xml:space="preserve"> </w:t>
      </w:r>
      <w:r w:rsidRPr="003936DC">
        <w:t>A.L</w:t>
      </w:r>
      <w:r>
        <w:t>., Skauge</w:t>
      </w:r>
      <w:r w:rsidR="00394CFC" w:rsidRPr="00394CFC">
        <w:t xml:space="preserve"> </w:t>
      </w:r>
      <w:r>
        <w:t>T., Spildo</w:t>
      </w:r>
      <w:r w:rsidR="00394CFC" w:rsidRPr="00394CFC">
        <w:t xml:space="preserve"> </w:t>
      </w:r>
      <w:r>
        <w:t>K.</w:t>
      </w:r>
      <w:r w:rsidRPr="003936DC">
        <w:t xml:space="preserve"> Rheological properties of a hydrophobically modified anionic polymer: effect of varying salinity and amount of hydrophobic moieties</w:t>
      </w:r>
      <w:r>
        <w:t xml:space="preserve"> //</w:t>
      </w:r>
      <w:r w:rsidRPr="003936DC">
        <w:t xml:space="preserve"> Journal of Applied Polymer Science</w:t>
      </w:r>
      <w:r>
        <w:t xml:space="preserve">.– </w:t>
      </w:r>
      <w:r w:rsidRPr="001B017B">
        <w:rPr>
          <w:lang w:val="ru-RU"/>
        </w:rPr>
        <w:t xml:space="preserve">2016. – </w:t>
      </w:r>
      <w:r>
        <w:t>Vol</w:t>
      </w:r>
      <w:r w:rsidRPr="001B017B">
        <w:rPr>
          <w:lang w:val="ru-RU"/>
        </w:rPr>
        <w:t xml:space="preserve">. 133, </w:t>
      </w:r>
      <w:r>
        <w:t>Issue</w:t>
      </w:r>
      <w:r w:rsidRPr="001B017B">
        <w:rPr>
          <w:lang w:val="ru-RU"/>
        </w:rPr>
        <w:t xml:space="preserve"> 23. – </w:t>
      </w:r>
      <w:r>
        <w:rPr>
          <w:lang w:val="ru-RU"/>
        </w:rPr>
        <w:t>Р</w:t>
      </w:r>
      <w:r w:rsidRPr="001B017B">
        <w:rPr>
          <w:lang w:val="ru-RU"/>
        </w:rPr>
        <w:t>.914-921.</w:t>
      </w:r>
    </w:p>
    <w:p w:rsidR="0059361C" w:rsidRPr="006A5321" w:rsidRDefault="0059361C" w:rsidP="0059361C">
      <w:pPr>
        <w:pStyle w:val="a5"/>
        <w:ind w:firstLine="709"/>
        <w:contextualSpacing/>
        <w:jc w:val="both"/>
        <w:rPr>
          <w:lang w:val="ru-RU"/>
        </w:rPr>
      </w:pPr>
      <w:r>
        <w:rPr>
          <w:lang w:val="ru-RU"/>
        </w:rPr>
        <w:t>166 Слабодчиков</w:t>
      </w:r>
      <w:r w:rsidR="004660AF">
        <w:rPr>
          <w:lang w:val="ru-RU"/>
        </w:rPr>
        <w:t xml:space="preserve"> </w:t>
      </w:r>
      <w:r>
        <w:rPr>
          <w:lang w:val="ru-RU"/>
        </w:rPr>
        <w:t xml:space="preserve">Д.Ю. </w:t>
      </w:r>
      <w:r w:rsidRPr="003936DC">
        <w:rPr>
          <w:lang w:val="ru-RU"/>
        </w:rPr>
        <w:t xml:space="preserve">Рециркуляция как способ интенсификации дистилляционных процессов в маслоэкстракционном производстве // Масложировая промышленность. </w:t>
      </w:r>
      <w:r w:rsidRPr="00545CC2">
        <w:rPr>
          <w:lang w:val="ru-RU"/>
        </w:rPr>
        <w:t xml:space="preserve">– 2013. – </w:t>
      </w:r>
      <w:r w:rsidRPr="003936DC">
        <w:rPr>
          <w:lang w:val="ru-RU"/>
        </w:rPr>
        <w:t xml:space="preserve">№6. </w:t>
      </w:r>
      <w:r>
        <w:rPr>
          <w:lang w:val="ru-RU"/>
        </w:rPr>
        <w:t>–</w:t>
      </w:r>
      <w:r w:rsidRPr="003936DC">
        <w:rPr>
          <w:lang w:val="ru-RU"/>
        </w:rPr>
        <w:t>С. 12-13.</w:t>
      </w:r>
    </w:p>
    <w:p w:rsidR="0059361C" w:rsidRPr="002F4D68" w:rsidRDefault="0059361C" w:rsidP="0059361C">
      <w:pPr>
        <w:pStyle w:val="a5"/>
        <w:ind w:firstLine="709"/>
        <w:contextualSpacing/>
        <w:jc w:val="both"/>
        <w:rPr>
          <w:shd w:val="clear" w:color="auto" w:fill="FFFFFF"/>
        </w:rPr>
      </w:pPr>
      <w:r w:rsidRPr="002F4D68">
        <w:rPr>
          <w:shd w:val="clear" w:color="auto" w:fill="FFFFFF"/>
        </w:rPr>
        <w:t>167 Abdukarimova Dinara Nuritdinovna, Negmatova Komila Soibjanovna, Eminov Sherzod Olimjonovich, (2021). Research Of Physical And Chemical Properties Of Fillers For The Development Of Composite Chemical Preparations. The American Journal of Engineering and Technology, 3(05), 40-46.</w:t>
      </w:r>
    </w:p>
    <w:p w:rsidR="0059361C" w:rsidRPr="00233CE3" w:rsidRDefault="0059361C" w:rsidP="0059361C">
      <w:pPr>
        <w:pStyle w:val="a5"/>
        <w:ind w:firstLine="709"/>
        <w:contextualSpacing/>
        <w:jc w:val="both"/>
      </w:pPr>
      <w:r w:rsidRPr="00221488">
        <w:rPr>
          <w:lang w:val="kk-KZ"/>
        </w:rPr>
        <w:t xml:space="preserve">168 </w:t>
      </w:r>
      <w:r w:rsidRPr="003936DC">
        <w:rPr>
          <w:shd w:val="clear" w:color="auto" w:fill="FFFFFF"/>
          <w:lang w:val="ru-RU"/>
        </w:rPr>
        <w:t>Мусл</w:t>
      </w:r>
      <w:r>
        <w:rPr>
          <w:shd w:val="clear" w:color="auto" w:fill="FFFFFF"/>
          <w:lang w:val="ru-RU"/>
        </w:rPr>
        <w:t>имов</w:t>
      </w:r>
      <w:r w:rsidR="00394CFC" w:rsidRPr="00233CE3">
        <w:rPr>
          <w:shd w:val="clear" w:color="auto" w:fill="FFFFFF"/>
        </w:rPr>
        <w:t xml:space="preserve"> </w:t>
      </w:r>
      <w:r>
        <w:rPr>
          <w:shd w:val="clear" w:color="auto" w:fill="FFFFFF"/>
          <w:lang w:val="ru-RU"/>
        </w:rPr>
        <w:t>Р</w:t>
      </w:r>
      <w:r w:rsidRPr="00233CE3">
        <w:rPr>
          <w:shd w:val="clear" w:color="auto" w:fill="FFFFFF"/>
        </w:rPr>
        <w:t>.</w:t>
      </w:r>
      <w:r w:rsidRPr="003936DC">
        <w:rPr>
          <w:shd w:val="clear" w:color="auto" w:fill="FFFFFF"/>
          <w:lang w:val="ru-RU"/>
        </w:rPr>
        <w:t>Х</w:t>
      </w:r>
      <w:r w:rsidRPr="00233CE3">
        <w:rPr>
          <w:shd w:val="clear" w:color="auto" w:fill="FFFFFF"/>
        </w:rPr>
        <w:t xml:space="preserve">., </w:t>
      </w:r>
      <w:r>
        <w:rPr>
          <w:shd w:val="clear" w:color="auto" w:fill="FFFFFF"/>
          <w:lang w:val="ru-RU"/>
        </w:rPr>
        <w:t>Шапошников</w:t>
      </w:r>
      <w:r w:rsidR="00394CFC" w:rsidRPr="00233CE3">
        <w:rPr>
          <w:shd w:val="clear" w:color="auto" w:fill="FFFFFF"/>
        </w:rPr>
        <w:t xml:space="preserve"> </w:t>
      </w:r>
      <w:r>
        <w:rPr>
          <w:shd w:val="clear" w:color="auto" w:fill="FFFFFF"/>
          <w:lang w:val="ru-RU"/>
        </w:rPr>
        <w:t>Д</w:t>
      </w:r>
      <w:r w:rsidRPr="00233CE3">
        <w:rPr>
          <w:shd w:val="clear" w:color="auto" w:fill="FFFFFF"/>
        </w:rPr>
        <w:t>.</w:t>
      </w:r>
      <w:r>
        <w:rPr>
          <w:shd w:val="clear" w:color="auto" w:fill="FFFFFF"/>
          <w:lang w:val="ru-RU"/>
        </w:rPr>
        <w:t>А</w:t>
      </w:r>
      <w:r w:rsidRPr="00233CE3">
        <w:rPr>
          <w:shd w:val="clear" w:color="auto" w:fill="FFFFFF"/>
        </w:rPr>
        <w:t xml:space="preserve">. </w:t>
      </w:r>
      <w:r w:rsidRPr="003936DC">
        <w:rPr>
          <w:shd w:val="clear" w:color="auto" w:fill="FFFFFF"/>
          <w:lang w:val="ru-RU"/>
        </w:rPr>
        <w:t>Коллоидная</w:t>
      </w:r>
      <w:r w:rsidR="004660AF" w:rsidRPr="00233CE3">
        <w:rPr>
          <w:shd w:val="clear" w:color="auto" w:fill="FFFFFF"/>
        </w:rPr>
        <w:t xml:space="preserve"> </w:t>
      </w:r>
      <w:r w:rsidRPr="003936DC">
        <w:rPr>
          <w:shd w:val="clear" w:color="auto" w:fill="FFFFFF"/>
          <w:lang w:val="ru-RU"/>
        </w:rPr>
        <w:t>химия</w:t>
      </w:r>
      <w:r w:rsidR="004660AF" w:rsidRPr="00233CE3">
        <w:rPr>
          <w:shd w:val="clear" w:color="auto" w:fill="FFFFFF"/>
        </w:rPr>
        <w:t xml:space="preserve"> </w:t>
      </w:r>
      <w:r w:rsidRPr="003936DC">
        <w:rPr>
          <w:shd w:val="clear" w:color="auto" w:fill="FFFFFF"/>
          <w:lang w:val="ru-RU"/>
        </w:rPr>
        <w:t>в</w:t>
      </w:r>
      <w:r w:rsidR="004660AF" w:rsidRPr="00233CE3">
        <w:rPr>
          <w:shd w:val="clear" w:color="auto" w:fill="FFFFFF"/>
        </w:rPr>
        <w:t xml:space="preserve"> </w:t>
      </w:r>
      <w:r w:rsidRPr="003936DC">
        <w:rPr>
          <w:shd w:val="clear" w:color="auto" w:fill="FFFFFF"/>
          <w:lang w:val="ru-RU"/>
        </w:rPr>
        <w:t>процессах</w:t>
      </w:r>
      <w:r w:rsidR="004660AF" w:rsidRPr="00233CE3">
        <w:rPr>
          <w:shd w:val="clear" w:color="auto" w:fill="FFFFFF"/>
        </w:rPr>
        <w:t xml:space="preserve"> </w:t>
      </w:r>
      <w:r w:rsidRPr="003936DC">
        <w:rPr>
          <w:shd w:val="clear" w:color="auto" w:fill="FFFFFF"/>
          <w:lang w:val="ru-RU"/>
        </w:rPr>
        <w:t>извлечения</w:t>
      </w:r>
      <w:r w:rsidR="004660AF" w:rsidRPr="00233CE3">
        <w:rPr>
          <w:shd w:val="clear" w:color="auto" w:fill="FFFFFF"/>
        </w:rPr>
        <w:t xml:space="preserve"> </w:t>
      </w:r>
      <w:r w:rsidRPr="006A5321">
        <w:rPr>
          <w:shd w:val="clear" w:color="auto" w:fill="FFFFFF"/>
          <w:lang w:val="ru-RU"/>
        </w:rPr>
        <w:t>нефти</w:t>
      </w:r>
      <w:r w:rsidR="004660AF" w:rsidRPr="00233CE3">
        <w:rPr>
          <w:shd w:val="clear" w:color="auto" w:fill="FFFFFF"/>
        </w:rPr>
        <w:t xml:space="preserve"> </w:t>
      </w:r>
      <w:r w:rsidRPr="006A5321">
        <w:rPr>
          <w:shd w:val="clear" w:color="auto" w:fill="FFFFFF"/>
          <w:lang w:val="ru-RU"/>
        </w:rPr>
        <w:t>из</w:t>
      </w:r>
      <w:r w:rsidR="004660AF" w:rsidRPr="00233CE3">
        <w:rPr>
          <w:shd w:val="clear" w:color="auto" w:fill="FFFFFF"/>
        </w:rPr>
        <w:t xml:space="preserve"> </w:t>
      </w:r>
      <w:r w:rsidRPr="006A5321">
        <w:rPr>
          <w:shd w:val="clear" w:color="auto" w:fill="FFFFFF"/>
          <w:lang w:val="ru-RU"/>
        </w:rPr>
        <w:t>пласта</w:t>
      </w:r>
      <w:r w:rsidRPr="00233CE3">
        <w:rPr>
          <w:shd w:val="clear" w:color="auto" w:fill="FFFFFF"/>
        </w:rPr>
        <w:t xml:space="preserve">. – </w:t>
      </w:r>
      <w:r w:rsidRPr="006A5321">
        <w:rPr>
          <w:shd w:val="clear" w:color="auto" w:fill="FFFFFF"/>
          <w:lang w:val="ru-RU"/>
        </w:rPr>
        <w:t>Казань</w:t>
      </w:r>
      <w:r w:rsidRPr="00233CE3">
        <w:rPr>
          <w:shd w:val="clear" w:color="auto" w:fill="FFFFFF"/>
        </w:rPr>
        <w:t xml:space="preserve">: </w:t>
      </w:r>
      <w:r w:rsidRPr="006A5321">
        <w:rPr>
          <w:shd w:val="clear" w:color="auto" w:fill="FFFFFF"/>
          <w:lang w:val="ru-RU"/>
        </w:rPr>
        <w:t>Фэн</w:t>
      </w:r>
      <w:r w:rsidRPr="00233CE3">
        <w:rPr>
          <w:shd w:val="clear" w:color="auto" w:fill="FFFFFF"/>
        </w:rPr>
        <w:t xml:space="preserve">, 2006. – 156 </w:t>
      </w:r>
      <w:r w:rsidRPr="006A5321">
        <w:rPr>
          <w:shd w:val="clear" w:color="auto" w:fill="FFFFFF"/>
          <w:lang w:val="ru-RU"/>
        </w:rPr>
        <w:t>с</w:t>
      </w:r>
      <w:r w:rsidRPr="00233CE3">
        <w:rPr>
          <w:shd w:val="clear" w:color="auto" w:fill="FFFFFF"/>
        </w:rPr>
        <w:t>.</w:t>
      </w:r>
    </w:p>
    <w:p w:rsidR="0059361C" w:rsidRPr="003936DC" w:rsidRDefault="0059361C" w:rsidP="0059361C">
      <w:pPr>
        <w:pStyle w:val="a5"/>
        <w:ind w:firstLine="709"/>
        <w:contextualSpacing/>
        <w:jc w:val="both"/>
        <w:rPr>
          <w:lang w:val="kk-KZ"/>
        </w:rPr>
      </w:pPr>
      <w:r>
        <w:rPr>
          <w:lang w:val="kk-KZ"/>
        </w:rPr>
        <w:t xml:space="preserve">169 </w:t>
      </w:r>
      <w:r w:rsidRPr="006A5321">
        <w:rPr>
          <w:lang w:val="kk-KZ"/>
        </w:rPr>
        <w:t xml:space="preserve">Отарбаев Н.Ш. Мақта гудронын өңдеудегі жанама өнімдер негізінде мұнайдың деэмульсация реагенттерін алу технологиясын әзірлеу: дис. ... </w:t>
      </w:r>
      <w:r w:rsidRPr="003936DC">
        <w:rPr>
          <w:lang w:val="kk-KZ"/>
        </w:rPr>
        <w:t>док</w:t>
      </w:r>
      <w:r w:rsidRPr="006A5321">
        <w:rPr>
          <w:lang w:val="kk-KZ"/>
        </w:rPr>
        <w:t xml:space="preserve">. PhD. – Шымкент, 2020. – 141 </w:t>
      </w:r>
      <w:r>
        <w:rPr>
          <w:lang w:val="kk-KZ"/>
        </w:rPr>
        <w:t>б.</w:t>
      </w:r>
    </w:p>
    <w:p w:rsidR="0059361C" w:rsidRPr="00A212B2" w:rsidRDefault="0059361C" w:rsidP="0059361C">
      <w:pPr>
        <w:pStyle w:val="a5"/>
        <w:ind w:firstLine="709"/>
        <w:contextualSpacing/>
        <w:jc w:val="both"/>
        <w:rPr>
          <w:lang w:val="ru-RU"/>
        </w:rPr>
      </w:pPr>
      <w:r w:rsidRPr="00EA0C30">
        <w:rPr>
          <w:lang w:val="ru-RU"/>
        </w:rPr>
        <w:t xml:space="preserve">170 Бимбетова Г.Ж. Утилизация госсиполовой смолы с целью получения </w:t>
      </w:r>
      <w:r w:rsidRPr="00EA0C30">
        <w:rPr>
          <w:lang w:val="ru-RU"/>
        </w:rPr>
        <w:lastRenderedPageBreak/>
        <w:t xml:space="preserve">поверхностно-активных веществ: дис. … канд. техн. наук: 25.00.36. – Шымкент, 2006. – 142 </w:t>
      </w:r>
      <w:r w:rsidRPr="00EA0C30">
        <w:t>c</w:t>
      </w:r>
      <w:r w:rsidRPr="00EA0C30">
        <w:rPr>
          <w:lang w:val="ru-RU"/>
        </w:rPr>
        <w:t>.</w:t>
      </w:r>
    </w:p>
    <w:p w:rsidR="0059361C" w:rsidRPr="00A75E76" w:rsidRDefault="0059361C" w:rsidP="0059361C">
      <w:pPr>
        <w:pStyle w:val="a5"/>
        <w:shd w:val="clear" w:color="auto" w:fill="FFFFFF" w:themeFill="background1"/>
        <w:ind w:firstLine="709"/>
        <w:contextualSpacing/>
        <w:jc w:val="both"/>
      </w:pPr>
      <w:r>
        <w:rPr>
          <w:lang w:val="ru-RU"/>
        </w:rPr>
        <w:t>171</w:t>
      </w:r>
      <w:r w:rsidR="00394CFC">
        <w:rPr>
          <w:lang w:val="ru-RU"/>
        </w:rPr>
        <w:t xml:space="preserve"> </w:t>
      </w:r>
      <w:r w:rsidRPr="00A75E76">
        <w:rPr>
          <w:lang w:val="kk-KZ"/>
        </w:rPr>
        <w:t xml:space="preserve">Issa A.B., Beisenbayev O.K., Akhmedov U.K. et al. </w:t>
      </w:r>
      <w:r w:rsidRPr="00A75E76">
        <w:t>Polymeric compositions to increase oil recovery // Rasayan Journal of chemistry. – 2023. – Vol.16, Issue 2. –P.876-883.</w:t>
      </w:r>
    </w:p>
    <w:p w:rsidR="0059361C" w:rsidRDefault="0059361C" w:rsidP="0059361C">
      <w:pPr>
        <w:pStyle w:val="a5"/>
        <w:ind w:firstLine="709"/>
        <w:contextualSpacing/>
        <w:jc w:val="both"/>
      </w:pPr>
      <w:r>
        <w:rPr>
          <w:lang w:val="kk-KZ"/>
        </w:rPr>
        <w:t xml:space="preserve">172 </w:t>
      </w:r>
      <w:r w:rsidRPr="000100CB">
        <w:t>Wang</w:t>
      </w:r>
      <w:r w:rsidR="00394CFC" w:rsidRPr="00394CFC">
        <w:t xml:space="preserve"> </w:t>
      </w:r>
      <w:r w:rsidRPr="000100CB">
        <w:t>S., Alagha</w:t>
      </w:r>
      <w:r w:rsidR="00394CFC" w:rsidRPr="00394CFC">
        <w:t xml:space="preserve"> </w:t>
      </w:r>
      <w:r w:rsidRPr="000100CB">
        <w:t>L., Xu</w:t>
      </w:r>
      <w:r w:rsidR="00394CFC" w:rsidRPr="00394CFC">
        <w:t xml:space="preserve"> </w:t>
      </w:r>
      <w:r w:rsidRPr="000100CB">
        <w:t>Z. Adsorption of organic–inorganic hybrid polymers on kaolin from aqueous solutions</w:t>
      </w:r>
      <w:r>
        <w:t xml:space="preserve"> //</w:t>
      </w:r>
      <w:r w:rsidRPr="000100CB">
        <w:t xml:space="preserve"> Colloids and Surfaces A: Physicochemical and Engineering Aspects</w:t>
      </w:r>
      <w:r>
        <w:t>. – 2014. – Vol.</w:t>
      </w:r>
      <w:r w:rsidRPr="000100CB">
        <w:t xml:space="preserve"> 453</w:t>
      </w:r>
      <w:r>
        <w:t xml:space="preserve">. – P. </w:t>
      </w:r>
      <w:r w:rsidRPr="000100CB">
        <w:t xml:space="preserve">13-20. </w:t>
      </w:r>
    </w:p>
    <w:p w:rsidR="0059361C" w:rsidRDefault="0059361C" w:rsidP="0059361C">
      <w:pPr>
        <w:pStyle w:val="a5"/>
        <w:ind w:firstLine="709"/>
        <w:contextualSpacing/>
        <w:jc w:val="both"/>
      </w:pPr>
      <w:r>
        <w:rPr>
          <w:lang w:val="kk-KZ"/>
        </w:rPr>
        <w:t xml:space="preserve">173 </w:t>
      </w:r>
      <w:r w:rsidRPr="0073045E">
        <w:t xml:space="preserve">Zhu H., Luo J., Klaus O. et al. The impact of extensional viscosity on oil displacement efficiency in polymer flooding // Colloids and Surfaces A: Physicochemical and Engineering Aspects. – 2012. – Vol. 414, Issue 5. – </w:t>
      </w:r>
      <w:r w:rsidRPr="0073045E">
        <w:rPr>
          <w:lang w:val="ru-RU"/>
        </w:rPr>
        <w:t>Р</w:t>
      </w:r>
      <w:r w:rsidRPr="0073045E">
        <w:t xml:space="preserve">. 498-503. </w:t>
      </w:r>
    </w:p>
    <w:p w:rsidR="0059361C" w:rsidRPr="00757711" w:rsidRDefault="0059361C" w:rsidP="0059361C">
      <w:pPr>
        <w:spacing w:after="0" w:line="240" w:lineRule="auto"/>
        <w:ind w:firstLine="709"/>
        <w:jc w:val="both"/>
        <w:rPr>
          <w:rStyle w:val="fontstyle01"/>
        </w:rPr>
      </w:pPr>
      <w:r w:rsidRPr="00810725">
        <w:rPr>
          <w:rStyle w:val="fontstyle01"/>
          <w:lang w:val="kk-KZ"/>
        </w:rPr>
        <w:t xml:space="preserve">174 </w:t>
      </w:r>
      <w:r w:rsidRPr="00810725">
        <w:rPr>
          <w:rFonts w:ascii="Times New Roman" w:hAnsi="Times New Roman" w:cs="Times New Roman"/>
          <w:sz w:val="28"/>
          <w:szCs w:val="28"/>
          <w:lang w:val="kk-KZ"/>
        </w:rPr>
        <w:t xml:space="preserve">У.К.Ахмедов, О.К. Бейсенбаев, А.Б.Иса Нефтевытеснящие способности коллоидных растворов неионогенных ПАВ. </w:t>
      </w:r>
      <w:r w:rsidRPr="00810725">
        <w:rPr>
          <w:rFonts w:ascii="Times New Roman" w:hAnsi="Times New Roman" w:cs="Times New Roman"/>
          <w:sz w:val="28"/>
          <w:szCs w:val="28"/>
        </w:rPr>
        <w:t>Материалы ІІ-Республиканской научно-практической конференции с участием зарубежных ученых «Инновационные разработки и перспективы развития химической технологии силикатных ма</w:t>
      </w:r>
      <w:r w:rsidR="00757711">
        <w:rPr>
          <w:rFonts w:ascii="Times New Roman" w:hAnsi="Times New Roman" w:cs="Times New Roman"/>
          <w:sz w:val="28"/>
          <w:szCs w:val="28"/>
        </w:rPr>
        <w:t>териалов», Ташкент, 2022, С.289</w:t>
      </w:r>
      <w:r w:rsidR="00757711" w:rsidRPr="00757711">
        <w:rPr>
          <w:rFonts w:ascii="Times New Roman" w:hAnsi="Times New Roman" w:cs="Times New Roman"/>
          <w:sz w:val="28"/>
          <w:szCs w:val="28"/>
        </w:rPr>
        <w:t>-291.</w:t>
      </w:r>
    </w:p>
    <w:p w:rsidR="0059361C" w:rsidRPr="00757711" w:rsidRDefault="0059361C" w:rsidP="0059361C">
      <w:pPr>
        <w:spacing w:after="0" w:line="240" w:lineRule="auto"/>
        <w:ind w:firstLine="708"/>
        <w:jc w:val="both"/>
        <w:rPr>
          <w:rFonts w:ascii="Times New Roman" w:hAnsi="Times New Roman" w:cs="Times New Roman"/>
          <w:sz w:val="28"/>
          <w:szCs w:val="28"/>
          <w:lang w:eastAsia="ko-KR"/>
        </w:rPr>
      </w:pPr>
      <w:r w:rsidRPr="00810725">
        <w:rPr>
          <w:rStyle w:val="fontstyle01"/>
          <w:lang w:val="kk-KZ"/>
        </w:rPr>
        <w:t xml:space="preserve">175 </w:t>
      </w:r>
      <w:r w:rsidRPr="00810725">
        <w:rPr>
          <w:rFonts w:ascii="Times New Roman" w:hAnsi="Times New Roman" w:cs="Times New Roman"/>
          <w:sz w:val="28"/>
          <w:szCs w:val="28"/>
          <w:lang w:val="kk-KZ"/>
        </w:rPr>
        <w:t xml:space="preserve">О.К.Бейсенбаев, </w:t>
      </w:r>
      <w:r>
        <w:rPr>
          <w:rFonts w:ascii="Times New Roman" w:hAnsi="Times New Roman" w:cs="Times New Roman"/>
          <w:sz w:val="28"/>
          <w:szCs w:val="28"/>
          <w:lang w:val="kk-KZ"/>
        </w:rPr>
        <w:t xml:space="preserve">А.Б.Иса, </w:t>
      </w:r>
      <w:r w:rsidRPr="00810725">
        <w:rPr>
          <w:rFonts w:ascii="Times New Roman" w:hAnsi="Times New Roman" w:cs="Times New Roman"/>
          <w:sz w:val="28"/>
          <w:szCs w:val="28"/>
          <w:lang w:val="kk-KZ"/>
        </w:rPr>
        <w:t xml:space="preserve">А.Нурмаханбетова, С.Ж.Сикымбаева, А.Б.Бексултан. </w:t>
      </w:r>
      <w:r w:rsidRPr="00810725">
        <w:rPr>
          <w:rFonts w:ascii="Times New Roman" w:hAnsi="Times New Roman" w:cs="Times New Roman"/>
          <w:sz w:val="28"/>
          <w:szCs w:val="28"/>
        </w:rPr>
        <w:t>Исследование возможности применения водорастворимых композиционных полимеров на основе ПАА в присутствии госсиполовой смолы для вытеснения нефти</w:t>
      </w:r>
      <w:r w:rsidRPr="00810725">
        <w:rPr>
          <w:rFonts w:ascii="Times New Roman" w:hAnsi="Times New Roman" w:cs="Times New Roman"/>
          <w:sz w:val="28"/>
          <w:szCs w:val="28"/>
          <w:lang w:val="kk-KZ"/>
        </w:rPr>
        <w:t xml:space="preserve">. </w:t>
      </w:r>
      <w:r w:rsidRPr="00810725">
        <w:rPr>
          <w:rFonts w:ascii="Times New Roman" w:hAnsi="Times New Roman" w:cs="Times New Roman"/>
          <w:sz w:val="28"/>
          <w:szCs w:val="28"/>
          <w:lang w:eastAsia="ko-KR"/>
        </w:rPr>
        <w:t>Международный онлайн-конферения «Инновации в нефтегазовой отрасли, современная энергетика и ее проблемы» Ташкентский Химико-Технологический университет, г.Ташкент, 2020</w:t>
      </w:r>
      <w:r w:rsidRPr="00810725">
        <w:rPr>
          <w:rFonts w:ascii="Times New Roman" w:hAnsi="Times New Roman" w:cs="Times New Roman"/>
          <w:sz w:val="28"/>
          <w:szCs w:val="28"/>
          <w:lang w:val="kk-KZ" w:eastAsia="ko-KR"/>
        </w:rPr>
        <w:t>, С. 616-618</w:t>
      </w:r>
      <w:r w:rsidR="00757711" w:rsidRPr="00757711">
        <w:rPr>
          <w:rFonts w:ascii="Times New Roman" w:hAnsi="Times New Roman" w:cs="Times New Roman"/>
          <w:sz w:val="28"/>
          <w:szCs w:val="28"/>
          <w:lang w:eastAsia="ko-KR"/>
        </w:rPr>
        <w:t>.</w:t>
      </w:r>
    </w:p>
    <w:p w:rsidR="0059361C" w:rsidRDefault="0059361C" w:rsidP="0059361C">
      <w:pPr>
        <w:spacing w:after="0" w:line="240" w:lineRule="auto"/>
        <w:ind w:firstLine="709"/>
        <w:jc w:val="both"/>
        <w:rPr>
          <w:rStyle w:val="fontstyle01"/>
          <w:lang w:val="kk-KZ"/>
        </w:rPr>
      </w:pPr>
      <w:r>
        <w:rPr>
          <w:rFonts w:ascii="Times New Roman" w:hAnsi="Times New Roman" w:cs="Times New Roman"/>
          <w:sz w:val="28"/>
          <w:szCs w:val="28"/>
          <w:lang w:val="kk-KZ" w:eastAsia="ko-KR"/>
        </w:rPr>
        <w:t xml:space="preserve">176 </w:t>
      </w:r>
      <w:r w:rsidRPr="00CF5FB4">
        <w:rPr>
          <w:rStyle w:val="fontstyle01"/>
          <w:lang w:val="en-US"/>
        </w:rPr>
        <w:t>Kudaibergenov S</w:t>
      </w:r>
      <w:r w:rsidR="00394CFC" w:rsidRPr="00394CFC">
        <w:rPr>
          <w:rStyle w:val="fontstyle01"/>
          <w:lang w:val="en-US"/>
        </w:rPr>
        <w:t>.</w:t>
      </w:r>
      <w:r w:rsidRPr="00CF5FB4">
        <w:rPr>
          <w:rStyle w:val="fontstyle01"/>
          <w:lang w:val="en-US"/>
        </w:rPr>
        <w:t xml:space="preserve">E. </w:t>
      </w:r>
      <w:r w:rsidRPr="00CF5FB4">
        <w:rPr>
          <w:rStyle w:val="fontstyle21"/>
          <w:rFonts w:ascii="Times New Roman" w:hAnsi="Times New Roman" w:cs="Times New Roman"/>
          <w:i w:val="0"/>
          <w:sz w:val="28"/>
          <w:szCs w:val="28"/>
          <w:lang w:val="en-US"/>
        </w:rPr>
        <w:t>Polyampholytes: Past, Present, Perspectives</w:t>
      </w:r>
      <w:r w:rsidRPr="00CF5FB4">
        <w:rPr>
          <w:rStyle w:val="fontstyle01"/>
          <w:lang w:val="en-US"/>
        </w:rPr>
        <w:t xml:space="preserve">. </w:t>
      </w:r>
      <w:r w:rsidRPr="003C433C">
        <w:rPr>
          <w:rStyle w:val="fontstyle01"/>
          <w:lang w:val="en-US"/>
        </w:rPr>
        <w:t>Almaty, 2021; 222 p</w:t>
      </w:r>
      <w:r>
        <w:rPr>
          <w:rStyle w:val="fontstyle01"/>
          <w:lang w:val="kk-KZ"/>
        </w:rPr>
        <w:t>.</w:t>
      </w:r>
    </w:p>
    <w:p w:rsidR="0059361C" w:rsidRPr="00796A23" w:rsidRDefault="0059361C" w:rsidP="0059361C">
      <w:pPr>
        <w:pStyle w:val="a3"/>
        <w:spacing w:after="0" w:line="240" w:lineRule="auto"/>
        <w:ind w:left="0" w:firstLine="708"/>
        <w:jc w:val="both"/>
        <w:rPr>
          <w:rFonts w:ascii="Times New Roman" w:hAnsi="Times New Roman" w:cs="Times New Roman"/>
          <w:sz w:val="28"/>
          <w:szCs w:val="28"/>
          <w:lang w:val="en-US"/>
        </w:rPr>
      </w:pPr>
      <w:r w:rsidRPr="00697E9C">
        <w:rPr>
          <w:rStyle w:val="fontstyle01"/>
          <w:lang w:val="kk-KZ"/>
        </w:rPr>
        <w:t xml:space="preserve">177 </w:t>
      </w:r>
      <w:r w:rsidRPr="00697E9C">
        <w:rPr>
          <w:rFonts w:ascii="Times New Roman" w:hAnsi="Times New Roman" w:cs="Times New Roman"/>
          <w:sz w:val="28"/>
          <w:szCs w:val="28"/>
          <w:lang w:val="kk-KZ"/>
        </w:rPr>
        <w:t>O.K.Beysenbayev, U.K. Akhmedov,</w:t>
      </w:r>
      <w:r>
        <w:rPr>
          <w:rFonts w:ascii="Times New Roman" w:hAnsi="Times New Roman" w:cs="Times New Roman"/>
          <w:sz w:val="28"/>
          <w:szCs w:val="28"/>
          <w:lang w:val="kk-KZ"/>
        </w:rPr>
        <w:t xml:space="preserve"> A.B.Issa,</w:t>
      </w:r>
      <w:r w:rsidRPr="00697E9C">
        <w:rPr>
          <w:rFonts w:ascii="Times New Roman" w:hAnsi="Times New Roman" w:cs="Times New Roman"/>
          <w:sz w:val="28"/>
          <w:szCs w:val="28"/>
          <w:lang w:val="kk-KZ"/>
        </w:rPr>
        <w:t xml:space="preserve"> B.M. Smailov , M.M. Yessirkepova, A.Sh. Kydyraliyeva and Zh. K.Artykova. </w:t>
      </w:r>
      <w:r w:rsidRPr="00697E9C">
        <w:rPr>
          <w:rFonts w:ascii="Times New Roman" w:hAnsi="Times New Roman" w:cs="Times New Roman"/>
          <w:sz w:val="28"/>
          <w:szCs w:val="28"/>
          <w:lang w:val="en-US" w:eastAsia="ko-KR"/>
        </w:rPr>
        <w:t xml:space="preserve">Receiving and research of the Mechanism of capsulation of superphosphate and double superphosphate for giving of strength properties.News of the National Academy of sciences of the Republic of Kazakhstan Series of Geology and technical sciences. Vol. 6, Number 433 (2019), 36-45. </w:t>
      </w:r>
      <w:hyperlink r:id="rId124" w:history="1">
        <w:r w:rsidRPr="00796A23">
          <w:rPr>
            <w:rStyle w:val="af0"/>
            <w:rFonts w:ascii="Times New Roman" w:hAnsi="Times New Roman" w:cs="Times New Roman"/>
            <w:sz w:val="28"/>
            <w:szCs w:val="28"/>
            <w:u w:val="none"/>
            <w:lang w:val="en-US"/>
          </w:rPr>
          <w:t>http://doi.org/10.32014/2019.2518-170X.153</w:t>
        </w:r>
      </w:hyperlink>
    </w:p>
    <w:p w:rsidR="0059361C" w:rsidRPr="00697E9C" w:rsidRDefault="0059361C" w:rsidP="0059361C">
      <w:pPr>
        <w:pStyle w:val="a3"/>
        <w:spacing w:after="0" w:line="240" w:lineRule="auto"/>
        <w:ind w:left="0" w:firstLine="708"/>
        <w:jc w:val="both"/>
        <w:rPr>
          <w:rFonts w:ascii="Times New Roman" w:hAnsi="Times New Roman" w:cs="Times New Roman"/>
          <w:sz w:val="28"/>
          <w:szCs w:val="28"/>
          <w:lang w:val="kk-KZ"/>
        </w:rPr>
      </w:pPr>
      <w:r>
        <w:rPr>
          <w:rFonts w:ascii="Times New Roman" w:hAnsi="Times New Roman" w:cs="Times New Roman"/>
          <w:sz w:val="28"/>
          <w:szCs w:val="28"/>
          <w:lang w:val="kk-KZ"/>
        </w:rPr>
        <w:t>178</w:t>
      </w:r>
      <w:r w:rsidR="00394CFC">
        <w:rPr>
          <w:rFonts w:ascii="Times New Roman" w:hAnsi="Times New Roman" w:cs="Times New Roman"/>
          <w:sz w:val="28"/>
          <w:szCs w:val="28"/>
          <w:lang w:val="kk-KZ"/>
        </w:rPr>
        <w:t xml:space="preserve"> </w:t>
      </w:r>
      <w:r w:rsidRPr="00910161">
        <w:rPr>
          <w:rStyle w:val="fontstyle01"/>
          <w:lang w:val="en-US"/>
        </w:rPr>
        <w:t>Kudaibergenov S</w:t>
      </w:r>
      <w:r w:rsidR="00394CFC" w:rsidRPr="00394CFC">
        <w:rPr>
          <w:rStyle w:val="fontstyle01"/>
          <w:lang w:val="en-US"/>
        </w:rPr>
        <w:t>.</w:t>
      </w:r>
      <w:r w:rsidRPr="00910161">
        <w:rPr>
          <w:rStyle w:val="fontstyle01"/>
          <w:lang w:val="en-US"/>
        </w:rPr>
        <w:t xml:space="preserve">E. Polyampholytes. In </w:t>
      </w:r>
      <w:r w:rsidRPr="00910161">
        <w:rPr>
          <w:rStyle w:val="fontstyle21"/>
          <w:rFonts w:ascii="Times New Roman" w:hAnsi="Times New Roman" w:cs="Times New Roman"/>
          <w:i w:val="0"/>
          <w:sz w:val="28"/>
          <w:szCs w:val="28"/>
          <w:lang w:val="en-US"/>
        </w:rPr>
        <w:t>Encyclopedia of Polymer Science and</w:t>
      </w:r>
      <w:r w:rsidR="00394CFC" w:rsidRPr="00394CFC">
        <w:rPr>
          <w:rStyle w:val="fontstyle21"/>
          <w:rFonts w:ascii="Times New Roman" w:hAnsi="Times New Roman" w:cs="Times New Roman"/>
          <w:i w:val="0"/>
          <w:sz w:val="28"/>
          <w:szCs w:val="28"/>
          <w:lang w:val="en-US"/>
        </w:rPr>
        <w:t xml:space="preserve"> </w:t>
      </w:r>
      <w:r w:rsidRPr="00910161">
        <w:rPr>
          <w:rStyle w:val="fontstyle21"/>
          <w:rFonts w:ascii="Times New Roman" w:hAnsi="Times New Roman" w:cs="Times New Roman"/>
          <w:i w:val="0"/>
          <w:sz w:val="28"/>
          <w:szCs w:val="28"/>
          <w:lang w:val="en-US"/>
        </w:rPr>
        <w:t>Technology.</w:t>
      </w:r>
      <w:r w:rsidR="00394CFC" w:rsidRPr="00394CFC">
        <w:rPr>
          <w:rStyle w:val="fontstyle21"/>
          <w:rFonts w:ascii="Times New Roman" w:hAnsi="Times New Roman" w:cs="Times New Roman"/>
          <w:i w:val="0"/>
          <w:sz w:val="28"/>
          <w:szCs w:val="28"/>
          <w:lang w:val="en-US"/>
        </w:rPr>
        <w:t xml:space="preserve"> </w:t>
      </w:r>
      <w:r w:rsidRPr="00910161">
        <w:rPr>
          <w:rStyle w:val="fontstyle01"/>
          <w:lang w:val="en-US"/>
        </w:rPr>
        <w:t>John</w:t>
      </w:r>
      <w:r w:rsidR="00394CFC">
        <w:rPr>
          <w:rStyle w:val="fontstyle01"/>
        </w:rPr>
        <w:t xml:space="preserve"> </w:t>
      </w:r>
      <w:r w:rsidRPr="00910161">
        <w:rPr>
          <w:rStyle w:val="fontstyle01"/>
          <w:lang w:val="en-US"/>
        </w:rPr>
        <w:t>Wiley</w:t>
      </w:r>
      <w:r w:rsidR="00394CFC">
        <w:rPr>
          <w:rStyle w:val="fontstyle01"/>
        </w:rPr>
        <w:t xml:space="preserve"> </w:t>
      </w:r>
      <w:r w:rsidRPr="00910161">
        <w:rPr>
          <w:rStyle w:val="fontstyle01"/>
          <w:lang w:val="en-US"/>
        </w:rPr>
        <w:t>Inter</w:t>
      </w:r>
      <w:r w:rsidR="00394CFC">
        <w:rPr>
          <w:rStyle w:val="fontstyle01"/>
        </w:rPr>
        <w:t xml:space="preserve"> </w:t>
      </w:r>
      <w:r w:rsidRPr="00910161">
        <w:rPr>
          <w:rStyle w:val="fontstyle01"/>
          <w:lang w:val="en-US"/>
        </w:rPr>
        <w:t>science</w:t>
      </w:r>
      <w:r w:rsidRPr="00394CFC">
        <w:rPr>
          <w:rStyle w:val="fontstyle01"/>
        </w:rPr>
        <w:t xml:space="preserve"> (</w:t>
      </w:r>
      <w:r w:rsidRPr="00910161">
        <w:rPr>
          <w:rStyle w:val="fontstyle01"/>
          <w:lang w:val="en-US"/>
        </w:rPr>
        <w:t>NY</w:t>
      </w:r>
      <w:r w:rsidRPr="00394CFC">
        <w:rPr>
          <w:rStyle w:val="fontstyle01"/>
        </w:rPr>
        <w:t xml:space="preserve">): </w:t>
      </w:r>
      <w:r w:rsidRPr="00910161">
        <w:rPr>
          <w:rStyle w:val="fontstyle01"/>
          <w:lang w:val="en-US"/>
        </w:rPr>
        <w:t>Hoboken</w:t>
      </w:r>
      <w:r w:rsidRPr="00394CFC">
        <w:rPr>
          <w:rStyle w:val="fontstyle01"/>
        </w:rPr>
        <w:t>, 2008; 1–30.</w:t>
      </w:r>
    </w:p>
    <w:p w:rsidR="0059361C" w:rsidRDefault="0059361C" w:rsidP="0059361C">
      <w:pPr>
        <w:pStyle w:val="a5"/>
        <w:ind w:firstLine="709"/>
        <w:contextualSpacing/>
        <w:jc w:val="both"/>
        <w:rPr>
          <w:lang w:val="kk-KZ"/>
        </w:rPr>
      </w:pPr>
      <w:r>
        <w:rPr>
          <w:rStyle w:val="fontstyle01"/>
          <w:lang w:val="kk-KZ"/>
        </w:rPr>
        <w:t>179</w:t>
      </w:r>
      <w:r w:rsidR="00394CFC">
        <w:rPr>
          <w:rStyle w:val="fontstyle01"/>
          <w:lang w:val="kk-KZ"/>
        </w:rPr>
        <w:t xml:space="preserve"> </w:t>
      </w:r>
      <w:r w:rsidRPr="003936DC">
        <w:rPr>
          <w:lang w:val="kk-KZ"/>
        </w:rPr>
        <w:t>Башкирцева</w:t>
      </w:r>
      <w:r w:rsidR="00394CFC">
        <w:rPr>
          <w:lang w:val="kk-KZ"/>
        </w:rPr>
        <w:t xml:space="preserve"> </w:t>
      </w:r>
      <w:r w:rsidRPr="003936DC">
        <w:rPr>
          <w:lang w:val="ru-RU"/>
        </w:rPr>
        <w:t>Н</w:t>
      </w:r>
      <w:r w:rsidRPr="003936DC">
        <w:rPr>
          <w:lang w:val="kk-KZ"/>
        </w:rPr>
        <w:t>.Ю. Роль увеличения нефтеотдачи в производстве сыреьевой базы</w:t>
      </w:r>
      <w:r w:rsidRPr="00CC1CB4">
        <w:rPr>
          <w:lang w:val="ru-RU"/>
        </w:rPr>
        <w:t xml:space="preserve"> //</w:t>
      </w:r>
      <w:r w:rsidRPr="003936DC">
        <w:rPr>
          <w:lang w:val="kk-KZ"/>
        </w:rPr>
        <w:t xml:space="preserve"> Вестник Казанского технологического университета. </w:t>
      </w:r>
      <w:r w:rsidRPr="00DB27CA">
        <w:rPr>
          <w:lang w:val="ru-RU"/>
        </w:rPr>
        <w:t xml:space="preserve">– 2014. – </w:t>
      </w:r>
      <w:r w:rsidRPr="003936DC">
        <w:rPr>
          <w:lang w:val="kk-KZ"/>
        </w:rPr>
        <w:t>Т.17</w:t>
      </w:r>
      <w:r w:rsidRPr="00DB27CA">
        <w:rPr>
          <w:lang w:val="ru-RU"/>
        </w:rPr>
        <w:t xml:space="preserve">. </w:t>
      </w:r>
      <w:r>
        <w:rPr>
          <w:lang w:val="ru-RU"/>
        </w:rPr>
        <w:t>–</w:t>
      </w:r>
      <w:r w:rsidRPr="003936DC">
        <w:rPr>
          <w:lang w:val="kk-KZ"/>
        </w:rPr>
        <w:t>С. 308-311.</w:t>
      </w:r>
    </w:p>
    <w:p w:rsidR="0059361C" w:rsidRDefault="0059361C" w:rsidP="0059361C">
      <w:pPr>
        <w:pStyle w:val="a5"/>
        <w:ind w:firstLine="709"/>
        <w:contextualSpacing/>
        <w:jc w:val="both"/>
        <w:rPr>
          <w:lang w:val="ru-RU"/>
        </w:rPr>
      </w:pPr>
      <w:r>
        <w:rPr>
          <w:lang w:val="kk-KZ"/>
        </w:rPr>
        <w:t xml:space="preserve">180 </w:t>
      </w:r>
      <w:r w:rsidRPr="003936DC">
        <w:rPr>
          <w:lang w:val="kk-KZ"/>
        </w:rPr>
        <w:t>Иса</w:t>
      </w:r>
      <w:r w:rsidR="00394CFC">
        <w:rPr>
          <w:lang w:val="kk-KZ"/>
        </w:rPr>
        <w:t xml:space="preserve"> </w:t>
      </w:r>
      <w:r w:rsidRPr="003936DC">
        <w:rPr>
          <w:lang w:val="kk-KZ"/>
        </w:rPr>
        <w:t>А.Б., Бейсенбаев</w:t>
      </w:r>
      <w:r w:rsidR="00394CFC">
        <w:rPr>
          <w:lang w:val="kk-KZ"/>
        </w:rPr>
        <w:t xml:space="preserve"> </w:t>
      </w:r>
      <w:r w:rsidRPr="003936DC">
        <w:rPr>
          <w:lang w:val="kk-KZ"/>
        </w:rPr>
        <w:t>О.К., Кыдыралиева А.Ш и т.д. Исследование модифицированного полиакриламида для вытеснения нефти</w:t>
      </w:r>
      <w:r>
        <w:rPr>
          <w:lang w:val="kk-KZ"/>
        </w:rPr>
        <w:t xml:space="preserve"> //</w:t>
      </w:r>
      <w:r w:rsidRPr="00782BA3">
        <w:rPr>
          <w:lang w:val="ru-RU"/>
        </w:rPr>
        <w:t>Қазақстанның химия журналы. – 2023. – №2. – С. 141-151.</w:t>
      </w:r>
    </w:p>
    <w:p w:rsidR="0059361C" w:rsidRDefault="0059361C" w:rsidP="0059361C">
      <w:pPr>
        <w:pStyle w:val="a5"/>
        <w:ind w:firstLine="709"/>
        <w:contextualSpacing/>
        <w:jc w:val="both"/>
        <w:rPr>
          <w:lang w:val="ru-RU"/>
        </w:rPr>
      </w:pPr>
      <w:r>
        <w:rPr>
          <w:lang w:val="ru-RU"/>
        </w:rPr>
        <w:t xml:space="preserve">181 </w:t>
      </w:r>
      <w:r w:rsidRPr="003936DC">
        <w:rPr>
          <w:lang w:val="ru-RU"/>
        </w:rPr>
        <w:t xml:space="preserve">Берлин А.В. Физико-химические методы повышения нефтеотдачи. Полимерное воздействие (обзор). Ч. </w:t>
      </w:r>
      <w:r w:rsidRPr="003936DC">
        <w:t>II</w:t>
      </w:r>
      <w:r w:rsidRPr="003936DC">
        <w:rPr>
          <w:lang w:val="ru-RU"/>
        </w:rPr>
        <w:t>. Изучение эффективности полимерного воздействия // Научно-технический вестни</w:t>
      </w:r>
      <w:r>
        <w:rPr>
          <w:lang w:val="ru-RU"/>
        </w:rPr>
        <w:t>к ОАО «НК "Роснефть"». – 2011.–</w:t>
      </w:r>
      <w:r w:rsidRPr="003936DC">
        <w:rPr>
          <w:lang w:val="ru-RU"/>
        </w:rPr>
        <w:t>№</w:t>
      </w:r>
      <w:r w:rsidRPr="007D1726">
        <w:rPr>
          <w:lang w:val="ru-RU"/>
        </w:rPr>
        <w:t>2(</w:t>
      </w:r>
      <w:r w:rsidRPr="003936DC">
        <w:rPr>
          <w:lang w:val="ru-RU"/>
        </w:rPr>
        <w:t>23</w:t>
      </w:r>
      <w:r w:rsidRPr="007D1726">
        <w:rPr>
          <w:lang w:val="ru-RU"/>
        </w:rPr>
        <w:t>)</w:t>
      </w:r>
      <w:r w:rsidRPr="003936DC">
        <w:rPr>
          <w:lang w:val="ru-RU"/>
        </w:rPr>
        <w:t xml:space="preserve">. </w:t>
      </w:r>
      <w:r>
        <w:rPr>
          <w:lang w:val="ru-RU"/>
        </w:rPr>
        <w:t>–</w:t>
      </w:r>
      <w:r w:rsidRPr="003936DC">
        <w:rPr>
          <w:lang w:val="ru-RU"/>
        </w:rPr>
        <w:t xml:space="preserve"> С. 20-29.</w:t>
      </w:r>
    </w:p>
    <w:p w:rsidR="0059361C" w:rsidRPr="00137912" w:rsidRDefault="0059361C" w:rsidP="0059361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lastRenderedPageBreak/>
        <w:t>182</w:t>
      </w:r>
      <w:r w:rsidR="00394CFC">
        <w:rPr>
          <w:rFonts w:ascii="Times New Roman" w:hAnsi="Times New Roman" w:cs="Times New Roman"/>
          <w:sz w:val="28"/>
          <w:szCs w:val="28"/>
        </w:rPr>
        <w:t xml:space="preserve"> </w:t>
      </w:r>
      <w:r>
        <w:rPr>
          <w:rFonts w:ascii="Times New Roman" w:hAnsi="Times New Roman" w:cs="Times New Roman"/>
          <w:sz w:val="28"/>
          <w:szCs w:val="28"/>
          <w:lang w:val="kk-KZ"/>
        </w:rPr>
        <w:t xml:space="preserve">А.Б.Иса, </w:t>
      </w:r>
      <w:r w:rsidRPr="00697E9C">
        <w:rPr>
          <w:rFonts w:ascii="Times New Roman" w:hAnsi="Times New Roman" w:cs="Times New Roman"/>
          <w:sz w:val="28"/>
          <w:szCs w:val="28"/>
          <w:lang w:val="kk-KZ"/>
        </w:rPr>
        <w:t xml:space="preserve">О.К.Бейсенбаев, </w:t>
      </w:r>
      <w:r w:rsidRPr="00697E9C">
        <w:rPr>
          <w:rFonts w:ascii="Times New Roman" w:hAnsi="Times New Roman" w:cs="Times New Roman"/>
          <w:sz w:val="28"/>
          <w:szCs w:val="28"/>
        </w:rPr>
        <w:t>У.К.Ахмедов</w:t>
      </w:r>
      <w:r w:rsidRPr="00697E9C">
        <w:rPr>
          <w:rFonts w:ascii="Times New Roman" w:hAnsi="Times New Roman" w:cs="Times New Roman"/>
          <w:sz w:val="28"/>
          <w:szCs w:val="28"/>
          <w:lang w:val="kk-KZ"/>
        </w:rPr>
        <w:t xml:space="preserve"> Г</w:t>
      </w:r>
      <w:r w:rsidRPr="00697E9C">
        <w:rPr>
          <w:rFonts w:ascii="Times New Roman" w:hAnsi="Times New Roman" w:cs="Times New Roman"/>
          <w:sz w:val="28"/>
          <w:szCs w:val="28"/>
        </w:rPr>
        <w:t>оссиполовая смола- ценное сырье для переработки</w:t>
      </w:r>
      <w:r w:rsidRPr="00697E9C">
        <w:rPr>
          <w:rFonts w:ascii="Times New Roman" w:hAnsi="Times New Roman" w:cs="Times New Roman"/>
          <w:sz w:val="28"/>
          <w:szCs w:val="28"/>
          <w:lang w:val="kk-KZ"/>
        </w:rPr>
        <w:t xml:space="preserve">. </w:t>
      </w:r>
      <w:r w:rsidRPr="001B3938">
        <w:rPr>
          <w:rFonts w:ascii="Times New Roman" w:hAnsi="Times New Roman" w:cs="Times New Roman"/>
          <w:sz w:val="28"/>
          <w:szCs w:val="28"/>
          <w:lang w:val="kk-KZ"/>
        </w:rPr>
        <w:t>Научная конференция «Тонкий органический синтез-2021» МАТЕРИАЛЫ 3 сентября 2021года, С.81</w:t>
      </w:r>
      <w:r w:rsidR="00757711" w:rsidRPr="00137912">
        <w:rPr>
          <w:rFonts w:ascii="Times New Roman" w:hAnsi="Times New Roman" w:cs="Times New Roman"/>
          <w:sz w:val="28"/>
          <w:szCs w:val="28"/>
          <w:lang w:val="kk-KZ"/>
        </w:rPr>
        <w:t>-84</w:t>
      </w:r>
    </w:p>
    <w:p w:rsidR="0059361C" w:rsidRDefault="0059361C" w:rsidP="0059361C">
      <w:pPr>
        <w:pStyle w:val="a5"/>
        <w:ind w:firstLine="709"/>
        <w:contextualSpacing/>
        <w:jc w:val="both"/>
        <w:rPr>
          <w:lang w:val="kk-KZ"/>
        </w:rPr>
      </w:pPr>
      <w:r>
        <w:rPr>
          <w:lang w:val="kk-KZ"/>
        </w:rPr>
        <w:t xml:space="preserve">183 </w:t>
      </w:r>
      <w:r w:rsidRPr="003936DC">
        <w:rPr>
          <w:lang w:val="kk-KZ"/>
        </w:rPr>
        <w:t>БейсенбаевО.К., Иса А.Б.және т.б. Күкіртті сутекті газдарды тазалауда қолданылатын полиэлектролитті сорбенттерді алу және физика-химиялық қасиеттерін зерттеу</w:t>
      </w:r>
      <w:r w:rsidRPr="00D5681D">
        <w:rPr>
          <w:lang w:val="kk-KZ"/>
        </w:rPr>
        <w:t xml:space="preserve"> // </w:t>
      </w:r>
      <w:r w:rsidRPr="003936DC">
        <w:rPr>
          <w:lang w:val="kk-KZ"/>
        </w:rPr>
        <w:t>Вестник КазНИТУ</w:t>
      </w:r>
      <w:r w:rsidRPr="00D5681D">
        <w:rPr>
          <w:lang w:val="kk-KZ"/>
        </w:rPr>
        <w:t xml:space="preserve">. – 2019. – </w:t>
      </w:r>
      <w:r w:rsidRPr="003936DC">
        <w:rPr>
          <w:lang w:val="kk-KZ"/>
        </w:rPr>
        <w:t>№3(120)</w:t>
      </w:r>
      <w:r w:rsidRPr="00D5681D">
        <w:rPr>
          <w:lang w:val="kk-KZ"/>
        </w:rPr>
        <w:t>.</w:t>
      </w:r>
      <w:r>
        <w:rPr>
          <w:lang w:val="kk-KZ"/>
        </w:rPr>
        <w:t>–</w:t>
      </w:r>
      <w:r w:rsidRPr="003936DC">
        <w:rPr>
          <w:lang w:val="kk-KZ"/>
        </w:rPr>
        <w:t>С.</w:t>
      </w:r>
      <w:r w:rsidRPr="00D5681D">
        <w:rPr>
          <w:lang w:val="kk-KZ"/>
        </w:rPr>
        <w:t> </w:t>
      </w:r>
      <w:r w:rsidRPr="003936DC">
        <w:rPr>
          <w:lang w:val="kk-KZ"/>
        </w:rPr>
        <w:t>635</w:t>
      </w:r>
      <w:r w:rsidRPr="00D5681D">
        <w:rPr>
          <w:lang w:val="kk-KZ"/>
        </w:rPr>
        <w:t>-</w:t>
      </w:r>
      <w:r w:rsidRPr="003936DC">
        <w:rPr>
          <w:lang w:val="kk-KZ"/>
        </w:rPr>
        <w:t>640.</w:t>
      </w:r>
    </w:p>
    <w:p w:rsidR="0059361C" w:rsidRDefault="0059361C" w:rsidP="0059361C">
      <w:pPr>
        <w:pStyle w:val="a5"/>
        <w:ind w:firstLine="709"/>
        <w:contextualSpacing/>
        <w:jc w:val="both"/>
        <w:rPr>
          <w:lang w:val="kk-KZ"/>
        </w:rPr>
      </w:pPr>
      <w:r>
        <w:rPr>
          <w:lang w:val="kk-KZ"/>
        </w:rPr>
        <w:t xml:space="preserve">184 </w:t>
      </w:r>
      <w:r w:rsidRPr="00910161">
        <w:rPr>
          <w:rStyle w:val="fontstyle01"/>
        </w:rPr>
        <w:t>Kudaibergenov S, Jaeger W, Laschewsky A. Polymeric betaines: Synthesis,</w:t>
      </w:r>
      <w:r w:rsidR="00394CFC" w:rsidRPr="00394CFC">
        <w:rPr>
          <w:rStyle w:val="fontstyle01"/>
        </w:rPr>
        <w:t xml:space="preserve"> </w:t>
      </w:r>
      <w:r w:rsidRPr="00910161">
        <w:rPr>
          <w:rStyle w:val="fontstyle01"/>
        </w:rPr>
        <w:t>characterization and applicati</w:t>
      </w:r>
      <w:r>
        <w:rPr>
          <w:rStyle w:val="fontstyle01"/>
        </w:rPr>
        <w:t>on. Adv Polym Sci. 2006;201:157</w:t>
      </w:r>
      <w:r>
        <w:rPr>
          <w:rStyle w:val="fontstyle01"/>
          <w:lang w:val="kk-KZ"/>
        </w:rPr>
        <w:t>-</w:t>
      </w:r>
      <w:r w:rsidRPr="00910161">
        <w:rPr>
          <w:rStyle w:val="fontstyle01"/>
        </w:rPr>
        <w:t>224.</w:t>
      </w:r>
    </w:p>
    <w:p w:rsidR="0059361C" w:rsidRDefault="0059361C" w:rsidP="0059361C">
      <w:pPr>
        <w:pStyle w:val="Default"/>
        <w:ind w:firstLine="708"/>
        <w:jc w:val="both"/>
        <w:rPr>
          <w:bCs/>
          <w:sz w:val="28"/>
          <w:szCs w:val="28"/>
          <w:lang w:val="en-US"/>
        </w:rPr>
      </w:pPr>
      <w:r w:rsidRPr="00095B31">
        <w:rPr>
          <w:rStyle w:val="fontstyle01"/>
          <w:lang w:val="kk-KZ"/>
        </w:rPr>
        <w:t xml:space="preserve">185 </w:t>
      </w:r>
      <w:r>
        <w:rPr>
          <w:rStyle w:val="fontstyle01"/>
          <w:lang w:val="kk-KZ"/>
        </w:rPr>
        <w:t xml:space="preserve">А.Б. Иса, </w:t>
      </w:r>
      <w:r w:rsidRPr="00095B31">
        <w:rPr>
          <w:sz w:val="28"/>
          <w:szCs w:val="28"/>
          <w:lang w:val="kk-KZ"/>
        </w:rPr>
        <w:t xml:space="preserve">О.К.Бейсенбаев, У.К.Ахмедов </w:t>
      </w:r>
      <w:r w:rsidRPr="00095B31">
        <w:rPr>
          <w:bCs/>
          <w:sz w:val="28"/>
          <w:szCs w:val="28"/>
          <w:lang w:val="en-US"/>
        </w:rPr>
        <w:t>Research of composite polymer PAA-based reagents in the presence of gossypol resin. Proceeding IX International Conference «IndustrialTechnologies and Engineering» ICITE – 2022, Volume I</w:t>
      </w:r>
      <w:r w:rsidRPr="00095B31">
        <w:rPr>
          <w:bCs/>
          <w:sz w:val="28"/>
          <w:szCs w:val="28"/>
          <w:lang w:val="kk-KZ"/>
        </w:rPr>
        <w:t>, С.158- 165</w:t>
      </w:r>
      <w:r w:rsidRPr="00095B31">
        <w:rPr>
          <w:bCs/>
          <w:sz w:val="28"/>
          <w:szCs w:val="28"/>
          <w:lang w:val="en-US"/>
        </w:rPr>
        <w:t>.</w:t>
      </w:r>
    </w:p>
    <w:p w:rsidR="0059361C" w:rsidRPr="00554511" w:rsidRDefault="0059361C" w:rsidP="0059361C">
      <w:pPr>
        <w:pStyle w:val="a5"/>
        <w:ind w:firstLine="709"/>
        <w:contextualSpacing/>
        <w:jc w:val="both"/>
        <w:rPr>
          <w:lang w:val="kk-KZ"/>
        </w:rPr>
      </w:pPr>
      <w:r w:rsidRPr="00554511">
        <w:rPr>
          <w:bCs/>
          <w:lang w:val="ru-RU"/>
        </w:rPr>
        <w:t xml:space="preserve">186 </w:t>
      </w:r>
      <w:r w:rsidRPr="003936DC">
        <w:rPr>
          <w:lang w:val="kk-KZ"/>
        </w:rPr>
        <w:t xml:space="preserve">Байбурдов Т.А. Синтез, химические и физико-химические свойства </w:t>
      </w:r>
      <w:r w:rsidRPr="00554511">
        <w:rPr>
          <w:lang w:val="kk-KZ"/>
        </w:rPr>
        <w:t>полимеров акриламида. – Саратов, 2014. – 67 с.</w:t>
      </w:r>
    </w:p>
    <w:p w:rsidR="0059361C" w:rsidRPr="00757711" w:rsidRDefault="0059361C" w:rsidP="0059361C">
      <w:pPr>
        <w:spacing w:after="0" w:line="240" w:lineRule="auto"/>
        <w:ind w:firstLine="709"/>
        <w:jc w:val="both"/>
        <w:rPr>
          <w:rFonts w:ascii="Times New Roman" w:hAnsi="Times New Roman" w:cs="Times New Roman"/>
          <w:sz w:val="28"/>
          <w:szCs w:val="28"/>
          <w:lang w:val="en-US" w:eastAsia="ko-KR"/>
        </w:rPr>
      </w:pPr>
      <w:r w:rsidRPr="00554511">
        <w:rPr>
          <w:rFonts w:ascii="Times New Roman" w:hAnsi="Times New Roman" w:cs="Times New Roman"/>
          <w:sz w:val="28"/>
          <w:szCs w:val="28"/>
          <w:lang w:val="kk-KZ"/>
        </w:rPr>
        <w:t xml:space="preserve">187 A.B.Issa, O. K.Beysenbaev, U.K Ahmedov, Zh.K Artycova. </w:t>
      </w:r>
      <w:r w:rsidRPr="00554511">
        <w:rPr>
          <w:rFonts w:ascii="Times New Roman" w:hAnsi="Times New Roman" w:cs="Times New Roman"/>
          <w:sz w:val="28"/>
          <w:szCs w:val="28"/>
          <w:lang w:val="en-US"/>
        </w:rPr>
        <w:t xml:space="preserve">Synthesis and research of some physical and chemical polyelectrolyte surfaces. </w:t>
      </w:r>
      <w:r w:rsidRPr="00554511">
        <w:rPr>
          <w:rFonts w:ascii="Times New Roman" w:hAnsi="Times New Roman" w:cs="Times New Roman"/>
          <w:sz w:val="28"/>
          <w:szCs w:val="28"/>
          <w:lang w:val="en-US" w:eastAsia="ko-KR"/>
        </w:rPr>
        <w:t>Proceedings VI International scientific practical conference “Industrial Technologies and Engineering” ICITE -2019, Vol.1, Shymkent, 2019</w:t>
      </w:r>
      <w:r w:rsidRPr="00554511">
        <w:rPr>
          <w:rFonts w:ascii="Times New Roman" w:hAnsi="Times New Roman" w:cs="Times New Roman"/>
          <w:sz w:val="28"/>
          <w:szCs w:val="28"/>
          <w:lang w:val="kk-KZ" w:eastAsia="ko-KR"/>
        </w:rPr>
        <w:t>, Р.121</w:t>
      </w:r>
      <w:r w:rsidR="00757711">
        <w:rPr>
          <w:rFonts w:ascii="Times New Roman" w:hAnsi="Times New Roman" w:cs="Times New Roman"/>
          <w:sz w:val="28"/>
          <w:szCs w:val="28"/>
          <w:lang w:val="en-US" w:eastAsia="ko-KR"/>
        </w:rPr>
        <w:t>-127</w:t>
      </w:r>
    </w:p>
    <w:p w:rsidR="0059361C" w:rsidRDefault="0059361C" w:rsidP="0059361C">
      <w:pPr>
        <w:spacing w:after="0" w:line="240" w:lineRule="auto"/>
        <w:ind w:firstLine="709"/>
        <w:jc w:val="both"/>
        <w:rPr>
          <w:rFonts w:ascii="Times New Roman" w:hAnsi="Times New Roman" w:cs="Times New Roman"/>
          <w:bCs/>
          <w:sz w:val="28"/>
          <w:szCs w:val="28"/>
          <w:lang w:val="kk-KZ"/>
        </w:rPr>
      </w:pPr>
      <w:r w:rsidRPr="00554511">
        <w:rPr>
          <w:rFonts w:ascii="Times New Roman" w:hAnsi="Times New Roman" w:cs="Times New Roman"/>
          <w:sz w:val="28"/>
          <w:szCs w:val="28"/>
          <w:lang w:val="kk-KZ" w:eastAsia="ko-KR"/>
        </w:rPr>
        <w:t xml:space="preserve">188 </w:t>
      </w:r>
      <w:r w:rsidRPr="00554511">
        <w:rPr>
          <w:rFonts w:ascii="Times New Roman" w:hAnsi="Times New Roman" w:cs="Times New Roman"/>
          <w:sz w:val="28"/>
          <w:szCs w:val="28"/>
          <w:lang w:val="kk-KZ"/>
        </w:rPr>
        <w:t xml:space="preserve">О.К.Бейсенбаев, </w:t>
      </w:r>
      <w:r>
        <w:rPr>
          <w:rFonts w:ascii="Times New Roman" w:hAnsi="Times New Roman" w:cs="Times New Roman"/>
          <w:sz w:val="28"/>
          <w:szCs w:val="28"/>
          <w:lang w:val="kk-KZ"/>
        </w:rPr>
        <w:t xml:space="preserve">А.Б.Иса, </w:t>
      </w:r>
      <w:r w:rsidRPr="00554511">
        <w:rPr>
          <w:rFonts w:ascii="Times New Roman" w:hAnsi="Times New Roman" w:cs="Times New Roman"/>
          <w:sz w:val="28"/>
          <w:szCs w:val="28"/>
          <w:lang w:val="kk-KZ"/>
        </w:rPr>
        <w:t xml:space="preserve">А.Нурмаханбетова, С.Ж, Сикымбаева, А.Б Бексултан. </w:t>
      </w:r>
      <w:r w:rsidRPr="00554511">
        <w:rPr>
          <w:rFonts w:ascii="Times New Roman" w:hAnsi="Times New Roman" w:cs="Times New Roman"/>
          <w:sz w:val="28"/>
          <w:szCs w:val="28"/>
          <w:lang w:val="en-US"/>
        </w:rPr>
        <w:t>C</w:t>
      </w:r>
      <w:r w:rsidRPr="00554511">
        <w:rPr>
          <w:rFonts w:ascii="Times New Roman" w:hAnsi="Times New Roman" w:cs="Times New Roman"/>
          <w:sz w:val="28"/>
          <w:szCs w:val="28"/>
          <w:lang w:val="kk-KZ"/>
        </w:rPr>
        <w:t>интез и исследование физико-химически</w:t>
      </w:r>
      <w:r w:rsidRPr="00554511">
        <w:rPr>
          <w:rFonts w:ascii="Times New Roman" w:hAnsi="Times New Roman" w:cs="Times New Roman"/>
          <w:sz w:val="28"/>
          <w:szCs w:val="28"/>
        </w:rPr>
        <w:t>х</w:t>
      </w:r>
      <w:r w:rsidRPr="00554511">
        <w:rPr>
          <w:rFonts w:ascii="Times New Roman" w:hAnsi="Times New Roman" w:cs="Times New Roman"/>
          <w:sz w:val="28"/>
          <w:szCs w:val="28"/>
          <w:lang w:val="kk-KZ"/>
        </w:rPr>
        <w:t xml:space="preserve"> свойств </w:t>
      </w:r>
      <w:r w:rsidRPr="00554511">
        <w:rPr>
          <w:rFonts w:ascii="Times New Roman" w:hAnsi="Times New Roman" w:cs="Times New Roman"/>
          <w:sz w:val="28"/>
          <w:szCs w:val="28"/>
        </w:rPr>
        <w:t>полиэлектролитных ПАВ</w:t>
      </w:r>
      <w:r w:rsidRPr="00554511">
        <w:rPr>
          <w:rFonts w:ascii="Times New Roman" w:hAnsi="Times New Roman" w:cs="Times New Roman"/>
          <w:sz w:val="28"/>
          <w:szCs w:val="28"/>
          <w:lang w:val="kk-KZ"/>
        </w:rPr>
        <w:t xml:space="preserve">. </w:t>
      </w:r>
      <w:r w:rsidRPr="00554511">
        <w:rPr>
          <w:rFonts w:ascii="Times New Roman" w:hAnsi="Times New Roman" w:cs="Times New Roman"/>
          <w:bCs/>
          <w:sz w:val="28"/>
          <w:szCs w:val="28"/>
          <w:lang w:val="kk-KZ"/>
        </w:rPr>
        <w:t>Т</w:t>
      </w:r>
      <w:r w:rsidRPr="00554511">
        <w:rPr>
          <w:rFonts w:ascii="Times New Roman" w:hAnsi="Times New Roman" w:cs="Times New Roman"/>
          <w:bCs/>
          <w:sz w:val="28"/>
          <w:szCs w:val="28"/>
        </w:rPr>
        <w:t>руды международной научно-практической конференции «</w:t>
      </w:r>
      <w:r w:rsidRPr="00554511">
        <w:rPr>
          <w:rFonts w:ascii="Times New Roman" w:hAnsi="Times New Roman" w:cs="Times New Roman"/>
          <w:bCs/>
          <w:sz w:val="28"/>
          <w:szCs w:val="28"/>
          <w:lang w:val="kk-KZ"/>
        </w:rPr>
        <w:t>А</w:t>
      </w:r>
      <w:r w:rsidRPr="00554511">
        <w:rPr>
          <w:rFonts w:ascii="Times New Roman" w:hAnsi="Times New Roman" w:cs="Times New Roman"/>
          <w:bCs/>
          <w:sz w:val="28"/>
          <w:szCs w:val="28"/>
        </w:rPr>
        <w:t xml:space="preserve">уэзовские чтения – 18: </w:t>
      </w:r>
      <w:r w:rsidRPr="00554511">
        <w:rPr>
          <w:rFonts w:ascii="Times New Roman" w:hAnsi="Times New Roman" w:cs="Times New Roman"/>
          <w:bCs/>
          <w:sz w:val="28"/>
          <w:szCs w:val="28"/>
          <w:lang w:val="kk-KZ"/>
        </w:rPr>
        <w:t>Д</w:t>
      </w:r>
      <w:r w:rsidRPr="00554511">
        <w:rPr>
          <w:rFonts w:ascii="Times New Roman" w:hAnsi="Times New Roman" w:cs="Times New Roman"/>
          <w:bCs/>
          <w:sz w:val="28"/>
          <w:szCs w:val="28"/>
        </w:rPr>
        <w:t xml:space="preserve">уховное наследие великого </w:t>
      </w:r>
      <w:r w:rsidRPr="00554511">
        <w:rPr>
          <w:rFonts w:ascii="Times New Roman" w:hAnsi="Times New Roman" w:cs="Times New Roman"/>
          <w:bCs/>
          <w:sz w:val="28"/>
          <w:szCs w:val="28"/>
          <w:lang w:val="kk-KZ"/>
        </w:rPr>
        <w:t>А</w:t>
      </w:r>
      <w:r w:rsidRPr="00554511">
        <w:rPr>
          <w:rFonts w:ascii="Times New Roman" w:hAnsi="Times New Roman" w:cs="Times New Roman"/>
          <w:bCs/>
          <w:sz w:val="28"/>
          <w:szCs w:val="28"/>
        </w:rPr>
        <w:t xml:space="preserve">бая» к 175-летию </w:t>
      </w:r>
      <w:r w:rsidRPr="00554511">
        <w:rPr>
          <w:rFonts w:ascii="Times New Roman" w:hAnsi="Times New Roman" w:cs="Times New Roman"/>
          <w:bCs/>
          <w:sz w:val="28"/>
          <w:szCs w:val="28"/>
          <w:lang w:val="kk-KZ"/>
        </w:rPr>
        <w:t>А</w:t>
      </w:r>
      <w:r w:rsidRPr="00554511">
        <w:rPr>
          <w:rFonts w:ascii="Times New Roman" w:hAnsi="Times New Roman" w:cs="Times New Roman"/>
          <w:bCs/>
          <w:sz w:val="28"/>
          <w:szCs w:val="28"/>
        </w:rPr>
        <w:t xml:space="preserve">бая </w:t>
      </w:r>
      <w:r w:rsidRPr="00554511">
        <w:rPr>
          <w:rFonts w:ascii="Times New Roman" w:hAnsi="Times New Roman" w:cs="Times New Roman"/>
          <w:bCs/>
          <w:sz w:val="28"/>
          <w:szCs w:val="28"/>
          <w:lang w:val="kk-KZ"/>
        </w:rPr>
        <w:t>К</w:t>
      </w:r>
      <w:r w:rsidRPr="00554511">
        <w:rPr>
          <w:rFonts w:ascii="Times New Roman" w:hAnsi="Times New Roman" w:cs="Times New Roman"/>
          <w:bCs/>
          <w:sz w:val="28"/>
          <w:szCs w:val="28"/>
        </w:rPr>
        <w:t>унанбаева</w:t>
      </w:r>
      <w:r w:rsidRPr="00554511">
        <w:rPr>
          <w:rFonts w:ascii="Times New Roman" w:hAnsi="Times New Roman" w:cs="Times New Roman"/>
          <w:bCs/>
          <w:sz w:val="28"/>
          <w:szCs w:val="28"/>
          <w:lang w:val="kk-KZ"/>
        </w:rPr>
        <w:t>, Шымкент, 2020, С. 97-99</w:t>
      </w:r>
      <w:r>
        <w:rPr>
          <w:rFonts w:ascii="Times New Roman" w:hAnsi="Times New Roman" w:cs="Times New Roman"/>
          <w:bCs/>
          <w:sz w:val="28"/>
          <w:szCs w:val="28"/>
          <w:lang w:val="kk-KZ"/>
        </w:rPr>
        <w:t>.</w:t>
      </w:r>
    </w:p>
    <w:p w:rsidR="0059361C" w:rsidRDefault="0059361C" w:rsidP="0059361C">
      <w:pPr>
        <w:spacing w:after="0" w:line="240" w:lineRule="auto"/>
        <w:ind w:firstLine="709"/>
        <w:jc w:val="both"/>
        <w:rPr>
          <w:rFonts w:ascii="Times New Roman" w:hAnsi="Times New Roman" w:cs="Times New Roman"/>
          <w:sz w:val="28"/>
          <w:szCs w:val="28"/>
          <w:lang w:val="kk-KZ"/>
        </w:rPr>
      </w:pPr>
      <w:r w:rsidRPr="009434DB">
        <w:rPr>
          <w:rFonts w:ascii="Times New Roman" w:hAnsi="Times New Roman" w:cs="Times New Roman"/>
          <w:bCs/>
          <w:sz w:val="28"/>
          <w:szCs w:val="28"/>
          <w:lang w:val="kk-KZ"/>
        </w:rPr>
        <w:t xml:space="preserve">189 </w:t>
      </w:r>
      <w:r w:rsidRPr="009434DB">
        <w:rPr>
          <w:rFonts w:ascii="Times New Roman" w:hAnsi="Times New Roman" w:cs="Times New Roman"/>
          <w:sz w:val="28"/>
          <w:szCs w:val="28"/>
          <w:lang w:val="kk-KZ"/>
        </w:rPr>
        <w:t>Иса А.Б., Бейсенбаев О.К., Надиров К.С.Полимерный состав для вытеснения нефти // Нефть и газ. – 2023. – №2. – С. 197-206.</w:t>
      </w:r>
    </w:p>
    <w:p w:rsidR="0059361C" w:rsidRDefault="0059361C" w:rsidP="0059361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190 </w:t>
      </w:r>
      <w:r w:rsidRPr="003C433C">
        <w:rPr>
          <w:rFonts w:ascii="Times New Roman" w:eastAsia="TimesNewRoman" w:hAnsi="Times New Roman" w:cs="Times New Roman"/>
          <w:color w:val="000000"/>
          <w:sz w:val="28"/>
          <w:szCs w:val="28"/>
        </w:rPr>
        <w:t>Самсонова</w:t>
      </w:r>
      <w:r>
        <w:rPr>
          <w:rFonts w:ascii="Times New Roman" w:eastAsia="TimesNewRoman" w:hAnsi="Times New Roman" w:cs="Times New Roman"/>
          <w:color w:val="000000"/>
          <w:sz w:val="28"/>
          <w:szCs w:val="28"/>
          <w:lang w:val="kk-KZ"/>
        </w:rPr>
        <w:t xml:space="preserve"> Л.Г.</w:t>
      </w:r>
      <w:r>
        <w:rPr>
          <w:rStyle w:val="fontstyle01"/>
        </w:rPr>
        <w:t>Применение ИК и ПМРспектроскопии при изучениистроения органических молекул</w:t>
      </w:r>
      <w:r w:rsidRPr="00A212B2">
        <w:rPr>
          <w:rFonts w:ascii="Times New Roman" w:hAnsi="Times New Roman" w:cs="Times New Roman"/>
          <w:sz w:val="28"/>
          <w:szCs w:val="28"/>
        </w:rPr>
        <w:t xml:space="preserve">. </w:t>
      </w:r>
      <w:r>
        <w:rPr>
          <w:rFonts w:ascii="Times New Roman" w:hAnsi="Times New Roman" w:cs="Times New Roman"/>
          <w:sz w:val="28"/>
          <w:szCs w:val="28"/>
        </w:rPr>
        <w:t>– Т</w:t>
      </w:r>
      <w:r>
        <w:rPr>
          <w:rFonts w:ascii="Times New Roman" w:hAnsi="Times New Roman" w:cs="Times New Roman"/>
          <w:sz w:val="28"/>
          <w:szCs w:val="28"/>
          <w:lang w:val="kk-KZ"/>
        </w:rPr>
        <w:t>омск</w:t>
      </w:r>
      <w:r>
        <w:rPr>
          <w:rFonts w:ascii="Times New Roman" w:hAnsi="Times New Roman" w:cs="Times New Roman"/>
          <w:sz w:val="28"/>
          <w:szCs w:val="28"/>
        </w:rPr>
        <w:t>.: 201</w:t>
      </w:r>
      <w:r w:rsidRPr="003936DC">
        <w:rPr>
          <w:rFonts w:ascii="Times New Roman" w:hAnsi="Times New Roman" w:cs="Times New Roman"/>
          <w:sz w:val="28"/>
          <w:szCs w:val="28"/>
        </w:rPr>
        <w:t xml:space="preserve">6. </w:t>
      </w:r>
      <w:r w:rsidRPr="00A212B2">
        <w:rPr>
          <w:rFonts w:ascii="Times New Roman" w:hAnsi="Times New Roman" w:cs="Times New Roman"/>
          <w:sz w:val="28"/>
          <w:szCs w:val="28"/>
        </w:rPr>
        <w:t xml:space="preserve">– </w:t>
      </w:r>
      <w:r>
        <w:rPr>
          <w:rFonts w:ascii="Times New Roman" w:hAnsi="Times New Roman" w:cs="Times New Roman"/>
          <w:sz w:val="28"/>
          <w:szCs w:val="28"/>
        </w:rPr>
        <w:t>60</w:t>
      </w:r>
      <w:r w:rsidRPr="003936DC">
        <w:rPr>
          <w:rFonts w:ascii="Times New Roman" w:hAnsi="Times New Roman" w:cs="Times New Roman"/>
          <w:sz w:val="28"/>
          <w:szCs w:val="28"/>
        </w:rPr>
        <w:t>с.</w:t>
      </w:r>
    </w:p>
    <w:p w:rsidR="0059361C" w:rsidRPr="001B017B" w:rsidRDefault="0059361C" w:rsidP="0059361C">
      <w:pPr>
        <w:pStyle w:val="a5"/>
        <w:ind w:firstLine="709"/>
        <w:contextualSpacing/>
        <w:jc w:val="both"/>
      </w:pPr>
      <w:r>
        <w:rPr>
          <w:lang w:val="ru-RU"/>
        </w:rPr>
        <w:t xml:space="preserve">191 </w:t>
      </w:r>
      <w:r w:rsidRPr="003936DC">
        <w:rPr>
          <w:lang w:val="ru-RU"/>
        </w:rPr>
        <w:t>Федорова А.Ф., Портнягин А.С., Шиц Е.Ю. Нефтевытесняющие свойства растворов полимеров в пластовых условиях месторождений Юго-Западной Якутии</w:t>
      </w:r>
      <w:r>
        <w:rPr>
          <w:lang w:val="ru-RU"/>
        </w:rPr>
        <w:t xml:space="preserve"> // Нефтегазовое дело. – 2012.–</w:t>
      </w:r>
      <w:r w:rsidRPr="009865FA">
        <w:rPr>
          <w:lang w:val="ru-RU"/>
        </w:rPr>
        <w:t xml:space="preserve"> </w:t>
      </w:r>
      <w:r w:rsidRPr="001B017B">
        <w:t>№2. –</w:t>
      </w:r>
      <w:r w:rsidRPr="003936DC">
        <w:rPr>
          <w:lang w:val="ru-RU"/>
        </w:rPr>
        <w:t>С</w:t>
      </w:r>
      <w:r w:rsidRPr="001B017B">
        <w:t>. 189-193.</w:t>
      </w:r>
    </w:p>
    <w:p w:rsidR="0059361C" w:rsidRPr="008D3705" w:rsidRDefault="0059361C" w:rsidP="0059361C">
      <w:pPr>
        <w:spacing w:after="0" w:line="240" w:lineRule="auto"/>
        <w:ind w:firstLine="709"/>
        <w:jc w:val="both"/>
        <w:rPr>
          <w:rStyle w:val="fontstyle01"/>
          <w:lang w:val="en-US"/>
        </w:rPr>
      </w:pPr>
      <w:r>
        <w:rPr>
          <w:rStyle w:val="fontstyle01"/>
          <w:lang w:val="kk-KZ"/>
        </w:rPr>
        <w:t xml:space="preserve">192 </w:t>
      </w:r>
      <w:r w:rsidRPr="0042548E">
        <w:rPr>
          <w:rStyle w:val="fontstyle01"/>
          <w:lang w:val="en-US"/>
        </w:rPr>
        <w:t>Kudaibergenov S</w:t>
      </w:r>
      <w:r>
        <w:rPr>
          <w:rStyle w:val="fontstyle01"/>
          <w:lang w:val="kk-KZ"/>
        </w:rPr>
        <w:t>.</w:t>
      </w:r>
      <w:r w:rsidRPr="0042548E">
        <w:rPr>
          <w:rStyle w:val="fontstyle01"/>
          <w:lang w:val="en-US"/>
        </w:rPr>
        <w:t>E.</w:t>
      </w:r>
      <w:r>
        <w:rPr>
          <w:rStyle w:val="fontstyle01"/>
          <w:lang w:val="kk-KZ"/>
        </w:rPr>
        <w:t>,</w:t>
      </w:r>
      <w:r w:rsidRPr="0042548E">
        <w:rPr>
          <w:rStyle w:val="fontstyle21"/>
          <w:rFonts w:ascii="Times New Roman" w:hAnsi="Times New Roman" w:cs="Times New Roman"/>
          <w:i w:val="0"/>
          <w:sz w:val="28"/>
          <w:szCs w:val="28"/>
          <w:lang w:val="en-US"/>
        </w:rPr>
        <w:t xml:space="preserve">Polyampholytes: Synthesis, Characterization and Application. </w:t>
      </w:r>
      <w:r w:rsidRPr="003C433C">
        <w:rPr>
          <w:rStyle w:val="fontstyle21"/>
          <w:rFonts w:ascii="Times New Roman" w:hAnsi="Times New Roman" w:cs="Times New Roman"/>
          <w:i w:val="0"/>
          <w:sz w:val="28"/>
          <w:szCs w:val="28"/>
          <w:lang w:val="en-US"/>
        </w:rPr>
        <w:t>NY</w:t>
      </w:r>
      <w:r w:rsidRPr="008D3705">
        <w:rPr>
          <w:rStyle w:val="fontstyle21"/>
          <w:rFonts w:ascii="Times New Roman" w:hAnsi="Times New Roman" w:cs="Times New Roman"/>
          <w:i w:val="0"/>
          <w:sz w:val="28"/>
          <w:szCs w:val="28"/>
          <w:lang w:val="en-US"/>
        </w:rPr>
        <w:t>:</w:t>
      </w:r>
      <w:r w:rsidRPr="0042548E">
        <w:rPr>
          <w:rStyle w:val="fontstyle01"/>
          <w:lang w:val="en-US"/>
        </w:rPr>
        <w:t>Kluwer</w:t>
      </w:r>
      <w:r w:rsidR="004660AF">
        <w:rPr>
          <w:rStyle w:val="fontstyle01"/>
          <w:lang w:val="kk-KZ"/>
        </w:rPr>
        <w:t xml:space="preserve"> </w:t>
      </w:r>
      <w:r w:rsidRPr="0042548E">
        <w:rPr>
          <w:rStyle w:val="fontstyle01"/>
          <w:lang w:val="en-US"/>
        </w:rPr>
        <w:t>Academic</w:t>
      </w:r>
      <w:r w:rsidRPr="008D3705">
        <w:rPr>
          <w:rStyle w:val="fontstyle01"/>
          <w:lang w:val="en-US"/>
        </w:rPr>
        <w:t>/</w:t>
      </w:r>
      <w:r w:rsidRPr="0042548E">
        <w:rPr>
          <w:rStyle w:val="fontstyle01"/>
          <w:lang w:val="en-US"/>
        </w:rPr>
        <w:t>PlenumPublishers</w:t>
      </w:r>
      <w:r w:rsidRPr="008D3705">
        <w:rPr>
          <w:rStyle w:val="fontstyle01"/>
          <w:lang w:val="en-US"/>
        </w:rPr>
        <w:t xml:space="preserve">, 2002; 220 </w:t>
      </w:r>
      <w:r w:rsidRPr="0042548E">
        <w:rPr>
          <w:rStyle w:val="fontstyle01"/>
          <w:lang w:val="en-US"/>
        </w:rPr>
        <w:t>p</w:t>
      </w:r>
      <w:r w:rsidRPr="008D3705">
        <w:rPr>
          <w:rStyle w:val="fontstyle01"/>
          <w:lang w:val="en-US"/>
        </w:rPr>
        <w:t>.</w:t>
      </w:r>
    </w:p>
    <w:p w:rsidR="0059361C" w:rsidRDefault="0059361C" w:rsidP="0059361C">
      <w:pPr>
        <w:spacing w:after="0" w:line="240" w:lineRule="auto"/>
        <w:ind w:firstLine="708"/>
        <w:jc w:val="both"/>
        <w:rPr>
          <w:rFonts w:ascii="Times New Roman" w:hAnsi="Times New Roman" w:cs="Times New Roman"/>
          <w:bCs/>
          <w:sz w:val="28"/>
          <w:szCs w:val="28"/>
          <w:lang w:val="kk-KZ"/>
        </w:rPr>
      </w:pPr>
      <w:r w:rsidRPr="00BB1AE4">
        <w:rPr>
          <w:rFonts w:ascii="Times New Roman" w:hAnsi="Times New Roman" w:cs="Times New Roman"/>
          <w:sz w:val="28"/>
          <w:szCs w:val="28"/>
        </w:rPr>
        <w:t xml:space="preserve">193 </w:t>
      </w:r>
      <w:r>
        <w:rPr>
          <w:rFonts w:ascii="Times New Roman" w:hAnsi="Times New Roman" w:cs="Times New Roman"/>
          <w:sz w:val="28"/>
          <w:szCs w:val="28"/>
          <w:lang w:val="kk-KZ"/>
        </w:rPr>
        <w:t xml:space="preserve">А.Б.Иса, </w:t>
      </w:r>
      <w:r w:rsidRPr="00221488">
        <w:rPr>
          <w:rFonts w:ascii="Times New Roman" w:hAnsi="Times New Roman" w:cs="Times New Roman"/>
          <w:sz w:val="28"/>
          <w:szCs w:val="28"/>
          <w:lang w:val="kk-KZ"/>
        </w:rPr>
        <w:t xml:space="preserve">О.К.Бейсенбаев, А.Ш.Кыдыралиева, Ж.К.Артыкова </w:t>
      </w:r>
      <w:r w:rsidR="00574656" w:rsidRPr="00574656">
        <w:rPr>
          <w:rFonts w:ascii="Times New Roman" w:hAnsi="Times New Roman" w:cs="Times New Roman"/>
          <w:sz w:val="28"/>
          <w:szCs w:val="28"/>
          <w:lang w:val="kk-KZ"/>
        </w:rPr>
        <w:t>«</w:t>
      </w:r>
      <w:r w:rsidR="00574656" w:rsidRPr="00574656">
        <w:rPr>
          <w:rFonts w:ascii="Times New Roman" w:hAnsi="Times New Roman" w:cs="Times New Roman"/>
          <w:sz w:val="28"/>
          <w:szCs w:val="28"/>
        </w:rPr>
        <w:t>Способполучения</w:t>
      </w:r>
      <w:r w:rsidR="00574656" w:rsidRPr="00574656">
        <w:rPr>
          <w:rFonts w:ascii="Times New Roman" w:hAnsi="Times New Roman" w:cs="Times New Roman"/>
          <w:sz w:val="28"/>
          <w:szCs w:val="28"/>
          <w:lang w:val="kk-KZ"/>
        </w:rPr>
        <w:t xml:space="preserve">модифицированного полиакриламида» </w:t>
      </w:r>
      <w:r w:rsidRPr="00221488">
        <w:rPr>
          <w:rFonts w:ascii="Times New Roman" w:hAnsi="Times New Roman" w:cs="Times New Roman"/>
          <w:bCs/>
          <w:sz w:val="28"/>
          <w:szCs w:val="28"/>
          <w:lang w:val="kk-KZ"/>
        </w:rPr>
        <w:t>Полезная модель №2023/0378.2 от 10.04.2023 г.</w:t>
      </w:r>
    </w:p>
    <w:p w:rsidR="0059361C" w:rsidRPr="003936DC" w:rsidRDefault="0059361C" w:rsidP="0059361C">
      <w:pPr>
        <w:pStyle w:val="a5"/>
        <w:ind w:firstLine="709"/>
        <w:contextualSpacing/>
        <w:jc w:val="both"/>
        <w:rPr>
          <w:lang w:val="kk-KZ" w:eastAsia="en-US"/>
        </w:rPr>
      </w:pPr>
      <w:r w:rsidRPr="00B54DD2">
        <w:rPr>
          <w:lang w:val="ru-RU" w:eastAsia="en-US"/>
        </w:rPr>
        <w:t xml:space="preserve">194 </w:t>
      </w:r>
      <w:r w:rsidRPr="003936DC">
        <w:rPr>
          <w:lang w:val="kk-KZ" w:eastAsia="en-US"/>
        </w:rPr>
        <w:t>Тарасик</w:t>
      </w:r>
      <w:r w:rsidR="004660AF">
        <w:rPr>
          <w:lang w:val="kk-KZ" w:eastAsia="en-US"/>
        </w:rPr>
        <w:t xml:space="preserve"> </w:t>
      </w:r>
      <w:r w:rsidRPr="003936DC">
        <w:rPr>
          <w:lang w:val="kk-KZ" w:eastAsia="en-US"/>
        </w:rPr>
        <w:t>В.П. Математическое моделирование технических систем. –М.: Инфра</w:t>
      </w:r>
      <w:r w:rsidRPr="003936DC">
        <w:rPr>
          <w:lang w:val="ru-RU" w:eastAsia="en-US"/>
        </w:rPr>
        <w:t>-</w:t>
      </w:r>
      <w:r w:rsidRPr="003936DC">
        <w:rPr>
          <w:lang w:val="kk-KZ" w:eastAsia="en-US"/>
        </w:rPr>
        <w:t>М, 2017</w:t>
      </w:r>
      <w:r w:rsidRPr="00A212B2">
        <w:rPr>
          <w:lang w:val="ru-RU" w:eastAsia="en-US"/>
        </w:rPr>
        <w:t>.</w:t>
      </w:r>
      <w:r>
        <w:rPr>
          <w:lang w:val="ru-RU" w:eastAsia="en-US"/>
        </w:rPr>
        <w:t>–</w:t>
      </w:r>
      <w:r w:rsidRPr="003936DC">
        <w:rPr>
          <w:lang w:val="kk-KZ" w:eastAsia="en-US"/>
        </w:rPr>
        <w:t>160 с.</w:t>
      </w:r>
    </w:p>
    <w:p w:rsidR="0059361C" w:rsidRPr="003936DC" w:rsidRDefault="0059361C" w:rsidP="0059361C">
      <w:pPr>
        <w:pStyle w:val="a5"/>
        <w:ind w:firstLine="709"/>
        <w:contextualSpacing/>
        <w:jc w:val="both"/>
        <w:rPr>
          <w:lang w:val="ru-RU"/>
        </w:rPr>
      </w:pPr>
      <w:r w:rsidRPr="00B54DD2">
        <w:rPr>
          <w:lang w:val="ru-RU" w:eastAsia="en-US"/>
        </w:rPr>
        <w:t>195</w:t>
      </w:r>
      <w:r w:rsidR="004660AF">
        <w:rPr>
          <w:lang w:val="ru-RU" w:eastAsia="en-US"/>
        </w:rPr>
        <w:t xml:space="preserve"> </w:t>
      </w:r>
      <w:r w:rsidRPr="003936DC">
        <w:rPr>
          <w:lang w:val="kk-KZ" w:eastAsia="en-US"/>
        </w:rPr>
        <w:t>Федоткин</w:t>
      </w:r>
      <w:r w:rsidR="004660AF">
        <w:rPr>
          <w:lang w:val="kk-KZ" w:eastAsia="en-US"/>
        </w:rPr>
        <w:t xml:space="preserve"> </w:t>
      </w:r>
      <w:r w:rsidRPr="003936DC">
        <w:rPr>
          <w:lang w:val="kk-KZ" w:eastAsia="en-US"/>
        </w:rPr>
        <w:t>И.М. Математиеское моделирование технологических процессов. –М.: КД Либроком, 2018</w:t>
      </w:r>
      <w:r w:rsidRPr="00A212B2">
        <w:rPr>
          <w:lang w:val="ru-RU" w:eastAsia="en-US"/>
        </w:rPr>
        <w:t>.</w:t>
      </w:r>
      <w:r>
        <w:rPr>
          <w:lang w:val="ru-RU" w:eastAsia="en-US"/>
        </w:rPr>
        <w:t>–</w:t>
      </w:r>
      <w:r w:rsidRPr="003936DC">
        <w:rPr>
          <w:lang w:val="kk-KZ" w:eastAsia="en-US"/>
        </w:rPr>
        <w:t>416 с.</w:t>
      </w:r>
    </w:p>
    <w:p w:rsidR="0059361C" w:rsidRPr="003936DC" w:rsidRDefault="0059361C" w:rsidP="0059361C">
      <w:pPr>
        <w:tabs>
          <w:tab w:val="left" w:pos="993"/>
        </w:tabs>
        <w:spacing w:after="0" w:line="240" w:lineRule="auto"/>
        <w:ind w:firstLine="709"/>
        <w:contextualSpacing/>
        <w:jc w:val="both"/>
        <w:rPr>
          <w:rFonts w:ascii="Times New Roman" w:eastAsia="Times New Roman" w:hAnsi="Times New Roman" w:cs="Times New Roman"/>
          <w:sz w:val="28"/>
          <w:szCs w:val="28"/>
          <w:lang w:val="kk-KZ" w:eastAsia="en-US"/>
        </w:rPr>
      </w:pPr>
      <w:r w:rsidRPr="00B54DD2">
        <w:rPr>
          <w:rFonts w:ascii="Times New Roman" w:eastAsia="Times New Roman" w:hAnsi="Times New Roman" w:cs="Times New Roman"/>
          <w:sz w:val="28"/>
          <w:szCs w:val="28"/>
          <w:lang w:eastAsia="en-US"/>
        </w:rPr>
        <w:t>19</w:t>
      </w:r>
      <w:r w:rsidRPr="00B93B3A">
        <w:rPr>
          <w:rFonts w:ascii="Times New Roman" w:eastAsia="Times New Roman" w:hAnsi="Times New Roman" w:cs="Times New Roman"/>
          <w:sz w:val="28"/>
          <w:szCs w:val="28"/>
          <w:lang w:eastAsia="en-US"/>
        </w:rPr>
        <w:t>6</w:t>
      </w:r>
      <w:r w:rsidR="004660AF">
        <w:rPr>
          <w:rFonts w:ascii="Times New Roman" w:eastAsia="Times New Roman" w:hAnsi="Times New Roman" w:cs="Times New Roman"/>
          <w:sz w:val="28"/>
          <w:szCs w:val="28"/>
          <w:lang w:val="kk-KZ" w:eastAsia="en-US"/>
        </w:rPr>
        <w:t xml:space="preserve"> </w:t>
      </w:r>
      <w:r w:rsidRPr="003936DC">
        <w:rPr>
          <w:rFonts w:ascii="Times New Roman" w:eastAsia="Times New Roman" w:hAnsi="Times New Roman" w:cs="Times New Roman"/>
          <w:sz w:val="28"/>
          <w:szCs w:val="28"/>
          <w:lang w:val="kk-KZ" w:eastAsia="en-US"/>
        </w:rPr>
        <w:t>Хазанов</w:t>
      </w:r>
      <w:r w:rsidR="004660AF">
        <w:rPr>
          <w:rFonts w:ascii="Times New Roman" w:eastAsia="Times New Roman" w:hAnsi="Times New Roman" w:cs="Times New Roman"/>
          <w:sz w:val="28"/>
          <w:szCs w:val="28"/>
          <w:lang w:val="kk-KZ" w:eastAsia="en-US"/>
        </w:rPr>
        <w:t xml:space="preserve"> </w:t>
      </w:r>
      <w:r w:rsidRPr="003936DC">
        <w:rPr>
          <w:rFonts w:ascii="Times New Roman" w:eastAsia="Times New Roman" w:hAnsi="Times New Roman" w:cs="Times New Roman"/>
          <w:sz w:val="28"/>
          <w:szCs w:val="28"/>
          <w:lang w:val="kk-KZ" w:eastAsia="en-US"/>
        </w:rPr>
        <w:t>Е.Е.</w:t>
      </w:r>
      <w:r w:rsidRPr="00A212B2">
        <w:rPr>
          <w:rFonts w:ascii="Times New Roman" w:eastAsia="Times New Roman" w:hAnsi="Times New Roman" w:cs="Times New Roman"/>
          <w:sz w:val="28"/>
          <w:szCs w:val="28"/>
          <w:lang w:eastAsia="en-US"/>
        </w:rPr>
        <w:t>,</w:t>
      </w:r>
      <w:r w:rsidRPr="003936DC">
        <w:rPr>
          <w:rFonts w:ascii="Times New Roman" w:eastAsia="Times New Roman" w:hAnsi="Times New Roman" w:cs="Times New Roman"/>
          <w:sz w:val="28"/>
          <w:szCs w:val="28"/>
          <w:lang w:val="kk-KZ" w:eastAsia="en-US"/>
        </w:rPr>
        <w:t xml:space="preserve"> Гордеев</w:t>
      </w:r>
      <w:r w:rsidR="004660AF">
        <w:rPr>
          <w:rFonts w:ascii="Times New Roman" w:eastAsia="Times New Roman" w:hAnsi="Times New Roman" w:cs="Times New Roman"/>
          <w:sz w:val="28"/>
          <w:szCs w:val="28"/>
          <w:lang w:val="kk-KZ" w:eastAsia="en-US"/>
        </w:rPr>
        <w:t xml:space="preserve"> </w:t>
      </w:r>
      <w:r w:rsidRPr="003936DC">
        <w:rPr>
          <w:rFonts w:ascii="Times New Roman" w:eastAsia="Times New Roman" w:hAnsi="Times New Roman" w:cs="Times New Roman"/>
          <w:sz w:val="28"/>
          <w:szCs w:val="28"/>
          <w:lang w:val="kk-KZ" w:eastAsia="en-US"/>
        </w:rPr>
        <w:t>В.В., Хазанов</w:t>
      </w:r>
      <w:r w:rsidR="004660AF">
        <w:rPr>
          <w:rFonts w:ascii="Times New Roman" w:eastAsia="Times New Roman" w:hAnsi="Times New Roman" w:cs="Times New Roman"/>
          <w:sz w:val="28"/>
          <w:szCs w:val="28"/>
          <w:lang w:val="kk-KZ" w:eastAsia="en-US"/>
        </w:rPr>
        <w:t xml:space="preserve"> </w:t>
      </w:r>
      <w:r w:rsidRPr="003936DC">
        <w:rPr>
          <w:rFonts w:ascii="Times New Roman" w:eastAsia="Times New Roman" w:hAnsi="Times New Roman" w:cs="Times New Roman"/>
          <w:sz w:val="28"/>
          <w:szCs w:val="28"/>
          <w:lang w:val="kk-KZ" w:eastAsia="en-US"/>
        </w:rPr>
        <w:t>В.Е.Математическое моделирование химико-технологических процессов</w:t>
      </w:r>
      <w:r w:rsidRPr="00A212B2">
        <w:rPr>
          <w:rFonts w:ascii="Times New Roman" w:eastAsia="Times New Roman" w:hAnsi="Times New Roman" w:cs="Times New Roman"/>
          <w:sz w:val="28"/>
          <w:szCs w:val="28"/>
          <w:lang w:eastAsia="en-US"/>
        </w:rPr>
        <w:t>:</w:t>
      </w:r>
      <w:r w:rsidRPr="003936DC">
        <w:rPr>
          <w:rFonts w:ascii="Times New Roman" w:eastAsia="Times New Roman" w:hAnsi="Times New Roman" w:cs="Times New Roman"/>
          <w:sz w:val="28"/>
          <w:szCs w:val="28"/>
          <w:lang w:val="kk-KZ" w:eastAsia="en-US"/>
        </w:rPr>
        <w:t xml:space="preserve"> учеб</w:t>
      </w:r>
      <w:r w:rsidRPr="00A212B2">
        <w:rPr>
          <w:rFonts w:ascii="Times New Roman" w:eastAsia="Times New Roman" w:hAnsi="Times New Roman" w:cs="Times New Roman"/>
          <w:sz w:val="28"/>
          <w:szCs w:val="28"/>
          <w:lang w:eastAsia="en-US"/>
        </w:rPr>
        <w:t>.</w:t>
      </w:r>
      <w:r w:rsidRPr="003936DC">
        <w:rPr>
          <w:rFonts w:ascii="Times New Roman" w:eastAsia="Times New Roman" w:hAnsi="Times New Roman" w:cs="Times New Roman"/>
          <w:sz w:val="28"/>
          <w:szCs w:val="28"/>
          <w:lang w:val="kk-KZ" w:eastAsia="en-US"/>
        </w:rPr>
        <w:t xml:space="preserve"> пос</w:t>
      </w:r>
      <w:r w:rsidRPr="00A212B2">
        <w:rPr>
          <w:rFonts w:ascii="Times New Roman" w:eastAsia="Times New Roman" w:hAnsi="Times New Roman" w:cs="Times New Roman"/>
          <w:sz w:val="28"/>
          <w:szCs w:val="28"/>
          <w:lang w:eastAsia="en-US"/>
        </w:rPr>
        <w:t>.</w:t>
      </w:r>
      <w:r w:rsidRPr="003936DC">
        <w:rPr>
          <w:rFonts w:ascii="Times New Roman" w:eastAsia="Times New Roman" w:hAnsi="Times New Roman" w:cs="Times New Roman"/>
          <w:sz w:val="28"/>
          <w:szCs w:val="28"/>
          <w:lang w:val="kk-KZ" w:eastAsia="en-US"/>
        </w:rPr>
        <w:t xml:space="preserve"> –СПб.: Лань,2014</w:t>
      </w:r>
      <w:r w:rsidRPr="00A212B2">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w:t>
      </w:r>
      <w:r w:rsidRPr="003936DC">
        <w:rPr>
          <w:rFonts w:ascii="Times New Roman" w:eastAsia="Times New Roman" w:hAnsi="Times New Roman" w:cs="Times New Roman"/>
          <w:sz w:val="28"/>
          <w:szCs w:val="28"/>
          <w:lang w:val="kk-KZ" w:eastAsia="en-US"/>
        </w:rPr>
        <w:t xml:space="preserve">176с. </w:t>
      </w:r>
    </w:p>
    <w:p w:rsidR="0059361C" w:rsidRPr="004660AF" w:rsidRDefault="0059361C" w:rsidP="0059361C">
      <w:pPr>
        <w:spacing w:after="0" w:line="240" w:lineRule="auto"/>
        <w:ind w:firstLine="709"/>
        <w:jc w:val="both"/>
        <w:rPr>
          <w:rFonts w:ascii="Times New Roman" w:hAnsi="Times New Roman" w:cs="Times New Roman"/>
          <w:sz w:val="28"/>
          <w:szCs w:val="28"/>
          <w:lang w:val="kk-KZ"/>
        </w:rPr>
      </w:pPr>
      <w:r w:rsidRPr="00B93B3A">
        <w:rPr>
          <w:rFonts w:ascii="Times New Roman" w:hAnsi="Times New Roman" w:cs="Times New Roman"/>
          <w:sz w:val="28"/>
          <w:szCs w:val="28"/>
        </w:rPr>
        <w:t>197</w:t>
      </w:r>
      <w:r w:rsidR="004660AF">
        <w:rPr>
          <w:rFonts w:ascii="Times New Roman" w:hAnsi="Times New Roman" w:cs="Times New Roman"/>
          <w:sz w:val="28"/>
          <w:szCs w:val="28"/>
          <w:lang w:val="kk-KZ"/>
        </w:rPr>
        <w:t xml:space="preserve"> </w:t>
      </w:r>
      <w:r w:rsidR="004660AF">
        <w:rPr>
          <w:rFonts w:ascii="Times New Roman" w:hAnsi="Times New Roman" w:cs="Times New Roman"/>
          <w:sz w:val="28"/>
          <w:szCs w:val="28"/>
        </w:rPr>
        <w:t>Новый экономический словарь/</w:t>
      </w:r>
      <w:r w:rsidRPr="003936DC">
        <w:rPr>
          <w:rFonts w:ascii="Times New Roman" w:hAnsi="Times New Roman" w:cs="Times New Roman"/>
          <w:sz w:val="28"/>
          <w:szCs w:val="28"/>
        </w:rPr>
        <w:t>п</w:t>
      </w:r>
      <w:r>
        <w:rPr>
          <w:rFonts w:ascii="Times New Roman" w:hAnsi="Times New Roman" w:cs="Times New Roman"/>
          <w:sz w:val="28"/>
          <w:szCs w:val="28"/>
        </w:rPr>
        <w:t>од ред. А.</w:t>
      </w:r>
      <w:r w:rsidRPr="003936DC">
        <w:rPr>
          <w:rFonts w:ascii="Times New Roman" w:hAnsi="Times New Roman" w:cs="Times New Roman"/>
          <w:sz w:val="28"/>
          <w:szCs w:val="28"/>
        </w:rPr>
        <w:t>Н.Азрилияна.</w:t>
      </w:r>
      <w:r>
        <w:rPr>
          <w:rFonts w:ascii="Times New Roman" w:hAnsi="Times New Roman" w:cs="Times New Roman"/>
          <w:sz w:val="28"/>
          <w:szCs w:val="28"/>
        </w:rPr>
        <w:t>–</w:t>
      </w:r>
      <w:r w:rsidRPr="003936DC">
        <w:rPr>
          <w:rFonts w:ascii="Times New Roman" w:hAnsi="Times New Roman" w:cs="Times New Roman"/>
          <w:sz w:val="28"/>
          <w:szCs w:val="28"/>
        </w:rPr>
        <w:t xml:space="preserve"> М.: Институт новой экономики, </w:t>
      </w:r>
      <w:r>
        <w:rPr>
          <w:rFonts w:ascii="Times New Roman" w:hAnsi="Times New Roman" w:cs="Times New Roman"/>
          <w:sz w:val="28"/>
          <w:szCs w:val="28"/>
        </w:rPr>
        <w:t>2006.</w:t>
      </w:r>
      <w:r w:rsidRPr="00A212B2">
        <w:rPr>
          <w:rFonts w:ascii="Times New Roman" w:hAnsi="Times New Roman" w:cs="Times New Roman"/>
          <w:sz w:val="28"/>
          <w:szCs w:val="28"/>
        </w:rPr>
        <w:t xml:space="preserve"> – </w:t>
      </w:r>
      <w:r w:rsidR="004660AF">
        <w:rPr>
          <w:rFonts w:ascii="Times New Roman" w:hAnsi="Times New Roman" w:cs="Times New Roman"/>
          <w:sz w:val="28"/>
          <w:szCs w:val="28"/>
        </w:rPr>
        <w:t>1088с</w:t>
      </w:r>
      <w:r w:rsidR="004660AF">
        <w:rPr>
          <w:rFonts w:ascii="Times New Roman" w:hAnsi="Times New Roman" w:cs="Times New Roman"/>
          <w:sz w:val="28"/>
          <w:szCs w:val="28"/>
          <w:lang w:val="kk-KZ"/>
        </w:rPr>
        <w:t>.</w:t>
      </w:r>
    </w:p>
    <w:p w:rsidR="0059361C" w:rsidRPr="003936DC" w:rsidRDefault="0059361C" w:rsidP="0059361C">
      <w:pPr>
        <w:spacing w:after="0" w:line="240" w:lineRule="auto"/>
        <w:ind w:firstLine="709"/>
        <w:jc w:val="both"/>
        <w:rPr>
          <w:rFonts w:ascii="Times New Roman" w:hAnsi="Times New Roman" w:cs="Times New Roman"/>
          <w:sz w:val="28"/>
          <w:szCs w:val="28"/>
        </w:rPr>
      </w:pPr>
      <w:r w:rsidRPr="00B93B3A">
        <w:rPr>
          <w:rFonts w:ascii="Times New Roman" w:hAnsi="Times New Roman" w:cs="Times New Roman"/>
          <w:sz w:val="28"/>
          <w:szCs w:val="28"/>
        </w:rPr>
        <w:lastRenderedPageBreak/>
        <w:t>198</w:t>
      </w:r>
      <w:r>
        <w:rPr>
          <w:rFonts w:ascii="Times New Roman" w:hAnsi="Times New Roman" w:cs="Times New Roman"/>
          <w:sz w:val="28"/>
          <w:szCs w:val="28"/>
        </w:rPr>
        <w:t xml:space="preserve"> Райзберг Б.А., Лозовский Л.Ш., Стародубцева Е.</w:t>
      </w:r>
      <w:r w:rsidRPr="003936DC">
        <w:rPr>
          <w:rFonts w:ascii="Times New Roman" w:hAnsi="Times New Roman" w:cs="Times New Roman"/>
          <w:sz w:val="28"/>
          <w:szCs w:val="28"/>
        </w:rPr>
        <w:t>Б. Современный экономический словарь</w:t>
      </w:r>
      <w:r w:rsidRPr="00A212B2">
        <w:rPr>
          <w:rFonts w:ascii="Times New Roman" w:hAnsi="Times New Roman" w:cs="Times New Roman"/>
          <w:sz w:val="28"/>
          <w:szCs w:val="28"/>
        </w:rPr>
        <w:t xml:space="preserve">. </w:t>
      </w:r>
      <w:r>
        <w:rPr>
          <w:rFonts w:ascii="Times New Roman" w:hAnsi="Times New Roman" w:cs="Times New Roman"/>
          <w:sz w:val="28"/>
          <w:szCs w:val="28"/>
        </w:rPr>
        <w:t>–</w:t>
      </w:r>
      <w:r w:rsidRPr="003936DC">
        <w:rPr>
          <w:rFonts w:ascii="Times New Roman" w:hAnsi="Times New Roman" w:cs="Times New Roman"/>
          <w:sz w:val="28"/>
          <w:szCs w:val="28"/>
        </w:rPr>
        <w:t xml:space="preserve"> М.: Инфра-М, 2006. </w:t>
      </w:r>
      <w:r w:rsidRPr="00A212B2">
        <w:rPr>
          <w:rFonts w:ascii="Times New Roman" w:hAnsi="Times New Roman" w:cs="Times New Roman"/>
          <w:sz w:val="28"/>
          <w:szCs w:val="28"/>
        </w:rPr>
        <w:t xml:space="preserve">– </w:t>
      </w:r>
      <w:r w:rsidRPr="003936DC">
        <w:rPr>
          <w:rFonts w:ascii="Times New Roman" w:hAnsi="Times New Roman" w:cs="Times New Roman"/>
          <w:sz w:val="28"/>
          <w:szCs w:val="28"/>
        </w:rPr>
        <w:t>567с.</w:t>
      </w:r>
    </w:p>
    <w:p w:rsidR="006B7D89" w:rsidRPr="006B7D89" w:rsidRDefault="006B7D89" w:rsidP="006B7D89">
      <w:pPr>
        <w:pStyle w:val="a5"/>
        <w:ind w:firstLine="709"/>
        <w:contextualSpacing/>
        <w:rPr>
          <w:rFonts w:eastAsiaTheme="minorEastAsia"/>
          <w:lang w:val="ru-RU"/>
        </w:rPr>
      </w:pPr>
      <w:r w:rsidRPr="006B7D89">
        <w:rPr>
          <w:rFonts w:eastAsiaTheme="minorEastAsia"/>
          <w:lang w:val="ru-RU"/>
        </w:rPr>
        <w:t>199 Зина О’Лири. Зерттеу жобасын жүргізу. Алматы: Рухани жаңгыру Ұлтық аударма бюросы.2020. - 416 б.</w:t>
      </w:r>
    </w:p>
    <w:p w:rsidR="0059361C" w:rsidRPr="0059361C" w:rsidRDefault="006B7D89" w:rsidP="00663D17">
      <w:pPr>
        <w:pStyle w:val="a5"/>
        <w:ind w:firstLine="709"/>
        <w:contextualSpacing/>
        <w:jc w:val="both"/>
        <w:rPr>
          <w:b/>
          <w:caps/>
          <w:lang w:val="ru-RU"/>
        </w:rPr>
      </w:pPr>
      <w:r w:rsidRPr="006B7D89">
        <w:rPr>
          <w:rFonts w:eastAsiaTheme="minorEastAsia"/>
          <w:lang w:val="ru-RU"/>
        </w:rPr>
        <w:t xml:space="preserve">200 </w:t>
      </w:r>
      <w:r w:rsidR="00663D17" w:rsidRPr="006B7D89">
        <w:rPr>
          <w:rFonts w:eastAsiaTheme="minorEastAsia"/>
          <w:lang w:val="ru-RU"/>
        </w:rPr>
        <w:t xml:space="preserve">Шилинг </w:t>
      </w:r>
      <w:r w:rsidR="00663D17">
        <w:rPr>
          <w:rFonts w:eastAsiaTheme="minorEastAsia"/>
          <w:lang w:val="ru-RU"/>
        </w:rPr>
        <w:t xml:space="preserve">М.А. </w:t>
      </w:r>
      <w:r w:rsidR="00663D17" w:rsidRPr="006B7D89">
        <w:rPr>
          <w:rFonts w:eastAsiaTheme="minorEastAsia"/>
          <w:lang w:val="ru-RU"/>
        </w:rPr>
        <w:t xml:space="preserve">Технологиялық инновациялардағы стратегиялық менеджмент. </w:t>
      </w:r>
      <w:r w:rsidR="00663D17">
        <w:rPr>
          <w:rFonts w:eastAsiaTheme="minorEastAsia"/>
          <w:lang w:val="ru-RU"/>
        </w:rPr>
        <w:t xml:space="preserve">– </w:t>
      </w:r>
      <w:r w:rsidR="00663D17" w:rsidRPr="006B7D89">
        <w:rPr>
          <w:rFonts w:eastAsiaTheme="minorEastAsia"/>
          <w:lang w:val="ru-RU"/>
        </w:rPr>
        <w:t>Алматы</w:t>
      </w:r>
      <w:r w:rsidR="00663D17">
        <w:rPr>
          <w:rFonts w:eastAsiaTheme="minorEastAsia"/>
          <w:lang w:val="ru-RU"/>
        </w:rPr>
        <w:t xml:space="preserve">, </w:t>
      </w:r>
      <w:r w:rsidR="00663D17" w:rsidRPr="006B7D89">
        <w:rPr>
          <w:rFonts w:eastAsiaTheme="minorEastAsia"/>
          <w:lang w:val="ru-RU"/>
        </w:rPr>
        <w:t>2019</w:t>
      </w:r>
      <w:r w:rsidR="00663D17">
        <w:rPr>
          <w:rFonts w:eastAsiaTheme="minorEastAsia"/>
          <w:lang w:val="ru-RU"/>
        </w:rPr>
        <w:t>. –</w:t>
      </w:r>
      <w:r w:rsidR="00663D17" w:rsidRPr="006B7D89">
        <w:rPr>
          <w:rFonts w:eastAsiaTheme="minorEastAsia"/>
          <w:lang w:val="ru-RU"/>
        </w:rPr>
        <w:t xml:space="preserve"> 3</w:t>
      </w:r>
      <w:r w:rsidR="00663D17">
        <w:rPr>
          <w:rFonts w:eastAsiaTheme="minorEastAsia"/>
          <w:lang w:val="ru-RU"/>
        </w:rPr>
        <w:t>78</w:t>
      </w:r>
      <w:r w:rsidR="00663D17" w:rsidRPr="006B7D89">
        <w:rPr>
          <w:rFonts w:eastAsiaTheme="minorEastAsia"/>
          <w:lang w:val="ru-RU"/>
        </w:rPr>
        <w:t xml:space="preserve"> 6.</w:t>
      </w:r>
    </w:p>
    <w:p w:rsidR="00C82C33" w:rsidRDefault="00C82C33" w:rsidP="00616705">
      <w:pPr>
        <w:pStyle w:val="a5"/>
        <w:ind w:firstLine="709"/>
        <w:contextualSpacing/>
        <w:jc w:val="center"/>
        <w:rPr>
          <w:b/>
          <w:lang w:val="kk-KZ"/>
        </w:rPr>
      </w:pPr>
    </w:p>
    <w:p w:rsidR="00C82C33" w:rsidRDefault="00C82C33" w:rsidP="00616705">
      <w:pPr>
        <w:pStyle w:val="a5"/>
        <w:ind w:firstLine="709"/>
        <w:contextualSpacing/>
        <w:jc w:val="center"/>
        <w:rPr>
          <w:b/>
          <w:lang w:val="kk-KZ"/>
        </w:rPr>
      </w:pPr>
    </w:p>
    <w:p w:rsidR="00C82C33" w:rsidRDefault="00C82C33"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59361C" w:rsidRDefault="0059361C" w:rsidP="00616705">
      <w:pPr>
        <w:pStyle w:val="a5"/>
        <w:ind w:firstLine="709"/>
        <w:contextualSpacing/>
        <w:jc w:val="center"/>
        <w:rPr>
          <w:b/>
          <w:lang w:val="kk-KZ"/>
        </w:rPr>
      </w:pPr>
    </w:p>
    <w:p w:rsidR="00C82C33" w:rsidRDefault="00C82C33" w:rsidP="00616705">
      <w:pPr>
        <w:pStyle w:val="a5"/>
        <w:ind w:firstLine="709"/>
        <w:contextualSpacing/>
        <w:jc w:val="center"/>
        <w:rPr>
          <w:b/>
          <w:lang w:val="kk-KZ"/>
        </w:rPr>
      </w:pPr>
    </w:p>
    <w:p w:rsidR="00BF7D7C" w:rsidRDefault="00BF7D7C" w:rsidP="00BF7D7C">
      <w:pPr>
        <w:pStyle w:val="a5"/>
        <w:ind w:firstLine="709"/>
        <w:contextualSpacing/>
        <w:jc w:val="center"/>
        <w:rPr>
          <w:b/>
          <w:lang w:val="kk-KZ"/>
        </w:rPr>
      </w:pPr>
    </w:p>
    <w:p w:rsidR="00BF7D7C" w:rsidRDefault="00E1519A" w:rsidP="00E1519A">
      <w:pPr>
        <w:pStyle w:val="a5"/>
        <w:ind w:firstLine="709"/>
        <w:contextualSpacing/>
        <w:jc w:val="right"/>
        <w:rPr>
          <w:b/>
          <w:lang w:val="kk-KZ"/>
        </w:rPr>
      </w:pPr>
      <w:r>
        <w:rPr>
          <w:b/>
          <w:lang w:val="kk-KZ"/>
        </w:rPr>
        <w:lastRenderedPageBreak/>
        <w:t>ҚОСЫМША 1</w:t>
      </w:r>
    </w:p>
    <w:p w:rsidR="00796A23" w:rsidRDefault="00796A23" w:rsidP="00E1519A">
      <w:pPr>
        <w:pStyle w:val="a5"/>
        <w:ind w:firstLine="709"/>
        <w:contextualSpacing/>
        <w:jc w:val="right"/>
        <w:rPr>
          <w:b/>
          <w:lang w:val="kk-KZ"/>
        </w:rPr>
      </w:pPr>
    </w:p>
    <w:p w:rsidR="00394CFC" w:rsidRDefault="00624B1B" w:rsidP="00624B1B">
      <w:pPr>
        <w:pStyle w:val="a5"/>
        <w:contextualSpacing/>
        <w:jc w:val="center"/>
        <w:rPr>
          <w:lang w:val="kk-KZ"/>
        </w:rPr>
      </w:pPr>
      <w:r w:rsidRPr="00F67AC5">
        <w:rPr>
          <w:lang w:val="kk-KZ"/>
        </w:rPr>
        <w:t>№2023/0378.2 «Модификацияланған полиакриламидті алу әдісі</w:t>
      </w:r>
      <w:r>
        <w:rPr>
          <w:lang w:val="kk-KZ"/>
        </w:rPr>
        <w:t xml:space="preserve">» </w:t>
      </w:r>
    </w:p>
    <w:p w:rsidR="00BF7D7C" w:rsidRDefault="00624B1B" w:rsidP="00624B1B">
      <w:pPr>
        <w:pStyle w:val="a5"/>
        <w:contextualSpacing/>
        <w:jc w:val="center"/>
        <w:rPr>
          <w:b/>
          <w:lang w:val="kk-KZ"/>
        </w:rPr>
      </w:pPr>
      <w:r>
        <w:rPr>
          <w:lang w:val="kk-KZ"/>
        </w:rPr>
        <w:t>ҚР Пайдалы моделі</w:t>
      </w:r>
    </w:p>
    <w:p w:rsidR="00BF7D7C" w:rsidRDefault="00BF7D7C" w:rsidP="00BF7D7C">
      <w:pPr>
        <w:rPr>
          <w:sz w:val="0"/>
          <w:szCs w:val="0"/>
        </w:rPr>
      </w:pPr>
      <w:r>
        <w:fldChar w:fldCharType="begin"/>
      </w:r>
      <w:r>
        <w:instrText xml:space="preserve"> INCLUDEPICTURE  "C:\\Users\\Азиза\\Downloads\\media\\image1.jpeg" \* MERGEFORMATINET </w:instrText>
      </w:r>
      <w:r>
        <w:fldChar w:fldCharType="separate"/>
      </w:r>
      <w:r w:rsidR="00C2064A">
        <w:fldChar w:fldCharType="begin"/>
      </w:r>
      <w:r w:rsidR="00C2064A">
        <w:instrText xml:space="preserve"> INCLUDEPICTURE  "C:\\Users\\Азиза\\Downloads\\media\\image1.jpeg" \* MERGEFORMATINET </w:instrText>
      </w:r>
      <w:r w:rsidR="00C2064A">
        <w:fldChar w:fldCharType="separate"/>
      </w:r>
      <w:r w:rsidR="00EA272A">
        <w:fldChar w:fldCharType="begin"/>
      </w:r>
      <w:r w:rsidR="00EA272A">
        <w:instrText xml:space="preserve"> INCLUDEPICTURE  "C:\\Users\\Азиза\\Downloads\\media\\image1.jpeg" \* MERGEFORMATINET </w:instrText>
      </w:r>
      <w:r w:rsidR="00EA272A">
        <w:fldChar w:fldCharType="separate"/>
      </w:r>
      <w:r w:rsidR="00516B59">
        <w:fldChar w:fldCharType="begin"/>
      </w:r>
      <w:r w:rsidR="00516B59">
        <w:instrText xml:space="preserve"> INCLUDEPICTURE  "C:\\Users\\Азиза\\Downloads\\media\\image1.jpeg" \* MERGEFORMATINET </w:instrText>
      </w:r>
      <w:r w:rsidR="00516B59">
        <w:fldChar w:fldCharType="separate"/>
      </w:r>
      <w:r w:rsidR="00491B35">
        <w:fldChar w:fldCharType="begin"/>
      </w:r>
      <w:r w:rsidR="00491B35">
        <w:instrText xml:space="preserve"> INCLUDEPICTURE  "C:\\Users\\Азиза\\Downloads\\media\\image1.jpeg" \* MERGEFORMATINET </w:instrText>
      </w:r>
      <w:r w:rsidR="00491B35">
        <w:fldChar w:fldCharType="separate"/>
      </w:r>
      <w:r w:rsidR="00A100E7">
        <w:fldChar w:fldCharType="begin"/>
      </w:r>
      <w:r w:rsidR="00A100E7">
        <w:instrText xml:space="preserve"> INCLUDEPICTURE  "C:\\Users\\Азиза\\Downloads\\media\\image1.jpeg" \* MERGEFORMATINET </w:instrText>
      </w:r>
      <w:r w:rsidR="00A100E7">
        <w:fldChar w:fldCharType="separate"/>
      </w:r>
      <w:r w:rsidR="006D0FB7">
        <w:fldChar w:fldCharType="begin"/>
      </w:r>
      <w:r w:rsidR="006D0FB7">
        <w:instrText xml:space="preserve"> INCLUDEPICTURE  "C:\\Users\\Азиза\\Downloads\\media\\image1.jpeg" \* MERGEFORMATINET </w:instrText>
      </w:r>
      <w:r w:rsidR="006D0FB7">
        <w:fldChar w:fldCharType="separate"/>
      </w:r>
      <w:r w:rsidR="00211B48">
        <w:fldChar w:fldCharType="begin"/>
      </w:r>
      <w:r w:rsidR="00211B48">
        <w:instrText xml:space="preserve"> INCLUDEPICTURE  "C:\\Users\\Азиза\\Downloads\\media\\image1.jpeg" \* MERGEFORMATINET </w:instrText>
      </w:r>
      <w:r w:rsidR="00211B48">
        <w:fldChar w:fldCharType="separate"/>
      </w:r>
      <w:r w:rsidR="004C0444">
        <w:fldChar w:fldCharType="begin"/>
      </w:r>
      <w:r w:rsidR="004C0444">
        <w:instrText xml:space="preserve"> INCLUDEPICTURE  "C:\\Users\\Азиза\\Downloads\\media\\image1.jpeg" \* MERGEFORMATINET </w:instrText>
      </w:r>
      <w:r w:rsidR="004C0444">
        <w:fldChar w:fldCharType="separate"/>
      </w:r>
      <w:r w:rsidR="00173299">
        <w:fldChar w:fldCharType="begin"/>
      </w:r>
      <w:r w:rsidR="00173299">
        <w:instrText xml:space="preserve"> INCLUDEPICTURE  "C:\\Users\\Азиза\\Downloads\\media\\image1.jpeg" \* MERGEFORMATINET </w:instrText>
      </w:r>
      <w:r w:rsidR="00173299">
        <w:fldChar w:fldCharType="separate"/>
      </w:r>
      <w:r w:rsidR="00011562">
        <w:fldChar w:fldCharType="begin"/>
      </w:r>
      <w:r w:rsidR="00011562">
        <w:instrText xml:space="preserve"> INCLUDEPICTURE  "C:\\Users\\Азиза\\Downloads\\media\\image1.jpeg" \* MERGEFORMATINET </w:instrText>
      </w:r>
      <w:r w:rsidR="00011562">
        <w:fldChar w:fldCharType="separate"/>
      </w:r>
      <w:r w:rsidR="00C83BC8">
        <w:fldChar w:fldCharType="begin"/>
      </w:r>
      <w:r w:rsidR="00C83BC8">
        <w:instrText xml:space="preserve"> INCLUDEPICTURE  "C:\\Users\\Азиза\\Downloads\\media\\image1.jpeg" \* MERGEFORMATINET </w:instrText>
      </w:r>
      <w:r w:rsidR="00C83BC8">
        <w:fldChar w:fldCharType="separate"/>
      </w:r>
      <w:r w:rsidR="00BB1AE4">
        <w:fldChar w:fldCharType="begin"/>
      </w:r>
      <w:r w:rsidR="00BB1AE4">
        <w:instrText xml:space="preserve"> INCLUDEPICTURE  "C:\\Users\\Азиза\\Downloads\\media\\image1.jpeg" \* MERGEFORMATINET </w:instrText>
      </w:r>
      <w:r w:rsidR="00BB1AE4">
        <w:fldChar w:fldCharType="separate"/>
      </w:r>
      <w:r w:rsidR="00693391">
        <w:fldChar w:fldCharType="begin"/>
      </w:r>
      <w:r w:rsidR="00693391">
        <w:instrText xml:space="preserve"> INCLUDEPICTURE  "C:\\Users\\Азиза\\Downloads\\media\\image1.jpeg" \* MERGEFORMATINET </w:instrText>
      </w:r>
      <w:r w:rsidR="00693391">
        <w:fldChar w:fldCharType="separate"/>
      </w:r>
      <w:r w:rsidR="008D0BA5">
        <w:fldChar w:fldCharType="begin"/>
      </w:r>
      <w:r w:rsidR="008D0BA5">
        <w:instrText xml:space="preserve"> INCLUDEPICTURE  "C:\\Users\\Азиза\\Downloads\\media\\image1.jpeg" \* MERGEFORMATINET </w:instrText>
      </w:r>
      <w:r w:rsidR="008D0BA5">
        <w:fldChar w:fldCharType="separate"/>
      </w:r>
      <w:r w:rsidR="0050732E">
        <w:fldChar w:fldCharType="begin"/>
      </w:r>
      <w:r w:rsidR="0050732E">
        <w:instrText xml:space="preserve"> INCLUDEPICTURE  "C:\\Users\\Азиза\\Downloads\\media\\image1.jpeg" \* MERGEFORMATINET </w:instrText>
      </w:r>
      <w:r w:rsidR="0050732E">
        <w:fldChar w:fldCharType="separate"/>
      </w:r>
      <w:r w:rsidR="00C026DD">
        <w:fldChar w:fldCharType="begin"/>
      </w:r>
      <w:r w:rsidR="00C026DD">
        <w:instrText xml:space="preserve"> INCLUDEPICTURE  "C:\\Users\\Азиза\\Downloads\\media\\image1.jpeg" \* MERGEFORMATINET </w:instrText>
      </w:r>
      <w:r w:rsidR="00C026DD">
        <w:fldChar w:fldCharType="separate"/>
      </w:r>
      <w:r w:rsidR="00204488">
        <w:fldChar w:fldCharType="begin"/>
      </w:r>
      <w:r w:rsidR="00204488">
        <w:instrText xml:space="preserve"> INCLUDEPICTURE  "C:\\Users\\Азиза\\Downloads\\media\\image1.jpeg" \* MERGEFORMATINET </w:instrText>
      </w:r>
      <w:r w:rsidR="00204488">
        <w:fldChar w:fldCharType="separate"/>
      </w:r>
      <w:r w:rsidR="00204488">
        <w:pict>
          <v:shape id="_x0000_i1044" type="#_x0000_t75" style="width:453.6pt;height:643.2pt">
            <v:imagedata r:id="rId125" r:href="rId126"/>
          </v:shape>
        </w:pict>
      </w:r>
      <w:r w:rsidR="00204488">
        <w:fldChar w:fldCharType="end"/>
      </w:r>
      <w:r w:rsidR="00C026DD">
        <w:fldChar w:fldCharType="end"/>
      </w:r>
      <w:r w:rsidR="0050732E">
        <w:fldChar w:fldCharType="end"/>
      </w:r>
      <w:r w:rsidR="008D0BA5">
        <w:fldChar w:fldCharType="end"/>
      </w:r>
      <w:r w:rsidR="00693391">
        <w:fldChar w:fldCharType="end"/>
      </w:r>
      <w:r w:rsidR="00BB1AE4">
        <w:fldChar w:fldCharType="end"/>
      </w:r>
      <w:r w:rsidR="00C83BC8">
        <w:fldChar w:fldCharType="end"/>
      </w:r>
      <w:r w:rsidR="00011562">
        <w:fldChar w:fldCharType="end"/>
      </w:r>
      <w:r w:rsidR="00173299">
        <w:fldChar w:fldCharType="end"/>
      </w:r>
      <w:r w:rsidR="004C0444">
        <w:fldChar w:fldCharType="end"/>
      </w:r>
      <w:r w:rsidR="00211B48">
        <w:fldChar w:fldCharType="end"/>
      </w:r>
      <w:r w:rsidR="006D0FB7">
        <w:fldChar w:fldCharType="end"/>
      </w:r>
      <w:r w:rsidR="00A100E7">
        <w:fldChar w:fldCharType="end"/>
      </w:r>
      <w:r w:rsidR="00491B35">
        <w:fldChar w:fldCharType="end"/>
      </w:r>
      <w:r w:rsidR="00516B59">
        <w:fldChar w:fldCharType="end"/>
      </w:r>
      <w:r w:rsidR="00EA272A">
        <w:fldChar w:fldCharType="end"/>
      </w:r>
      <w:r w:rsidR="00C2064A">
        <w:fldChar w:fldCharType="end"/>
      </w:r>
      <w:r>
        <w:fldChar w:fldCharType="end"/>
      </w: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BF7D7C">
      <w:pPr>
        <w:framePr w:wrap="none" w:vAnchor="page" w:hAnchor="page" w:x="82" w:y="87"/>
        <w:rPr>
          <w:sz w:val="0"/>
          <w:szCs w:val="0"/>
        </w:rPr>
      </w:pPr>
      <w:r>
        <w:fldChar w:fldCharType="begin"/>
      </w:r>
      <w:r>
        <w:instrText xml:space="preserve"> INCLUDEPICTURE  "C:\\Users\\Азиза\\Downloads\\media\\image2.png" \* MERGEFORMATINET </w:instrText>
      </w:r>
      <w:r>
        <w:fldChar w:fldCharType="separate"/>
      </w:r>
      <w:r w:rsidR="00C2064A">
        <w:fldChar w:fldCharType="begin"/>
      </w:r>
      <w:r w:rsidR="00C2064A">
        <w:instrText xml:space="preserve"> INCLUDEPICTURE  "C:\\Users\\Азиза\\Downloads\\media\\image2.png" \* MERGEFORMATINET </w:instrText>
      </w:r>
      <w:r w:rsidR="00C2064A">
        <w:fldChar w:fldCharType="separate"/>
      </w:r>
      <w:r w:rsidR="00EA272A">
        <w:fldChar w:fldCharType="begin"/>
      </w:r>
      <w:r w:rsidR="00EA272A">
        <w:instrText xml:space="preserve"> INCLUDEPICTURE  "C:\\Users\\Азиза\\Downloads\\media\\image2.png" \* MERGEFORMATINET </w:instrText>
      </w:r>
      <w:r w:rsidR="00EA272A">
        <w:fldChar w:fldCharType="separate"/>
      </w:r>
      <w:r w:rsidR="00516B59">
        <w:fldChar w:fldCharType="begin"/>
      </w:r>
      <w:r w:rsidR="00516B59">
        <w:instrText xml:space="preserve"> INCLUDEPICTURE  "C:\\Users\\Азиза\\Downloads\\media\\image2.png" \* MERGEFORMATINET </w:instrText>
      </w:r>
      <w:r w:rsidR="00516B59">
        <w:fldChar w:fldCharType="separate"/>
      </w:r>
      <w:r w:rsidR="00491B35">
        <w:fldChar w:fldCharType="begin"/>
      </w:r>
      <w:r w:rsidR="00491B35">
        <w:instrText xml:space="preserve"> INCLUDEPICTURE  "C:\\Users\\Азиза\\Downloads\\media\\image2.png" \* MERGEFORMATINET </w:instrText>
      </w:r>
      <w:r w:rsidR="00491B35">
        <w:fldChar w:fldCharType="separate"/>
      </w:r>
      <w:r w:rsidR="00A100E7">
        <w:fldChar w:fldCharType="begin"/>
      </w:r>
      <w:r w:rsidR="00A100E7">
        <w:instrText xml:space="preserve"> INCLUDEPICTURE  "C:\\Users\\Азиза\\Downloads\\media\\image2.png" \* MERGEFORMATINET </w:instrText>
      </w:r>
      <w:r w:rsidR="00A100E7">
        <w:fldChar w:fldCharType="separate"/>
      </w:r>
      <w:r w:rsidR="006D0FB7">
        <w:fldChar w:fldCharType="begin"/>
      </w:r>
      <w:r w:rsidR="006D0FB7">
        <w:instrText xml:space="preserve"> INCLUDEPICTURE  "C:\\Users\\Азиза\\Downloads\\media\\image2.png" \* MERGEFORMATINET </w:instrText>
      </w:r>
      <w:r w:rsidR="006D0FB7">
        <w:fldChar w:fldCharType="separate"/>
      </w:r>
      <w:r w:rsidR="00211B48">
        <w:fldChar w:fldCharType="begin"/>
      </w:r>
      <w:r w:rsidR="00211B48">
        <w:instrText xml:space="preserve"> INCLUDEPICTURE  "C:\\Users\\Азиза\\Downloads\\media\\image2.png" \* MERGEFORMATINET </w:instrText>
      </w:r>
      <w:r w:rsidR="00211B48">
        <w:fldChar w:fldCharType="separate"/>
      </w:r>
      <w:r w:rsidR="004C0444">
        <w:fldChar w:fldCharType="begin"/>
      </w:r>
      <w:r w:rsidR="004C0444">
        <w:instrText xml:space="preserve"> INCLUDEPICTURE  "C:\\Users\\Азиза\\Downloads\\media\\image2.png" \* MERGEFORMATINET </w:instrText>
      </w:r>
      <w:r w:rsidR="004C0444">
        <w:fldChar w:fldCharType="separate"/>
      </w:r>
      <w:r w:rsidR="00173299">
        <w:fldChar w:fldCharType="begin"/>
      </w:r>
      <w:r w:rsidR="00173299">
        <w:instrText xml:space="preserve"> INCLUDEPICTURE  "C:\\Users\\Азиза\\Downloads\\media\\image2.png" \* MERGEFORMATINET </w:instrText>
      </w:r>
      <w:r w:rsidR="00173299">
        <w:fldChar w:fldCharType="separate"/>
      </w:r>
      <w:r w:rsidR="00011562">
        <w:fldChar w:fldCharType="begin"/>
      </w:r>
      <w:r w:rsidR="00011562">
        <w:instrText xml:space="preserve"> INCLUDEPICTURE  "C:\\Users\\Азиза\\Downloads\\media\\image2.png" \* MERGEFORMATINET </w:instrText>
      </w:r>
      <w:r w:rsidR="00011562">
        <w:fldChar w:fldCharType="separate"/>
      </w:r>
      <w:r w:rsidR="00C83BC8">
        <w:fldChar w:fldCharType="begin"/>
      </w:r>
      <w:r w:rsidR="00C83BC8">
        <w:instrText xml:space="preserve"> INCLUDEPICTURE  "C:\\Users\\Азиза\\Downloads\\media\\image2.png" \* MERGEFORMATINET </w:instrText>
      </w:r>
      <w:r w:rsidR="00C83BC8">
        <w:fldChar w:fldCharType="separate"/>
      </w:r>
      <w:r w:rsidR="00BB1AE4">
        <w:fldChar w:fldCharType="begin"/>
      </w:r>
      <w:r w:rsidR="00BB1AE4">
        <w:instrText xml:space="preserve"> INCLUDEPICTURE  "C:\\Users\\Азиза\\Downloads\\media\\image2.png" \* MERGEFORMATINET </w:instrText>
      </w:r>
      <w:r w:rsidR="00BB1AE4">
        <w:fldChar w:fldCharType="separate"/>
      </w:r>
      <w:r w:rsidR="00693391">
        <w:fldChar w:fldCharType="begin"/>
      </w:r>
      <w:r w:rsidR="00693391">
        <w:instrText xml:space="preserve"> INCLUDEPICTURE  "C:\\Users\\Азиза\\Downloads\\media\\image2.png" \* MERGEFORMATINET </w:instrText>
      </w:r>
      <w:r w:rsidR="00693391">
        <w:fldChar w:fldCharType="separate"/>
      </w:r>
      <w:r w:rsidR="008D0BA5">
        <w:fldChar w:fldCharType="begin"/>
      </w:r>
      <w:r w:rsidR="008D0BA5">
        <w:instrText xml:space="preserve"> INCLUDEPICTURE  "C:\\Users\\Азиза\\Downloads\\media\\image2.png" \* MERGEFORMATINET </w:instrText>
      </w:r>
      <w:r w:rsidR="008D0BA5">
        <w:fldChar w:fldCharType="separate"/>
      </w:r>
      <w:r w:rsidR="0050732E">
        <w:fldChar w:fldCharType="begin"/>
      </w:r>
      <w:r w:rsidR="0050732E">
        <w:instrText xml:space="preserve"> INCLUDEPICTURE  "C:\\Users\\Азиза\\Downloads\\media\\image2.png" \* MERGEFORMATINET </w:instrText>
      </w:r>
      <w:r w:rsidR="0050732E">
        <w:fldChar w:fldCharType="separate"/>
      </w:r>
      <w:r w:rsidR="00C026DD">
        <w:fldChar w:fldCharType="begin"/>
      </w:r>
      <w:r w:rsidR="00C026DD">
        <w:instrText xml:space="preserve"> INCLUDEPICTURE  "C:\\Users\\Азиза\\Downloads\\media\\image2.png" \* MERGEFORMATINET </w:instrText>
      </w:r>
      <w:r w:rsidR="00C026DD">
        <w:fldChar w:fldCharType="separate"/>
      </w:r>
      <w:r w:rsidR="00204488">
        <w:fldChar w:fldCharType="begin"/>
      </w:r>
      <w:r w:rsidR="00204488">
        <w:instrText xml:space="preserve"> INCLUDEPICTURE  "C:\\Users\\Азиза\\Downloads\\media\\image2.png" \* MERGEFORMATINET </w:instrText>
      </w:r>
      <w:r w:rsidR="00204488">
        <w:fldChar w:fldCharType="separate"/>
      </w:r>
      <w:r w:rsidR="00204488">
        <w:pict>
          <v:shape id="_x0000_i1045" type="#_x0000_t75" style="width:588pt;height:833.4pt">
            <v:imagedata r:id="rId127" r:href="rId128"/>
          </v:shape>
        </w:pict>
      </w:r>
      <w:r w:rsidR="00204488">
        <w:fldChar w:fldCharType="end"/>
      </w:r>
      <w:r w:rsidR="00C026DD">
        <w:fldChar w:fldCharType="end"/>
      </w:r>
      <w:r w:rsidR="0050732E">
        <w:fldChar w:fldCharType="end"/>
      </w:r>
      <w:r w:rsidR="008D0BA5">
        <w:fldChar w:fldCharType="end"/>
      </w:r>
      <w:r w:rsidR="00693391">
        <w:fldChar w:fldCharType="end"/>
      </w:r>
      <w:r w:rsidR="00BB1AE4">
        <w:fldChar w:fldCharType="end"/>
      </w:r>
      <w:r w:rsidR="00C83BC8">
        <w:fldChar w:fldCharType="end"/>
      </w:r>
      <w:r w:rsidR="00011562">
        <w:fldChar w:fldCharType="end"/>
      </w:r>
      <w:r w:rsidR="00173299">
        <w:fldChar w:fldCharType="end"/>
      </w:r>
      <w:r w:rsidR="004C0444">
        <w:fldChar w:fldCharType="end"/>
      </w:r>
      <w:r w:rsidR="00211B48">
        <w:fldChar w:fldCharType="end"/>
      </w:r>
      <w:r w:rsidR="006D0FB7">
        <w:fldChar w:fldCharType="end"/>
      </w:r>
      <w:r w:rsidR="00A100E7">
        <w:fldChar w:fldCharType="end"/>
      </w:r>
      <w:r w:rsidR="00491B35">
        <w:fldChar w:fldCharType="end"/>
      </w:r>
      <w:r w:rsidR="00516B59">
        <w:fldChar w:fldCharType="end"/>
      </w:r>
      <w:r w:rsidR="00EA272A">
        <w:fldChar w:fldCharType="end"/>
      </w:r>
      <w:r w:rsidR="00C2064A">
        <w:fldChar w:fldCharType="end"/>
      </w:r>
      <w:r>
        <w:fldChar w:fldCharType="end"/>
      </w: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Default="00BF7D7C" w:rsidP="00616705">
      <w:pPr>
        <w:pStyle w:val="a5"/>
        <w:ind w:firstLine="709"/>
        <w:contextualSpacing/>
        <w:jc w:val="center"/>
        <w:rPr>
          <w:b/>
          <w:lang w:val="kk-KZ"/>
        </w:rPr>
      </w:pPr>
    </w:p>
    <w:p w:rsidR="00BF7D7C" w:rsidRPr="003936DC" w:rsidRDefault="00BF7D7C" w:rsidP="00616705">
      <w:pPr>
        <w:pStyle w:val="a5"/>
        <w:ind w:firstLine="709"/>
        <w:contextualSpacing/>
        <w:jc w:val="center"/>
        <w:rPr>
          <w:b/>
          <w:lang w:val="kk-KZ"/>
        </w:rPr>
      </w:pPr>
    </w:p>
    <w:p w:rsidR="009B4411" w:rsidRDefault="009B4411" w:rsidP="00616705">
      <w:pPr>
        <w:pStyle w:val="a5"/>
        <w:ind w:firstLine="709"/>
        <w:contextualSpacing/>
        <w:jc w:val="center"/>
        <w:rPr>
          <w:b/>
          <w:lang w:val="ru-RU"/>
        </w:rPr>
      </w:pPr>
    </w:p>
    <w:p w:rsidR="009B4411" w:rsidRDefault="004F3F2D" w:rsidP="00616705">
      <w:pPr>
        <w:pStyle w:val="a5"/>
        <w:ind w:firstLine="709"/>
        <w:contextualSpacing/>
        <w:jc w:val="center"/>
        <w:rPr>
          <w:b/>
          <w:lang w:val="ru-RU"/>
        </w:rPr>
      </w:pPr>
      <w:r>
        <w:rPr>
          <w:b/>
          <w:lang w:val="ru-RU"/>
        </w:rPr>
        <w:t>ҚОСЫМША Ә</w:t>
      </w:r>
    </w:p>
    <w:p w:rsidR="004F3F2D" w:rsidRDefault="004F3F2D" w:rsidP="00616705">
      <w:pPr>
        <w:pStyle w:val="a5"/>
        <w:ind w:firstLine="709"/>
        <w:contextualSpacing/>
        <w:jc w:val="center"/>
        <w:rPr>
          <w:b/>
          <w:lang w:val="ru-RU"/>
        </w:rPr>
      </w:pPr>
    </w:p>
    <w:p w:rsidR="00E4121A" w:rsidRDefault="00E4121A" w:rsidP="00616705">
      <w:pPr>
        <w:pStyle w:val="a5"/>
        <w:ind w:firstLine="709"/>
        <w:contextualSpacing/>
        <w:jc w:val="center"/>
        <w:rPr>
          <w:lang w:val="kk-KZ"/>
        </w:rPr>
      </w:pPr>
      <w:r>
        <w:rPr>
          <w:lang w:val="kk-KZ"/>
        </w:rPr>
        <w:t>Актілер енгізу</w:t>
      </w:r>
    </w:p>
    <w:p w:rsidR="00624B1B" w:rsidRDefault="00624B1B" w:rsidP="00616705">
      <w:pPr>
        <w:pStyle w:val="a5"/>
        <w:ind w:firstLine="709"/>
        <w:contextualSpacing/>
        <w:jc w:val="center"/>
        <w:rPr>
          <w:lang w:val="kk-KZ"/>
        </w:rPr>
      </w:pPr>
    </w:p>
    <w:p w:rsidR="00624B1B" w:rsidRDefault="00624B1B" w:rsidP="00616705">
      <w:pPr>
        <w:pStyle w:val="a5"/>
        <w:ind w:firstLine="709"/>
        <w:contextualSpacing/>
        <w:jc w:val="center"/>
        <w:rPr>
          <w:lang w:val="kk-KZ"/>
        </w:rPr>
      </w:pPr>
    </w:p>
    <w:p w:rsidR="00624B1B" w:rsidRDefault="00624B1B" w:rsidP="00616705">
      <w:pPr>
        <w:pStyle w:val="a5"/>
        <w:ind w:firstLine="709"/>
        <w:contextualSpacing/>
        <w:jc w:val="center"/>
        <w:rPr>
          <w:lang w:val="kk-KZ"/>
        </w:rPr>
      </w:pPr>
    </w:p>
    <w:p w:rsidR="00624B1B" w:rsidRDefault="00624B1B" w:rsidP="00616705">
      <w:pPr>
        <w:pStyle w:val="a5"/>
        <w:ind w:firstLine="709"/>
        <w:contextualSpacing/>
        <w:jc w:val="center"/>
        <w:rPr>
          <w:lang w:val="kk-KZ"/>
        </w:rPr>
      </w:pPr>
    </w:p>
    <w:p w:rsidR="00624B1B" w:rsidRDefault="00624B1B" w:rsidP="00624B1B">
      <w:pPr>
        <w:pStyle w:val="a5"/>
        <w:ind w:firstLine="709"/>
        <w:contextualSpacing/>
        <w:jc w:val="right"/>
        <w:rPr>
          <w:b/>
          <w:lang w:val="kk-KZ"/>
        </w:rPr>
      </w:pPr>
      <w:r>
        <w:rPr>
          <w:b/>
          <w:lang w:val="kk-KZ"/>
        </w:rPr>
        <w:lastRenderedPageBreak/>
        <w:t>ҚОСЫМША 2</w:t>
      </w:r>
    </w:p>
    <w:p w:rsidR="00D27E18" w:rsidRDefault="00D27E18" w:rsidP="00624B1B">
      <w:pPr>
        <w:pStyle w:val="a5"/>
        <w:ind w:firstLine="709"/>
        <w:contextualSpacing/>
        <w:jc w:val="right"/>
        <w:rPr>
          <w:b/>
          <w:lang w:val="kk-KZ"/>
        </w:rPr>
      </w:pPr>
    </w:p>
    <w:p w:rsidR="00624B1B" w:rsidRDefault="00624B1B" w:rsidP="00624B1B">
      <w:pPr>
        <w:pStyle w:val="a5"/>
        <w:ind w:firstLine="709"/>
        <w:contextualSpacing/>
        <w:jc w:val="center"/>
        <w:rPr>
          <w:b/>
          <w:lang w:val="kk-KZ"/>
        </w:rPr>
      </w:pPr>
      <w:r>
        <w:rPr>
          <w:lang w:val="kk-KZ"/>
        </w:rPr>
        <w:t>Д</w:t>
      </w:r>
      <w:r w:rsidRPr="00052326">
        <w:rPr>
          <w:lang w:val="kk-KZ"/>
        </w:rPr>
        <w:t>алалық сынақтан өткізу актісі</w:t>
      </w:r>
      <w:r>
        <w:rPr>
          <w:lang w:val="kk-KZ"/>
        </w:rPr>
        <w:t xml:space="preserve"> </w:t>
      </w:r>
      <w:r w:rsidRPr="00324AD4">
        <w:rPr>
          <w:lang w:val="kk-KZ"/>
        </w:rPr>
        <w:t>«Мұнайшы»</w:t>
      </w:r>
      <w:r>
        <w:rPr>
          <w:lang w:val="kk-KZ"/>
        </w:rPr>
        <w:t xml:space="preserve"> ЖШС №</w:t>
      </w:r>
      <w:r w:rsidR="00D27E18" w:rsidRPr="00D27E18">
        <w:rPr>
          <w:lang w:val="kk-KZ"/>
        </w:rPr>
        <w:t>374</w:t>
      </w:r>
      <w:r>
        <w:rPr>
          <w:lang w:val="kk-KZ"/>
        </w:rPr>
        <w:t xml:space="preserve">, </w:t>
      </w:r>
      <w:r w:rsidR="00D27E18" w:rsidRPr="00D27E18">
        <w:rPr>
          <w:lang w:val="kk-KZ"/>
        </w:rPr>
        <w:t>18.05</w:t>
      </w:r>
      <w:r>
        <w:rPr>
          <w:lang w:val="kk-KZ"/>
        </w:rPr>
        <w:t>.2021ж.</w:t>
      </w:r>
    </w:p>
    <w:p w:rsidR="00624B1B" w:rsidRDefault="00624B1B" w:rsidP="00616705">
      <w:pPr>
        <w:pStyle w:val="a5"/>
        <w:ind w:firstLine="709"/>
        <w:contextualSpacing/>
        <w:jc w:val="center"/>
        <w:rPr>
          <w:lang w:val="kk-KZ"/>
        </w:rPr>
      </w:pPr>
    </w:p>
    <w:p w:rsidR="00624B1B" w:rsidRDefault="00D27E18" w:rsidP="00616705">
      <w:pPr>
        <w:pStyle w:val="a5"/>
        <w:ind w:firstLine="709"/>
        <w:contextualSpacing/>
        <w:jc w:val="center"/>
        <w:rPr>
          <w:b/>
          <w:lang w:val="ru-RU"/>
        </w:rPr>
      </w:pPr>
      <w:r w:rsidRPr="00D27E18">
        <w:rPr>
          <w:b/>
          <w:noProof/>
          <w:lang w:val="ru-RU"/>
        </w:rPr>
        <w:drawing>
          <wp:inline distT="0" distB="0" distL="0" distR="0" wp14:anchorId="1D8DA3F0" wp14:editId="18739EBC">
            <wp:extent cx="5563376" cy="811643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563376" cy="8116433"/>
                    </a:xfrm>
                    <a:prstGeom prst="rect">
                      <a:avLst/>
                    </a:prstGeom>
                  </pic:spPr>
                </pic:pic>
              </a:graphicData>
            </a:graphic>
          </wp:inline>
        </w:drawing>
      </w:r>
    </w:p>
    <w:p w:rsidR="00D27E18" w:rsidRDefault="00D27E18" w:rsidP="00616705">
      <w:pPr>
        <w:pStyle w:val="a5"/>
        <w:ind w:firstLine="709"/>
        <w:contextualSpacing/>
        <w:jc w:val="center"/>
        <w:rPr>
          <w:b/>
          <w:lang w:val="ru-RU"/>
        </w:rPr>
      </w:pPr>
    </w:p>
    <w:p w:rsidR="00D27E18" w:rsidRDefault="00D27E18" w:rsidP="00616705">
      <w:pPr>
        <w:pStyle w:val="a5"/>
        <w:ind w:firstLine="709"/>
        <w:contextualSpacing/>
        <w:jc w:val="center"/>
        <w:rPr>
          <w:b/>
          <w:lang w:val="ru-RU"/>
        </w:rPr>
      </w:pPr>
      <w:r w:rsidRPr="00D27E18">
        <w:rPr>
          <w:b/>
          <w:noProof/>
          <w:lang w:val="ru-RU"/>
        </w:rPr>
        <w:lastRenderedPageBreak/>
        <w:drawing>
          <wp:inline distT="0" distB="0" distL="0" distR="0" wp14:anchorId="61C1D0E9" wp14:editId="43B4E28D">
            <wp:extent cx="5792434" cy="856488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95382" cy="8569239"/>
                    </a:xfrm>
                    <a:prstGeom prst="rect">
                      <a:avLst/>
                    </a:prstGeom>
                  </pic:spPr>
                </pic:pic>
              </a:graphicData>
            </a:graphic>
          </wp:inline>
        </w:drawing>
      </w:r>
    </w:p>
    <w:p w:rsidR="00D27E18" w:rsidRDefault="00D27E18" w:rsidP="00616705">
      <w:pPr>
        <w:pStyle w:val="a5"/>
        <w:ind w:firstLine="709"/>
        <w:contextualSpacing/>
        <w:jc w:val="center"/>
        <w:rPr>
          <w:b/>
          <w:lang w:val="ru-RU"/>
        </w:rPr>
      </w:pPr>
    </w:p>
    <w:p w:rsidR="00D27E18" w:rsidRDefault="00D27E18" w:rsidP="00616705">
      <w:pPr>
        <w:pStyle w:val="a5"/>
        <w:ind w:firstLine="709"/>
        <w:contextualSpacing/>
        <w:jc w:val="center"/>
        <w:rPr>
          <w:b/>
          <w:lang w:val="ru-RU"/>
        </w:rPr>
      </w:pPr>
    </w:p>
    <w:p w:rsidR="00D27E18" w:rsidRDefault="00D27E18" w:rsidP="00616705">
      <w:pPr>
        <w:pStyle w:val="a5"/>
        <w:ind w:firstLine="709"/>
        <w:contextualSpacing/>
        <w:jc w:val="center"/>
        <w:rPr>
          <w:b/>
          <w:lang w:val="ru-RU"/>
        </w:rPr>
      </w:pPr>
      <w:r w:rsidRPr="00D27E18">
        <w:rPr>
          <w:b/>
          <w:noProof/>
          <w:lang w:val="ru-RU"/>
        </w:rPr>
        <w:lastRenderedPageBreak/>
        <w:drawing>
          <wp:inline distT="0" distB="0" distL="0" distR="0" wp14:anchorId="034CD35C" wp14:editId="7ADE765C">
            <wp:extent cx="5363323" cy="8068801"/>
            <wp:effectExtent l="0" t="0" r="889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363323" cy="8068801"/>
                    </a:xfrm>
                    <a:prstGeom prst="rect">
                      <a:avLst/>
                    </a:prstGeom>
                  </pic:spPr>
                </pic:pic>
              </a:graphicData>
            </a:graphic>
          </wp:inline>
        </w:drawing>
      </w:r>
    </w:p>
    <w:p w:rsidR="00D27E18" w:rsidRDefault="00D27E18" w:rsidP="00616705">
      <w:pPr>
        <w:pStyle w:val="a5"/>
        <w:ind w:firstLine="709"/>
        <w:contextualSpacing/>
        <w:jc w:val="center"/>
        <w:rPr>
          <w:b/>
          <w:lang w:val="ru-RU"/>
        </w:rPr>
      </w:pPr>
    </w:p>
    <w:p w:rsidR="00D27E18" w:rsidRDefault="00D27E18" w:rsidP="00616705">
      <w:pPr>
        <w:pStyle w:val="a5"/>
        <w:ind w:firstLine="709"/>
        <w:contextualSpacing/>
        <w:jc w:val="center"/>
        <w:rPr>
          <w:b/>
          <w:lang w:val="ru-RU"/>
        </w:rPr>
      </w:pPr>
    </w:p>
    <w:p w:rsidR="00D27E18" w:rsidRDefault="00D27E18" w:rsidP="00616705">
      <w:pPr>
        <w:pStyle w:val="a5"/>
        <w:ind w:firstLine="709"/>
        <w:contextualSpacing/>
        <w:jc w:val="center"/>
        <w:rPr>
          <w:b/>
          <w:lang w:val="ru-RU"/>
        </w:rPr>
      </w:pPr>
    </w:p>
    <w:p w:rsidR="00D27E18" w:rsidRDefault="00D27E18" w:rsidP="00616705">
      <w:pPr>
        <w:pStyle w:val="a5"/>
        <w:ind w:firstLine="709"/>
        <w:contextualSpacing/>
        <w:jc w:val="center"/>
        <w:rPr>
          <w:b/>
          <w:lang w:val="ru-RU"/>
        </w:rPr>
      </w:pPr>
    </w:p>
    <w:p w:rsidR="00D27E18" w:rsidRDefault="00D27E18" w:rsidP="00616705">
      <w:pPr>
        <w:pStyle w:val="a5"/>
        <w:ind w:firstLine="709"/>
        <w:contextualSpacing/>
        <w:jc w:val="center"/>
        <w:rPr>
          <w:b/>
          <w:lang w:val="ru-RU"/>
        </w:rPr>
      </w:pPr>
    </w:p>
    <w:p w:rsidR="00624B1B" w:rsidRDefault="00624B1B" w:rsidP="00624B1B">
      <w:pPr>
        <w:pStyle w:val="a5"/>
        <w:ind w:firstLine="709"/>
        <w:contextualSpacing/>
        <w:jc w:val="right"/>
        <w:rPr>
          <w:b/>
          <w:lang w:val="kk-KZ"/>
        </w:rPr>
      </w:pPr>
      <w:r>
        <w:rPr>
          <w:b/>
          <w:lang w:val="kk-KZ"/>
        </w:rPr>
        <w:lastRenderedPageBreak/>
        <w:t>ҚОСЫМША 3</w:t>
      </w:r>
    </w:p>
    <w:p w:rsidR="00AC40B7" w:rsidRDefault="00AC40B7" w:rsidP="00624B1B">
      <w:pPr>
        <w:pStyle w:val="a5"/>
        <w:ind w:firstLine="709"/>
        <w:contextualSpacing/>
        <w:jc w:val="right"/>
        <w:rPr>
          <w:b/>
          <w:lang w:val="kk-KZ"/>
        </w:rPr>
      </w:pPr>
    </w:p>
    <w:p w:rsidR="00624B1B" w:rsidRDefault="00624B1B" w:rsidP="00624B1B">
      <w:pPr>
        <w:pStyle w:val="a5"/>
        <w:ind w:firstLine="709"/>
        <w:contextualSpacing/>
        <w:jc w:val="center"/>
        <w:rPr>
          <w:lang w:val="kk-KZ"/>
        </w:rPr>
      </w:pPr>
      <w:r>
        <w:rPr>
          <w:lang w:val="kk-KZ"/>
        </w:rPr>
        <w:t>№ 446</w:t>
      </w:r>
      <w:r w:rsidRPr="00052326">
        <w:rPr>
          <w:lang w:val="kk-KZ"/>
        </w:rPr>
        <w:t>, 10.06.2021</w:t>
      </w:r>
      <w:r>
        <w:rPr>
          <w:lang w:val="kk-KZ"/>
        </w:rPr>
        <w:t>ж.</w:t>
      </w:r>
      <w:r w:rsidRPr="00052326">
        <w:rPr>
          <w:lang w:val="kk-KZ"/>
        </w:rPr>
        <w:t xml:space="preserve"> «Мұнайды ығыстыру үшін госполь шайыры болған кезде ПАА негізіндегі суда еритін композиттік полимерлерді пай</w:t>
      </w:r>
      <w:r>
        <w:rPr>
          <w:lang w:val="kk-KZ"/>
        </w:rPr>
        <w:t>далану мүмкіндігін зерттеу</w:t>
      </w:r>
    </w:p>
    <w:p w:rsidR="00624B1B" w:rsidRDefault="00D27E18" w:rsidP="00624B1B">
      <w:pPr>
        <w:pStyle w:val="a5"/>
        <w:ind w:firstLine="709"/>
        <w:contextualSpacing/>
        <w:jc w:val="center"/>
        <w:rPr>
          <w:b/>
          <w:lang w:val="kk-KZ"/>
        </w:rPr>
      </w:pPr>
      <w:r w:rsidRPr="00D27E18">
        <w:rPr>
          <w:b/>
          <w:noProof/>
          <w:lang w:val="ru-RU"/>
        </w:rPr>
        <w:drawing>
          <wp:inline distT="0" distB="0" distL="0" distR="0" wp14:anchorId="3A538DCD" wp14:editId="7FE4F320">
            <wp:extent cx="5360845" cy="7900670"/>
            <wp:effectExtent l="0" t="0" r="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362832" cy="7903598"/>
                    </a:xfrm>
                    <a:prstGeom prst="rect">
                      <a:avLst/>
                    </a:prstGeom>
                  </pic:spPr>
                </pic:pic>
              </a:graphicData>
            </a:graphic>
          </wp:inline>
        </w:drawing>
      </w:r>
    </w:p>
    <w:p w:rsidR="00624B1B" w:rsidRDefault="00624B1B" w:rsidP="00624B1B">
      <w:pPr>
        <w:pStyle w:val="a5"/>
        <w:ind w:firstLine="709"/>
        <w:contextualSpacing/>
        <w:jc w:val="center"/>
        <w:rPr>
          <w:lang w:val="kk-KZ"/>
        </w:rPr>
      </w:pPr>
    </w:p>
    <w:p w:rsidR="00624B1B" w:rsidRDefault="00624B1B" w:rsidP="00624B1B">
      <w:pPr>
        <w:pStyle w:val="a5"/>
        <w:ind w:firstLine="709"/>
        <w:contextualSpacing/>
        <w:jc w:val="right"/>
        <w:rPr>
          <w:b/>
          <w:lang w:val="kk-KZ"/>
        </w:rPr>
      </w:pPr>
      <w:r>
        <w:rPr>
          <w:b/>
          <w:lang w:val="kk-KZ"/>
        </w:rPr>
        <w:lastRenderedPageBreak/>
        <w:t>ҚОСЫМША 4</w:t>
      </w:r>
    </w:p>
    <w:p w:rsidR="00624B1B" w:rsidRDefault="00624B1B" w:rsidP="00624B1B">
      <w:pPr>
        <w:pStyle w:val="a5"/>
        <w:ind w:firstLine="709"/>
        <w:contextualSpacing/>
        <w:jc w:val="center"/>
        <w:rPr>
          <w:lang w:val="kk-KZ"/>
        </w:rPr>
      </w:pPr>
    </w:p>
    <w:p w:rsidR="00624B1B" w:rsidRDefault="00624B1B" w:rsidP="00624B1B">
      <w:pPr>
        <w:pStyle w:val="a5"/>
        <w:ind w:firstLine="709"/>
        <w:contextualSpacing/>
        <w:jc w:val="center"/>
        <w:rPr>
          <w:lang w:val="kk-KZ"/>
        </w:rPr>
      </w:pPr>
      <w:r w:rsidRPr="00052326">
        <w:rPr>
          <w:lang w:val="kk-KZ"/>
        </w:rPr>
        <w:t>№ 447, 10.06.2021</w:t>
      </w:r>
      <w:r>
        <w:rPr>
          <w:lang w:val="kk-KZ"/>
        </w:rPr>
        <w:t>ж.</w:t>
      </w:r>
      <w:r w:rsidRPr="00052326">
        <w:rPr>
          <w:lang w:val="kk-KZ"/>
        </w:rPr>
        <w:t xml:space="preserve"> </w:t>
      </w:r>
      <w:r w:rsidRPr="00324AD4">
        <w:rPr>
          <w:lang w:val="kk-KZ"/>
        </w:rPr>
        <w:t>«</w:t>
      </w:r>
      <w:r>
        <w:rPr>
          <w:lang w:val="kk-KZ"/>
        </w:rPr>
        <w:t>Полиэлектролитті БАЗ</w:t>
      </w:r>
      <w:r w:rsidRPr="008D6614">
        <w:rPr>
          <w:lang w:val="kk-KZ"/>
        </w:rPr>
        <w:t xml:space="preserve"> синтездеу және </w:t>
      </w:r>
      <w:r>
        <w:rPr>
          <w:lang w:val="kk-KZ"/>
        </w:rPr>
        <w:t xml:space="preserve">физико-химиялық </w:t>
      </w:r>
      <w:r w:rsidRPr="008D6614">
        <w:rPr>
          <w:lang w:val="kk-KZ"/>
        </w:rPr>
        <w:t xml:space="preserve">қасиеттерін </w:t>
      </w:r>
      <w:r>
        <w:rPr>
          <w:lang w:val="kk-KZ"/>
        </w:rPr>
        <w:t>зерттеу»</w:t>
      </w:r>
    </w:p>
    <w:p w:rsidR="00624B1B" w:rsidRPr="005D29FA" w:rsidRDefault="00624B1B" w:rsidP="00624B1B">
      <w:pPr>
        <w:pStyle w:val="a5"/>
        <w:ind w:firstLine="709"/>
        <w:contextualSpacing/>
        <w:jc w:val="center"/>
        <w:rPr>
          <w:noProof/>
          <w:lang w:val="kk-KZ"/>
        </w:rPr>
      </w:pPr>
    </w:p>
    <w:p w:rsidR="00624B1B" w:rsidRPr="00796A23" w:rsidRDefault="00D27E18" w:rsidP="00796A23">
      <w:pPr>
        <w:pStyle w:val="a5"/>
        <w:ind w:firstLine="709"/>
        <w:contextualSpacing/>
        <w:jc w:val="center"/>
        <w:rPr>
          <w:lang w:val="kk-KZ"/>
        </w:rPr>
      </w:pPr>
      <w:r w:rsidRPr="00D27E18">
        <w:rPr>
          <w:noProof/>
          <w:lang w:val="ru-RU"/>
        </w:rPr>
        <w:drawing>
          <wp:inline distT="0" distB="0" distL="0" distR="0" wp14:anchorId="1E84D9DF" wp14:editId="474D57C2">
            <wp:extent cx="5430008" cy="796401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430008" cy="7964011"/>
                    </a:xfrm>
                    <a:prstGeom prst="rect">
                      <a:avLst/>
                    </a:prstGeom>
                  </pic:spPr>
                </pic:pic>
              </a:graphicData>
            </a:graphic>
          </wp:inline>
        </w:drawing>
      </w:r>
    </w:p>
    <w:sectPr w:rsidR="00624B1B" w:rsidRPr="00796A23" w:rsidSect="009C76C6">
      <w:footerReference w:type="default" r:id="rId13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172" w:rsidRDefault="000C4172" w:rsidP="00E86E42">
      <w:pPr>
        <w:spacing w:after="0" w:line="240" w:lineRule="auto"/>
      </w:pPr>
      <w:r>
        <w:separator/>
      </w:r>
    </w:p>
  </w:endnote>
  <w:endnote w:type="continuationSeparator" w:id="0">
    <w:p w:rsidR="000C4172" w:rsidRDefault="000C4172" w:rsidP="00E8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KZ Arial">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Italic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22085"/>
      <w:docPartObj>
        <w:docPartGallery w:val="Page Numbers (Bottom of Page)"/>
        <w:docPartUnique/>
      </w:docPartObj>
    </w:sdtPr>
    <w:sdtContent>
      <w:p w:rsidR="00204488" w:rsidRDefault="00204488">
        <w:pPr>
          <w:pStyle w:val="af6"/>
          <w:jc w:val="center"/>
        </w:pPr>
        <w:r>
          <w:fldChar w:fldCharType="begin"/>
        </w:r>
        <w:r>
          <w:instrText xml:space="preserve"> PAGE   \* MERGEFORMAT </w:instrText>
        </w:r>
        <w:r>
          <w:fldChar w:fldCharType="separate"/>
        </w:r>
        <w:r w:rsidR="00762FBF">
          <w:rPr>
            <w:noProof/>
          </w:rPr>
          <w:t>81</w:t>
        </w:r>
        <w:r>
          <w:rPr>
            <w:noProof/>
          </w:rPr>
          <w:fldChar w:fldCharType="end"/>
        </w:r>
      </w:p>
    </w:sdtContent>
  </w:sdt>
  <w:p w:rsidR="00204488" w:rsidRDefault="00204488">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172" w:rsidRDefault="000C4172" w:rsidP="00E86E42">
      <w:pPr>
        <w:spacing w:after="0" w:line="240" w:lineRule="auto"/>
      </w:pPr>
      <w:r>
        <w:separator/>
      </w:r>
    </w:p>
  </w:footnote>
  <w:footnote w:type="continuationSeparator" w:id="0">
    <w:p w:rsidR="000C4172" w:rsidRDefault="000C4172" w:rsidP="00E86E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6.6pt;height:8.4pt" o:bullet="t">
        <v:imagedata r:id="rId1" o:title="clip_image001"/>
      </v:shape>
    </w:pict>
  </w:numPicBullet>
  <w:abstractNum w:abstractNumId="0">
    <w:nsid w:val="01137015"/>
    <w:multiLevelType w:val="hybridMultilevel"/>
    <w:tmpl w:val="17D6B6B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49C7BC0"/>
    <w:multiLevelType w:val="hybridMultilevel"/>
    <w:tmpl w:val="8EDC1FC2"/>
    <w:lvl w:ilvl="0" w:tplc="977019C6">
      <w:start w:val="1"/>
      <w:numFmt w:val="decimal"/>
      <w:lvlText w:val="%1."/>
      <w:lvlJc w:val="left"/>
      <w:pPr>
        <w:tabs>
          <w:tab w:val="num" w:pos="1440"/>
        </w:tabs>
        <w:ind w:left="1440" w:hanging="90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BF30A70"/>
    <w:multiLevelType w:val="hybridMultilevel"/>
    <w:tmpl w:val="D4C4FABC"/>
    <w:lvl w:ilvl="0" w:tplc="9656FD32">
      <w:start w:val="1"/>
      <w:numFmt w:val="bullet"/>
      <w:lvlText w:val="–"/>
      <w:lvlJc w:val="left"/>
      <w:pPr>
        <w:ind w:left="3054" w:hanging="360"/>
      </w:pPr>
      <w:rPr>
        <w:rFonts w:ascii="Times New Roman" w:hAnsi="Times New Roman" w:cs="Times New Roman" w:hint="default"/>
      </w:rPr>
    </w:lvl>
    <w:lvl w:ilvl="1" w:tplc="04190003">
      <w:start w:val="1"/>
      <w:numFmt w:val="bullet"/>
      <w:lvlText w:val="o"/>
      <w:lvlJc w:val="left"/>
      <w:pPr>
        <w:ind w:left="4483" w:hanging="360"/>
      </w:pPr>
      <w:rPr>
        <w:rFonts w:ascii="Courier New" w:hAnsi="Courier New" w:cs="Courier New" w:hint="default"/>
      </w:rPr>
    </w:lvl>
    <w:lvl w:ilvl="2" w:tplc="04190005" w:tentative="1">
      <w:start w:val="1"/>
      <w:numFmt w:val="bullet"/>
      <w:lvlText w:val=""/>
      <w:lvlJc w:val="left"/>
      <w:pPr>
        <w:ind w:left="5203" w:hanging="360"/>
      </w:pPr>
      <w:rPr>
        <w:rFonts w:ascii="Wingdings" w:hAnsi="Wingdings" w:hint="default"/>
      </w:rPr>
    </w:lvl>
    <w:lvl w:ilvl="3" w:tplc="04190001" w:tentative="1">
      <w:start w:val="1"/>
      <w:numFmt w:val="bullet"/>
      <w:lvlText w:val=""/>
      <w:lvlJc w:val="left"/>
      <w:pPr>
        <w:ind w:left="5923" w:hanging="360"/>
      </w:pPr>
      <w:rPr>
        <w:rFonts w:ascii="Symbol" w:hAnsi="Symbol" w:hint="default"/>
      </w:rPr>
    </w:lvl>
    <w:lvl w:ilvl="4" w:tplc="04190003" w:tentative="1">
      <w:start w:val="1"/>
      <w:numFmt w:val="bullet"/>
      <w:lvlText w:val="o"/>
      <w:lvlJc w:val="left"/>
      <w:pPr>
        <w:ind w:left="6643" w:hanging="360"/>
      </w:pPr>
      <w:rPr>
        <w:rFonts w:ascii="Courier New" w:hAnsi="Courier New" w:cs="Courier New" w:hint="default"/>
      </w:rPr>
    </w:lvl>
    <w:lvl w:ilvl="5" w:tplc="04190005" w:tentative="1">
      <w:start w:val="1"/>
      <w:numFmt w:val="bullet"/>
      <w:lvlText w:val=""/>
      <w:lvlJc w:val="left"/>
      <w:pPr>
        <w:ind w:left="7363" w:hanging="360"/>
      </w:pPr>
      <w:rPr>
        <w:rFonts w:ascii="Wingdings" w:hAnsi="Wingdings" w:hint="default"/>
      </w:rPr>
    </w:lvl>
    <w:lvl w:ilvl="6" w:tplc="04190001" w:tentative="1">
      <w:start w:val="1"/>
      <w:numFmt w:val="bullet"/>
      <w:lvlText w:val=""/>
      <w:lvlJc w:val="left"/>
      <w:pPr>
        <w:ind w:left="8083" w:hanging="360"/>
      </w:pPr>
      <w:rPr>
        <w:rFonts w:ascii="Symbol" w:hAnsi="Symbol" w:hint="default"/>
      </w:rPr>
    </w:lvl>
    <w:lvl w:ilvl="7" w:tplc="04190003" w:tentative="1">
      <w:start w:val="1"/>
      <w:numFmt w:val="bullet"/>
      <w:lvlText w:val="o"/>
      <w:lvlJc w:val="left"/>
      <w:pPr>
        <w:ind w:left="8803" w:hanging="360"/>
      </w:pPr>
      <w:rPr>
        <w:rFonts w:ascii="Courier New" w:hAnsi="Courier New" w:cs="Courier New" w:hint="default"/>
      </w:rPr>
    </w:lvl>
    <w:lvl w:ilvl="8" w:tplc="04190005" w:tentative="1">
      <w:start w:val="1"/>
      <w:numFmt w:val="bullet"/>
      <w:lvlText w:val=""/>
      <w:lvlJc w:val="left"/>
      <w:pPr>
        <w:ind w:left="9523" w:hanging="360"/>
      </w:pPr>
      <w:rPr>
        <w:rFonts w:ascii="Wingdings" w:hAnsi="Wingdings" w:hint="default"/>
      </w:rPr>
    </w:lvl>
  </w:abstractNum>
  <w:abstractNum w:abstractNumId="3">
    <w:nsid w:val="0D9122FF"/>
    <w:multiLevelType w:val="hybridMultilevel"/>
    <w:tmpl w:val="BE2E7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D94A5A"/>
    <w:multiLevelType w:val="hybridMultilevel"/>
    <w:tmpl w:val="F3AA4B2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3500D64"/>
    <w:multiLevelType w:val="hybridMultilevel"/>
    <w:tmpl w:val="E6AA94C8"/>
    <w:lvl w:ilvl="0" w:tplc="346C7068">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17803227"/>
    <w:multiLevelType w:val="hybridMultilevel"/>
    <w:tmpl w:val="66F2D09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
    <w:nsid w:val="1ABF4C0B"/>
    <w:multiLevelType w:val="hybridMultilevel"/>
    <w:tmpl w:val="C0925218"/>
    <w:lvl w:ilvl="0" w:tplc="0AD86284">
      <w:start w:val="201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F904D4"/>
    <w:multiLevelType w:val="hybridMultilevel"/>
    <w:tmpl w:val="CF4298EE"/>
    <w:lvl w:ilvl="0" w:tplc="81CE5FC6">
      <w:start w:val="1"/>
      <w:numFmt w:val="bullet"/>
      <w:lvlText w:val=""/>
      <w:lvlPicBulletId w:val="0"/>
      <w:lvlJc w:val="left"/>
      <w:pPr>
        <w:tabs>
          <w:tab w:val="num" w:pos="720"/>
        </w:tabs>
        <w:ind w:left="720" w:hanging="360"/>
      </w:pPr>
      <w:rPr>
        <w:rFonts w:ascii="Symbol" w:hAnsi="Symbol" w:hint="default"/>
      </w:rPr>
    </w:lvl>
    <w:lvl w:ilvl="1" w:tplc="C59ED7FC">
      <w:start w:val="1"/>
      <w:numFmt w:val="bullet"/>
      <w:lvlText w:val=""/>
      <w:lvlJc w:val="left"/>
      <w:pPr>
        <w:tabs>
          <w:tab w:val="num" w:pos="1440"/>
        </w:tabs>
        <w:ind w:left="1440" w:hanging="360"/>
      </w:pPr>
      <w:rPr>
        <w:rFonts w:ascii="Symbol" w:hAnsi="Symbol" w:hint="default"/>
      </w:rPr>
    </w:lvl>
    <w:lvl w:ilvl="2" w:tplc="92D21E0C">
      <w:start w:val="1"/>
      <w:numFmt w:val="bullet"/>
      <w:lvlText w:val=""/>
      <w:lvlJc w:val="left"/>
      <w:pPr>
        <w:tabs>
          <w:tab w:val="num" w:pos="2160"/>
        </w:tabs>
        <w:ind w:left="2160" w:hanging="360"/>
      </w:pPr>
      <w:rPr>
        <w:rFonts w:ascii="Symbol" w:hAnsi="Symbol" w:hint="default"/>
      </w:rPr>
    </w:lvl>
    <w:lvl w:ilvl="3" w:tplc="35541F76">
      <w:start w:val="1"/>
      <w:numFmt w:val="bullet"/>
      <w:lvlText w:val=""/>
      <w:lvlJc w:val="left"/>
      <w:pPr>
        <w:tabs>
          <w:tab w:val="num" w:pos="2880"/>
        </w:tabs>
        <w:ind w:left="2880" w:hanging="360"/>
      </w:pPr>
      <w:rPr>
        <w:rFonts w:ascii="Symbol" w:hAnsi="Symbol" w:hint="default"/>
      </w:rPr>
    </w:lvl>
    <w:lvl w:ilvl="4" w:tplc="62EC7010">
      <w:start w:val="1"/>
      <w:numFmt w:val="bullet"/>
      <w:lvlText w:val=""/>
      <w:lvlJc w:val="left"/>
      <w:pPr>
        <w:tabs>
          <w:tab w:val="num" w:pos="3600"/>
        </w:tabs>
        <w:ind w:left="3600" w:hanging="360"/>
      </w:pPr>
      <w:rPr>
        <w:rFonts w:ascii="Symbol" w:hAnsi="Symbol" w:hint="default"/>
      </w:rPr>
    </w:lvl>
    <w:lvl w:ilvl="5" w:tplc="A32AFC76">
      <w:start w:val="1"/>
      <w:numFmt w:val="bullet"/>
      <w:lvlText w:val=""/>
      <w:lvlJc w:val="left"/>
      <w:pPr>
        <w:tabs>
          <w:tab w:val="num" w:pos="4320"/>
        </w:tabs>
        <w:ind w:left="4320" w:hanging="360"/>
      </w:pPr>
      <w:rPr>
        <w:rFonts w:ascii="Symbol" w:hAnsi="Symbol" w:hint="default"/>
      </w:rPr>
    </w:lvl>
    <w:lvl w:ilvl="6" w:tplc="D3F02B62">
      <w:start w:val="1"/>
      <w:numFmt w:val="bullet"/>
      <w:lvlText w:val=""/>
      <w:lvlJc w:val="left"/>
      <w:pPr>
        <w:tabs>
          <w:tab w:val="num" w:pos="5040"/>
        </w:tabs>
        <w:ind w:left="5040" w:hanging="360"/>
      </w:pPr>
      <w:rPr>
        <w:rFonts w:ascii="Symbol" w:hAnsi="Symbol" w:hint="default"/>
      </w:rPr>
    </w:lvl>
    <w:lvl w:ilvl="7" w:tplc="B442D616">
      <w:start w:val="1"/>
      <w:numFmt w:val="bullet"/>
      <w:lvlText w:val=""/>
      <w:lvlJc w:val="left"/>
      <w:pPr>
        <w:tabs>
          <w:tab w:val="num" w:pos="5760"/>
        </w:tabs>
        <w:ind w:left="5760" w:hanging="360"/>
      </w:pPr>
      <w:rPr>
        <w:rFonts w:ascii="Symbol" w:hAnsi="Symbol" w:hint="default"/>
      </w:rPr>
    </w:lvl>
    <w:lvl w:ilvl="8" w:tplc="965CD0C0">
      <w:start w:val="1"/>
      <w:numFmt w:val="bullet"/>
      <w:lvlText w:val=""/>
      <w:lvlJc w:val="left"/>
      <w:pPr>
        <w:tabs>
          <w:tab w:val="num" w:pos="6480"/>
        </w:tabs>
        <w:ind w:left="6480" w:hanging="360"/>
      </w:pPr>
      <w:rPr>
        <w:rFonts w:ascii="Symbol" w:hAnsi="Symbol" w:hint="default"/>
      </w:rPr>
    </w:lvl>
  </w:abstractNum>
  <w:abstractNum w:abstractNumId="9">
    <w:nsid w:val="1D4B0EC7"/>
    <w:multiLevelType w:val="multilevel"/>
    <w:tmpl w:val="4F98F9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220850ED"/>
    <w:multiLevelType w:val="hybridMultilevel"/>
    <w:tmpl w:val="579EA778"/>
    <w:lvl w:ilvl="0" w:tplc="EA88040A">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2F2511"/>
    <w:multiLevelType w:val="hybridMultilevel"/>
    <w:tmpl w:val="4CE8BB96"/>
    <w:lvl w:ilvl="0" w:tplc="187E05D8">
      <w:start w:val="1"/>
      <w:numFmt w:val="decimal"/>
      <w:lvlText w:val="%1."/>
      <w:lvlJc w:val="left"/>
      <w:pPr>
        <w:tabs>
          <w:tab w:val="num" w:pos="720"/>
        </w:tabs>
        <w:ind w:left="720" w:hanging="360"/>
      </w:pPr>
    </w:lvl>
    <w:lvl w:ilvl="1" w:tplc="7876B770" w:tentative="1">
      <w:start w:val="1"/>
      <w:numFmt w:val="decimal"/>
      <w:lvlText w:val="%2."/>
      <w:lvlJc w:val="left"/>
      <w:pPr>
        <w:tabs>
          <w:tab w:val="num" w:pos="1440"/>
        </w:tabs>
        <w:ind w:left="1440" w:hanging="360"/>
      </w:pPr>
    </w:lvl>
    <w:lvl w:ilvl="2" w:tplc="D70EF0DE" w:tentative="1">
      <w:start w:val="1"/>
      <w:numFmt w:val="decimal"/>
      <w:lvlText w:val="%3."/>
      <w:lvlJc w:val="left"/>
      <w:pPr>
        <w:tabs>
          <w:tab w:val="num" w:pos="2160"/>
        </w:tabs>
        <w:ind w:left="2160" w:hanging="360"/>
      </w:pPr>
    </w:lvl>
    <w:lvl w:ilvl="3" w:tplc="163C3C62" w:tentative="1">
      <w:start w:val="1"/>
      <w:numFmt w:val="decimal"/>
      <w:lvlText w:val="%4."/>
      <w:lvlJc w:val="left"/>
      <w:pPr>
        <w:tabs>
          <w:tab w:val="num" w:pos="2880"/>
        </w:tabs>
        <w:ind w:left="2880" w:hanging="360"/>
      </w:pPr>
    </w:lvl>
    <w:lvl w:ilvl="4" w:tplc="E250ABCC" w:tentative="1">
      <w:start w:val="1"/>
      <w:numFmt w:val="decimal"/>
      <w:lvlText w:val="%5."/>
      <w:lvlJc w:val="left"/>
      <w:pPr>
        <w:tabs>
          <w:tab w:val="num" w:pos="3600"/>
        </w:tabs>
        <w:ind w:left="3600" w:hanging="360"/>
      </w:pPr>
    </w:lvl>
    <w:lvl w:ilvl="5" w:tplc="3154D06E" w:tentative="1">
      <w:start w:val="1"/>
      <w:numFmt w:val="decimal"/>
      <w:lvlText w:val="%6."/>
      <w:lvlJc w:val="left"/>
      <w:pPr>
        <w:tabs>
          <w:tab w:val="num" w:pos="4320"/>
        </w:tabs>
        <w:ind w:left="4320" w:hanging="360"/>
      </w:pPr>
    </w:lvl>
    <w:lvl w:ilvl="6" w:tplc="97620C4C" w:tentative="1">
      <w:start w:val="1"/>
      <w:numFmt w:val="decimal"/>
      <w:lvlText w:val="%7."/>
      <w:lvlJc w:val="left"/>
      <w:pPr>
        <w:tabs>
          <w:tab w:val="num" w:pos="5040"/>
        </w:tabs>
        <w:ind w:left="5040" w:hanging="360"/>
      </w:pPr>
    </w:lvl>
    <w:lvl w:ilvl="7" w:tplc="0E10FB80" w:tentative="1">
      <w:start w:val="1"/>
      <w:numFmt w:val="decimal"/>
      <w:lvlText w:val="%8."/>
      <w:lvlJc w:val="left"/>
      <w:pPr>
        <w:tabs>
          <w:tab w:val="num" w:pos="5760"/>
        </w:tabs>
        <w:ind w:left="5760" w:hanging="360"/>
      </w:pPr>
    </w:lvl>
    <w:lvl w:ilvl="8" w:tplc="1C289B66" w:tentative="1">
      <w:start w:val="1"/>
      <w:numFmt w:val="decimal"/>
      <w:lvlText w:val="%9."/>
      <w:lvlJc w:val="left"/>
      <w:pPr>
        <w:tabs>
          <w:tab w:val="num" w:pos="6480"/>
        </w:tabs>
        <w:ind w:left="6480" w:hanging="360"/>
      </w:pPr>
    </w:lvl>
  </w:abstractNum>
  <w:abstractNum w:abstractNumId="12">
    <w:nsid w:val="2FA03C83"/>
    <w:multiLevelType w:val="hybridMultilevel"/>
    <w:tmpl w:val="4664E46E"/>
    <w:lvl w:ilvl="0" w:tplc="F0D6096C">
      <w:start w:val="18"/>
      <w:numFmt w:val="decimal"/>
      <w:lvlText w:val="%1."/>
      <w:lvlJc w:val="left"/>
      <w:pPr>
        <w:ind w:left="842" w:hanging="360"/>
        <w:jc w:val="right"/>
      </w:pPr>
      <w:rPr>
        <w:rFonts w:ascii="Times New Roman" w:eastAsia="Times New Roman" w:hAnsi="Times New Roman" w:cs="Times New Roman" w:hint="default"/>
        <w:spacing w:val="1"/>
        <w:w w:val="100"/>
        <w:sz w:val="26"/>
        <w:szCs w:val="26"/>
        <w:lang w:val="en-US" w:eastAsia="en-US" w:bidi="ar-SA"/>
      </w:rPr>
    </w:lvl>
    <w:lvl w:ilvl="1" w:tplc="D3608C2A">
      <w:numFmt w:val="bullet"/>
      <w:lvlText w:val="•"/>
      <w:lvlJc w:val="left"/>
      <w:pPr>
        <w:ind w:left="1750" w:hanging="360"/>
      </w:pPr>
      <w:rPr>
        <w:rFonts w:hint="default"/>
        <w:lang w:val="en-US" w:eastAsia="en-US" w:bidi="ar-SA"/>
      </w:rPr>
    </w:lvl>
    <w:lvl w:ilvl="2" w:tplc="BCE8A110">
      <w:numFmt w:val="bullet"/>
      <w:lvlText w:val="•"/>
      <w:lvlJc w:val="left"/>
      <w:pPr>
        <w:ind w:left="2661" w:hanging="360"/>
      </w:pPr>
      <w:rPr>
        <w:rFonts w:hint="default"/>
        <w:lang w:val="en-US" w:eastAsia="en-US" w:bidi="ar-SA"/>
      </w:rPr>
    </w:lvl>
    <w:lvl w:ilvl="3" w:tplc="84540906">
      <w:numFmt w:val="bullet"/>
      <w:lvlText w:val="•"/>
      <w:lvlJc w:val="left"/>
      <w:pPr>
        <w:ind w:left="3572" w:hanging="360"/>
      </w:pPr>
      <w:rPr>
        <w:rFonts w:hint="default"/>
        <w:lang w:val="en-US" w:eastAsia="en-US" w:bidi="ar-SA"/>
      </w:rPr>
    </w:lvl>
    <w:lvl w:ilvl="4" w:tplc="9CB0854E">
      <w:numFmt w:val="bullet"/>
      <w:lvlText w:val="•"/>
      <w:lvlJc w:val="left"/>
      <w:pPr>
        <w:ind w:left="4483" w:hanging="360"/>
      </w:pPr>
      <w:rPr>
        <w:rFonts w:hint="default"/>
        <w:lang w:val="en-US" w:eastAsia="en-US" w:bidi="ar-SA"/>
      </w:rPr>
    </w:lvl>
    <w:lvl w:ilvl="5" w:tplc="7B0ABCC0">
      <w:numFmt w:val="bullet"/>
      <w:lvlText w:val="•"/>
      <w:lvlJc w:val="left"/>
      <w:pPr>
        <w:ind w:left="5394" w:hanging="360"/>
      </w:pPr>
      <w:rPr>
        <w:rFonts w:hint="default"/>
        <w:lang w:val="en-US" w:eastAsia="en-US" w:bidi="ar-SA"/>
      </w:rPr>
    </w:lvl>
    <w:lvl w:ilvl="6" w:tplc="C23C1AF4">
      <w:numFmt w:val="bullet"/>
      <w:lvlText w:val="•"/>
      <w:lvlJc w:val="left"/>
      <w:pPr>
        <w:ind w:left="6305" w:hanging="360"/>
      </w:pPr>
      <w:rPr>
        <w:rFonts w:hint="default"/>
        <w:lang w:val="en-US" w:eastAsia="en-US" w:bidi="ar-SA"/>
      </w:rPr>
    </w:lvl>
    <w:lvl w:ilvl="7" w:tplc="478C2142">
      <w:numFmt w:val="bullet"/>
      <w:lvlText w:val="•"/>
      <w:lvlJc w:val="left"/>
      <w:pPr>
        <w:ind w:left="7216" w:hanging="360"/>
      </w:pPr>
      <w:rPr>
        <w:rFonts w:hint="default"/>
        <w:lang w:val="en-US" w:eastAsia="en-US" w:bidi="ar-SA"/>
      </w:rPr>
    </w:lvl>
    <w:lvl w:ilvl="8" w:tplc="3E689ADE">
      <w:numFmt w:val="bullet"/>
      <w:lvlText w:val="•"/>
      <w:lvlJc w:val="left"/>
      <w:pPr>
        <w:ind w:left="8127" w:hanging="360"/>
      </w:pPr>
      <w:rPr>
        <w:rFonts w:hint="default"/>
        <w:lang w:val="en-US" w:eastAsia="en-US" w:bidi="ar-SA"/>
      </w:rPr>
    </w:lvl>
  </w:abstractNum>
  <w:abstractNum w:abstractNumId="13">
    <w:nsid w:val="34AE23A6"/>
    <w:multiLevelType w:val="multilevel"/>
    <w:tmpl w:val="0228206E"/>
    <w:lvl w:ilvl="0">
      <w:start w:val="1"/>
      <w:numFmt w:val="decimal"/>
      <w:lvlText w:val="%1."/>
      <w:lvlJc w:val="left"/>
      <w:pPr>
        <w:ind w:left="1068" w:hanging="360"/>
      </w:pPr>
      <w:rPr>
        <w:rFonts w:hint="default"/>
      </w:rPr>
    </w:lvl>
    <w:lvl w:ilvl="1">
      <w:start w:val="4"/>
      <w:numFmt w:val="decimal"/>
      <w:isLgl/>
      <w:lvlText w:val="%1.%2"/>
      <w:lvlJc w:val="left"/>
      <w:pPr>
        <w:ind w:left="1158" w:hanging="45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4">
    <w:nsid w:val="34F55C35"/>
    <w:multiLevelType w:val="hybridMultilevel"/>
    <w:tmpl w:val="5FB8A764"/>
    <w:lvl w:ilvl="0" w:tplc="9656FD32">
      <w:start w:val="1"/>
      <w:numFmt w:val="bullet"/>
      <w:lvlText w:val="–"/>
      <w:lvlJc w:val="left"/>
      <w:pPr>
        <w:ind w:left="1429" w:hanging="360"/>
      </w:pPr>
      <w:rPr>
        <w:rFonts w:ascii="Times New Roman" w:hAnsi="Times New Roman" w:cs="Times New Roman" w:hint="default"/>
      </w:rPr>
    </w:lvl>
    <w:lvl w:ilvl="1" w:tplc="9656FD32">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6AD387F"/>
    <w:multiLevelType w:val="multilevel"/>
    <w:tmpl w:val="4F16540C"/>
    <w:lvl w:ilvl="0">
      <w:start w:val="1"/>
      <w:numFmt w:val="decimal"/>
      <w:lvlText w:val="%1"/>
      <w:lvlJc w:val="left"/>
      <w:pPr>
        <w:ind w:left="1170" w:hanging="1170"/>
      </w:pPr>
      <w:rPr>
        <w:rFonts w:hint="default"/>
      </w:rPr>
    </w:lvl>
    <w:lvl w:ilvl="1">
      <w:start w:val="1"/>
      <w:numFmt w:val="decimal"/>
      <w:lvlText w:val="%1.%2"/>
      <w:lvlJc w:val="left"/>
      <w:pPr>
        <w:ind w:left="1879" w:hanging="1170"/>
      </w:pPr>
      <w:rPr>
        <w:rFonts w:hint="default"/>
      </w:rPr>
    </w:lvl>
    <w:lvl w:ilvl="2">
      <w:start w:val="1"/>
      <w:numFmt w:val="decimal"/>
      <w:lvlText w:val="%1.%2.%3"/>
      <w:lvlJc w:val="left"/>
      <w:pPr>
        <w:ind w:left="2588" w:hanging="1170"/>
      </w:pPr>
      <w:rPr>
        <w:rFonts w:hint="default"/>
      </w:rPr>
    </w:lvl>
    <w:lvl w:ilvl="3">
      <w:start w:val="1"/>
      <w:numFmt w:val="decimal"/>
      <w:lvlText w:val="%1.%2.%3.%4"/>
      <w:lvlJc w:val="left"/>
      <w:pPr>
        <w:ind w:left="3297" w:hanging="1170"/>
      </w:pPr>
      <w:rPr>
        <w:rFonts w:hint="default"/>
      </w:rPr>
    </w:lvl>
    <w:lvl w:ilvl="4">
      <w:start w:val="1"/>
      <w:numFmt w:val="decimal"/>
      <w:lvlText w:val="%1.%2.%3.%4.%5"/>
      <w:lvlJc w:val="left"/>
      <w:pPr>
        <w:ind w:left="4006" w:hanging="117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36BE58B9"/>
    <w:multiLevelType w:val="hybridMultilevel"/>
    <w:tmpl w:val="F6F4A0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F473BDE"/>
    <w:multiLevelType w:val="multilevel"/>
    <w:tmpl w:val="CCDEEA4C"/>
    <w:lvl w:ilvl="0">
      <w:start w:val="1"/>
      <w:numFmt w:val="decimal"/>
      <w:lvlText w:val="%1."/>
      <w:lvlJc w:val="left"/>
      <w:rPr>
        <w:rFonts w:ascii="Arial" w:eastAsia="Arial" w:hAnsi="Arial" w:cs="Arial"/>
        <w:b w:val="0"/>
        <w:bCs w:val="0"/>
        <w:i w:val="0"/>
        <w:iCs w:val="0"/>
        <w:smallCaps w:val="0"/>
        <w:strike w:val="0"/>
        <w:color w:val="000000"/>
        <w:spacing w:val="4"/>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F991E53"/>
    <w:multiLevelType w:val="hybridMultilevel"/>
    <w:tmpl w:val="535C4968"/>
    <w:lvl w:ilvl="0" w:tplc="365CF2EE">
      <w:numFmt w:val="bullet"/>
      <w:lvlText w:val="-"/>
      <w:lvlJc w:val="left"/>
      <w:pPr>
        <w:ind w:left="720" w:hanging="360"/>
      </w:pPr>
      <w:rPr>
        <w:rFonts w:ascii="Times New Roman" w:eastAsiaTheme="minorEastAsia"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B356CE"/>
    <w:multiLevelType w:val="hybridMultilevel"/>
    <w:tmpl w:val="BA48E4DE"/>
    <w:lvl w:ilvl="0" w:tplc="D02CC9A2">
      <w:start w:val="1"/>
      <w:numFmt w:val="decimal"/>
      <w:lvlText w:val="%1."/>
      <w:lvlJc w:val="left"/>
      <w:pPr>
        <w:tabs>
          <w:tab w:val="num" w:pos="720"/>
        </w:tabs>
        <w:ind w:left="720" w:hanging="360"/>
      </w:pPr>
    </w:lvl>
    <w:lvl w:ilvl="1" w:tplc="C3924164" w:tentative="1">
      <w:start w:val="1"/>
      <w:numFmt w:val="decimal"/>
      <w:lvlText w:val="%2."/>
      <w:lvlJc w:val="left"/>
      <w:pPr>
        <w:tabs>
          <w:tab w:val="num" w:pos="1440"/>
        </w:tabs>
        <w:ind w:left="1440" w:hanging="360"/>
      </w:pPr>
    </w:lvl>
    <w:lvl w:ilvl="2" w:tplc="0776B4B8" w:tentative="1">
      <w:start w:val="1"/>
      <w:numFmt w:val="decimal"/>
      <w:lvlText w:val="%3."/>
      <w:lvlJc w:val="left"/>
      <w:pPr>
        <w:tabs>
          <w:tab w:val="num" w:pos="2160"/>
        </w:tabs>
        <w:ind w:left="2160" w:hanging="360"/>
      </w:pPr>
    </w:lvl>
    <w:lvl w:ilvl="3" w:tplc="A7E6D27C" w:tentative="1">
      <w:start w:val="1"/>
      <w:numFmt w:val="decimal"/>
      <w:lvlText w:val="%4."/>
      <w:lvlJc w:val="left"/>
      <w:pPr>
        <w:tabs>
          <w:tab w:val="num" w:pos="2880"/>
        </w:tabs>
        <w:ind w:left="2880" w:hanging="360"/>
      </w:pPr>
    </w:lvl>
    <w:lvl w:ilvl="4" w:tplc="779276CC" w:tentative="1">
      <w:start w:val="1"/>
      <w:numFmt w:val="decimal"/>
      <w:lvlText w:val="%5."/>
      <w:lvlJc w:val="left"/>
      <w:pPr>
        <w:tabs>
          <w:tab w:val="num" w:pos="3600"/>
        </w:tabs>
        <w:ind w:left="3600" w:hanging="360"/>
      </w:pPr>
    </w:lvl>
    <w:lvl w:ilvl="5" w:tplc="D242C41E" w:tentative="1">
      <w:start w:val="1"/>
      <w:numFmt w:val="decimal"/>
      <w:lvlText w:val="%6."/>
      <w:lvlJc w:val="left"/>
      <w:pPr>
        <w:tabs>
          <w:tab w:val="num" w:pos="4320"/>
        </w:tabs>
        <w:ind w:left="4320" w:hanging="360"/>
      </w:pPr>
    </w:lvl>
    <w:lvl w:ilvl="6" w:tplc="2F40366E" w:tentative="1">
      <w:start w:val="1"/>
      <w:numFmt w:val="decimal"/>
      <w:lvlText w:val="%7."/>
      <w:lvlJc w:val="left"/>
      <w:pPr>
        <w:tabs>
          <w:tab w:val="num" w:pos="5040"/>
        </w:tabs>
        <w:ind w:left="5040" w:hanging="360"/>
      </w:pPr>
    </w:lvl>
    <w:lvl w:ilvl="7" w:tplc="953831A4" w:tentative="1">
      <w:start w:val="1"/>
      <w:numFmt w:val="decimal"/>
      <w:lvlText w:val="%8."/>
      <w:lvlJc w:val="left"/>
      <w:pPr>
        <w:tabs>
          <w:tab w:val="num" w:pos="5760"/>
        </w:tabs>
        <w:ind w:left="5760" w:hanging="360"/>
      </w:pPr>
    </w:lvl>
    <w:lvl w:ilvl="8" w:tplc="C248DDE4" w:tentative="1">
      <w:start w:val="1"/>
      <w:numFmt w:val="decimal"/>
      <w:lvlText w:val="%9."/>
      <w:lvlJc w:val="left"/>
      <w:pPr>
        <w:tabs>
          <w:tab w:val="num" w:pos="6480"/>
        </w:tabs>
        <w:ind w:left="6480" w:hanging="360"/>
      </w:pPr>
    </w:lvl>
  </w:abstractNum>
  <w:abstractNum w:abstractNumId="20">
    <w:nsid w:val="4AB015F9"/>
    <w:multiLevelType w:val="hybridMultilevel"/>
    <w:tmpl w:val="30DAA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5858D4"/>
    <w:multiLevelType w:val="hybridMultilevel"/>
    <w:tmpl w:val="F1528A72"/>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A9F4857"/>
    <w:multiLevelType w:val="hybridMultilevel"/>
    <w:tmpl w:val="D80E42A8"/>
    <w:lvl w:ilvl="0" w:tplc="04AC97EC">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0600B30"/>
    <w:multiLevelType w:val="multilevel"/>
    <w:tmpl w:val="0D62ACFC"/>
    <w:lvl w:ilvl="0">
      <w:start w:val="1"/>
      <w:numFmt w:val="decimal"/>
      <w:lvlText w:val="%1."/>
      <w:lvlJc w:val="left"/>
      <w:pPr>
        <w:ind w:left="765" w:hanging="360"/>
      </w:pPr>
      <w:rPr>
        <w:rFonts w:ascii="Times New Roman" w:eastAsia="Times New Roman" w:hAnsi="Times New Roman" w:cs="Times New Roman" w:hint="default"/>
        <w:spacing w:val="0"/>
        <w:w w:val="100"/>
        <w:sz w:val="28"/>
        <w:szCs w:val="28"/>
        <w:lang w:val="en-US" w:eastAsia="en-US" w:bidi="ar-SA"/>
      </w:rPr>
    </w:lvl>
    <w:lvl w:ilvl="1">
      <w:start w:val="1"/>
      <w:numFmt w:val="decimal"/>
      <w:lvlText w:val="%2."/>
      <w:lvlJc w:val="left"/>
      <w:pPr>
        <w:ind w:left="2389" w:hanging="360"/>
        <w:jc w:val="right"/>
      </w:pPr>
      <w:rPr>
        <w:rFonts w:ascii="Arial" w:eastAsia="Arial" w:hAnsi="Arial" w:cs="Arial" w:hint="default"/>
        <w:b/>
        <w:bCs/>
        <w:spacing w:val="-1"/>
        <w:w w:val="100"/>
        <w:sz w:val="28"/>
        <w:szCs w:val="28"/>
        <w:lang w:val="en-US" w:eastAsia="en-US" w:bidi="ar-SA"/>
      </w:rPr>
    </w:lvl>
    <w:lvl w:ilvl="2">
      <w:start w:val="1"/>
      <w:numFmt w:val="decimal"/>
      <w:lvlText w:val="%2.%3"/>
      <w:lvlJc w:val="left"/>
      <w:pPr>
        <w:ind w:left="4246" w:hanging="420"/>
      </w:pPr>
      <w:rPr>
        <w:rFonts w:ascii="Times New Roman" w:eastAsia="Times New Roman" w:hAnsi="Times New Roman" w:cs="Times New Roman" w:hint="default"/>
        <w:b/>
        <w:bCs/>
        <w:spacing w:val="-1"/>
        <w:w w:val="100"/>
        <w:sz w:val="28"/>
        <w:szCs w:val="28"/>
        <w:lang w:val="en-US" w:eastAsia="en-US" w:bidi="ar-SA"/>
      </w:rPr>
    </w:lvl>
    <w:lvl w:ilvl="3">
      <w:start w:val="1"/>
      <w:numFmt w:val="lowerLetter"/>
      <w:lvlText w:val="(%4)"/>
      <w:lvlJc w:val="left"/>
      <w:pPr>
        <w:ind w:left="7201" w:hanging="4198"/>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7592" w:hanging="4198"/>
      </w:pPr>
      <w:rPr>
        <w:rFonts w:hint="default"/>
        <w:lang w:val="en-US" w:eastAsia="en-US" w:bidi="ar-SA"/>
      </w:rPr>
    </w:lvl>
    <w:lvl w:ilvl="5">
      <w:numFmt w:val="bullet"/>
      <w:lvlText w:val="•"/>
      <w:lvlJc w:val="left"/>
      <w:pPr>
        <w:ind w:left="7985" w:hanging="4198"/>
      </w:pPr>
      <w:rPr>
        <w:rFonts w:hint="default"/>
        <w:lang w:val="en-US" w:eastAsia="en-US" w:bidi="ar-SA"/>
      </w:rPr>
    </w:lvl>
    <w:lvl w:ilvl="6">
      <w:numFmt w:val="bullet"/>
      <w:lvlText w:val="•"/>
      <w:lvlJc w:val="left"/>
      <w:pPr>
        <w:ind w:left="8378" w:hanging="4198"/>
      </w:pPr>
      <w:rPr>
        <w:rFonts w:hint="default"/>
        <w:lang w:val="en-US" w:eastAsia="en-US" w:bidi="ar-SA"/>
      </w:rPr>
    </w:lvl>
    <w:lvl w:ilvl="7">
      <w:numFmt w:val="bullet"/>
      <w:lvlText w:val="•"/>
      <w:lvlJc w:val="left"/>
      <w:pPr>
        <w:ind w:left="8770" w:hanging="4198"/>
      </w:pPr>
      <w:rPr>
        <w:rFonts w:hint="default"/>
        <w:lang w:val="en-US" w:eastAsia="en-US" w:bidi="ar-SA"/>
      </w:rPr>
    </w:lvl>
    <w:lvl w:ilvl="8">
      <w:numFmt w:val="bullet"/>
      <w:lvlText w:val="•"/>
      <w:lvlJc w:val="left"/>
      <w:pPr>
        <w:ind w:left="9163" w:hanging="4198"/>
      </w:pPr>
      <w:rPr>
        <w:rFonts w:hint="default"/>
        <w:lang w:val="en-US" w:eastAsia="en-US" w:bidi="ar-SA"/>
      </w:rPr>
    </w:lvl>
  </w:abstractNum>
  <w:abstractNum w:abstractNumId="24">
    <w:nsid w:val="62065539"/>
    <w:multiLevelType w:val="hybridMultilevel"/>
    <w:tmpl w:val="3BFCA964"/>
    <w:lvl w:ilvl="0" w:tplc="2AEAD4FA">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623B2D8A"/>
    <w:multiLevelType w:val="hybridMultilevel"/>
    <w:tmpl w:val="D18C6B4E"/>
    <w:lvl w:ilvl="0" w:tplc="1C3A3274">
      <w:start w:val="2"/>
      <w:numFmt w:val="decimal"/>
      <w:lvlText w:val="%1"/>
      <w:lvlJc w:val="left"/>
      <w:pPr>
        <w:ind w:left="888" w:hanging="360"/>
      </w:pPr>
      <w:rPr>
        <w:rFonts w:hint="default"/>
      </w:rPr>
    </w:lvl>
    <w:lvl w:ilvl="1" w:tplc="04190019" w:tentative="1">
      <w:start w:val="1"/>
      <w:numFmt w:val="lowerLetter"/>
      <w:lvlText w:val="%2."/>
      <w:lvlJc w:val="left"/>
      <w:pPr>
        <w:ind w:left="1608" w:hanging="360"/>
      </w:pPr>
    </w:lvl>
    <w:lvl w:ilvl="2" w:tplc="0419001B" w:tentative="1">
      <w:start w:val="1"/>
      <w:numFmt w:val="lowerRoman"/>
      <w:lvlText w:val="%3."/>
      <w:lvlJc w:val="right"/>
      <w:pPr>
        <w:ind w:left="2328" w:hanging="180"/>
      </w:pPr>
    </w:lvl>
    <w:lvl w:ilvl="3" w:tplc="0419000F" w:tentative="1">
      <w:start w:val="1"/>
      <w:numFmt w:val="decimal"/>
      <w:lvlText w:val="%4."/>
      <w:lvlJc w:val="left"/>
      <w:pPr>
        <w:ind w:left="3048" w:hanging="360"/>
      </w:pPr>
    </w:lvl>
    <w:lvl w:ilvl="4" w:tplc="04190019" w:tentative="1">
      <w:start w:val="1"/>
      <w:numFmt w:val="lowerLetter"/>
      <w:lvlText w:val="%5."/>
      <w:lvlJc w:val="left"/>
      <w:pPr>
        <w:ind w:left="3768" w:hanging="360"/>
      </w:pPr>
    </w:lvl>
    <w:lvl w:ilvl="5" w:tplc="0419001B" w:tentative="1">
      <w:start w:val="1"/>
      <w:numFmt w:val="lowerRoman"/>
      <w:lvlText w:val="%6."/>
      <w:lvlJc w:val="right"/>
      <w:pPr>
        <w:ind w:left="4488" w:hanging="180"/>
      </w:pPr>
    </w:lvl>
    <w:lvl w:ilvl="6" w:tplc="0419000F" w:tentative="1">
      <w:start w:val="1"/>
      <w:numFmt w:val="decimal"/>
      <w:lvlText w:val="%7."/>
      <w:lvlJc w:val="left"/>
      <w:pPr>
        <w:ind w:left="5208" w:hanging="360"/>
      </w:pPr>
    </w:lvl>
    <w:lvl w:ilvl="7" w:tplc="04190019" w:tentative="1">
      <w:start w:val="1"/>
      <w:numFmt w:val="lowerLetter"/>
      <w:lvlText w:val="%8."/>
      <w:lvlJc w:val="left"/>
      <w:pPr>
        <w:ind w:left="5928" w:hanging="360"/>
      </w:pPr>
    </w:lvl>
    <w:lvl w:ilvl="8" w:tplc="0419001B" w:tentative="1">
      <w:start w:val="1"/>
      <w:numFmt w:val="lowerRoman"/>
      <w:lvlText w:val="%9."/>
      <w:lvlJc w:val="right"/>
      <w:pPr>
        <w:ind w:left="6648" w:hanging="180"/>
      </w:pPr>
    </w:lvl>
  </w:abstractNum>
  <w:abstractNum w:abstractNumId="26">
    <w:nsid w:val="637842F1"/>
    <w:multiLevelType w:val="multilevel"/>
    <w:tmpl w:val="5CDE1BE2"/>
    <w:lvl w:ilvl="0">
      <w:start w:val="2"/>
      <w:numFmt w:val="decimal"/>
      <w:lvlText w:val="%1."/>
      <w:legacy w:legacy="1" w:legacySpace="0" w:legacyIndent="269"/>
      <w:lvlJc w:val="left"/>
      <w:rPr>
        <w:rFonts w:ascii="Times New Roman" w:hAnsi="Times New Roman" w:cs="Times New Roman"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80" w:hanging="1800"/>
      </w:pPr>
      <w:rPr>
        <w:rFonts w:hint="default"/>
      </w:rPr>
    </w:lvl>
  </w:abstractNum>
  <w:abstractNum w:abstractNumId="27">
    <w:nsid w:val="663F4506"/>
    <w:multiLevelType w:val="hybridMultilevel"/>
    <w:tmpl w:val="5DAAD698"/>
    <w:lvl w:ilvl="0" w:tplc="13BEBAC2">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8">
    <w:nsid w:val="6C6B0AFB"/>
    <w:multiLevelType w:val="hybridMultilevel"/>
    <w:tmpl w:val="BFF0D11C"/>
    <w:lvl w:ilvl="0" w:tplc="78085524">
      <w:start w:val="201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F640D3A"/>
    <w:multiLevelType w:val="hybridMultilevel"/>
    <w:tmpl w:val="59488702"/>
    <w:lvl w:ilvl="0" w:tplc="757A6CC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DC54D4F"/>
    <w:multiLevelType w:val="multilevel"/>
    <w:tmpl w:val="35568A0A"/>
    <w:lvl w:ilvl="0">
      <w:start w:val="1"/>
      <w:numFmt w:val="decimal"/>
      <w:lvlText w:val="%1"/>
      <w:lvlJc w:val="left"/>
      <w:pPr>
        <w:ind w:left="528" w:hanging="528"/>
      </w:pPr>
      <w:rPr>
        <w:rFonts w:hint="default"/>
      </w:rPr>
    </w:lvl>
    <w:lvl w:ilvl="1">
      <w:start w:val="1"/>
      <w:numFmt w:val="decimal"/>
      <w:lvlText w:val="%1.%2"/>
      <w:lvlJc w:val="left"/>
      <w:pPr>
        <w:ind w:left="1236" w:hanging="528"/>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2"/>
  </w:num>
  <w:num w:numId="2">
    <w:abstractNumId w:val="30"/>
  </w:num>
  <w:num w:numId="3">
    <w:abstractNumId w:val="13"/>
  </w:num>
  <w:num w:numId="4">
    <w:abstractNumId w:val="9"/>
  </w:num>
  <w:num w:numId="5">
    <w:abstractNumId w:val="26"/>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6"/>
  </w:num>
  <w:num w:numId="11">
    <w:abstractNumId w:val="20"/>
  </w:num>
  <w:num w:numId="12">
    <w:abstractNumId w:val="8"/>
  </w:num>
  <w:num w:numId="13">
    <w:abstractNumId w:val="3"/>
  </w:num>
  <w:num w:numId="14">
    <w:abstractNumId w:val="25"/>
  </w:num>
  <w:num w:numId="15">
    <w:abstractNumId w:val="27"/>
  </w:num>
  <w:num w:numId="16">
    <w:abstractNumId w:val="15"/>
  </w:num>
  <w:num w:numId="17">
    <w:abstractNumId w:val="0"/>
  </w:num>
  <w:num w:numId="18">
    <w:abstractNumId w:val="18"/>
  </w:num>
  <w:num w:numId="19">
    <w:abstractNumId w:val="21"/>
  </w:num>
  <w:num w:numId="20">
    <w:abstractNumId w:val="10"/>
  </w:num>
  <w:num w:numId="21">
    <w:abstractNumId w:val="28"/>
  </w:num>
  <w:num w:numId="22">
    <w:abstractNumId w:val="7"/>
  </w:num>
  <w:num w:numId="23">
    <w:abstractNumId w:val="22"/>
  </w:num>
  <w:num w:numId="24">
    <w:abstractNumId w:val="19"/>
  </w:num>
  <w:num w:numId="25">
    <w:abstractNumId w:val="11"/>
  </w:num>
  <w:num w:numId="26">
    <w:abstractNumId w:val="17"/>
  </w:num>
  <w:num w:numId="27">
    <w:abstractNumId w:val="23"/>
  </w:num>
  <w:num w:numId="28">
    <w:abstractNumId w:val="12"/>
  </w:num>
  <w:num w:numId="29">
    <w:abstractNumId w:val="24"/>
  </w:num>
  <w:num w:numId="30">
    <w:abstractNumId w:val="14"/>
  </w:num>
  <w:num w:numId="31">
    <w:abstractNumId w:val="29"/>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5DA"/>
    <w:rsid w:val="00001898"/>
    <w:rsid w:val="00001F6B"/>
    <w:rsid w:val="00002088"/>
    <w:rsid w:val="00002C48"/>
    <w:rsid w:val="000035B9"/>
    <w:rsid w:val="000036D0"/>
    <w:rsid w:val="00005C13"/>
    <w:rsid w:val="000060DB"/>
    <w:rsid w:val="00007079"/>
    <w:rsid w:val="000078A4"/>
    <w:rsid w:val="000100CB"/>
    <w:rsid w:val="00010EE9"/>
    <w:rsid w:val="00011562"/>
    <w:rsid w:val="000118C3"/>
    <w:rsid w:val="000121DB"/>
    <w:rsid w:val="00014FAB"/>
    <w:rsid w:val="00020225"/>
    <w:rsid w:val="00020D9C"/>
    <w:rsid w:val="00021154"/>
    <w:rsid w:val="00022545"/>
    <w:rsid w:val="00022696"/>
    <w:rsid w:val="000229D0"/>
    <w:rsid w:val="0002333F"/>
    <w:rsid w:val="00023BDE"/>
    <w:rsid w:val="00024E54"/>
    <w:rsid w:val="0002502A"/>
    <w:rsid w:val="000250EA"/>
    <w:rsid w:val="00026787"/>
    <w:rsid w:val="00026C40"/>
    <w:rsid w:val="0002701B"/>
    <w:rsid w:val="00030630"/>
    <w:rsid w:val="00031AF5"/>
    <w:rsid w:val="00032F53"/>
    <w:rsid w:val="0003396B"/>
    <w:rsid w:val="00033BE1"/>
    <w:rsid w:val="00033E67"/>
    <w:rsid w:val="00035404"/>
    <w:rsid w:val="00037195"/>
    <w:rsid w:val="000371FB"/>
    <w:rsid w:val="0003761E"/>
    <w:rsid w:val="00040B8B"/>
    <w:rsid w:val="00040CC0"/>
    <w:rsid w:val="00042891"/>
    <w:rsid w:val="00042BAD"/>
    <w:rsid w:val="0004370B"/>
    <w:rsid w:val="00043D68"/>
    <w:rsid w:val="000448AD"/>
    <w:rsid w:val="00045BD3"/>
    <w:rsid w:val="000468FF"/>
    <w:rsid w:val="0004769C"/>
    <w:rsid w:val="000500AE"/>
    <w:rsid w:val="000521A8"/>
    <w:rsid w:val="00052525"/>
    <w:rsid w:val="00052BB6"/>
    <w:rsid w:val="00052C25"/>
    <w:rsid w:val="00053254"/>
    <w:rsid w:val="00055EAE"/>
    <w:rsid w:val="00056130"/>
    <w:rsid w:val="000600BA"/>
    <w:rsid w:val="0006090D"/>
    <w:rsid w:val="00061337"/>
    <w:rsid w:val="00061828"/>
    <w:rsid w:val="00062C1E"/>
    <w:rsid w:val="0006361A"/>
    <w:rsid w:val="000637DF"/>
    <w:rsid w:val="0006397D"/>
    <w:rsid w:val="0006467F"/>
    <w:rsid w:val="000652B3"/>
    <w:rsid w:val="00066664"/>
    <w:rsid w:val="00066DA3"/>
    <w:rsid w:val="0006780E"/>
    <w:rsid w:val="00067E61"/>
    <w:rsid w:val="00072852"/>
    <w:rsid w:val="0007348D"/>
    <w:rsid w:val="00075C4F"/>
    <w:rsid w:val="0007700A"/>
    <w:rsid w:val="00077AED"/>
    <w:rsid w:val="00080689"/>
    <w:rsid w:val="00081162"/>
    <w:rsid w:val="00082018"/>
    <w:rsid w:val="00083841"/>
    <w:rsid w:val="00083E06"/>
    <w:rsid w:val="0008413C"/>
    <w:rsid w:val="00084468"/>
    <w:rsid w:val="00085531"/>
    <w:rsid w:val="00085C6B"/>
    <w:rsid w:val="00085FEE"/>
    <w:rsid w:val="0008669F"/>
    <w:rsid w:val="00092EC9"/>
    <w:rsid w:val="00093058"/>
    <w:rsid w:val="00094571"/>
    <w:rsid w:val="000947F6"/>
    <w:rsid w:val="00094F6B"/>
    <w:rsid w:val="000953BD"/>
    <w:rsid w:val="00095BFE"/>
    <w:rsid w:val="000976C0"/>
    <w:rsid w:val="000A00D1"/>
    <w:rsid w:val="000A1B1A"/>
    <w:rsid w:val="000A275D"/>
    <w:rsid w:val="000A3148"/>
    <w:rsid w:val="000A4085"/>
    <w:rsid w:val="000A45F3"/>
    <w:rsid w:val="000A502B"/>
    <w:rsid w:val="000A55F2"/>
    <w:rsid w:val="000A63D0"/>
    <w:rsid w:val="000A67DF"/>
    <w:rsid w:val="000A77DA"/>
    <w:rsid w:val="000A78D6"/>
    <w:rsid w:val="000B0A76"/>
    <w:rsid w:val="000B1380"/>
    <w:rsid w:val="000B1820"/>
    <w:rsid w:val="000B1D63"/>
    <w:rsid w:val="000B29DA"/>
    <w:rsid w:val="000B3933"/>
    <w:rsid w:val="000B3E0D"/>
    <w:rsid w:val="000B4B05"/>
    <w:rsid w:val="000B5125"/>
    <w:rsid w:val="000B587E"/>
    <w:rsid w:val="000B5CB7"/>
    <w:rsid w:val="000B5FCB"/>
    <w:rsid w:val="000B756A"/>
    <w:rsid w:val="000B7ABB"/>
    <w:rsid w:val="000C25E0"/>
    <w:rsid w:val="000C4172"/>
    <w:rsid w:val="000C5ED9"/>
    <w:rsid w:val="000C6656"/>
    <w:rsid w:val="000C77F4"/>
    <w:rsid w:val="000D03BB"/>
    <w:rsid w:val="000D5565"/>
    <w:rsid w:val="000D60A2"/>
    <w:rsid w:val="000D78B2"/>
    <w:rsid w:val="000D7B6D"/>
    <w:rsid w:val="000E03A3"/>
    <w:rsid w:val="000E1C57"/>
    <w:rsid w:val="000E1CA0"/>
    <w:rsid w:val="000E1F85"/>
    <w:rsid w:val="000E3F30"/>
    <w:rsid w:val="000E408B"/>
    <w:rsid w:val="000E4F1A"/>
    <w:rsid w:val="000E4F70"/>
    <w:rsid w:val="000E5862"/>
    <w:rsid w:val="000E5E98"/>
    <w:rsid w:val="000E614F"/>
    <w:rsid w:val="000E65E8"/>
    <w:rsid w:val="000E6B59"/>
    <w:rsid w:val="000E76DF"/>
    <w:rsid w:val="000F02E5"/>
    <w:rsid w:val="000F5297"/>
    <w:rsid w:val="000F55C4"/>
    <w:rsid w:val="000F64C9"/>
    <w:rsid w:val="000F68D9"/>
    <w:rsid w:val="000F749B"/>
    <w:rsid w:val="00102191"/>
    <w:rsid w:val="00102306"/>
    <w:rsid w:val="00102AC7"/>
    <w:rsid w:val="001030DB"/>
    <w:rsid w:val="001045E5"/>
    <w:rsid w:val="00104975"/>
    <w:rsid w:val="0010597C"/>
    <w:rsid w:val="0010782B"/>
    <w:rsid w:val="00107B3F"/>
    <w:rsid w:val="0011290D"/>
    <w:rsid w:val="001135DB"/>
    <w:rsid w:val="0011385E"/>
    <w:rsid w:val="0011545B"/>
    <w:rsid w:val="00115770"/>
    <w:rsid w:val="00115848"/>
    <w:rsid w:val="00115A57"/>
    <w:rsid w:val="001164A1"/>
    <w:rsid w:val="001167F8"/>
    <w:rsid w:val="001173DB"/>
    <w:rsid w:val="00123007"/>
    <w:rsid w:val="00123073"/>
    <w:rsid w:val="0012340C"/>
    <w:rsid w:val="00124178"/>
    <w:rsid w:val="0012591A"/>
    <w:rsid w:val="001259A6"/>
    <w:rsid w:val="00125B91"/>
    <w:rsid w:val="0012664D"/>
    <w:rsid w:val="00126FD7"/>
    <w:rsid w:val="001276DC"/>
    <w:rsid w:val="00127762"/>
    <w:rsid w:val="00130967"/>
    <w:rsid w:val="0013348C"/>
    <w:rsid w:val="00133884"/>
    <w:rsid w:val="00133FB6"/>
    <w:rsid w:val="00135B9F"/>
    <w:rsid w:val="001362A6"/>
    <w:rsid w:val="001376B2"/>
    <w:rsid w:val="00137912"/>
    <w:rsid w:val="00140525"/>
    <w:rsid w:val="00140D0E"/>
    <w:rsid w:val="00141F34"/>
    <w:rsid w:val="00142AA0"/>
    <w:rsid w:val="00143249"/>
    <w:rsid w:val="001433B8"/>
    <w:rsid w:val="001452CC"/>
    <w:rsid w:val="001456E7"/>
    <w:rsid w:val="00150B80"/>
    <w:rsid w:val="00151683"/>
    <w:rsid w:val="00151C90"/>
    <w:rsid w:val="00151DD2"/>
    <w:rsid w:val="00153009"/>
    <w:rsid w:val="0015391A"/>
    <w:rsid w:val="00155F7D"/>
    <w:rsid w:val="0016382F"/>
    <w:rsid w:val="001655B5"/>
    <w:rsid w:val="0016566C"/>
    <w:rsid w:val="00166C9D"/>
    <w:rsid w:val="00167632"/>
    <w:rsid w:val="00170209"/>
    <w:rsid w:val="001708E6"/>
    <w:rsid w:val="00170AB5"/>
    <w:rsid w:val="00170E10"/>
    <w:rsid w:val="001711DB"/>
    <w:rsid w:val="00171263"/>
    <w:rsid w:val="00172584"/>
    <w:rsid w:val="0017266D"/>
    <w:rsid w:val="0017297C"/>
    <w:rsid w:val="00172DAD"/>
    <w:rsid w:val="00172E0F"/>
    <w:rsid w:val="00173299"/>
    <w:rsid w:val="00174D49"/>
    <w:rsid w:val="00175590"/>
    <w:rsid w:val="001762AD"/>
    <w:rsid w:val="00176B88"/>
    <w:rsid w:val="0018057F"/>
    <w:rsid w:val="00181251"/>
    <w:rsid w:val="00181A6E"/>
    <w:rsid w:val="00181CE7"/>
    <w:rsid w:val="00182100"/>
    <w:rsid w:val="00182264"/>
    <w:rsid w:val="001835DA"/>
    <w:rsid w:val="00184A3C"/>
    <w:rsid w:val="001854EA"/>
    <w:rsid w:val="00186521"/>
    <w:rsid w:val="001875A3"/>
    <w:rsid w:val="00187CA4"/>
    <w:rsid w:val="001903C3"/>
    <w:rsid w:val="0019067C"/>
    <w:rsid w:val="00190A58"/>
    <w:rsid w:val="00190CC0"/>
    <w:rsid w:val="001920D6"/>
    <w:rsid w:val="00192AD6"/>
    <w:rsid w:val="00192D98"/>
    <w:rsid w:val="00192E6D"/>
    <w:rsid w:val="00193157"/>
    <w:rsid w:val="00193351"/>
    <w:rsid w:val="00193ADF"/>
    <w:rsid w:val="0019464A"/>
    <w:rsid w:val="00194ECF"/>
    <w:rsid w:val="00194EF6"/>
    <w:rsid w:val="001956C4"/>
    <w:rsid w:val="00196349"/>
    <w:rsid w:val="0019777D"/>
    <w:rsid w:val="001A05B4"/>
    <w:rsid w:val="001A1421"/>
    <w:rsid w:val="001A143E"/>
    <w:rsid w:val="001A48B3"/>
    <w:rsid w:val="001A5130"/>
    <w:rsid w:val="001A55BE"/>
    <w:rsid w:val="001A573E"/>
    <w:rsid w:val="001A6909"/>
    <w:rsid w:val="001A7DF7"/>
    <w:rsid w:val="001B017B"/>
    <w:rsid w:val="001B1FA8"/>
    <w:rsid w:val="001B2435"/>
    <w:rsid w:val="001B460D"/>
    <w:rsid w:val="001B461A"/>
    <w:rsid w:val="001B4786"/>
    <w:rsid w:val="001B484F"/>
    <w:rsid w:val="001B5C34"/>
    <w:rsid w:val="001B6878"/>
    <w:rsid w:val="001C0084"/>
    <w:rsid w:val="001C1389"/>
    <w:rsid w:val="001C159F"/>
    <w:rsid w:val="001C2171"/>
    <w:rsid w:val="001C32B5"/>
    <w:rsid w:val="001C383F"/>
    <w:rsid w:val="001C3CEF"/>
    <w:rsid w:val="001C7C1E"/>
    <w:rsid w:val="001D0949"/>
    <w:rsid w:val="001D0D94"/>
    <w:rsid w:val="001D1733"/>
    <w:rsid w:val="001D23A4"/>
    <w:rsid w:val="001D27EB"/>
    <w:rsid w:val="001D296C"/>
    <w:rsid w:val="001D30D2"/>
    <w:rsid w:val="001D4732"/>
    <w:rsid w:val="001D5A2F"/>
    <w:rsid w:val="001D6859"/>
    <w:rsid w:val="001D71B0"/>
    <w:rsid w:val="001E0380"/>
    <w:rsid w:val="001E4D3B"/>
    <w:rsid w:val="001E6D8A"/>
    <w:rsid w:val="001E780E"/>
    <w:rsid w:val="001F04F9"/>
    <w:rsid w:val="001F0F23"/>
    <w:rsid w:val="001F1438"/>
    <w:rsid w:val="001F1764"/>
    <w:rsid w:val="001F3755"/>
    <w:rsid w:val="001F3A49"/>
    <w:rsid w:val="001F42E5"/>
    <w:rsid w:val="001F5034"/>
    <w:rsid w:val="001F653F"/>
    <w:rsid w:val="001F7161"/>
    <w:rsid w:val="001F785B"/>
    <w:rsid w:val="00201012"/>
    <w:rsid w:val="0020134D"/>
    <w:rsid w:val="00202155"/>
    <w:rsid w:val="00202831"/>
    <w:rsid w:val="00204129"/>
    <w:rsid w:val="00204488"/>
    <w:rsid w:val="00204650"/>
    <w:rsid w:val="00207032"/>
    <w:rsid w:val="0021003C"/>
    <w:rsid w:val="0021039A"/>
    <w:rsid w:val="00210D45"/>
    <w:rsid w:val="0021110E"/>
    <w:rsid w:val="002112EF"/>
    <w:rsid w:val="00211B48"/>
    <w:rsid w:val="0021260B"/>
    <w:rsid w:val="00213A96"/>
    <w:rsid w:val="00213B30"/>
    <w:rsid w:val="00213D41"/>
    <w:rsid w:val="00214C62"/>
    <w:rsid w:val="00215452"/>
    <w:rsid w:val="0021546D"/>
    <w:rsid w:val="00221D22"/>
    <w:rsid w:val="00222954"/>
    <w:rsid w:val="00222AF1"/>
    <w:rsid w:val="00223E5F"/>
    <w:rsid w:val="002240FC"/>
    <w:rsid w:val="002241F2"/>
    <w:rsid w:val="0022437E"/>
    <w:rsid w:val="0022529D"/>
    <w:rsid w:val="00225A69"/>
    <w:rsid w:val="00226A53"/>
    <w:rsid w:val="00232001"/>
    <w:rsid w:val="002336B0"/>
    <w:rsid w:val="00233CE3"/>
    <w:rsid w:val="00234E95"/>
    <w:rsid w:val="00235924"/>
    <w:rsid w:val="002361A3"/>
    <w:rsid w:val="00236266"/>
    <w:rsid w:val="00236BBA"/>
    <w:rsid w:val="00237443"/>
    <w:rsid w:val="00240185"/>
    <w:rsid w:val="00241BB3"/>
    <w:rsid w:val="0024254F"/>
    <w:rsid w:val="00243BE9"/>
    <w:rsid w:val="00244970"/>
    <w:rsid w:val="00244A0F"/>
    <w:rsid w:val="00245BBC"/>
    <w:rsid w:val="00245F99"/>
    <w:rsid w:val="002470EA"/>
    <w:rsid w:val="00251DED"/>
    <w:rsid w:val="002520ED"/>
    <w:rsid w:val="00252E3F"/>
    <w:rsid w:val="00253787"/>
    <w:rsid w:val="00253BDA"/>
    <w:rsid w:val="00254825"/>
    <w:rsid w:val="00254C04"/>
    <w:rsid w:val="00255229"/>
    <w:rsid w:val="00256074"/>
    <w:rsid w:val="00256E09"/>
    <w:rsid w:val="00257EE9"/>
    <w:rsid w:val="00261A84"/>
    <w:rsid w:val="00261D6E"/>
    <w:rsid w:val="00262D0F"/>
    <w:rsid w:val="00263637"/>
    <w:rsid w:val="002636C3"/>
    <w:rsid w:val="002644CE"/>
    <w:rsid w:val="00264E9C"/>
    <w:rsid w:val="002665FC"/>
    <w:rsid w:val="0026709E"/>
    <w:rsid w:val="0027090F"/>
    <w:rsid w:val="00272327"/>
    <w:rsid w:val="00272880"/>
    <w:rsid w:val="00273121"/>
    <w:rsid w:val="00273351"/>
    <w:rsid w:val="00274502"/>
    <w:rsid w:val="002751D9"/>
    <w:rsid w:val="00275A9A"/>
    <w:rsid w:val="00275F81"/>
    <w:rsid w:val="00277543"/>
    <w:rsid w:val="00280250"/>
    <w:rsid w:val="00281ABD"/>
    <w:rsid w:val="002827B7"/>
    <w:rsid w:val="002842A8"/>
    <w:rsid w:val="00286579"/>
    <w:rsid w:val="00286C3A"/>
    <w:rsid w:val="002873F0"/>
    <w:rsid w:val="00287F6C"/>
    <w:rsid w:val="00290078"/>
    <w:rsid w:val="002904B7"/>
    <w:rsid w:val="0029071E"/>
    <w:rsid w:val="00290843"/>
    <w:rsid w:val="00291232"/>
    <w:rsid w:val="0029288B"/>
    <w:rsid w:val="0029357A"/>
    <w:rsid w:val="00293C91"/>
    <w:rsid w:val="00293CF7"/>
    <w:rsid w:val="002948CA"/>
    <w:rsid w:val="00294D82"/>
    <w:rsid w:val="002A06AD"/>
    <w:rsid w:val="002A0E66"/>
    <w:rsid w:val="002A13A8"/>
    <w:rsid w:val="002A164C"/>
    <w:rsid w:val="002A1BBB"/>
    <w:rsid w:val="002A2B70"/>
    <w:rsid w:val="002A3BA6"/>
    <w:rsid w:val="002A423D"/>
    <w:rsid w:val="002A5BFB"/>
    <w:rsid w:val="002A788D"/>
    <w:rsid w:val="002B2AAF"/>
    <w:rsid w:val="002B31A4"/>
    <w:rsid w:val="002B37BB"/>
    <w:rsid w:val="002B777F"/>
    <w:rsid w:val="002B77BB"/>
    <w:rsid w:val="002B785C"/>
    <w:rsid w:val="002B7AA2"/>
    <w:rsid w:val="002C0315"/>
    <w:rsid w:val="002C03C4"/>
    <w:rsid w:val="002C27EB"/>
    <w:rsid w:val="002C40E6"/>
    <w:rsid w:val="002C4A96"/>
    <w:rsid w:val="002C54A6"/>
    <w:rsid w:val="002C58B9"/>
    <w:rsid w:val="002C7B6F"/>
    <w:rsid w:val="002D0C17"/>
    <w:rsid w:val="002D18F6"/>
    <w:rsid w:val="002D1A69"/>
    <w:rsid w:val="002D1E86"/>
    <w:rsid w:val="002D294E"/>
    <w:rsid w:val="002D2CAE"/>
    <w:rsid w:val="002D3299"/>
    <w:rsid w:val="002D37B7"/>
    <w:rsid w:val="002D3C86"/>
    <w:rsid w:val="002D4EB7"/>
    <w:rsid w:val="002D5361"/>
    <w:rsid w:val="002D5DF6"/>
    <w:rsid w:val="002D64F8"/>
    <w:rsid w:val="002D728F"/>
    <w:rsid w:val="002D7585"/>
    <w:rsid w:val="002E04DE"/>
    <w:rsid w:val="002E0DA4"/>
    <w:rsid w:val="002E1A58"/>
    <w:rsid w:val="002E417E"/>
    <w:rsid w:val="002E7A5E"/>
    <w:rsid w:val="002F078A"/>
    <w:rsid w:val="002F14C6"/>
    <w:rsid w:val="002F1AF2"/>
    <w:rsid w:val="002F26F7"/>
    <w:rsid w:val="002F3823"/>
    <w:rsid w:val="002F3FBB"/>
    <w:rsid w:val="002F746B"/>
    <w:rsid w:val="00300683"/>
    <w:rsid w:val="00300A6D"/>
    <w:rsid w:val="0030172D"/>
    <w:rsid w:val="003020BB"/>
    <w:rsid w:val="00302791"/>
    <w:rsid w:val="00302DA7"/>
    <w:rsid w:val="00302F70"/>
    <w:rsid w:val="003032C0"/>
    <w:rsid w:val="003033ED"/>
    <w:rsid w:val="0030585E"/>
    <w:rsid w:val="003101E7"/>
    <w:rsid w:val="00310850"/>
    <w:rsid w:val="0031251F"/>
    <w:rsid w:val="00314361"/>
    <w:rsid w:val="00316472"/>
    <w:rsid w:val="003165C2"/>
    <w:rsid w:val="003178CC"/>
    <w:rsid w:val="00317F1B"/>
    <w:rsid w:val="003208C4"/>
    <w:rsid w:val="00320B65"/>
    <w:rsid w:val="00320DB8"/>
    <w:rsid w:val="00321256"/>
    <w:rsid w:val="0032274A"/>
    <w:rsid w:val="00325546"/>
    <w:rsid w:val="00327FC4"/>
    <w:rsid w:val="003306ED"/>
    <w:rsid w:val="0033112D"/>
    <w:rsid w:val="00331A92"/>
    <w:rsid w:val="00332ED3"/>
    <w:rsid w:val="0033312D"/>
    <w:rsid w:val="00333927"/>
    <w:rsid w:val="00334173"/>
    <w:rsid w:val="00335955"/>
    <w:rsid w:val="00337746"/>
    <w:rsid w:val="00337BC3"/>
    <w:rsid w:val="00337F40"/>
    <w:rsid w:val="00340523"/>
    <w:rsid w:val="00340C2E"/>
    <w:rsid w:val="003430DA"/>
    <w:rsid w:val="00345BE4"/>
    <w:rsid w:val="003477DB"/>
    <w:rsid w:val="003506C5"/>
    <w:rsid w:val="00350F4F"/>
    <w:rsid w:val="0035234B"/>
    <w:rsid w:val="00353CAA"/>
    <w:rsid w:val="00353F93"/>
    <w:rsid w:val="0035446D"/>
    <w:rsid w:val="003554B5"/>
    <w:rsid w:val="003554C5"/>
    <w:rsid w:val="00356D4D"/>
    <w:rsid w:val="003606BD"/>
    <w:rsid w:val="00360E41"/>
    <w:rsid w:val="0036181E"/>
    <w:rsid w:val="00361995"/>
    <w:rsid w:val="00363CFC"/>
    <w:rsid w:val="003646B5"/>
    <w:rsid w:val="003656C6"/>
    <w:rsid w:val="003675CC"/>
    <w:rsid w:val="00367797"/>
    <w:rsid w:val="003677F4"/>
    <w:rsid w:val="00367E0E"/>
    <w:rsid w:val="003713C0"/>
    <w:rsid w:val="00372276"/>
    <w:rsid w:val="00372A14"/>
    <w:rsid w:val="00373974"/>
    <w:rsid w:val="003741B7"/>
    <w:rsid w:val="00374F6D"/>
    <w:rsid w:val="00375383"/>
    <w:rsid w:val="003754F9"/>
    <w:rsid w:val="0037595E"/>
    <w:rsid w:val="00375B43"/>
    <w:rsid w:val="00376607"/>
    <w:rsid w:val="003766DF"/>
    <w:rsid w:val="00376A6E"/>
    <w:rsid w:val="00377388"/>
    <w:rsid w:val="00377ECC"/>
    <w:rsid w:val="00380416"/>
    <w:rsid w:val="0038382E"/>
    <w:rsid w:val="00384346"/>
    <w:rsid w:val="00384350"/>
    <w:rsid w:val="0038490A"/>
    <w:rsid w:val="00385937"/>
    <w:rsid w:val="00385FB3"/>
    <w:rsid w:val="00391238"/>
    <w:rsid w:val="00392C96"/>
    <w:rsid w:val="003936DC"/>
    <w:rsid w:val="00393DF8"/>
    <w:rsid w:val="00394CFC"/>
    <w:rsid w:val="00396EFC"/>
    <w:rsid w:val="003A1627"/>
    <w:rsid w:val="003A21C9"/>
    <w:rsid w:val="003A2534"/>
    <w:rsid w:val="003A25C0"/>
    <w:rsid w:val="003A2A05"/>
    <w:rsid w:val="003A32BA"/>
    <w:rsid w:val="003A399B"/>
    <w:rsid w:val="003A4642"/>
    <w:rsid w:val="003A54FD"/>
    <w:rsid w:val="003A5ACC"/>
    <w:rsid w:val="003A62B4"/>
    <w:rsid w:val="003A7163"/>
    <w:rsid w:val="003A7A09"/>
    <w:rsid w:val="003A7CFC"/>
    <w:rsid w:val="003B00E3"/>
    <w:rsid w:val="003B0ABF"/>
    <w:rsid w:val="003B0E2C"/>
    <w:rsid w:val="003B1CCE"/>
    <w:rsid w:val="003B231D"/>
    <w:rsid w:val="003B2713"/>
    <w:rsid w:val="003B5BDF"/>
    <w:rsid w:val="003B5C77"/>
    <w:rsid w:val="003B5FF2"/>
    <w:rsid w:val="003B6778"/>
    <w:rsid w:val="003B6E09"/>
    <w:rsid w:val="003B6E73"/>
    <w:rsid w:val="003B706E"/>
    <w:rsid w:val="003C0EE4"/>
    <w:rsid w:val="003C137A"/>
    <w:rsid w:val="003C239B"/>
    <w:rsid w:val="003C2556"/>
    <w:rsid w:val="003C2865"/>
    <w:rsid w:val="003C30A4"/>
    <w:rsid w:val="003C332E"/>
    <w:rsid w:val="003C3BE1"/>
    <w:rsid w:val="003C4326"/>
    <w:rsid w:val="003C4C68"/>
    <w:rsid w:val="003C599D"/>
    <w:rsid w:val="003C659C"/>
    <w:rsid w:val="003C6CAC"/>
    <w:rsid w:val="003C7EF6"/>
    <w:rsid w:val="003D01D1"/>
    <w:rsid w:val="003D1022"/>
    <w:rsid w:val="003D2139"/>
    <w:rsid w:val="003D34F3"/>
    <w:rsid w:val="003D381A"/>
    <w:rsid w:val="003D3E1A"/>
    <w:rsid w:val="003D4DF9"/>
    <w:rsid w:val="003D6509"/>
    <w:rsid w:val="003D66BD"/>
    <w:rsid w:val="003D74E9"/>
    <w:rsid w:val="003D75D9"/>
    <w:rsid w:val="003D7F5F"/>
    <w:rsid w:val="003E1332"/>
    <w:rsid w:val="003E1EF5"/>
    <w:rsid w:val="003E277F"/>
    <w:rsid w:val="003E3B5A"/>
    <w:rsid w:val="003E4A19"/>
    <w:rsid w:val="003E5211"/>
    <w:rsid w:val="003E5465"/>
    <w:rsid w:val="003E571A"/>
    <w:rsid w:val="003E583A"/>
    <w:rsid w:val="003E633C"/>
    <w:rsid w:val="003E68A8"/>
    <w:rsid w:val="003E6AE6"/>
    <w:rsid w:val="003E760B"/>
    <w:rsid w:val="003F01BC"/>
    <w:rsid w:val="003F2D3D"/>
    <w:rsid w:val="003F4662"/>
    <w:rsid w:val="003F495E"/>
    <w:rsid w:val="003F4E31"/>
    <w:rsid w:val="003F5B72"/>
    <w:rsid w:val="003F612D"/>
    <w:rsid w:val="003F7284"/>
    <w:rsid w:val="003F753B"/>
    <w:rsid w:val="004001A9"/>
    <w:rsid w:val="004002D6"/>
    <w:rsid w:val="00400395"/>
    <w:rsid w:val="00400FD5"/>
    <w:rsid w:val="0040297A"/>
    <w:rsid w:val="00402D4F"/>
    <w:rsid w:val="004054FB"/>
    <w:rsid w:val="00406E34"/>
    <w:rsid w:val="00410D2A"/>
    <w:rsid w:val="00411B33"/>
    <w:rsid w:val="00411DC1"/>
    <w:rsid w:val="00413117"/>
    <w:rsid w:val="00413D81"/>
    <w:rsid w:val="00414057"/>
    <w:rsid w:val="00414C46"/>
    <w:rsid w:val="00417554"/>
    <w:rsid w:val="00417DB4"/>
    <w:rsid w:val="004215C9"/>
    <w:rsid w:val="0042405D"/>
    <w:rsid w:val="00424D1B"/>
    <w:rsid w:val="00425EE8"/>
    <w:rsid w:val="00426534"/>
    <w:rsid w:val="00426625"/>
    <w:rsid w:val="004268B0"/>
    <w:rsid w:val="0042694F"/>
    <w:rsid w:val="00426F41"/>
    <w:rsid w:val="0042714A"/>
    <w:rsid w:val="00427262"/>
    <w:rsid w:val="004304DD"/>
    <w:rsid w:val="004323E4"/>
    <w:rsid w:val="0043263D"/>
    <w:rsid w:val="00432F72"/>
    <w:rsid w:val="004331F4"/>
    <w:rsid w:val="00433576"/>
    <w:rsid w:val="004343B3"/>
    <w:rsid w:val="00434DA5"/>
    <w:rsid w:val="004352CF"/>
    <w:rsid w:val="004355CF"/>
    <w:rsid w:val="004362BA"/>
    <w:rsid w:val="00436A44"/>
    <w:rsid w:val="00436C90"/>
    <w:rsid w:val="004408DA"/>
    <w:rsid w:val="004423E7"/>
    <w:rsid w:val="0045067B"/>
    <w:rsid w:val="00454532"/>
    <w:rsid w:val="00454860"/>
    <w:rsid w:val="0045555D"/>
    <w:rsid w:val="004561C1"/>
    <w:rsid w:val="00456403"/>
    <w:rsid w:val="00456BF5"/>
    <w:rsid w:val="00460F6A"/>
    <w:rsid w:val="004610E1"/>
    <w:rsid w:val="004623CE"/>
    <w:rsid w:val="00462918"/>
    <w:rsid w:val="004629F1"/>
    <w:rsid w:val="00463AA4"/>
    <w:rsid w:val="00463ADE"/>
    <w:rsid w:val="00464B4D"/>
    <w:rsid w:val="0046506D"/>
    <w:rsid w:val="004651A4"/>
    <w:rsid w:val="00465E19"/>
    <w:rsid w:val="004660AF"/>
    <w:rsid w:val="0046683E"/>
    <w:rsid w:val="004669D6"/>
    <w:rsid w:val="00466E3C"/>
    <w:rsid w:val="004676BC"/>
    <w:rsid w:val="00467EB9"/>
    <w:rsid w:val="004704A2"/>
    <w:rsid w:val="00470983"/>
    <w:rsid w:val="004714AF"/>
    <w:rsid w:val="00471AB4"/>
    <w:rsid w:val="00471E44"/>
    <w:rsid w:val="00472871"/>
    <w:rsid w:val="00472C40"/>
    <w:rsid w:val="00472C5F"/>
    <w:rsid w:val="004743BC"/>
    <w:rsid w:val="00474AF8"/>
    <w:rsid w:val="004762EF"/>
    <w:rsid w:val="00476997"/>
    <w:rsid w:val="004809B2"/>
    <w:rsid w:val="00484276"/>
    <w:rsid w:val="00485176"/>
    <w:rsid w:val="004866E3"/>
    <w:rsid w:val="00487CCA"/>
    <w:rsid w:val="004903EB"/>
    <w:rsid w:val="00491683"/>
    <w:rsid w:val="00491B35"/>
    <w:rsid w:val="0049225F"/>
    <w:rsid w:val="004937C3"/>
    <w:rsid w:val="00493847"/>
    <w:rsid w:val="00493F81"/>
    <w:rsid w:val="00494188"/>
    <w:rsid w:val="004942C5"/>
    <w:rsid w:val="0049494F"/>
    <w:rsid w:val="00494E89"/>
    <w:rsid w:val="00496799"/>
    <w:rsid w:val="004A14CE"/>
    <w:rsid w:val="004A1736"/>
    <w:rsid w:val="004A316A"/>
    <w:rsid w:val="004A4536"/>
    <w:rsid w:val="004A4C9C"/>
    <w:rsid w:val="004A582D"/>
    <w:rsid w:val="004A65A2"/>
    <w:rsid w:val="004A66D7"/>
    <w:rsid w:val="004B0698"/>
    <w:rsid w:val="004B0767"/>
    <w:rsid w:val="004B141F"/>
    <w:rsid w:val="004B27DC"/>
    <w:rsid w:val="004B2FB5"/>
    <w:rsid w:val="004B3941"/>
    <w:rsid w:val="004B3B3E"/>
    <w:rsid w:val="004B3EC0"/>
    <w:rsid w:val="004B50F6"/>
    <w:rsid w:val="004B5BCE"/>
    <w:rsid w:val="004B6010"/>
    <w:rsid w:val="004B7502"/>
    <w:rsid w:val="004C0422"/>
    <w:rsid w:val="004C0444"/>
    <w:rsid w:val="004C0E57"/>
    <w:rsid w:val="004C18B5"/>
    <w:rsid w:val="004C2C23"/>
    <w:rsid w:val="004C5700"/>
    <w:rsid w:val="004C5E24"/>
    <w:rsid w:val="004C6878"/>
    <w:rsid w:val="004C740B"/>
    <w:rsid w:val="004C775D"/>
    <w:rsid w:val="004C793D"/>
    <w:rsid w:val="004D1302"/>
    <w:rsid w:val="004D1437"/>
    <w:rsid w:val="004D147A"/>
    <w:rsid w:val="004D3590"/>
    <w:rsid w:val="004D3C5F"/>
    <w:rsid w:val="004D447A"/>
    <w:rsid w:val="004D61F2"/>
    <w:rsid w:val="004D6644"/>
    <w:rsid w:val="004D74BB"/>
    <w:rsid w:val="004E0A2F"/>
    <w:rsid w:val="004E0D05"/>
    <w:rsid w:val="004E5A2D"/>
    <w:rsid w:val="004E5C10"/>
    <w:rsid w:val="004E7661"/>
    <w:rsid w:val="004F1EEE"/>
    <w:rsid w:val="004F267B"/>
    <w:rsid w:val="004F3F2D"/>
    <w:rsid w:val="004F45AB"/>
    <w:rsid w:val="004F4C36"/>
    <w:rsid w:val="004F65D8"/>
    <w:rsid w:val="004F6995"/>
    <w:rsid w:val="004F788F"/>
    <w:rsid w:val="00500AE3"/>
    <w:rsid w:val="00501662"/>
    <w:rsid w:val="00501A5C"/>
    <w:rsid w:val="00501E7E"/>
    <w:rsid w:val="00503C3B"/>
    <w:rsid w:val="00504EB1"/>
    <w:rsid w:val="005050E1"/>
    <w:rsid w:val="0050524A"/>
    <w:rsid w:val="005054ED"/>
    <w:rsid w:val="0050574D"/>
    <w:rsid w:val="00505F80"/>
    <w:rsid w:val="0050732E"/>
    <w:rsid w:val="00507D01"/>
    <w:rsid w:val="00510767"/>
    <w:rsid w:val="00510B11"/>
    <w:rsid w:val="0051120F"/>
    <w:rsid w:val="00512DDE"/>
    <w:rsid w:val="00513166"/>
    <w:rsid w:val="005141E8"/>
    <w:rsid w:val="00514596"/>
    <w:rsid w:val="005150F0"/>
    <w:rsid w:val="00515BBA"/>
    <w:rsid w:val="00515C18"/>
    <w:rsid w:val="00515C55"/>
    <w:rsid w:val="00516B59"/>
    <w:rsid w:val="0051748F"/>
    <w:rsid w:val="00517C3C"/>
    <w:rsid w:val="00520663"/>
    <w:rsid w:val="005211F1"/>
    <w:rsid w:val="00521921"/>
    <w:rsid w:val="00522B40"/>
    <w:rsid w:val="00524349"/>
    <w:rsid w:val="00525AF6"/>
    <w:rsid w:val="00526276"/>
    <w:rsid w:val="005318B3"/>
    <w:rsid w:val="00531C59"/>
    <w:rsid w:val="005321FB"/>
    <w:rsid w:val="005333E7"/>
    <w:rsid w:val="005334AB"/>
    <w:rsid w:val="0053359F"/>
    <w:rsid w:val="005339C8"/>
    <w:rsid w:val="005349C5"/>
    <w:rsid w:val="00536518"/>
    <w:rsid w:val="00536D4E"/>
    <w:rsid w:val="00537E21"/>
    <w:rsid w:val="00537E80"/>
    <w:rsid w:val="005401DA"/>
    <w:rsid w:val="00540B5F"/>
    <w:rsid w:val="0054127E"/>
    <w:rsid w:val="00543AB5"/>
    <w:rsid w:val="0054463E"/>
    <w:rsid w:val="00544CF5"/>
    <w:rsid w:val="00544D4E"/>
    <w:rsid w:val="005450EF"/>
    <w:rsid w:val="00545CC2"/>
    <w:rsid w:val="00545DD8"/>
    <w:rsid w:val="00545EF6"/>
    <w:rsid w:val="00546247"/>
    <w:rsid w:val="00547EE3"/>
    <w:rsid w:val="005503A6"/>
    <w:rsid w:val="005506A5"/>
    <w:rsid w:val="00550C18"/>
    <w:rsid w:val="00551546"/>
    <w:rsid w:val="00554543"/>
    <w:rsid w:val="00557430"/>
    <w:rsid w:val="00557A15"/>
    <w:rsid w:val="005611B2"/>
    <w:rsid w:val="0056142C"/>
    <w:rsid w:val="00561A88"/>
    <w:rsid w:val="00562E4E"/>
    <w:rsid w:val="00562F13"/>
    <w:rsid w:val="005662D6"/>
    <w:rsid w:val="00566790"/>
    <w:rsid w:val="00566F37"/>
    <w:rsid w:val="0056766C"/>
    <w:rsid w:val="00567D5C"/>
    <w:rsid w:val="005708EB"/>
    <w:rsid w:val="005710C9"/>
    <w:rsid w:val="005712E9"/>
    <w:rsid w:val="00571459"/>
    <w:rsid w:val="00571F80"/>
    <w:rsid w:val="005727F5"/>
    <w:rsid w:val="00572FD2"/>
    <w:rsid w:val="0057449A"/>
    <w:rsid w:val="00574656"/>
    <w:rsid w:val="0057667C"/>
    <w:rsid w:val="00576BA2"/>
    <w:rsid w:val="0057725A"/>
    <w:rsid w:val="00577769"/>
    <w:rsid w:val="00577E42"/>
    <w:rsid w:val="005804ED"/>
    <w:rsid w:val="00581081"/>
    <w:rsid w:val="005813B6"/>
    <w:rsid w:val="00586AB8"/>
    <w:rsid w:val="00587639"/>
    <w:rsid w:val="00590F84"/>
    <w:rsid w:val="005910EC"/>
    <w:rsid w:val="00591847"/>
    <w:rsid w:val="005931E0"/>
    <w:rsid w:val="0059361C"/>
    <w:rsid w:val="00593CDA"/>
    <w:rsid w:val="00595A5B"/>
    <w:rsid w:val="00596759"/>
    <w:rsid w:val="00596C1D"/>
    <w:rsid w:val="00597E51"/>
    <w:rsid w:val="005A096E"/>
    <w:rsid w:val="005A0C70"/>
    <w:rsid w:val="005A0C83"/>
    <w:rsid w:val="005A12B9"/>
    <w:rsid w:val="005A15EB"/>
    <w:rsid w:val="005A1BEC"/>
    <w:rsid w:val="005A3011"/>
    <w:rsid w:val="005A355E"/>
    <w:rsid w:val="005A39A9"/>
    <w:rsid w:val="005A433D"/>
    <w:rsid w:val="005A56EA"/>
    <w:rsid w:val="005A5E46"/>
    <w:rsid w:val="005A618F"/>
    <w:rsid w:val="005A74CC"/>
    <w:rsid w:val="005A7DDA"/>
    <w:rsid w:val="005B08AA"/>
    <w:rsid w:val="005B104B"/>
    <w:rsid w:val="005B1362"/>
    <w:rsid w:val="005B14E5"/>
    <w:rsid w:val="005B181B"/>
    <w:rsid w:val="005B199B"/>
    <w:rsid w:val="005B22DB"/>
    <w:rsid w:val="005B241E"/>
    <w:rsid w:val="005B3618"/>
    <w:rsid w:val="005B4AE7"/>
    <w:rsid w:val="005B4E9A"/>
    <w:rsid w:val="005B5164"/>
    <w:rsid w:val="005B52D7"/>
    <w:rsid w:val="005B6E69"/>
    <w:rsid w:val="005C0EE2"/>
    <w:rsid w:val="005C19F0"/>
    <w:rsid w:val="005C53EF"/>
    <w:rsid w:val="005C66DF"/>
    <w:rsid w:val="005D02DD"/>
    <w:rsid w:val="005D047F"/>
    <w:rsid w:val="005D29FA"/>
    <w:rsid w:val="005D3F82"/>
    <w:rsid w:val="005D5080"/>
    <w:rsid w:val="005D6B22"/>
    <w:rsid w:val="005E077C"/>
    <w:rsid w:val="005E08A0"/>
    <w:rsid w:val="005E1CF3"/>
    <w:rsid w:val="005E1DA3"/>
    <w:rsid w:val="005E296F"/>
    <w:rsid w:val="005E2B52"/>
    <w:rsid w:val="005E2BBE"/>
    <w:rsid w:val="005E3024"/>
    <w:rsid w:val="005E35A2"/>
    <w:rsid w:val="005E3644"/>
    <w:rsid w:val="005E3697"/>
    <w:rsid w:val="005E57D9"/>
    <w:rsid w:val="005E5C6A"/>
    <w:rsid w:val="005E718B"/>
    <w:rsid w:val="005F4117"/>
    <w:rsid w:val="005F41F2"/>
    <w:rsid w:val="005F637A"/>
    <w:rsid w:val="005F738A"/>
    <w:rsid w:val="005F7D7B"/>
    <w:rsid w:val="005F7DBA"/>
    <w:rsid w:val="00600A58"/>
    <w:rsid w:val="006014C5"/>
    <w:rsid w:val="00602C12"/>
    <w:rsid w:val="00603FBB"/>
    <w:rsid w:val="006103FB"/>
    <w:rsid w:val="006111A3"/>
    <w:rsid w:val="006117D8"/>
    <w:rsid w:val="00616705"/>
    <w:rsid w:val="006171C7"/>
    <w:rsid w:val="00617403"/>
    <w:rsid w:val="00621AD9"/>
    <w:rsid w:val="00621BBC"/>
    <w:rsid w:val="00623B52"/>
    <w:rsid w:val="00624515"/>
    <w:rsid w:val="00624B1B"/>
    <w:rsid w:val="00624FCA"/>
    <w:rsid w:val="006250EE"/>
    <w:rsid w:val="00625128"/>
    <w:rsid w:val="00627E2B"/>
    <w:rsid w:val="00630206"/>
    <w:rsid w:val="00630392"/>
    <w:rsid w:val="006303DF"/>
    <w:rsid w:val="006316EB"/>
    <w:rsid w:val="00631EA1"/>
    <w:rsid w:val="00631EC4"/>
    <w:rsid w:val="00634887"/>
    <w:rsid w:val="00634F6F"/>
    <w:rsid w:val="006408E6"/>
    <w:rsid w:val="00640CD6"/>
    <w:rsid w:val="00641FCB"/>
    <w:rsid w:val="00641FF3"/>
    <w:rsid w:val="00642129"/>
    <w:rsid w:val="006432CA"/>
    <w:rsid w:val="0064395E"/>
    <w:rsid w:val="00643965"/>
    <w:rsid w:val="0064431C"/>
    <w:rsid w:val="00644447"/>
    <w:rsid w:val="00645084"/>
    <w:rsid w:val="006450A7"/>
    <w:rsid w:val="00645D4C"/>
    <w:rsid w:val="00646096"/>
    <w:rsid w:val="0064775E"/>
    <w:rsid w:val="00650E8B"/>
    <w:rsid w:val="00653E97"/>
    <w:rsid w:val="006560F4"/>
    <w:rsid w:val="00656460"/>
    <w:rsid w:val="00656A67"/>
    <w:rsid w:val="00657EF9"/>
    <w:rsid w:val="0066021E"/>
    <w:rsid w:val="00660AA2"/>
    <w:rsid w:val="0066272A"/>
    <w:rsid w:val="0066280B"/>
    <w:rsid w:val="006632A8"/>
    <w:rsid w:val="0066335B"/>
    <w:rsid w:val="00663D17"/>
    <w:rsid w:val="0066652F"/>
    <w:rsid w:val="006668A8"/>
    <w:rsid w:val="006703B9"/>
    <w:rsid w:val="00671073"/>
    <w:rsid w:val="00671C40"/>
    <w:rsid w:val="00672246"/>
    <w:rsid w:val="00672F13"/>
    <w:rsid w:val="0067467A"/>
    <w:rsid w:val="006747C9"/>
    <w:rsid w:val="00675056"/>
    <w:rsid w:val="0067526A"/>
    <w:rsid w:val="00675524"/>
    <w:rsid w:val="00675615"/>
    <w:rsid w:val="00675690"/>
    <w:rsid w:val="0067707D"/>
    <w:rsid w:val="00677407"/>
    <w:rsid w:val="00677B71"/>
    <w:rsid w:val="00677DBE"/>
    <w:rsid w:val="0068011B"/>
    <w:rsid w:val="00680B43"/>
    <w:rsid w:val="00680C1F"/>
    <w:rsid w:val="00680D2F"/>
    <w:rsid w:val="00681339"/>
    <w:rsid w:val="0068492D"/>
    <w:rsid w:val="00684F18"/>
    <w:rsid w:val="00685A5B"/>
    <w:rsid w:val="006865EA"/>
    <w:rsid w:val="00687CDC"/>
    <w:rsid w:val="00690377"/>
    <w:rsid w:val="00690735"/>
    <w:rsid w:val="00690EAE"/>
    <w:rsid w:val="0069238F"/>
    <w:rsid w:val="00692CD2"/>
    <w:rsid w:val="00693391"/>
    <w:rsid w:val="00693679"/>
    <w:rsid w:val="006946E6"/>
    <w:rsid w:val="0069589B"/>
    <w:rsid w:val="00695E79"/>
    <w:rsid w:val="00696433"/>
    <w:rsid w:val="00696AE4"/>
    <w:rsid w:val="00697B4F"/>
    <w:rsid w:val="006A0487"/>
    <w:rsid w:val="006A0B33"/>
    <w:rsid w:val="006A14B6"/>
    <w:rsid w:val="006A2E76"/>
    <w:rsid w:val="006A35CB"/>
    <w:rsid w:val="006A46D5"/>
    <w:rsid w:val="006A4E25"/>
    <w:rsid w:val="006A6438"/>
    <w:rsid w:val="006A65E1"/>
    <w:rsid w:val="006A7AAA"/>
    <w:rsid w:val="006B011B"/>
    <w:rsid w:val="006B08B8"/>
    <w:rsid w:val="006B0B02"/>
    <w:rsid w:val="006B10AE"/>
    <w:rsid w:val="006B11BC"/>
    <w:rsid w:val="006B1C77"/>
    <w:rsid w:val="006B2EB9"/>
    <w:rsid w:val="006B39FD"/>
    <w:rsid w:val="006B430A"/>
    <w:rsid w:val="006B477A"/>
    <w:rsid w:val="006B74C7"/>
    <w:rsid w:val="006B7D89"/>
    <w:rsid w:val="006C0837"/>
    <w:rsid w:val="006C0C21"/>
    <w:rsid w:val="006C1D04"/>
    <w:rsid w:val="006C1FA0"/>
    <w:rsid w:val="006C2D12"/>
    <w:rsid w:val="006C39E5"/>
    <w:rsid w:val="006C4291"/>
    <w:rsid w:val="006C4E3A"/>
    <w:rsid w:val="006C5095"/>
    <w:rsid w:val="006C5587"/>
    <w:rsid w:val="006C6694"/>
    <w:rsid w:val="006C747F"/>
    <w:rsid w:val="006C77DF"/>
    <w:rsid w:val="006D0901"/>
    <w:rsid w:val="006D0955"/>
    <w:rsid w:val="006D0AFD"/>
    <w:rsid w:val="006D0FB7"/>
    <w:rsid w:val="006D16DC"/>
    <w:rsid w:val="006D2ECB"/>
    <w:rsid w:val="006D4355"/>
    <w:rsid w:val="006D4CB2"/>
    <w:rsid w:val="006D5786"/>
    <w:rsid w:val="006D58B0"/>
    <w:rsid w:val="006E07AF"/>
    <w:rsid w:val="006E0E9D"/>
    <w:rsid w:val="006E2410"/>
    <w:rsid w:val="006E3234"/>
    <w:rsid w:val="006E3714"/>
    <w:rsid w:val="006E476A"/>
    <w:rsid w:val="006E5BA0"/>
    <w:rsid w:val="006E5E90"/>
    <w:rsid w:val="006E6A22"/>
    <w:rsid w:val="006E6E58"/>
    <w:rsid w:val="006E6F8E"/>
    <w:rsid w:val="006F0362"/>
    <w:rsid w:val="006F05BB"/>
    <w:rsid w:val="006F11C4"/>
    <w:rsid w:val="006F2858"/>
    <w:rsid w:val="006F2BC6"/>
    <w:rsid w:val="006F3630"/>
    <w:rsid w:val="006F468C"/>
    <w:rsid w:val="006F4B05"/>
    <w:rsid w:val="006F4D04"/>
    <w:rsid w:val="006F5354"/>
    <w:rsid w:val="006F5970"/>
    <w:rsid w:val="006F5E29"/>
    <w:rsid w:val="006F63D6"/>
    <w:rsid w:val="006F6B80"/>
    <w:rsid w:val="006F7DAA"/>
    <w:rsid w:val="007003F8"/>
    <w:rsid w:val="00700575"/>
    <w:rsid w:val="00700E41"/>
    <w:rsid w:val="00702B79"/>
    <w:rsid w:val="00703B23"/>
    <w:rsid w:val="007064AB"/>
    <w:rsid w:val="0070668C"/>
    <w:rsid w:val="0070725D"/>
    <w:rsid w:val="00707678"/>
    <w:rsid w:val="00710413"/>
    <w:rsid w:val="007105DB"/>
    <w:rsid w:val="007108E6"/>
    <w:rsid w:val="00710962"/>
    <w:rsid w:val="00711264"/>
    <w:rsid w:val="00711A9C"/>
    <w:rsid w:val="00711B3C"/>
    <w:rsid w:val="00711C7F"/>
    <w:rsid w:val="00721031"/>
    <w:rsid w:val="0072150A"/>
    <w:rsid w:val="00721F2F"/>
    <w:rsid w:val="007228F9"/>
    <w:rsid w:val="00722F9D"/>
    <w:rsid w:val="0072300E"/>
    <w:rsid w:val="007230A0"/>
    <w:rsid w:val="007232ED"/>
    <w:rsid w:val="00724941"/>
    <w:rsid w:val="00724BDC"/>
    <w:rsid w:val="00724F55"/>
    <w:rsid w:val="007270BF"/>
    <w:rsid w:val="00727ED5"/>
    <w:rsid w:val="0073254D"/>
    <w:rsid w:val="00734489"/>
    <w:rsid w:val="0073560B"/>
    <w:rsid w:val="00735A75"/>
    <w:rsid w:val="00736199"/>
    <w:rsid w:val="00736626"/>
    <w:rsid w:val="007368C1"/>
    <w:rsid w:val="00736930"/>
    <w:rsid w:val="00737033"/>
    <w:rsid w:val="00737435"/>
    <w:rsid w:val="0073756F"/>
    <w:rsid w:val="00737957"/>
    <w:rsid w:val="00737AFC"/>
    <w:rsid w:val="00740F37"/>
    <w:rsid w:val="00743A14"/>
    <w:rsid w:val="00744023"/>
    <w:rsid w:val="007441B7"/>
    <w:rsid w:val="00745065"/>
    <w:rsid w:val="007450F7"/>
    <w:rsid w:val="0074616E"/>
    <w:rsid w:val="0074618A"/>
    <w:rsid w:val="00746B48"/>
    <w:rsid w:val="007509AE"/>
    <w:rsid w:val="007516B0"/>
    <w:rsid w:val="00752185"/>
    <w:rsid w:val="007523AC"/>
    <w:rsid w:val="00752531"/>
    <w:rsid w:val="00752BD4"/>
    <w:rsid w:val="00753D20"/>
    <w:rsid w:val="00754893"/>
    <w:rsid w:val="007553F8"/>
    <w:rsid w:val="00755E1A"/>
    <w:rsid w:val="0075685C"/>
    <w:rsid w:val="0075725F"/>
    <w:rsid w:val="00757711"/>
    <w:rsid w:val="007606C6"/>
    <w:rsid w:val="00761105"/>
    <w:rsid w:val="00762FBF"/>
    <w:rsid w:val="0076307B"/>
    <w:rsid w:val="00764154"/>
    <w:rsid w:val="00764C8E"/>
    <w:rsid w:val="00764F59"/>
    <w:rsid w:val="00766173"/>
    <w:rsid w:val="0076660A"/>
    <w:rsid w:val="00770004"/>
    <w:rsid w:val="00770096"/>
    <w:rsid w:val="00770646"/>
    <w:rsid w:val="00772432"/>
    <w:rsid w:val="00772C8A"/>
    <w:rsid w:val="00774981"/>
    <w:rsid w:val="00774D0F"/>
    <w:rsid w:val="007752C8"/>
    <w:rsid w:val="0077596C"/>
    <w:rsid w:val="007766C3"/>
    <w:rsid w:val="00776A10"/>
    <w:rsid w:val="00776B06"/>
    <w:rsid w:val="00780211"/>
    <w:rsid w:val="007804C6"/>
    <w:rsid w:val="00782E2D"/>
    <w:rsid w:val="00782EB9"/>
    <w:rsid w:val="007836C8"/>
    <w:rsid w:val="00784397"/>
    <w:rsid w:val="007846C5"/>
    <w:rsid w:val="00784F8A"/>
    <w:rsid w:val="00785265"/>
    <w:rsid w:val="00786725"/>
    <w:rsid w:val="007871B3"/>
    <w:rsid w:val="007871BB"/>
    <w:rsid w:val="00791ED7"/>
    <w:rsid w:val="00793277"/>
    <w:rsid w:val="00794A94"/>
    <w:rsid w:val="00794B36"/>
    <w:rsid w:val="00795373"/>
    <w:rsid w:val="0079648D"/>
    <w:rsid w:val="00796A23"/>
    <w:rsid w:val="00796D44"/>
    <w:rsid w:val="007A0CCE"/>
    <w:rsid w:val="007A17CF"/>
    <w:rsid w:val="007A25C7"/>
    <w:rsid w:val="007A2FC3"/>
    <w:rsid w:val="007A5076"/>
    <w:rsid w:val="007A59F1"/>
    <w:rsid w:val="007A7044"/>
    <w:rsid w:val="007A7A28"/>
    <w:rsid w:val="007A7BE4"/>
    <w:rsid w:val="007B08BF"/>
    <w:rsid w:val="007B0BD5"/>
    <w:rsid w:val="007B0EFA"/>
    <w:rsid w:val="007B15FA"/>
    <w:rsid w:val="007B1A69"/>
    <w:rsid w:val="007B32DF"/>
    <w:rsid w:val="007B3794"/>
    <w:rsid w:val="007B37E3"/>
    <w:rsid w:val="007B6419"/>
    <w:rsid w:val="007B7A25"/>
    <w:rsid w:val="007B7A8B"/>
    <w:rsid w:val="007B7DE7"/>
    <w:rsid w:val="007B7F89"/>
    <w:rsid w:val="007C2110"/>
    <w:rsid w:val="007C2B25"/>
    <w:rsid w:val="007C3C61"/>
    <w:rsid w:val="007C4F47"/>
    <w:rsid w:val="007C6CB8"/>
    <w:rsid w:val="007C6D27"/>
    <w:rsid w:val="007C6DCA"/>
    <w:rsid w:val="007C6FDD"/>
    <w:rsid w:val="007C7707"/>
    <w:rsid w:val="007C7D3D"/>
    <w:rsid w:val="007D1726"/>
    <w:rsid w:val="007D1BE5"/>
    <w:rsid w:val="007D23A0"/>
    <w:rsid w:val="007D2FB0"/>
    <w:rsid w:val="007D3195"/>
    <w:rsid w:val="007D379A"/>
    <w:rsid w:val="007D47BB"/>
    <w:rsid w:val="007D6643"/>
    <w:rsid w:val="007D6D45"/>
    <w:rsid w:val="007D7768"/>
    <w:rsid w:val="007D7B00"/>
    <w:rsid w:val="007D7B21"/>
    <w:rsid w:val="007E1473"/>
    <w:rsid w:val="007E16A5"/>
    <w:rsid w:val="007E358C"/>
    <w:rsid w:val="007E3655"/>
    <w:rsid w:val="007E3AF2"/>
    <w:rsid w:val="007E40ED"/>
    <w:rsid w:val="007E498E"/>
    <w:rsid w:val="007E4CE2"/>
    <w:rsid w:val="007E5A28"/>
    <w:rsid w:val="007E66FE"/>
    <w:rsid w:val="007F0ACF"/>
    <w:rsid w:val="007F1912"/>
    <w:rsid w:val="007F3D83"/>
    <w:rsid w:val="007F4957"/>
    <w:rsid w:val="007F5EF3"/>
    <w:rsid w:val="007F76C0"/>
    <w:rsid w:val="00800EEA"/>
    <w:rsid w:val="00802837"/>
    <w:rsid w:val="00802F8B"/>
    <w:rsid w:val="00803E0E"/>
    <w:rsid w:val="0080552B"/>
    <w:rsid w:val="0080567B"/>
    <w:rsid w:val="00805817"/>
    <w:rsid w:val="008066F8"/>
    <w:rsid w:val="00806AFA"/>
    <w:rsid w:val="00807090"/>
    <w:rsid w:val="00807CD3"/>
    <w:rsid w:val="00807D26"/>
    <w:rsid w:val="008100AF"/>
    <w:rsid w:val="0081280B"/>
    <w:rsid w:val="00814260"/>
    <w:rsid w:val="00814333"/>
    <w:rsid w:val="00814423"/>
    <w:rsid w:val="00815112"/>
    <w:rsid w:val="008152FF"/>
    <w:rsid w:val="0081544D"/>
    <w:rsid w:val="00815468"/>
    <w:rsid w:val="0081558E"/>
    <w:rsid w:val="00815947"/>
    <w:rsid w:val="008171B5"/>
    <w:rsid w:val="00817247"/>
    <w:rsid w:val="00817D11"/>
    <w:rsid w:val="0082169D"/>
    <w:rsid w:val="00821CFC"/>
    <w:rsid w:val="00823AE1"/>
    <w:rsid w:val="00824BFF"/>
    <w:rsid w:val="00825114"/>
    <w:rsid w:val="00825126"/>
    <w:rsid w:val="0082688F"/>
    <w:rsid w:val="00827AC3"/>
    <w:rsid w:val="008309D3"/>
    <w:rsid w:val="008313EC"/>
    <w:rsid w:val="00831477"/>
    <w:rsid w:val="008321C5"/>
    <w:rsid w:val="00832879"/>
    <w:rsid w:val="0083329C"/>
    <w:rsid w:val="00833D2A"/>
    <w:rsid w:val="00834930"/>
    <w:rsid w:val="00835886"/>
    <w:rsid w:val="008359C1"/>
    <w:rsid w:val="00835B55"/>
    <w:rsid w:val="00835DD5"/>
    <w:rsid w:val="008363DB"/>
    <w:rsid w:val="00836529"/>
    <w:rsid w:val="00837A06"/>
    <w:rsid w:val="00837C32"/>
    <w:rsid w:val="0084019A"/>
    <w:rsid w:val="00840910"/>
    <w:rsid w:val="00843018"/>
    <w:rsid w:val="00844F7F"/>
    <w:rsid w:val="00845477"/>
    <w:rsid w:val="00845ADC"/>
    <w:rsid w:val="00846507"/>
    <w:rsid w:val="00846685"/>
    <w:rsid w:val="00846781"/>
    <w:rsid w:val="00846DB0"/>
    <w:rsid w:val="00847937"/>
    <w:rsid w:val="00847E79"/>
    <w:rsid w:val="00850B50"/>
    <w:rsid w:val="00850B89"/>
    <w:rsid w:val="00851681"/>
    <w:rsid w:val="00851FF2"/>
    <w:rsid w:val="008527AB"/>
    <w:rsid w:val="00852C41"/>
    <w:rsid w:val="0085568A"/>
    <w:rsid w:val="00856368"/>
    <w:rsid w:val="00856F3D"/>
    <w:rsid w:val="008576D1"/>
    <w:rsid w:val="00857DC0"/>
    <w:rsid w:val="00857E08"/>
    <w:rsid w:val="00860678"/>
    <w:rsid w:val="008606FF"/>
    <w:rsid w:val="008607AF"/>
    <w:rsid w:val="0086189A"/>
    <w:rsid w:val="0086395F"/>
    <w:rsid w:val="00865582"/>
    <w:rsid w:val="008656DB"/>
    <w:rsid w:val="00865A82"/>
    <w:rsid w:val="00865DF4"/>
    <w:rsid w:val="00866DB7"/>
    <w:rsid w:val="00866F98"/>
    <w:rsid w:val="00867521"/>
    <w:rsid w:val="00867685"/>
    <w:rsid w:val="00867F7B"/>
    <w:rsid w:val="00870A9B"/>
    <w:rsid w:val="008728A1"/>
    <w:rsid w:val="008742F3"/>
    <w:rsid w:val="0087430A"/>
    <w:rsid w:val="00876269"/>
    <w:rsid w:val="008802EB"/>
    <w:rsid w:val="00881476"/>
    <w:rsid w:val="00882CB7"/>
    <w:rsid w:val="00882EE9"/>
    <w:rsid w:val="0088584F"/>
    <w:rsid w:val="0088647B"/>
    <w:rsid w:val="00886E4E"/>
    <w:rsid w:val="00886EF6"/>
    <w:rsid w:val="00890B79"/>
    <w:rsid w:val="008916E4"/>
    <w:rsid w:val="008925D0"/>
    <w:rsid w:val="00892ED4"/>
    <w:rsid w:val="00893D97"/>
    <w:rsid w:val="00893E6A"/>
    <w:rsid w:val="0089465B"/>
    <w:rsid w:val="00894776"/>
    <w:rsid w:val="0089493D"/>
    <w:rsid w:val="00894F3F"/>
    <w:rsid w:val="00895523"/>
    <w:rsid w:val="00895DB5"/>
    <w:rsid w:val="00896FC8"/>
    <w:rsid w:val="008970B9"/>
    <w:rsid w:val="008A11D6"/>
    <w:rsid w:val="008A2F01"/>
    <w:rsid w:val="008A35F3"/>
    <w:rsid w:val="008A36AE"/>
    <w:rsid w:val="008A56E9"/>
    <w:rsid w:val="008A5B9D"/>
    <w:rsid w:val="008A77B2"/>
    <w:rsid w:val="008A7938"/>
    <w:rsid w:val="008A7C07"/>
    <w:rsid w:val="008B00DA"/>
    <w:rsid w:val="008B18B0"/>
    <w:rsid w:val="008B2437"/>
    <w:rsid w:val="008B24A5"/>
    <w:rsid w:val="008B493B"/>
    <w:rsid w:val="008B4B08"/>
    <w:rsid w:val="008B5144"/>
    <w:rsid w:val="008B54A2"/>
    <w:rsid w:val="008B65EA"/>
    <w:rsid w:val="008B6C9C"/>
    <w:rsid w:val="008B7DCA"/>
    <w:rsid w:val="008C0AA5"/>
    <w:rsid w:val="008C0B16"/>
    <w:rsid w:val="008C0F63"/>
    <w:rsid w:val="008C1A4F"/>
    <w:rsid w:val="008C2159"/>
    <w:rsid w:val="008C2888"/>
    <w:rsid w:val="008C2A43"/>
    <w:rsid w:val="008C2C0F"/>
    <w:rsid w:val="008C5CE1"/>
    <w:rsid w:val="008C677D"/>
    <w:rsid w:val="008D0872"/>
    <w:rsid w:val="008D0BA5"/>
    <w:rsid w:val="008D35A3"/>
    <w:rsid w:val="008D48B0"/>
    <w:rsid w:val="008D5259"/>
    <w:rsid w:val="008D647D"/>
    <w:rsid w:val="008D64B4"/>
    <w:rsid w:val="008D7206"/>
    <w:rsid w:val="008D7E6E"/>
    <w:rsid w:val="008E198B"/>
    <w:rsid w:val="008E257D"/>
    <w:rsid w:val="008E2B2B"/>
    <w:rsid w:val="008E3347"/>
    <w:rsid w:val="008E41B9"/>
    <w:rsid w:val="008E4317"/>
    <w:rsid w:val="008E4839"/>
    <w:rsid w:val="008E4F12"/>
    <w:rsid w:val="008E5FD8"/>
    <w:rsid w:val="008E66B1"/>
    <w:rsid w:val="008E7D15"/>
    <w:rsid w:val="008F102C"/>
    <w:rsid w:val="008F2343"/>
    <w:rsid w:val="008F2980"/>
    <w:rsid w:val="008F51AA"/>
    <w:rsid w:val="008F52D9"/>
    <w:rsid w:val="008F64CD"/>
    <w:rsid w:val="008F64D2"/>
    <w:rsid w:val="008F674E"/>
    <w:rsid w:val="008F7841"/>
    <w:rsid w:val="00900056"/>
    <w:rsid w:val="0090017E"/>
    <w:rsid w:val="00900A45"/>
    <w:rsid w:val="00900DF8"/>
    <w:rsid w:val="009018A8"/>
    <w:rsid w:val="00901D1C"/>
    <w:rsid w:val="00902E3E"/>
    <w:rsid w:val="0090338F"/>
    <w:rsid w:val="00903DA4"/>
    <w:rsid w:val="00904E44"/>
    <w:rsid w:val="00905CCE"/>
    <w:rsid w:val="0090619D"/>
    <w:rsid w:val="00906FA1"/>
    <w:rsid w:val="00907228"/>
    <w:rsid w:val="009079A6"/>
    <w:rsid w:val="00911375"/>
    <w:rsid w:val="009119D6"/>
    <w:rsid w:val="00911BFA"/>
    <w:rsid w:val="00912424"/>
    <w:rsid w:val="00912C58"/>
    <w:rsid w:val="009136A9"/>
    <w:rsid w:val="009148ED"/>
    <w:rsid w:val="00917FF2"/>
    <w:rsid w:val="00920BFB"/>
    <w:rsid w:val="00921B5C"/>
    <w:rsid w:val="00921D3A"/>
    <w:rsid w:val="00921DF4"/>
    <w:rsid w:val="00923A3F"/>
    <w:rsid w:val="009278A3"/>
    <w:rsid w:val="00930FC5"/>
    <w:rsid w:val="0093177C"/>
    <w:rsid w:val="00931A43"/>
    <w:rsid w:val="009326E7"/>
    <w:rsid w:val="009327D2"/>
    <w:rsid w:val="009331E9"/>
    <w:rsid w:val="0093341E"/>
    <w:rsid w:val="009338A9"/>
    <w:rsid w:val="00933DA0"/>
    <w:rsid w:val="00933EC1"/>
    <w:rsid w:val="00933FFA"/>
    <w:rsid w:val="0093469C"/>
    <w:rsid w:val="00934C0C"/>
    <w:rsid w:val="009352E1"/>
    <w:rsid w:val="0093667D"/>
    <w:rsid w:val="00936FBF"/>
    <w:rsid w:val="009375F0"/>
    <w:rsid w:val="00940531"/>
    <w:rsid w:val="00940833"/>
    <w:rsid w:val="0094109A"/>
    <w:rsid w:val="00941754"/>
    <w:rsid w:val="009423C0"/>
    <w:rsid w:val="00942AB4"/>
    <w:rsid w:val="00942E3F"/>
    <w:rsid w:val="0094348A"/>
    <w:rsid w:val="00943C1C"/>
    <w:rsid w:val="009441BB"/>
    <w:rsid w:val="009461C0"/>
    <w:rsid w:val="009462A2"/>
    <w:rsid w:val="009463E3"/>
    <w:rsid w:val="009463E4"/>
    <w:rsid w:val="00946F92"/>
    <w:rsid w:val="0095032D"/>
    <w:rsid w:val="00950D9F"/>
    <w:rsid w:val="009513E7"/>
    <w:rsid w:val="00952D97"/>
    <w:rsid w:val="00954505"/>
    <w:rsid w:val="0095490F"/>
    <w:rsid w:val="009557E6"/>
    <w:rsid w:val="00956651"/>
    <w:rsid w:val="00956B05"/>
    <w:rsid w:val="009576E6"/>
    <w:rsid w:val="009642B3"/>
    <w:rsid w:val="009654A4"/>
    <w:rsid w:val="0096597D"/>
    <w:rsid w:val="00966159"/>
    <w:rsid w:val="00966EF9"/>
    <w:rsid w:val="00970317"/>
    <w:rsid w:val="009705CC"/>
    <w:rsid w:val="0097120E"/>
    <w:rsid w:val="009717DD"/>
    <w:rsid w:val="00973619"/>
    <w:rsid w:val="009756B0"/>
    <w:rsid w:val="00976462"/>
    <w:rsid w:val="0097669A"/>
    <w:rsid w:val="00976954"/>
    <w:rsid w:val="009769BE"/>
    <w:rsid w:val="00976E92"/>
    <w:rsid w:val="00977AE6"/>
    <w:rsid w:val="009804E4"/>
    <w:rsid w:val="00982997"/>
    <w:rsid w:val="00982CBB"/>
    <w:rsid w:val="009864A2"/>
    <w:rsid w:val="009865FA"/>
    <w:rsid w:val="00986BF7"/>
    <w:rsid w:val="0098743A"/>
    <w:rsid w:val="00987452"/>
    <w:rsid w:val="00987979"/>
    <w:rsid w:val="00990443"/>
    <w:rsid w:val="00991A86"/>
    <w:rsid w:val="00992342"/>
    <w:rsid w:val="00993855"/>
    <w:rsid w:val="00993C21"/>
    <w:rsid w:val="00993DBF"/>
    <w:rsid w:val="00993E38"/>
    <w:rsid w:val="00994B43"/>
    <w:rsid w:val="00994E89"/>
    <w:rsid w:val="00994F54"/>
    <w:rsid w:val="009953C0"/>
    <w:rsid w:val="0099598D"/>
    <w:rsid w:val="00997C4E"/>
    <w:rsid w:val="009A138C"/>
    <w:rsid w:val="009A1F79"/>
    <w:rsid w:val="009A2C4F"/>
    <w:rsid w:val="009A2C50"/>
    <w:rsid w:val="009A4014"/>
    <w:rsid w:val="009A53AB"/>
    <w:rsid w:val="009B050A"/>
    <w:rsid w:val="009B0C94"/>
    <w:rsid w:val="009B1442"/>
    <w:rsid w:val="009B2A02"/>
    <w:rsid w:val="009B2CE8"/>
    <w:rsid w:val="009B4411"/>
    <w:rsid w:val="009B4462"/>
    <w:rsid w:val="009B45AE"/>
    <w:rsid w:val="009B56C6"/>
    <w:rsid w:val="009B5922"/>
    <w:rsid w:val="009B5A54"/>
    <w:rsid w:val="009B5F3F"/>
    <w:rsid w:val="009B642F"/>
    <w:rsid w:val="009B70CE"/>
    <w:rsid w:val="009C0B91"/>
    <w:rsid w:val="009C0B95"/>
    <w:rsid w:val="009C2E7F"/>
    <w:rsid w:val="009C32A3"/>
    <w:rsid w:val="009C3EAF"/>
    <w:rsid w:val="009C463E"/>
    <w:rsid w:val="009C5D38"/>
    <w:rsid w:val="009C5FD8"/>
    <w:rsid w:val="009C60FA"/>
    <w:rsid w:val="009C615E"/>
    <w:rsid w:val="009C6D75"/>
    <w:rsid w:val="009C710D"/>
    <w:rsid w:val="009C7628"/>
    <w:rsid w:val="009C76C6"/>
    <w:rsid w:val="009C7E8D"/>
    <w:rsid w:val="009D0421"/>
    <w:rsid w:val="009D0446"/>
    <w:rsid w:val="009D1D40"/>
    <w:rsid w:val="009D2EF5"/>
    <w:rsid w:val="009D328C"/>
    <w:rsid w:val="009D37A3"/>
    <w:rsid w:val="009D5EBB"/>
    <w:rsid w:val="009D6540"/>
    <w:rsid w:val="009D6CA5"/>
    <w:rsid w:val="009D7808"/>
    <w:rsid w:val="009D79DD"/>
    <w:rsid w:val="009E23DB"/>
    <w:rsid w:val="009E27DC"/>
    <w:rsid w:val="009E4DF2"/>
    <w:rsid w:val="009E5759"/>
    <w:rsid w:val="009E5AA0"/>
    <w:rsid w:val="009E6E1D"/>
    <w:rsid w:val="009F030E"/>
    <w:rsid w:val="009F21B2"/>
    <w:rsid w:val="009F29E9"/>
    <w:rsid w:val="009F2A54"/>
    <w:rsid w:val="009F3B2E"/>
    <w:rsid w:val="009F3D19"/>
    <w:rsid w:val="009F4FAC"/>
    <w:rsid w:val="009F5C45"/>
    <w:rsid w:val="009F7BF7"/>
    <w:rsid w:val="009F7C01"/>
    <w:rsid w:val="009F7F25"/>
    <w:rsid w:val="00A00EED"/>
    <w:rsid w:val="00A00F8D"/>
    <w:rsid w:val="00A01318"/>
    <w:rsid w:val="00A0139F"/>
    <w:rsid w:val="00A02062"/>
    <w:rsid w:val="00A028E1"/>
    <w:rsid w:val="00A02901"/>
    <w:rsid w:val="00A02A66"/>
    <w:rsid w:val="00A02C2B"/>
    <w:rsid w:val="00A0311C"/>
    <w:rsid w:val="00A07B23"/>
    <w:rsid w:val="00A07F10"/>
    <w:rsid w:val="00A100E7"/>
    <w:rsid w:val="00A10435"/>
    <w:rsid w:val="00A1052B"/>
    <w:rsid w:val="00A105FB"/>
    <w:rsid w:val="00A10C03"/>
    <w:rsid w:val="00A1192B"/>
    <w:rsid w:val="00A12A28"/>
    <w:rsid w:val="00A131A4"/>
    <w:rsid w:val="00A135CA"/>
    <w:rsid w:val="00A13740"/>
    <w:rsid w:val="00A13B6E"/>
    <w:rsid w:val="00A13EC7"/>
    <w:rsid w:val="00A141B8"/>
    <w:rsid w:val="00A1447F"/>
    <w:rsid w:val="00A144B1"/>
    <w:rsid w:val="00A153F4"/>
    <w:rsid w:val="00A15F3A"/>
    <w:rsid w:val="00A1609D"/>
    <w:rsid w:val="00A16A4B"/>
    <w:rsid w:val="00A17021"/>
    <w:rsid w:val="00A212B2"/>
    <w:rsid w:val="00A22662"/>
    <w:rsid w:val="00A24251"/>
    <w:rsid w:val="00A2432A"/>
    <w:rsid w:val="00A256AC"/>
    <w:rsid w:val="00A306C8"/>
    <w:rsid w:val="00A3090C"/>
    <w:rsid w:val="00A31392"/>
    <w:rsid w:val="00A3202E"/>
    <w:rsid w:val="00A3203B"/>
    <w:rsid w:val="00A334B9"/>
    <w:rsid w:val="00A33666"/>
    <w:rsid w:val="00A33803"/>
    <w:rsid w:val="00A33B82"/>
    <w:rsid w:val="00A34538"/>
    <w:rsid w:val="00A34850"/>
    <w:rsid w:val="00A34FD3"/>
    <w:rsid w:val="00A359EF"/>
    <w:rsid w:val="00A36EE2"/>
    <w:rsid w:val="00A402B7"/>
    <w:rsid w:val="00A40B90"/>
    <w:rsid w:val="00A42169"/>
    <w:rsid w:val="00A4258C"/>
    <w:rsid w:val="00A44780"/>
    <w:rsid w:val="00A50FD2"/>
    <w:rsid w:val="00A5102C"/>
    <w:rsid w:val="00A515DD"/>
    <w:rsid w:val="00A5339B"/>
    <w:rsid w:val="00A54C45"/>
    <w:rsid w:val="00A54E18"/>
    <w:rsid w:val="00A5626F"/>
    <w:rsid w:val="00A562F3"/>
    <w:rsid w:val="00A5632F"/>
    <w:rsid w:val="00A56381"/>
    <w:rsid w:val="00A56537"/>
    <w:rsid w:val="00A571C5"/>
    <w:rsid w:val="00A61A9E"/>
    <w:rsid w:val="00A61FBE"/>
    <w:rsid w:val="00A62953"/>
    <w:rsid w:val="00A63640"/>
    <w:rsid w:val="00A64163"/>
    <w:rsid w:val="00A6469A"/>
    <w:rsid w:val="00A719BE"/>
    <w:rsid w:val="00A73FA7"/>
    <w:rsid w:val="00A7653E"/>
    <w:rsid w:val="00A76853"/>
    <w:rsid w:val="00A804FD"/>
    <w:rsid w:val="00A821C4"/>
    <w:rsid w:val="00A828FC"/>
    <w:rsid w:val="00A82A45"/>
    <w:rsid w:val="00A837D8"/>
    <w:rsid w:val="00A854D1"/>
    <w:rsid w:val="00A8567F"/>
    <w:rsid w:val="00A86348"/>
    <w:rsid w:val="00A87F70"/>
    <w:rsid w:val="00A9057A"/>
    <w:rsid w:val="00A90C05"/>
    <w:rsid w:val="00A9214B"/>
    <w:rsid w:val="00A93FC9"/>
    <w:rsid w:val="00A95003"/>
    <w:rsid w:val="00A95197"/>
    <w:rsid w:val="00A96212"/>
    <w:rsid w:val="00A96A00"/>
    <w:rsid w:val="00A97009"/>
    <w:rsid w:val="00A97A88"/>
    <w:rsid w:val="00AA0280"/>
    <w:rsid w:val="00AA0938"/>
    <w:rsid w:val="00AA10D8"/>
    <w:rsid w:val="00AA123B"/>
    <w:rsid w:val="00AA13D6"/>
    <w:rsid w:val="00AA20FD"/>
    <w:rsid w:val="00AA2171"/>
    <w:rsid w:val="00AA220B"/>
    <w:rsid w:val="00AA29DC"/>
    <w:rsid w:val="00AA2A27"/>
    <w:rsid w:val="00AA362B"/>
    <w:rsid w:val="00AA373C"/>
    <w:rsid w:val="00AA43E8"/>
    <w:rsid w:val="00AA4C1B"/>
    <w:rsid w:val="00AB0309"/>
    <w:rsid w:val="00AB14DF"/>
    <w:rsid w:val="00AB190D"/>
    <w:rsid w:val="00AB3357"/>
    <w:rsid w:val="00AB54BE"/>
    <w:rsid w:val="00AB6236"/>
    <w:rsid w:val="00AB685E"/>
    <w:rsid w:val="00AB687C"/>
    <w:rsid w:val="00AC0DEF"/>
    <w:rsid w:val="00AC1EE8"/>
    <w:rsid w:val="00AC227E"/>
    <w:rsid w:val="00AC3148"/>
    <w:rsid w:val="00AC3907"/>
    <w:rsid w:val="00AC40B7"/>
    <w:rsid w:val="00AC4146"/>
    <w:rsid w:val="00AC613E"/>
    <w:rsid w:val="00AC623B"/>
    <w:rsid w:val="00AC630A"/>
    <w:rsid w:val="00AC702F"/>
    <w:rsid w:val="00AC7F63"/>
    <w:rsid w:val="00AD00E1"/>
    <w:rsid w:val="00AD175F"/>
    <w:rsid w:val="00AD1764"/>
    <w:rsid w:val="00AD37C7"/>
    <w:rsid w:val="00AD490A"/>
    <w:rsid w:val="00AD4BA8"/>
    <w:rsid w:val="00AD5BD9"/>
    <w:rsid w:val="00AD6AE5"/>
    <w:rsid w:val="00AD6AE8"/>
    <w:rsid w:val="00AD7594"/>
    <w:rsid w:val="00AD7DE0"/>
    <w:rsid w:val="00AD7EEC"/>
    <w:rsid w:val="00AE01AB"/>
    <w:rsid w:val="00AE02D2"/>
    <w:rsid w:val="00AE02DD"/>
    <w:rsid w:val="00AE0F7F"/>
    <w:rsid w:val="00AE1316"/>
    <w:rsid w:val="00AE2CDD"/>
    <w:rsid w:val="00AE2D26"/>
    <w:rsid w:val="00AE3439"/>
    <w:rsid w:val="00AE3E9C"/>
    <w:rsid w:val="00AE4A3F"/>
    <w:rsid w:val="00AE4A7E"/>
    <w:rsid w:val="00AE5F79"/>
    <w:rsid w:val="00AE6FF4"/>
    <w:rsid w:val="00AF050A"/>
    <w:rsid w:val="00AF0A25"/>
    <w:rsid w:val="00AF0EEB"/>
    <w:rsid w:val="00AF14E8"/>
    <w:rsid w:val="00AF1CA6"/>
    <w:rsid w:val="00AF531C"/>
    <w:rsid w:val="00AF5A44"/>
    <w:rsid w:val="00AF6AF4"/>
    <w:rsid w:val="00AF714B"/>
    <w:rsid w:val="00B00013"/>
    <w:rsid w:val="00B00118"/>
    <w:rsid w:val="00B0103C"/>
    <w:rsid w:val="00B01CC2"/>
    <w:rsid w:val="00B01CC6"/>
    <w:rsid w:val="00B02614"/>
    <w:rsid w:val="00B03633"/>
    <w:rsid w:val="00B03920"/>
    <w:rsid w:val="00B04636"/>
    <w:rsid w:val="00B07E54"/>
    <w:rsid w:val="00B10836"/>
    <w:rsid w:val="00B128DB"/>
    <w:rsid w:val="00B12EB9"/>
    <w:rsid w:val="00B142DC"/>
    <w:rsid w:val="00B159C1"/>
    <w:rsid w:val="00B16A08"/>
    <w:rsid w:val="00B20562"/>
    <w:rsid w:val="00B20774"/>
    <w:rsid w:val="00B20C72"/>
    <w:rsid w:val="00B21061"/>
    <w:rsid w:val="00B21230"/>
    <w:rsid w:val="00B21D8A"/>
    <w:rsid w:val="00B2338C"/>
    <w:rsid w:val="00B23DFD"/>
    <w:rsid w:val="00B2464A"/>
    <w:rsid w:val="00B269CA"/>
    <w:rsid w:val="00B30FAA"/>
    <w:rsid w:val="00B3113D"/>
    <w:rsid w:val="00B31BA7"/>
    <w:rsid w:val="00B323A0"/>
    <w:rsid w:val="00B32927"/>
    <w:rsid w:val="00B32A88"/>
    <w:rsid w:val="00B32D31"/>
    <w:rsid w:val="00B34C44"/>
    <w:rsid w:val="00B34E45"/>
    <w:rsid w:val="00B35A8E"/>
    <w:rsid w:val="00B36840"/>
    <w:rsid w:val="00B372E8"/>
    <w:rsid w:val="00B42C5D"/>
    <w:rsid w:val="00B43945"/>
    <w:rsid w:val="00B43EF9"/>
    <w:rsid w:val="00B44297"/>
    <w:rsid w:val="00B44858"/>
    <w:rsid w:val="00B45D5F"/>
    <w:rsid w:val="00B46B90"/>
    <w:rsid w:val="00B50BE6"/>
    <w:rsid w:val="00B51310"/>
    <w:rsid w:val="00B5172A"/>
    <w:rsid w:val="00B528E5"/>
    <w:rsid w:val="00B53664"/>
    <w:rsid w:val="00B547FD"/>
    <w:rsid w:val="00B548BE"/>
    <w:rsid w:val="00B558AB"/>
    <w:rsid w:val="00B559E4"/>
    <w:rsid w:val="00B5666E"/>
    <w:rsid w:val="00B577A8"/>
    <w:rsid w:val="00B60389"/>
    <w:rsid w:val="00B60780"/>
    <w:rsid w:val="00B61396"/>
    <w:rsid w:val="00B62429"/>
    <w:rsid w:val="00B6263F"/>
    <w:rsid w:val="00B635C8"/>
    <w:rsid w:val="00B65904"/>
    <w:rsid w:val="00B65A6E"/>
    <w:rsid w:val="00B65B8F"/>
    <w:rsid w:val="00B663A7"/>
    <w:rsid w:val="00B66A87"/>
    <w:rsid w:val="00B66E02"/>
    <w:rsid w:val="00B66F1E"/>
    <w:rsid w:val="00B67AE8"/>
    <w:rsid w:val="00B67EA6"/>
    <w:rsid w:val="00B75ECE"/>
    <w:rsid w:val="00B7602C"/>
    <w:rsid w:val="00B761C0"/>
    <w:rsid w:val="00B765C4"/>
    <w:rsid w:val="00B77F9F"/>
    <w:rsid w:val="00B802E5"/>
    <w:rsid w:val="00B81267"/>
    <w:rsid w:val="00B8154B"/>
    <w:rsid w:val="00B81A61"/>
    <w:rsid w:val="00B83CE7"/>
    <w:rsid w:val="00B84807"/>
    <w:rsid w:val="00B85802"/>
    <w:rsid w:val="00B862F8"/>
    <w:rsid w:val="00B8666E"/>
    <w:rsid w:val="00B87E3E"/>
    <w:rsid w:val="00B87FFD"/>
    <w:rsid w:val="00B931DD"/>
    <w:rsid w:val="00B934C6"/>
    <w:rsid w:val="00B943FB"/>
    <w:rsid w:val="00B9501B"/>
    <w:rsid w:val="00B95060"/>
    <w:rsid w:val="00B958DB"/>
    <w:rsid w:val="00B97448"/>
    <w:rsid w:val="00B976EC"/>
    <w:rsid w:val="00B977ED"/>
    <w:rsid w:val="00B97FFB"/>
    <w:rsid w:val="00BA0110"/>
    <w:rsid w:val="00BA1048"/>
    <w:rsid w:val="00BA3F22"/>
    <w:rsid w:val="00BA49B6"/>
    <w:rsid w:val="00BA52D0"/>
    <w:rsid w:val="00BA5D0C"/>
    <w:rsid w:val="00BA5FF4"/>
    <w:rsid w:val="00BB1AE4"/>
    <w:rsid w:val="00BB3E74"/>
    <w:rsid w:val="00BB55E3"/>
    <w:rsid w:val="00BB5937"/>
    <w:rsid w:val="00BB68D3"/>
    <w:rsid w:val="00BB72BD"/>
    <w:rsid w:val="00BB7AA0"/>
    <w:rsid w:val="00BC06A3"/>
    <w:rsid w:val="00BC0AF3"/>
    <w:rsid w:val="00BC1C87"/>
    <w:rsid w:val="00BC2E39"/>
    <w:rsid w:val="00BC43A8"/>
    <w:rsid w:val="00BC4490"/>
    <w:rsid w:val="00BC4EAD"/>
    <w:rsid w:val="00BC521A"/>
    <w:rsid w:val="00BC62F2"/>
    <w:rsid w:val="00BD1080"/>
    <w:rsid w:val="00BD23DD"/>
    <w:rsid w:val="00BD25C2"/>
    <w:rsid w:val="00BD2934"/>
    <w:rsid w:val="00BD4A29"/>
    <w:rsid w:val="00BD5238"/>
    <w:rsid w:val="00BD5830"/>
    <w:rsid w:val="00BD63CD"/>
    <w:rsid w:val="00BD6EB7"/>
    <w:rsid w:val="00BE169B"/>
    <w:rsid w:val="00BE1F6F"/>
    <w:rsid w:val="00BE236D"/>
    <w:rsid w:val="00BE2C89"/>
    <w:rsid w:val="00BF11DD"/>
    <w:rsid w:val="00BF1512"/>
    <w:rsid w:val="00BF169E"/>
    <w:rsid w:val="00BF1D26"/>
    <w:rsid w:val="00BF2E2B"/>
    <w:rsid w:val="00BF49C0"/>
    <w:rsid w:val="00BF5F40"/>
    <w:rsid w:val="00BF6DB3"/>
    <w:rsid w:val="00BF7727"/>
    <w:rsid w:val="00BF78CA"/>
    <w:rsid w:val="00BF7D7C"/>
    <w:rsid w:val="00BF7E13"/>
    <w:rsid w:val="00C00370"/>
    <w:rsid w:val="00C007C4"/>
    <w:rsid w:val="00C00DC8"/>
    <w:rsid w:val="00C026DD"/>
    <w:rsid w:val="00C02823"/>
    <w:rsid w:val="00C042BB"/>
    <w:rsid w:val="00C04415"/>
    <w:rsid w:val="00C0530F"/>
    <w:rsid w:val="00C0538D"/>
    <w:rsid w:val="00C060E2"/>
    <w:rsid w:val="00C061C9"/>
    <w:rsid w:val="00C06230"/>
    <w:rsid w:val="00C06CB0"/>
    <w:rsid w:val="00C07933"/>
    <w:rsid w:val="00C07971"/>
    <w:rsid w:val="00C07D36"/>
    <w:rsid w:val="00C07DEF"/>
    <w:rsid w:val="00C07FCD"/>
    <w:rsid w:val="00C120BA"/>
    <w:rsid w:val="00C12479"/>
    <w:rsid w:val="00C1321F"/>
    <w:rsid w:val="00C16434"/>
    <w:rsid w:val="00C165D6"/>
    <w:rsid w:val="00C17D59"/>
    <w:rsid w:val="00C2064A"/>
    <w:rsid w:val="00C20EE3"/>
    <w:rsid w:val="00C21654"/>
    <w:rsid w:val="00C2216E"/>
    <w:rsid w:val="00C22269"/>
    <w:rsid w:val="00C2227B"/>
    <w:rsid w:val="00C22D9C"/>
    <w:rsid w:val="00C24297"/>
    <w:rsid w:val="00C252B3"/>
    <w:rsid w:val="00C2569F"/>
    <w:rsid w:val="00C25979"/>
    <w:rsid w:val="00C26416"/>
    <w:rsid w:val="00C26652"/>
    <w:rsid w:val="00C26942"/>
    <w:rsid w:val="00C26ECD"/>
    <w:rsid w:val="00C26FD8"/>
    <w:rsid w:val="00C30334"/>
    <w:rsid w:val="00C31125"/>
    <w:rsid w:val="00C31320"/>
    <w:rsid w:val="00C32CAF"/>
    <w:rsid w:val="00C33373"/>
    <w:rsid w:val="00C33441"/>
    <w:rsid w:val="00C34C53"/>
    <w:rsid w:val="00C37E04"/>
    <w:rsid w:val="00C37FB0"/>
    <w:rsid w:val="00C40104"/>
    <w:rsid w:val="00C40424"/>
    <w:rsid w:val="00C41EB1"/>
    <w:rsid w:val="00C42048"/>
    <w:rsid w:val="00C42AA8"/>
    <w:rsid w:val="00C42DD5"/>
    <w:rsid w:val="00C43B4F"/>
    <w:rsid w:val="00C44730"/>
    <w:rsid w:val="00C44E7E"/>
    <w:rsid w:val="00C4509F"/>
    <w:rsid w:val="00C45ACA"/>
    <w:rsid w:val="00C464B6"/>
    <w:rsid w:val="00C46DB0"/>
    <w:rsid w:val="00C47221"/>
    <w:rsid w:val="00C47710"/>
    <w:rsid w:val="00C47BD7"/>
    <w:rsid w:val="00C50D6B"/>
    <w:rsid w:val="00C51006"/>
    <w:rsid w:val="00C512E6"/>
    <w:rsid w:val="00C51F90"/>
    <w:rsid w:val="00C5203A"/>
    <w:rsid w:val="00C5591F"/>
    <w:rsid w:val="00C55E5F"/>
    <w:rsid w:val="00C562D9"/>
    <w:rsid w:val="00C570E7"/>
    <w:rsid w:val="00C57A60"/>
    <w:rsid w:val="00C57C31"/>
    <w:rsid w:val="00C60A78"/>
    <w:rsid w:val="00C60ACC"/>
    <w:rsid w:val="00C60EFE"/>
    <w:rsid w:val="00C61EB9"/>
    <w:rsid w:val="00C63450"/>
    <w:rsid w:val="00C634ED"/>
    <w:rsid w:val="00C64116"/>
    <w:rsid w:val="00C6488D"/>
    <w:rsid w:val="00C65FFA"/>
    <w:rsid w:val="00C7038D"/>
    <w:rsid w:val="00C70A2A"/>
    <w:rsid w:val="00C7137E"/>
    <w:rsid w:val="00C738EC"/>
    <w:rsid w:val="00C73F9D"/>
    <w:rsid w:val="00C74BF6"/>
    <w:rsid w:val="00C75109"/>
    <w:rsid w:val="00C76779"/>
    <w:rsid w:val="00C7702E"/>
    <w:rsid w:val="00C77589"/>
    <w:rsid w:val="00C77BAD"/>
    <w:rsid w:val="00C81DDF"/>
    <w:rsid w:val="00C82C33"/>
    <w:rsid w:val="00C83322"/>
    <w:rsid w:val="00C83513"/>
    <w:rsid w:val="00C83BC8"/>
    <w:rsid w:val="00C83EF8"/>
    <w:rsid w:val="00C8535A"/>
    <w:rsid w:val="00C85FC7"/>
    <w:rsid w:val="00C867ED"/>
    <w:rsid w:val="00C86A0D"/>
    <w:rsid w:val="00C90440"/>
    <w:rsid w:val="00C90E3F"/>
    <w:rsid w:val="00C9677B"/>
    <w:rsid w:val="00C97A09"/>
    <w:rsid w:val="00C97E89"/>
    <w:rsid w:val="00CA02FE"/>
    <w:rsid w:val="00CA088C"/>
    <w:rsid w:val="00CA1DEC"/>
    <w:rsid w:val="00CA2468"/>
    <w:rsid w:val="00CA2594"/>
    <w:rsid w:val="00CA3D32"/>
    <w:rsid w:val="00CA41C0"/>
    <w:rsid w:val="00CA435E"/>
    <w:rsid w:val="00CA698B"/>
    <w:rsid w:val="00CB0040"/>
    <w:rsid w:val="00CB0A77"/>
    <w:rsid w:val="00CB3307"/>
    <w:rsid w:val="00CB3685"/>
    <w:rsid w:val="00CB3D4A"/>
    <w:rsid w:val="00CB4C32"/>
    <w:rsid w:val="00CB4F77"/>
    <w:rsid w:val="00CB5601"/>
    <w:rsid w:val="00CB5607"/>
    <w:rsid w:val="00CB7E13"/>
    <w:rsid w:val="00CC14DA"/>
    <w:rsid w:val="00CC1CB4"/>
    <w:rsid w:val="00CC2365"/>
    <w:rsid w:val="00CC2A7C"/>
    <w:rsid w:val="00CC2D75"/>
    <w:rsid w:val="00CC3457"/>
    <w:rsid w:val="00CC367F"/>
    <w:rsid w:val="00CC374F"/>
    <w:rsid w:val="00CC3A0D"/>
    <w:rsid w:val="00CC3D3B"/>
    <w:rsid w:val="00CC3D50"/>
    <w:rsid w:val="00CC4FE0"/>
    <w:rsid w:val="00CC5299"/>
    <w:rsid w:val="00CC5671"/>
    <w:rsid w:val="00CC5710"/>
    <w:rsid w:val="00CC5905"/>
    <w:rsid w:val="00CC5DDD"/>
    <w:rsid w:val="00CC6A8A"/>
    <w:rsid w:val="00CC78C5"/>
    <w:rsid w:val="00CD0736"/>
    <w:rsid w:val="00CD08AA"/>
    <w:rsid w:val="00CD14B1"/>
    <w:rsid w:val="00CD14EC"/>
    <w:rsid w:val="00CD1832"/>
    <w:rsid w:val="00CD1985"/>
    <w:rsid w:val="00CD1C0D"/>
    <w:rsid w:val="00CD24C9"/>
    <w:rsid w:val="00CD252A"/>
    <w:rsid w:val="00CD2D79"/>
    <w:rsid w:val="00CD3F99"/>
    <w:rsid w:val="00CD400E"/>
    <w:rsid w:val="00CD41BE"/>
    <w:rsid w:val="00CD518A"/>
    <w:rsid w:val="00CD6067"/>
    <w:rsid w:val="00CD60D3"/>
    <w:rsid w:val="00CD6942"/>
    <w:rsid w:val="00CD7A54"/>
    <w:rsid w:val="00CE1E63"/>
    <w:rsid w:val="00CE26AC"/>
    <w:rsid w:val="00CE2832"/>
    <w:rsid w:val="00CE2C2B"/>
    <w:rsid w:val="00CE2D66"/>
    <w:rsid w:val="00CE4015"/>
    <w:rsid w:val="00CE425F"/>
    <w:rsid w:val="00CE4892"/>
    <w:rsid w:val="00CE52E4"/>
    <w:rsid w:val="00CE6176"/>
    <w:rsid w:val="00CF07BF"/>
    <w:rsid w:val="00CF11EE"/>
    <w:rsid w:val="00CF1E31"/>
    <w:rsid w:val="00CF2161"/>
    <w:rsid w:val="00CF38FC"/>
    <w:rsid w:val="00CF3A01"/>
    <w:rsid w:val="00CF4246"/>
    <w:rsid w:val="00CF49BA"/>
    <w:rsid w:val="00CF5312"/>
    <w:rsid w:val="00CF53D9"/>
    <w:rsid w:val="00CF5523"/>
    <w:rsid w:val="00CF6D78"/>
    <w:rsid w:val="00CF6E58"/>
    <w:rsid w:val="00CF7DDA"/>
    <w:rsid w:val="00D00165"/>
    <w:rsid w:val="00D024E5"/>
    <w:rsid w:val="00D03D7A"/>
    <w:rsid w:val="00D042DC"/>
    <w:rsid w:val="00D04D51"/>
    <w:rsid w:val="00D054A8"/>
    <w:rsid w:val="00D06F04"/>
    <w:rsid w:val="00D11421"/>
    <w:rsid w:val="00D12343"/>
    <w:rsid w:val="00D13F86"/>
    <w:rsid w:val="00D15584"/>
    <w:rsid w:val="00D15618"/>
    <w:rsid w:val="00D15AD5"/>
    <w:rsid w:val="00D160D4"/>
    <w:rsid w:val="00D1724D"/>
    <w:rsid w:val="00D2107B"/>
    <w:rsid w:val="00D220D7"/>
    <w:rsid w:val="00D22AB5"/>
    <w:rsid w:val="00D22B13"/>
    <w:rsid w:val="00D231DA"/>
    <w:rsid w:val="00D2329A"/>
    <w:rsid w:val="00D248CC"/>
    <w:rsid w:val="00D25C07"/>
    <w:rsid w:val="00D26394"/>
    <w:rsid w:val="00D264E7"/>
    <w:rsid w:val="00D27E18"/>
    <w:rsid w:val="00D30678"/>
    <w:rsid w:val="00D32038"/>
    <w:rsid w:val="00D32369"/>
    <w:rsid w:val="00D32C0B"/>
    <w:rsid w:val="00D33053"/>
    <w:rsid w:val="00D33252"/>
    <w:rsid w:val="00D33AFB"/>
    <w:rsid w:val="00D3443E"/>
    <w:rsid w:val="00D34FC1"/>
    <w:rsid w:val="00D35DB2"/>
    <w:rsid w:val="00D35FCE"/>
    <w:rsid w:val="00D362E2"/>
    <w:rsid w:val="00D36B47"/>
    <w:rsid w:val="00D40B42"/>
    <w:rsid w:val="00D4337F"/>
    <w:rsid w:val="00D45334"/>
    <w:rsid w:val="00D4583A"/>
    <w:rsid w:val="00D459FB"/>
    <w:rsid w:val="00D4707C"/>
    <w:rsid w:val="00D50417"/>
    <w:rsid w:val="00D51AD9"/>
    <w:rsid w:val="00D5292C"/>
    <w:rsid w:val="00D53E65"/>
    <w:rsid w:val="00D54E66"/>
    <w:rsid w:val="00D55338"/>
    <w:rsid w:val="00D554AF"/>
    <w:rsid w:val="00D56B2C"/>
    <w:rsid w:val="00D60238"/>
    <w:rsid w:val="00D6148D"/>
    <w:rsid w:val="00D614BF"/>
    <w:rsid w:val="00D625CA"/>
    <w:rsid w:val="00D62691"/>
    <w:rsid w:val="00D63CFA"/>
    <w:rsid w:val="00D64A0C"/>
    <w:rsid w:val="00D64AD2"/>
    <w:rsid w:val="00D655BB"/>
    <w:rsid w:val="00D65832"/>
    <w:rsid w:val="00D664AF"/>
    <w:rsid w:val="00D701E1"/>
    <w:rsid w:val="00D71551"/>
    <w:rsid w:val="00D724FB"/>
    <w:rsid w:val="00D7311D"/>
    <w:rsid w:val="00D7582C"/>
    <w:rsid w:val="00D778EC"/>
    <w:rsid w:val="00D801FB"/>
    <w:rsid w:val="00D8064E"/>
    <w:rsid w:val="00D807EF"/>
    <w:rsid w:val="00D816AA"/>
    <w:rsid w:val="00D816E2"/>
    <w:rsid w:val="00D81D81"/>
    <w:rsid w:val="00D82453"/>
    <w:rsid w:val="00D82CA1"/>
    <w:rsid w:val="00D831DC"/>
    <w:rsid w:val="00D832B0"/>
    <w:rsid w:val="00D83C94"/>
    <w:rsid w:val="00D83E72"/>
    <w:rsid w:val="00D83F36"/>
    <w:rsid w:val="00D85711"/>
    <w:rsid w:val="00D8583D"/>
    <w:rsid w:val="00D869C0"/>
    <w:rsid w:val="00D86F28"/>
    <w:rsid w:val="00D8727C"/>
    <w:rsid w:val="00D903F9"/>
    <w:rsid w:val="00D90E34"/>
    <w:rsid w:val="00D913C8"/>
    <w:rsid w:val="00D920CD"/>
    <w:rsid w:val="00D92D7D"/>
    <w:rsid w:val="00D93A7B"/>
    <w:rsid w:val="00D943E2"/>
    <w:rsid w:val="00D95B15"/>
    <w:rsid w:val="00D95F62"/>
    <w:rsid w:val="00D96FC5"/>
    <w:rsid w:val="00D97200"/>
    <w:rsid w:val="00D97D8A"/>
    <w:rsid w:val="00DA0261"/>
    <w:rsid w:val="00DA0BB2"/>
    <w:rsid w:val="00DA199B"/>
    <w:rsid w:val="00DA29D7"/>
    <w:rsid w:val="00DA3A8C"/>
    <w:rsid w:val="00DA3D0F"/>
    <w:rsid w:val="00DA3E17"/>
    <w:rsid w:val="00DA4423"/>
    <w:rsid w:val="00DA457C"/>
    <w:rsid w:val="00DA51D9"/>
    <w:rsid w:val="00DA5BBE"/>
    <w:rsid w:val="00DA5F42"/>
    <w:rsid w:val="00DA6CDF"/>
    <w:rsid w:val="00DA765C"/>
    <w:rsid w:val="00DA7CCB"/>
    <w:rsid w:val="00DB010D"/>
    <w:rsid w:val="00DB02C7"/>
    <w:rsid w:val="00DB1621"/>
    <w:rsid w:val="00DB1C7C"/>
    <w:rsid w:val="00DB21D3"/>
    <w:rsid w:val="00DB27CA"/>
    <w:rsid w:val="00DB287C"/>
    <w:rsid w:val="00DB412F"/>
    <w:rsid w:val="00DB4FD5"/>
    <w:rsid w:val="00DB58F7"/>
    <w:rsid w:val="00DB709E"/>
    <w:rsid w:val="00DB7874"/>
    <w:rsid w:val="00DC067F"/>
    <w:rsid w:val="00DC1040"/>
    <w:rsid w:val="00DC10DD"/>
    <w:rsid w:val="00DC146D"/>
    <w:rsid w:val="00DC20BE"/>
    <w:rsid w:val="00DC3124"/>
    <w:rsid w:val="00DC31BE"/>
    <w:rsid w:val="00DC3296"/>
    <w:rsid w:val="00DC6747"/>
    <w:rsid w:val="00DC6CEC"/>
    <w:rsid w:val="00DD0733"/>
    <w:rsid w:val="00DD1004"/>
    <w:rsid w:val="00DD2CC8"/>
    <w:rsid w:val="00DD35B5"/>
    <w:rsid w:val="00DD3982"/>
    <w:rsid w:val="00DD41F5"/>
    <w:rsid w:val="00DD50E5"/>
    <w:rsid w:val="00DD5D88"/>
    <w:rsid w:val="00DE1000"/>
    <w:rsid w:val="00DE1DAF"/>
    <w:rsid w:val="00DE375E"/>
    <w:rsid w:val="00DE51E0"/>
    <w:rsid w:val="00DE57EE"/>
    <w:rsid w:val="00DE59AF"/>
    <w:rsid w:val="00DE5B5A"/>
    <w:rsid w:val="00DE6691"/>
    <w:rsid w:val="00DF0512"/>
    <w:rsid w:val="00DF22AC"/>
    <w:rsid w:val="00DF26E8"/>
    <w:rsid w:val="00DF2DE7"/>
    <w:rsid w:val="00DF3267"/>
    <w:rsid w:val="00DF3439"/>
    <w:rsid w:val="00DF49A9"/>
    <w:rsid w:val="00DF49B0"/>
    <w:rsid w:val="00DF651B"/>
    <w:rsid w:val="00DF6729"/>
    <w:rsid w:val="00E00213"/>
    <w:rsid w:val="00E005A0"/>
    <w:rsid w:val="00E00D9F"/>
    <w:rsid w:val="00E02C73"/>
    <w:rsid w:val="00E02E4F"/>
    <w:rsid w:val="00E04921"/>
    <w:rsid w:val="00E04F50"/>
    <w:rsid w:val="00E04F65"/>
    <w:rsid w:val="00E06AF3"/>
    <w:rsid w:val="00E074D6"/>
    <w:rsid w:val="00E07524"/>
    <w:rsid w:val="00E107CB"/>
    <w:rsid w:val="00E10AA8"/>
    <w:rsid w:val="00E11226"/>
    <w:rsid w:val="00E114AF"/>
    <w:rsid w:val="00E1206C"/>
    <w:rsid w:val="00E12718"/>
    <w:rsid w:val="00E12C7F"/>
    <w:rsid w:val="00E1309D"/>
    <w:rsid w:val="00E143F0"/>
    <w:rsid w:val="00E144EB"/>
    <w:rsid w:val="00E1519A"/>
    <w:rsid w:val="00E16998"/>
    <w:rsid w:val="00E16C8E"/>
    <w:rsid w:val="00E20E67"/>
    <w:rsid w:val="00E21149"/>
    <w:rsid w:val="00E21BC2"/>
    <w:rsid w:val="00E22216"/>
    <w:rsid w:val="00E2254A"/>
    <w:rsid w:val="00E2282D"/>
    <w:rsid w:val="00E24181"/>
    <w:rsid w:val="00E24BC6"/>
    <w:rsid w:val="00E252B3"/>
    <w:rsid w:val="00E257FB"/>
    <w:rsid w:val="00E25F96"/>
    <w:rsid w:val="00E27B35"/>
    <w:rsid w:val="00E27CA0"/>
    <w:rsid w:val="00E30D85"/>
    <w:rsid w:val="00E31612"/>
    <w:rsid w:val="00E3172C"/>
    <w:rsid w:val="00E3228C"/>
    <w:rsid w:val="00E33329"/>
    <w:rsid w:val="00E341E6"/>
    <w:rsid w:val="00E374F9"/>
    <w:rsid w:val="00E4121A"/>
    <w:rsid w:val="00E41FF4"/>
    <w:rsid w:val="00E42ED1"/>
    <w:rsid w:val="00E43F8C"/>
    <w:rsid w:val="00E44B06"/>
    <w:rsid w:val="00E46A77"/>
    <w:rsid w:val="00E47DCC"/>
    <w:rsid w:val="00E5024A"/>
    <w:rsid w:val="00E52BD8"/>
    <w:rsid w:val="00E543F7"/>
    <w:rsid w:val="00E5448A"/>
    <w:rsid w:val="00E57389"/>
    <w:rsid w:val="00E57709"/>
    <w:rsid w:val="00E60173"/>
    <w:rsid w:val="00E6096D"/>
    <w:rsid w:val="00E60B55"/>
    <w:rsid w:val="00E621AF"/>
    <w:rsid w:val="00E62697"/>
    <w:rsid w:val="00E63084"/>
    <w:rsid w:val="00E63153"/>
    <w:rsid w:val="00E633BC"/>
    <w:rsid w:val="00E635CE"/>
    <w:rsid w:val="00E63CD9"/>
    <w:rsid w:val="00E64680"/>
    <w:rsid w:val="00E6649D"/>
    <w:rsid w:val="00E66A05"/>
    <w:rsid w:val="00E66D4C"/>
    <w:rsid w:val="00E66DF8"/>
    <w:rsid w:val="00E67B35"/>
    <w:rsid w:val="00E70077"/>
    <w:rsid w:val="00E7197B"/>
    <w:rsid w:val="00E73E17"/>
    <w:rsid w:val="00E74A53"/>
    <w:rsid w:val="00E74B48"/>
    <w:rsid w:val="00E75720"/>
    <w:rsid w:val="00E757A3"/>
    <w:rsid w:val="00E7730A"/>
    <w:rsid w:val="00E77451"/>
    <w:rsid w:val="00E81AC5"/>
    <w:rsid w:val="00E8311D"/>
    <w:rsid w:val="00E835D9"/>
    <w:rsid w:val="00E83787"/>
    <w:rsid w:val="00E84BD2"/>
    <w:rsid w:val="00E84E30"/>
    <w:rsid w:val="00E8549D"/>
    <w:rsid w:val="00E861F7"/>
    <w:rsid w:val="00E868D1"/>
    <w:rsid w:val="00E86E42"/>
    <w:rsid w:val="00E874CD"/>
    <w:rsid w:val="00E90D9E"/>
    <w:rsid w:val="00E922A7"/>
    <w:rsid w:val="00E923E4"/>
    <w:rsid w:val="00E93EFF"/>
    <w:rsid w:val="00E945C7"/>
    <w:rsid w:val="00E9487D"/>
    <w:rsid w:val="00E95B57"/>
    <w:rsid w:val="00E978B0"/>
    <w:rsid w:val="00E97CEF"/>
    <w:rsid w:val="00EA11F2"/>
    <w:rsid w:val="00EA1F1F"/>
    <w:rsid w:val="00EA272A"/>
    <w:rsid w:val="00EA36B9"/>
    <w:rsid w:val="00EA3AA7"/>
    <w:rsid w:val="00EA3BA3"/>
    <w:rsid w:val="00EA419D"/>
    <w:rsid w:val="00EA7A33"/>
    <w:rsid w:val="00EA7DBB"/>
    <w:rsid w:val="00EA7F1C"/>
    <w:rsid w:val="00EB09FE"/>
    <w:rsid w:val="00EB1A4B"/>
    <w:rsid w:val="00EB2080"/>
    <w:rsid w:val="00EB249F"/>
    <w:rsid w:val="00EB286C"/>
    <w:rsid w:val="00EB30FE"/>
    <w:rsid w:val="00EB3562"/>
    <w:rsid w:val="00EB3C05"/>
    <w:rsid w:val="00EB5393"/>
    <w:rsid w:val="00EB6949"/>
    <w:rsid w:val="00EB74C1"/>
    <w:rsid w:val="00EC0167"/>
    <w:rsid w:val="00EC026C"/>
    <w:rsid w:val="00EC0D58"/>
    <w:rsid w:val="00EC1039"/>
    <w:rsid w:val="00EC1599"/>
    <w:rsid w:val="00EC24D2"/>
    <w:rsid w:val="00EC2C3F"/>
    <w:rsid w:val="00EC2FFA"/>
    <w:rsid w:val="00EC3396"/>
    <w:rsid w:val="00EC6528"/>
    <w:rsid w:val="00EC6552"/>
    <w:rsid w:val="00EC7C76"/>
    <w:rsid w:val="00ED15DA"/>
    <w:rsid w:val="00ED1FFD"/>
    <w:rsid w:val="00ED2335"/>
    <w:rsid w:val="00ED309F"/>
    <w:rsid w:val="00ED335C"/>
    <w:rsid w:val="00ED3AC6"/>
    <w:rsid w:val="00ED5121"/>
    <w:rsid w:val="00ED52FD"/>
    <w:rsid w:val="00ED57B0"/>
    <w:rsid w:val="00ED62D1"/>
    <w:rsid w:val="00ED70FD"/>
    <w:rsid w:val="00ED78A6"/>
    <w:rsid w:val="00ED7AAD"/>
    <w:rsid w:val="00ED7BCC"/>
    <w:rsid w:val="00EE07A5"/>
    <w:rsid w:val="00EE1EE0"/>
    <w:rsid w:val="00EE31C8"/>
    <w:rsid w:val="00EE4F5F"/>
    <w:rsid w:val="00EE5636"/>
    <w:rsid w:val="00EE6E2C"/>
    <w:rsid w:val="00EE6EA8"/>
    <w:rsid w:val="00EE7983"/>
    <w:rsid w:val="00EF0197"/>
    <w:rsid w:val="00EF4B7D"/>
    <w:rsid w:val="00EF6CC1"/>
    <w:rsid w:val="00EF7643"/>
    <w:rsid w:val="00EF7A9A"/>
    <w:rsid w:val="00EF7D2A"/>
    <w:rsid w:val="00F00474"/>
    <w:rsid w:val="00F0060A"/>
    <w:rsid w:val="00F00C08"/>
    <w:rsid w:val="00F00EF3"/>
    <w:rsid w:val="00F00FF6"/>
    <w:rsid w:val="00F0104F"/>
    <w:rsid w:val="00F0175C"/>
    <w:rsid w:val="00F02B86"/>
    <w:rsid w:val="00F0442F"/>
    <w:rsid w:val="00F05876"/>
    <w:rsid w:val="00F06633"/>
    <w:rsid w:val="00F07C22"/>
    <w:rsid w:val="00F10944"/>
    <w:rsid w:val="00F12484"/>
    <w:rsid w:val="00F12C69"/>
    <w:rsid w:val="00F13424"/>
    <w:rsid w:val="00F14CA3"/>
    <w:rsid w:val="00F15B45"/>
    <w:rsid w:val="00F16214"/>
    <w:rsid w:val="00F1652D"/>
    <w:rsid w:val="00F16A7E"/>
    <w:rsid w:val="00F16CDF"/>
    <w:rsid w:val="00F17EBD"/>
    <w:rsid w:val="00F202D4"/>
    <w:rsid w:val="00F20ED8"/>
    <w:rsid w:val="00F21CF4"/>
    <w:rsid w:val="00F24B85"/>
    <w:rsid w:val="00F26AAB"/>
    <w:rsid w:val="00F27511"/>
    <w:rsid w:val="00F278CA"/>
    <w:rsid w:val="00F279D4"/>
    <w:rsid w:val="00F30D57"/>
    <w:rsid w:val="00F31EA0"/>
    <w:rsid w:val="00F33A40"/>
    <w:rsid w:val="00F33D59"/>
    <w:rsid w:val="00F34BC4"/>
    <w:rsid w:val="00F36979"/>
    <w:rsid w:val="00F37DB7"/>
    <w:rsid w:val="00F40829"/>
    <w:rsid w:val="00F40DE9"/>
    <w:rsid w:val="00F40FF2"/>
    <w:rsid w:val="00F421EC"/>
    <w:rsid w:val="00F4272A"/>
    <w:rsid w:val="00F43261"/>
    <w:rsid w:val="00F45395"/>
    <w:rsid w:val="00F45C78"/>
    <w:rsid w:val="00F45C90"/>
    <w:rsid w:val="00F473CE"/>
    <w:rsid w:val="00F47754"/>
    <w:rsid w:val="00F5019B"/>
    <w:rsid w:val="00F52871"/>
    <w:rsid w:val="00F52921"/>
    <w:rsid w:val="00F52A69"/>
    <w:rsid w:val="00F52BFE"/>
    <w:rsid w:val="00F52E1D"/>
    <w:rsid w:val="00F5374F"/>
    <w:rsid w:val="00F54362"/>
    <w:rsid w:val="00F549DC"/>
    <w:rsid w:val="00F564CC"/>
    <w:rsid w:val="00F56D2D"/>
    <w:rsid w:val="00F60D42"/>
    <w:rsid w:val="00F61BD1"/>
    <w:rsid w:val="00F635B5"/>
    <w:rsid w:val="00F6429C"/>
    <w:rsid w:val="00F655BC"/>
    <w:rsid w:val="00F656E6"/>
    <w:rsid w:val="00F6605B"/>
    <w:rsid w:val="00F661D7"/>
    <w:rsid w:val="00F66E7E"/>
    <w:rsid w:val="00F66EB0"/>
    <w:rsid w:val="00F71B63"/>
    <w:rsid w:val="00F72DEE"/>
    <w:rsid w:val="00F73D44"/>
    <w:rsid w:val="00F753F4"/>
    <w:rsid w:val="00F75C05"/>
    <w:rsid w:val="00F77A02"/>
    <w:rsid w:val="00F77E70"/>
    <w:rsid w:val="00F804E2"/>
    <w:rsid w:val="00F832D0"/>
    <w:rsid w:val="00F8373F"/>
    <w:rsid w:val="00F83895"/>
    <w:rsid w:val="00F83EEE"/>
    <w:rsid w:val="00F8424E"/>
    <w:rsid w:val="00F844BA"/>
    <w:rsid w:val="00F85844"/>
    <w:rsid w:val="00F86393"/>
    <w:rsid w:val="00F904A1"/>
    <w:rsid w:val="00F90FCA"/>
    <w:rsid w:val="00F91134"/>
    <w:rsid w:val="00F9163B"/>
    <w:rsid w:val="00F916D0"/>
    <w:rsid w:val="00F917C3"/>
    <w:rsid w:val="00F91817"/>
    <w:rsid w:val="00F9253E"/>
    <w:rsid w:val="00F927E0"/>
    <w:rsid w:val="00F936A9"/>
    <w:rsid w:val="00F94711"/>
    <w:rsid w:val="00F9701B"/>
    <w:rsid w:val="00F97542"/>
    <w:rsid w:val="00FA0560"/>
    <w:rsid w:val="00FA20A4"/>
    <w:rsid w:val="00FA449F"/>
    <w:rsid w:val="00FA4BFD"/>
    <w:rsid w:val="00FA5455"/>
    <w:rsid w:val="00FA54A2"/>
    <w:rsid w:val="00FA6A71"/>
    <w:rsid w:val="00FA6EE0"/>
    <w:rsid w:val="00FA721B"/>
    <w:rsid w:val="00FB00CD"/>
    <w:rsid w:val="00FB0B20"/>
    <w:rsid w:val="00FB21B4"/>
    <w:rsid w:val="00FB22BE"/>
    <w:rsid w:val="00FB261C"/>
    <w:rsid w:val="00FB3842"/>
    <w:rsid w:val="00FB474F"/>
    <w:rsid w:val="00FB4F08"/>
    <w:rsid w:val="00FB72EF"/>
    <w:rsid w:val="00FB7B46"/>
    <w:rsid w:val="00FC064E"/>
    <w:rsid w:val="00FC0717"/>
    <w:rsid w:val="00FC12AC"/>
    <w:rsid w:val="00FC294D"/>
    <w:rsid w:val="00FC71A4"/>
    <w:rsid w:val="00FD2178"/>
    <w:rsid w:val="00FD54B6"/>
    <w:rsid w:val="00FD6D69"/>
    <w:rsid w:val="00FE0542"/>
    <w:rsid w:val="00FE0623"/>
    <w:rsid w:val="00FE143E"/>
    <w:rsid w:val="00FE3EE5"/>
    <w:rsid w:val="00FE5921"/>
    <w:rsid w:val="00FE611B"/>
    <w:rsid w:val="00FE7874"/>
    <w:rsid w:val="00FE7904"/>
    <w:rsid w:val="00FE799C"/>
    <w:rsid w:val="00FF0CCC"/>
    <w:rsid w:val="00FF3C8D"/>
    <w:rsid w:val="00FF4522"/>
    <w:rsid w:val="00FF4A30"/>
    <w:rsid w:val="00FF58A0"/>
    <w:rsid w:val="00FF5E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F7F736-58C0-41F4-9C38-EEA58ACE0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1A61"/>
  </w:style>
  <w:style w:type="paragraph" w:styleId="1">
    <w:name w:val="heading 1"/>
    <w:basedOn w:val="a"/>
    <w:next w:val="a"/>
    <w:link w:val="10"/>
    <w:uiPriority w:val="9"/>
    <w:qFormat/>
    <w:rsid w:val="00F0104F"/>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2">
    <w:name w:val="heading 2"/>
    <w:basedOn w:val="a"/>
    <w:next w:val="a"/>
    <w:link w:val="20"/>
    <w:uiPriority w:val="9"/>
    <w:unhideWhenUsed/>
    <w:qFormat/>
    <w:rsid w:val="00562F13"/>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3">
    <w:name w:val="heading 3"/>
    <w:basedOn w:val="a"/>
    <w:next w:val="a"/>
    <w:link w:val="30"/>
    <w:uiPriority w:val="9"/>
    <w:unhideWhenUsed/>
    <w:qFormat/>
    <w:rsid w:val="006D2ECB"/>
    <w:pPr>
      <w:keepNext/>
      <w:keepLines/>
      <w:spacing w:before="200" w:after="0"/>
      <w:outlineLvl w:val="2"/>
    </w:pPr>
    <w:rPr>
      <w:rFonts w:ascii="Calibri Light" w:eastAsia="Times New Roman" w:hAnsi="Calibri Light" w:cs="Times New Roman"/>
      <w:b/>
      <w:bCs/>
      <w:color w:val="4472C4"/>
    </w:rPr>
  </w:style>
  <w:style w:type="paragraph" w:styleId="7">
    <w:name w:val="heading 7"/>
    <w:basedOn w:val="a"/>
    <w:next w:val="a"/>
    <w:link w:val="70"/>
    <w:qFormat/>
    <w:rsid w:val="00353F93"/>
    <w:pPr>
      <w:keepNext/>
      <w:spacing w:after="0" w:line="240" w:lineRule="auto"/>
      <w:jc w:val="center"/>
      <w:outlineLvl w:val="6"/>
    </w:pPr>
    <w:rPr>
      <w:rFonts w:ascii="KZ Arial" w:eastAsia="Times New Roman" w:hAnsi="KZ Arial" w:cs="Times New Roman"/>
      <w:b/>
      <w:sz w:val="4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D2ECB"/>
    <w:rPr>
      <w:rFonts w:ascii="Calibri Light" w:eastAsia="Times New Roman" w:hAnsi="Calibri Light" w:cs="Times New Roman"/>
      <w:b/>
      <w:bCs/>
      <w:color w:val="4472C4"/>
    </w:rPr>
  </w:style>
  <w:style w:type="paragraph" w:styleId="a3">
    <w:name w:val="List Paragraph"/>
    <w:aliases w:val="без абзаца,ПАРАГРАФ,маркированный,List Paragraph1"/>
    <w:basedOn w:val="a"/>
    <w:link w:val="a4"/>
    <w:uiPriority w:val="34"/>
    <w:qFormat/>
    <w:rsid w:val="006D2ECB"/>
    <w:pPr>
      <w:ind w:left="720"/>
      <w:contextualSpacing/>
    </w:pPr>
  </w:style>
  <w:style w:type="table" w:customStyle="1" w:styleId="TableNormal">
    <w:name w:val="Table Normal"/>
    <w:uiPriority w:val="2"/>
    <w:semiHidden/>
    <w:unhideWhenUsed/>
    <w:qFormat/>
    <w:rsid w:val="000376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3761E"/>
    <w:pPr>
      <w:widowControl w:val="0"/>
      <w:autoSpaceDE w:val="0"/>
      <w:autoSpaceDN w:val="0"/>
      <w:spacing w:after="0" w:line="240" w:lineRule="auto"/>
      <w:jc w:val="center"/>
    </w:pPr>
    <w:rPr>
      <w:rFonts w:ascii="Times New Roman" w:eastAsia="Times New Roman" w:hAnsi="Times New Roman" w:cs="Times New Roman"/>
      <w:lang w:val="en-US"/>
    </w:rPr>
  </w:style>
  <w:style w:type="paragraph" w:styleId="a5">
    <w:name w:val="Body Text"/>
    <w:basedOn w:val="a"/>
    <w:link w:val="a6"/>
    <w:uiPriority w:val="1"/>
    <w:qFormat/>
    <w:rsid w:val="0072150A"/>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6">
    <w:name w:val="Основной текст Знак"/>
    <w:basedOn w:val="a0"/>
    <w:link w:val="a5"/>
    <w:uiPriority w:val="1"/>
    <w:rsid w:val="0072150A"/>
    <w:rPr>
      <w:rFonts w:ascii="Times New Roman" w:eastAsia="Times New Roman" w:hAnsi="Times New Roman" w:cs="Times New Roman"/>
      <w:sz w:val="28"/>
      <w:szCs w:val="28"/>
      <w:lang w:val="en-US"/>
    </w:rPr>
  </w:style>
  <w:style w:type="paragraph" w:styleId="a7">
    <w:name w:val="Balloon Text"/>
    <w:basedOn w:val="a"/>
    <w:link w:val="a8"/>
    <w:uiPriority w:val="99"/>
    <w:semiHidden/>
    <w:unhideWhenUsed/>
    <w:rsid w:val="0056679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66790"/>
    <w:rPr>
      <w:rFonts w:ascii="Tahoma" w:hAnsi="Tahoma" w:cs="Tahoma"/>
      <w:sz w:val="16"/>
      <w:szCs w:val="16"/>
    </w:rPr>
  </w:style>
  <w:style w:type="paragraph" w:customStyle="1" w:styleId="Default">
    <w:name w:val="Default"/>
    <w:rsid w:val="00133FB6"/>
    <w:pPr>
      <w:autoSpaceDE w:val="0"/>
      <w:autoSpaceDN w:val="0"/>
      <w:adjustRightInd w:val="0"/>
      <w:spacing w:after="0" w:line="240" w:lineRule="auto"/>
    </w:pPr>
    <w:rPr>
      <w:rFonts w:ascii="Times New Roman" w:hAnsi="Times New Roman" w:cs="Times New Roman"/>
      <w:color w:val="000000"/>
      <w:sz w:val="24"/>
      <w:szCs w:val="24"/>
    </w:rPr>
  </w:style>
  <w:style w:type="table" w:styleId="a9">
    <w:name w:val="Table Grid"/>
    <w:basedOn w:val="a1"/>
    <w:uiPriority w:val="59"/>
    <w:rsid w:val="00133F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D824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
    <w:name w:val="Основной текст (2)_"/>
    <w:basedOn w:val="a0"/>
    <w:link w:val="22"/>
    <w:rsid w:val="009804E4"/>
    <w:rPr>
      <w:rFonts w:ascii="Times New Roman" w:eastAsia="Times New Roman" w:hAnsi="Times New Roman" w:cs="Times New Roman"/>
      <w:sz w:val="23"/>
      <w:szCs w:val="23"/>
      <w:shd w:val="clear" w:color="auto" w:fill="FFFFFF"/>
    </w:rPr>
  </w:style>
  <w:style w:type="character" w:customStyle="1" w:styleId="71">
    <w:name w:val="Основной текст (7)_"/>
    <w:basedOn w:val="a0"/>
    <w:link w:val="72"/>
    <w:rsid w:val="009804E4"/>
    <w:rPr>
      <w:rFonts w:ascii="Times New Roman" w:eastAsia="Times New Roman" w:hAnsi="Times New Roman" w:cs="Times New Roman"/>
      <w:sz w:val="23"/>
      <w:szCs w:val="23"/>
      <w:shd w:val="clear" w:color="auto" w:fill="FFFFFF"/>
    </w:rPr>
  </w:style>
  <w:style w:type="character" w:customStyle="1" w:styleId="8">
    <w:name w:val="Основной текст (8)_"/>
    <w:basedOn w:val="a0"/>
    <w:link w:val="80"/>
    <w:rsid w:val="009804E4"/>
    <w:rPr>
      <w:rFonts w:ascii="Times New Roman" w:eastAsia="Times New Roman" w:hAnsi="Times New Roman" w:cs="Times New Roman"/>
      <w:sz w:val="8"/>
      <w:szCs w:val="8"/>
      <w:shd w:val="clear" w:color="auto" w:fill="FFFFFF"/>
    </w:rPr>
  </w:style>
  <w:style w:type="paragraph" w:customStyle="1" w:styleId="22">
    <w:name w:val="Основной текст (2)"/>
    <w:basedOn w:val="a"/>
    <w:link w:val="21"/>
    <w:rsid w:val="009804E4"/>
    <w:pPr>
      <w:shd w:val="clear" w:color="auto" w:fill="FFFFFF"/>
      <w:spacing w:before="300" w:after="1020" w:line="0" w:lineRule="atLeast"/>
      <w:ind w:hanging="420"/>
      <w:jc w:val="right"/>
    </w:pPr>
    <w:rPr>
      <w:rFonts w:ascii="Times New Roman" w:eastAsia="Times New Roman" w:hAnsi="Times New Roman" w:cs="Times New Roman"/>
      <w:sz w:val="23"/>
      <w:szCs w:val="23"/>
    </w:rPr>
  </w:style>
  <w:style w:type="paragraph" w:customStyle="1" w:styleId="72">
    <w:name w:val="Основной текст (7)"/>
    <w:basedOn w:val="a"/>
    <w:link w:val="71"/>
    <w:rsid w:val="009804E4"/>
    <w:pPr>
      <w:shd w:val="clear" w:color="auto" w:fill="FFFFFF"/>
      <w:spacing w:after="0" w:line="0" w:lineRule="atLeast"/>
      <w:ind w:hanging="420"/>
      <w:jc w:val="both"/>
    </w:pPr>
    <w:rPr>
      <w:rFonts w:ascii="Times New Roman" w:eastAsia="Times New Roman" w:hAnsi="Times New Roman" w:cs="Times New Roman"/>
      <w:sz w:val="23"/>
      <w:szCs w:val="23"/>
    </w:rPr>
  </w:style>
  <w:style w:type="paragraph" w:customStyle="1" w:styleId="80">
    <w:name w:val="Основной текст (8)"/>
    <w:basedOn w:val="a"/>
    <w:link w:val="8"/>
    <w:rsid w:val="009804E4"/>
    <w:pPr>
      <w:shd w:val="clear" w:color="auto" w:fill="FFFFFF"/>
      <w:spacing w:after="0" w:line="0" w:lineRule="atLeast"/>
      <w:jc w:val="center"/>
    </w:pPr>
    <w:rPr>
      <w:rFonts w:ascii="Times New Roman" w:eastAsia="Times New Roman" w:hAnsi="Times New Roman" w:cs="Times New Roman"/>
      <w:sz w:val="8"/>
      <w:szCs w:val="8"/>
    </w:rPr>
  </w:style>
  <w:style w:type="character" w:styleId="ab">
    <w:name w:val="annotation reference"/>
    <w:basedOn w:val="a0"/>
    <w:uiPriority w:val="99"/>
    <w:semiHidden/>
    <w:unhideWhenUsed/>
    <w:rsid w:val="00675056"/>
    <w:rPr>
      <w:sz w:val="16"/>
      <w:szCs w:val="16"/>
    </w:rPr>
  </w:style>
  <w:style w:type="paragraph" w:styleId="ac">
    <w:name w:val="annotation text"/>
    <w:basedOn w:val="a"/>
    <w:link w:val="ad"/>
    <w:uiPriority w:val="99"/>
    <w:semiHidden/>
    <w:unhideWhenUsed/>
    <w:rsid w:val="00675056"/>
    <w:pPr>
      <w:spacing w:line="240" w:lineRule="auto"/>
    </w:pPr>
    <w:rPr>
      <w:sz w:val="20"/>
      <w:szCs w:val="20"/>
    </w:rPr>
  </w:style>
  <w:style w:type="character" w:customStyle="1" w:styleId="ad">
    <w:name w:val="Текст примечания Знак"/>
    <w:basedOn w:val="a0"/>
    <w:link w:val="ac"/>
    <w:uiPriority w:val="99"/>
    <w:semiHidden/>
    <w:rsid w:val="00675056"/>
    <w:rPr>
      <w:sz w:val="20"/>
      <w:szCs w:val="20"/>
    </w:rPr>
  </w:style>
  <w:style w:type="paragraph" w:styleId="ae">
    <w:name w:val="annotation subject"/>
    <w:basedOn w:val="ac"/>
    <w:next w:val="ac"/>
    <w:link w:val="af"/>
    <w:uiPriority w:val="99"/>
    <w:semiHidden/>
    <w:unhideWhenUsed/>
    <w:rsid w:val="006408E6"/>
    <w:rPr>
      <w:b/>
      <w:bCs/>
    </w:rPr>
  </w:style>
  <w:style w:type="character" w:customStyle="1" w:styleId="af">
    <w:name w:val="Тема примечания Знак"/>
    <w:basedOn w:val="ad"/>
    <w:link w:val="ae"/>
    <w:uiPriority w:val="99"/>
    <w:semiHidden/>
    <w:rsid w:val="006408E6"/>
    <w:rPr>
      <w:b/>
      <w:bCs/>
      <w:sz w:val="20"/>
      <w:szCs w:val="20"/>
    </w:rPr>
  </w:style>
  <w:style w:type="character" w:styleId="af0">
    <w:name w:val="Hyperlink"/>
    <w:basedOn w:val="a0"/>
    <w:uiPriority w:val="99"/>
    <w:unhideWhenUsed/>
    <w:rsid w:val="00B765C4"/>
    <w:rPr>
      <w:color w:val="0000FF"/>
      <w:u w:val="single"/>
    </w:rPr>
  </w:style>
  <w:style w:type="character" w:styleId="af1">
    <w:name w:val="Placeholder Text"/>
    <w:basedOn w:val="a0"/>
    <w:uiPriority w:val="99"/>
    <w:semiHidden/>
    <w:rsid w:val="0069589B"/>
    <w:rPr>
      <w:color w:val="808080"/>
    </w:rPr>
  </w:style>
  <w:style w:type="paragraph" w:styleId="af2">
    <w:name w:val="Body Text Indent"/>
    <w:basedOn w:val="a"/>
    <w:link w:val="af3"/>
    <w:uiPriority w:val="99"/>
    <w:semiHidden/>
    <w:unhideWhenUsed/>
    <w:rsid w:val="007E358C"/>
    <w:pPr>
      <w:spacing w:after="120"/>
      <w:ind w:left="283"/>
    </w:pPr>
  </w:style>
  <w:style w:type="character" w:customStyle="1" w:styleId="af3">
    <w:name w:val="Основной текст с отступом Знак"/>
    <w:basedOn w:val="a0"/>
    <w:link w:val="af2"/>
    <w:uiPriority w:val="99"/>
    <w:semiHidden/>
    <w:rsid w:val="007E358C"/>
  </w:style>
  <w:style w:type="character" w:customStyle="1" w:styleId="af4">
    <w:name w:val="Основной текст_"/>
    <w:link w:val="11"/>
    <w:rsid w:val="007E358C"/>
    <w:rPr>
      <w:rFonts w:ascii="Times New Roman" w:eastAsia="Times New Roman" w:hAnsi="Times New Roman" w:cs="Times New Roman"/>
      <w:spacing w:val="-1"/>
      <w:shd w:val="clear" w:color="auto" w:fill="FFFFFF"/>
    </w:rPr>
  </w:style>
  <w:style w:type="paragraph" w:customStyle="1" w:styleId="11">
    <w:name w:val="Основной текст1"/>
    <w:basedOn w:val="a"/>
    <w:link w:val="af4"/>
    <w:rsid w:val="007E358C"/>
    <w:pPr>
      <w:widowControl w:val="0"/>
      <w:shd w:val="clear" w:color="auto" w:fill="FFFFFF"/>
      <w:spacing w:after="0" w:line="274" w:lineRule="exact"/>
    </w:pPr>
    <w:rPr>
      <w:rFonts w:ascii="Times New Roman" w:eastAsia="Times New Roman" w:hAnsi="Times New Roman" w:cs="Times New Roman"/>
      <w:spacing w:val="-1"/>
    </w:rPr>
  </w:style>
  <w:style w:type="character" w:customStyle="1" w:styleId="31">
    <w:name w:val="Заголовок №3_"/>
    <w:link w:val="32"/>
    <w:uiPriority w:val="99"/>
    <w:locked/>
    <w:rsid w:val="007E358C"/>
    <w:rPr>
      <w:rFonts w:ascii="Times New Roman" w:hAnsi="Times New Roman" w:cs="Times New Roman"/>
      <w:b/>
      <w:bCs/>
      <w:shd w:val="clear" w:color="auto" w:fill="FFFFFF"/>
    </w:rPr>
  </w:style>
  <w:style w:type="paragraph" w:customStyle="1" w:styleId="32">
    <w:name w:val="Заголовок №3"/>
    <w:basedOn w:val="a"/>
    <w:link w:val="31"/>
    <w:uiPriority w:val="99"/>
    <w:rsid w:val="007E358C"/>
    <w:pPr>
      <w:widowControl w:val="0"/>
      <w:shd w:val="clear" w:color="auto" w:fill="FFFFFF"/>
      <w:spacing w:after="0" w:line="240" w:lineRule="atLeast"/>
      <w:outlineLvl w:val="2"/>
    </w:pPr>
    <w:rPr>
      <w:rFonts w:ascii="Times New Roman" w:hAnsi="Times New Roman" w:cs="Times New Roman"/>
      <w:b/>
      <w:bCs/>
    </w:rPr>
  </w:style>
  <w:style w:type="paragraph" w:customStyle="1" w:styleId="Style1">
    <w:name w:val="Style1"/>
    <w:basedOn w:val="a"/>
    <w:rsid w:val="00353F93"/>
    <w:pPr>
      <w:widowControl w:val="0"/>
      <w:autoSpaceDE w:val="0"/>
      <w:autoSpaceDN w:val="0"/>
      <w:adjustRightInd w:val="0"/>
      <w:spacing w:after="0" w:line="326" w:lineRule="exact"/>
      <w:jc w:val="both"/>
    </w:pPr>
    <w:rPr>
      <w:rFonts w:ascii="Times New Roman" w:eastAsia="Times New Roman" w:hAnsi="Times New Roman" w:cs="Times New Roman"/>
      <w:sz w:val="24"/>
      <w:szCs w:val="24"/>
    </w:rPr>
  </w:style>
  <w:style w:type="paragraph" w:customStyle="1" w:styleId="Style2">
    <w:name w:val="Style2"/>
    <w:basedOn w:val="a"/>
    <w:rsid w:val="00353F9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basedOn w:val="a0"/>
    <w:rsid w:val="00353F93"/>
    <w:rPr>
      <w:rFonts w:ascii="Times New Roman" w:hAnsi="Times New Roman" w:cs="Times New Roman" w:hint="default"/>
      <w:sz w:val="18"/>
      <w:szCs w:val="18"/>
    </w:rPr>
  </w:style>
  <w:style w:type="character" w:customStyle="1" w:styleId="FontStyle12">
    <w:name w:val="Font Style12"/>
    <w:basedOn w:val="a0"/>
    <w:rsid w:val="00353F93"/>
    <w:rPr>
      <w:rFonts w:ascii="Times New Roman" w:hAnsi="Times New Roman" w:cs="Times New Roman" w:hint="default"/>
      <w:i/>
      <w:iCs/>
      <w:sz w:val="18"/>
      <w:szCs w:val="18"/>
    </w:rPr>
  </w:style>
  <w:style w:type="character" w:customStyle="1" w:styleId="FontStyle15">
    <w:name w:val="Font Style15"/>
    <w:basedOn w:val="a0"/>
    <w:rsid w:val="00353F93"/>
    <w:rPr>
      <w:rFonts w:ascii="Times New Roman" w:hAnsi="Times New Roman" w:cs="Times New Roman" w:hint="default"/>
      <w:sz w:val="18"/>
      <w:szCs w:val="18"/>
    </w:rPr>
  </w:style>
  <w:style w:type="character" w:styleId="af5">
    <w:name w:val="Strong"/>
    <w:basedOn w:val="a0"/>
    <w:qFormat/>
    <w:rsid w:val="00353F93"/>
    <w:rPr>
      <w:b/>
      <w:bCs/>
    </w:rPr>
  </w:style>
  <w:style w:type="character" w:customStyle="1" w:styleId="FontStyle23">
    <w:name w:val="Font Style23"/>
    <w:basedOn w:val="a0"/>
    <w:rsid w:val="00353F93"/>
    <w:rPr>
      <w:rFonts w:ascii="Times New Roman" w:hAnsi="Times New Roman" w:cs="Times New Roman"/>
      <w:spacing w:val="-10"/>
      <w:sz w:val="20"/>
      <w:szCs w:val="20"/>
    </w:rPr>
  </w:style>
  <w:style w:type="paragraph" w:styleId="23">
    <w:name w:val="Body Text 2"/>
    <w:basedOn w:val="a"/>
    <w:link w:val="24"/>
    <w:uiPriority w:val="99"/>
    <w:semiHidden/>
    <w:unhideWhenUsed/>
    <w:rsid w:val="00353F93"/>
    <w:pPr>
      <w:spacing w:after="120" w:line="480" w:lineRule="auto"/>
    </w:pPr>
  </w:style>
  <w:style w:type="character" w:customStyle="1" w:styleId="24">
    <w:name w:val="Основной текст 2 Знак"/>
    <w:basedOn w:val="a0"/>
    <w:link w:val="23"/>
    <w:uiPriority w:val="99"/>
    <w:semiHidden/>
    <w:rsid w:val="00353F93"/>
  </w:style>
  <w:style w:type="paragraph" w:styleId="33">
    <w:name w:val="Body Text 3"/>
    <w:basedOn w:val="a"/>
    <w:link w:val="34"/>
    <w:uiPriority w:val="99"/>
    <w:semiHidden/>
    <w:unhideWhenUsed/>
    <w:rsid w:val="00353F93"/>
    <w:pPr>
      <w:spacing w:after="120"/>
    </w:pPr>
    <w:rPr>
      <w:sz w:val="16"/>
      <w:szCs w:val="16"/>
    </w:rPr>
  </w:style>
  <w:style w:type="character" w:customStyle="1" w:styleId="34">
    <w:name w:val="Основной текст 3 Знак"/>
    <w:basedOn w:val="a0"/>
    <w:link w:val="33"/>
    <w:uiPriority w:val="99"/>
    <w:semiHidden/>
    <w:rsid w:val="00353F93"/>
    <w:rPr>
      <w:sz w:val="16"/>
      <w:szCs w:val="16"/>
    </w:rPr>
  </w:style>
  <w:style w:type="paragraph" w:styleId="35">
    <w:name w:val="Body Text Indent 3"/>
    <w:basedOn w:val="a"/>
    <w:link w:val="36"/>
    <w:uiPriority w:val="99"/>
    <w:semiHidden/>
    <w:unhideWhenUsed/>
    <w:rsid w:val="00353F93"/>
    <w:pPr>
      <w:spacing w:after="120"/>
      <w:ind w:left="283"/>
    </w:pPr>
    <w:rPr>
      <w:sz w:val="16"/>
      <w:szCs w:val="16"/>
    </w:rPr>
  </w:style>
  <w:style w:type="character" w:customStyle="1" w:styleId="36">
    <w:name w:val="Основной текст с отступом 3 Знак"/>
    <w:basedOn w:val="a0"/>
    <w:link w:val="35"/>
    <w:uiPriority w:val="99"/>
    <w:semiHidden/>
    <w:rsid w:val="00353F93"/>
    <w:rPr>
      <w:sz w:val="16"/>
      <w:szCs w:val="16"/>
    </w:rPr>
  </w:style>
  <w:style w:type="character" w:customStyle="1" w:styleId="70">
    <w:name w:val="Заголовок 7 Знак"/>
    <w:basedOn w:val="a0"/>
    <w:link w:val="7"/>
    <w:rsid w:val="00353F93"/>
    <w:rPr>
      <w:rFonts w:ascii="KZ Arial" w:eastAsia="Times New Roman" w:hAnsi="KZ Arial" w:cs="Times New Roman"/>
      <w:b/>
      <w:sz w:val="40"/>
      <w:szCs w:val="20"/>
      <w:lang w:eastAsia="ru-RU"/>
    </w:rPr>
  </w:style>
  <w:style w:type="character" w:customStyle="1" w:styleId="FontStyle13">
    <w:name w:val="Font Style13"/>
    <w:basedOn w:val="a0"/>
    <w:rsid w:val="00353F93"/>
    <w:rPr>
      <w:rFonts w:ascii="Times New Roman" w:hAnsi="Times New Roman" w:cs="Times New Roman"/>
      <w:b/>
      <w:bCs/>
      <w:i/>
      <w:iCs/>
      <w:sz w:val="16"/>
      <w:szCs w:val="16"/>
    </w:rPr>
  </w:style>
  <w:style w:type="paragraph" w:customStyle="1" w:styleId="270">
    <w:name w:val="Основной текст270"/>
    <w:basedOn w:val="a"/>
    <w:rsid w:val="00521921"/>
    <w:pPr>
      <w:shd w:val="clear" w:color="auto" w:fill="FFFFFF"/>
      <w:spacing w:after="0" w:line="322" w:lineRule="exact"/>
      <w:ind w:hanging="1040"/>
      <w:jc w:val="both"/>
    </w:pPr>
    <w:rPr>
      <w:rFonts w:ascii="Times New Roman" w:eastAsia="Times New Roman" w:hAnsi="Times New Roman" w:cs="Times New Roman"/>
      <w:sz w:val="26"/>
      <w:szCs w:val="26"/>
    </w:rPr>
  </w:style>
  <w:style w:type="character" w:customStyle="1" w:styleId="51">
    <w:name w:val="Основной текст51"/>
    <w:rsid w:val="00521921"/>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styleId="af6">
    <w:name w:val="footer"/>
    <w:basedOn w:val="a"/>
    <w:link w:val="af7"/>
    <w:uiPriority w:val="99"/>
    <w:rsid w:val="007270BF"/>
    <w:pPr>
      <w:tabs>
        <w:tab w:val="center" w:pos="4677"/>
        <w:tab w:val="right" w:pos="9355"/>
      </w:tabs>
      <w:suppressAutoHyphens/>
      <w:spacing w:after="0" w:line="240" w:lineRule="auto"/>
    </w:pPr>
    <w:rPr>
      <w:rFonts w:ascii="Times New Roman" w:eastAsia="Times New Roman" w:hAnsi="Times New Roman" w:cs="Times New Roman"/>
      <w:sz w:val="24"/>
      <w:szCs w:val="24"/>
      <w:lang w:val="kk-KZ" w:eastAsia="ar-SA"/>
    </w:rPr>
  </w:style>
  <w:style w:type="character" w:customStyle="1" w:styleId="af7">
    <w:name w:val="Нижний колонтитул Знак"/>
    <w:basedOn w:val="a0"/>
    <w:link w:val="af6"/>
    <w:uiPriority w:val="99"/>
    <w:rsid w:val="007270BF"/>
    <w:rPr>
      <w:rFonts w:ascii="Times New Roman" w:eastAsia="Times New Roman" w:hAnsi="Times New Roman" w:cs="Times New Roman"/>
      <w:sz w:val="24"/>
      <w:szCs w:val="24"/>
      <w:lang w:val="kk-KZ" w:eastAsia="ar-SA"/>
    </w:rPr>
  </w:style>
  <w:style w:type="paragraph" w:customStyle="1" w:styleId="37">
    <w:name w:val="Основной текст3"/>
    <w:basedOn w:val="a"/>
    <w:rsid w:val="003D381A"/>
    <w:pPr>
      <w:spacing w:after="0" w:line="240" w:lineRule="auto"/>
      <w:ind w:firstLine="425"/>
      <w:jc w:val="both"/>
    </w:pPr>
    <w:rPr>
      <w:rFonts w:ascii="Times New Roman" w:eastAsia="Times New Roman" w:hAnsi="Times New Roman" w:cs="Times New Roman"/>
      <w:sz w:val="28"/>
      <w:szCs w:val="28"/>
      <w:lang w:val="kk-KZ"/>
    </w:rPr>
  </w:style>
  <w:style w:type="character" w:customStyle="1" w:styleId="5">
    <w:name w:val="Основной текст (5)_"/>
    <w:basedOn w:val="a0"/>
    <w:link w:val="50"/>
    <w:locked/>
    <w:rsid w:val="003D381A"/>
    <w:rPr>
      <w:rFonts w:ascii="Tahoma" w:eastAsia="Tahoma" w:hAnsi="Tahoma" w:cs="Tahoma"/>
      <w:sz w:val="16"/>
      <w:szCs w:val="16"/>
      <w:shd w:val="clear" w:color="auto" w:fill="FFFFFF"/>
    </w:rPr>
  </w:style>
  <w:style w:type="paragraph" w:customStyle="1" w:styleId="50">
    <w:name w:val="Основной текст (5)"/>
    <w:basedOn w:val="a"/>
    <w:link w:val="5"/>
    <w:rsid w:val="003D381A"/>
    <w:pPr>
      <w:shd w:val="clear" w:color="auto" w:fill="FFFFFF"/>
      <w:spacing w:after="0" w:line="0" w:lineRule="atLeast"/>
    </w:pPr>
    <w:rPr>
      <w:rFonts w:ascii="Tahoma" w:eastAsia="Tahoma" w:hAnsi="Tahoma" w:cs="Tahoma"/>
      <w:sz w:val="16"/>
      <w:szCs w:val="16"/>
    </w:rPr>
  </w:style>
  <w:style w:type="character" w:customStyle="1" w:styleId="af8">
    <w:name w:val="Подпись к таблице"/>
    <w:basedOn w:val="a0"/>
    <w:rsid w:val="003D381A"/>
    <w:rPr>
      <w:rFonts w:ascii="Times New Roman" w:eastAsia="Times New Roman" w:hAnsi="Times New Roman" w:cs="Times New Roman" w:hint="default"/>
      <w:b w:val="0"/>
      <w:bCs w:val="0"/>
      <w:i w:val="0"/>
      <w:iCs w:val="0"/>
      <w:smallCaps w:val="0"/>
      <w:spacing w:val="0"/>
      <w:sz w:val="27"/>
      <w:szCs w:val="27"/>
      <w:u w:val="single"/>
    </w:rPr>
  </w:style>
  <w:style w:type="paragraph" w:styleId="af9">
    <w:name w:val="header"/>
    <w:basedOn w:val="a"/>
    <w:link w:val="afa"/>
    <w:uiPriority w:val="99"/>
    <w:unhideWhenUsed/>
    <w:rsid w:val="00E86E42"/>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E86E42"/>
  </w:style>
  <w:style w:type="paragraph" w:customStyle="1" w:styleId="predc">
    <w:name w:val="predc"/>
    <w:basedOn w:val="a"/>
    <w:rsid w:val="00543A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rsid w:val="00687CDC"/>
    <w:rPr>
      <w:rFonts w:ascii="Times New Roman" w:hAnsi="Times New Roman" w:cs="Times New Roman" w:hint="default"/>
      <w:b w:val="0"/>
      <w:bCs w:val="0"/>
      <w:i w:val="0"/>
      <w:iCs w:val="0"/>
      <w:color w:val="000000"/>
      <w:sz w:val="28"/>
      <w:szCs w:val="28"/>
    </w:rPr>
  </w:style>
  <w:style w:type="character" w:customStyle="1" w:styleId="10">
    <w:name w:val="Заголовок 1 Знак"/>
    <w:basedOn w:val="a0"/>
    <w:link w:val="1"/>
    <w:uiPriority w:val="9"/>
    <w:rsid w:val="00F0104F"/>
    <w:rPr>
      <w:rFonts w:asciiTheme="majorHAnsi" w:eastAsiaTheme="majorEastAsia" w:hAnsiTheme="majorHAnsi" w:cstheme="majorBidi"/>
      <w:b/>
      <w:bCs/>
      <w:color w:val="3476B1" w:themeColor="accent1" w:themeShade="BF"/>
      <w:sz w:val="28"/>
      <w:szCs w:val="28"/>
    </w:rPr>
  </w:style>
  <w:style w:type="character" w:customStyle="1" w:styleId="extendedtext-full">
    <w:name w:val="extendedtext-full"/>
    <w:basedOn w:val="a0"/>
    <w:rsid w:val="000E03A3"/>
  </w:style>
  <w:style w:type="character" w:customStyle="1" w:styleId="extendedtext-short">
    <w:name w:val="extendedtext-short"/>
    <w:basedOn w:val="a0"/>
    <w:rsid w:val="003606BD"/>
  </w:style>
  <w:style w:type="character" w:customStyle="1" w:styleId="12">
    <w:name w:val="Подзаголовок1"/>
    <w:basedOn w:val="a0"/>
    <w:rsid w:val="00FE0623"/>
  </w:style>
  <w:style w:type="character" w:customStyle="1" w:styleId="20">
    <w:name w:val="Заголовок 2 Знак"/>
    <w:basedOn w:val="a0"/>
    <w:link w:val="2"/>
    <w:uiPriority w:val="9"/>
    <w:rsid w:val="00562F13"/>
    <w:rPr>
      <w:rFonts w:asciiTheme="majorHAnsi" w:eastAsiaTheme="majorEastAsia" w:hAnsiTheme="majorHAnsi" w:cstheme="majorBidi"/>
      <w:b/>
      <w:bCs/>
      <w:color w:val="629DD1" w:themeColor="accent1"/>
      <w:sz w:val="26"/>
      <w:szCs w:val="26"/>
    </w:rPr>
  </w:style>
  <w:style w:type="character" w:customStyle="1" w:styleId="fn">
    <w:name w:val="fn"/>
    <w:basedOn w:val="a0"/>
    <w:rsid w:val="003677F4"/>
  </w:style>
  <w:style w:type="character" w:styleId="afb">
    <w:name w:val="Emphasis"/>
    <w:basedOn w:val="a0"/>
    <w:uiPriority w:val="20"/>
    <w:qFormat/>
    <w:rsid w:val="001376B2"/>
    <w:rPr>
      <w:i/>
      <w:iCs/>
    </w:rPr>
  </w:style>
  <w:style w:type="character" w:customStyle="1" w:styleId="rynqvb">
    <w:name w:val="rynqvb"/>
    <w:basedOn w:val="a0"/>
    <w:rsid w:val="00CD60D3"/>
  </w:style>
  <w:style w:type="character" w:customStyle="1" w:styleId="25">
    <w:name w:val="Основной текст2"/>
    <w:basedOn w:val="af4"/>
    <w:rsid w:val="0059361C"/>
    <w:rPr>
      <w:rFonts w:ascii="Arial" w:eastAsia="Arial" w:hAnsi="Arial" w:cs="Arial"/>
      <w:b w:val="0"/>
      <w:bCs w:val="0"/>
      <w:i w:val="0"/>
      <w:iCs w:val="0"/>
      <w:smallCaps w:val="0"/>
      <w:strike w:val="0"/>
      <w:color w:val="000000"/>
      <w:spacing w:val="4"/>
      <w:w w:val="100"/>
      <w:position w:val="0"/>
      <w:sz w:val="15"/>
      <w:szCs w:val="15"/>
      <w:u w:val="none"/>
      <w:shd w:val="clear" w:color="auto" w:fill="FFFFFF"/>
      <w:lang w:val="ru-RU"/>
    </w:rPr>
  </w:style>
  <w:style w:type="character" w:customStyle="1" w:styleId="0pt">
    <w:name w:val="Основной текст + Курсив;Интервал 0 pt"/>
    <w:basedOn w:val="af4"/>
    <w:rsid w:val="0059361C"/>
    <w:rPr>
      <w:rFonts w:ascii="Arial" w:eastAsia="Arial" w:hAnsi="Arial" w:cs="Arial"/>
      <w:b w:val="0"/>
      <w:bCs w:val="0"/>
      <w:i/>
      <w:iCs/>
      <w:smallCaps w:val="0"/>
      <w:strike w:val="0"/>
      <w:color w:val="000000"/>
      <w:spacing w:val="2"/>
      <w:w w:val="100"/>
      <w:position w:val="0"/>
      <w:sz w:val="15"/>
      <w:szCs w:val="15"/>
      <w:u w:val="none"/>
      <w:shd w:val="clear" w:color="auto" w:fill="FFFFFF"/>
      <w:lang w:val="en-US"/>
    </w:rPr>
  </w:style>
  <w:style w:type="character" w:customStyle="1" w:styleId="fontstyle21">
    <w:name w:val="fontstyle21"/>
    <w:basedOn w:val="a0"/>
    <w:rsid w:val="0059361C"/>
    <w:rPr>
      <w:rFonts w:ascii="Arial-ItalicMT" w:hAnsi="Arial-ItalicMT" w:hint="default"/>
      <w:b w:val="0"/>
      <w:bCs w:val="0"/>
      <w:i/>
      <w:iCs/>
      <w:color w:val="242021"/>
      <w:sz w:val="18"/>
      <w:szCs w:val="18"/>
    </w:rPr>
  </w:style>
  <w:style w:type="character" w:customStyle="1" w:styleId="y2iqfc">
    <w:name w:val="y2iqfc"/>
    <w:basedOn w:val="a0"/>
    <w:rsid w:val="00F656E6"/>
  </w:style>
  <w:style w:type="character" w:customStyle="1" w:styleId="a4">
    <w:name w:val="Абзац списка Знак"/>
    <w:aliases w:val="без абзаца Знак,ПАРАГРАФ Знак,маркированный Знак,List Paragraph1 Знак"/>
    <w:link w:val="a3"/>
    <w:uiPriority w:val="99"/>
    <w:locked/>
    <w:rsid w:val="00F24B85"/>
  </w:style>
  <w:style w:type="character" w:customStyle="1" w:styleId="hwtze">
    <w:name w:val="hwtze"/>
    <w:basedOn w:val="a0"/>
    <w:rsid w:val="00835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2851">
      <w:bodyDiv w:val="1"/>
      <w:marLeft w:val="0"/>
      <w:marRight w:val="0"/>
      <w:marTop w:val="0"/>
      <w:marBottom w:val="0"/>
      <w:divBdr>
        <w:top w:val="none" w:sz="0" w:space="0" w:color="auto"/>
        <w:left w:val="none" w:sz="0" w:space="0" w:color="auto"/>
        <w:bottom w:val="none" w:sz="0" w:space="0" w:color="auto"/>
        <w:right w:val="none" w:sz="0" w:space="0" w:color="auto"/>
      </w:divBdr>
    </w:div>
    <w:div w:id="56326650">
      <w:bodyDiv w:val="1"/>
      <w:marLeft w:val="0"/>
      <w:marRight w:val="0"/>
      <w:marTop w:val="0"/>
      <w:marBottom w:val="0"/>
      <w:divBdr>
        <w:top w:val="none" w:sz="0" w:space="0" w:color="auto"/>
        <w:left w:val="none" w:sz="0" w:space="0" w:color="auto"/>
        <w:bottom w:val="none" w:sz="0" w:space="0" w:color="auto"/>
        <w:right w:val="none" w:sz="0" w:space="0" w:color="auto"/>
      </w:divBdr>
    </w:div>
    <w:div w:id="62605186">
      <w:bodyDiv w:val="1"/>
      <w:marLeft w:val="0"/>
      <w:marRight w:val="0"/>
      <w:marTop w:val="0"/>
      <w:marBottom w:val="0"/>
      <w:divBdr>
        <w:top w:val="none" w:sz="0" w:space="0" w:color="auto"/>
        <w:left w:val="none" w:sz="0" w:space="0" w:color="auto"/>
        <w:bottom w:val="none" w:sz="0" w:space="0" w:color="auto"/>
        <w:right w:val="none" w:sz="0" w:space="0" w:color="auto"/>
      </w:divBdr>
    </w:div>
    <w:div w:id="117799588">
      <w:bodyDiv w:val="1"/>
      <w:marLeft w:val="0"/>
      <w:marRight w:val="0"/>
      <w:marTop w:val="0"/>
      <w:marBottom w:val="0"/>
      <w:divBdr>
        <w:top w:val="none" w:sz="0" w:space="0" w:color="auto"/>
        <w:left w:val="none" w:sz="0" w:space="0" w:color="auto"/>
        <w:bottom w:val="none" w:sz="0" w:space="0" w:color="auto"/>
        <w:right w:val="none" w:sz="0" w:space="0" w:color="auto"/>
      </w:divBdr>
    </w:div>
    <w:div w:id="161512649">
      <w:bodyDiv w:val="1"/>
      <w:marLeft w:val="0"/>
      <w:marRight w:val="0"/>
      <w:marTop w:val="0"/>
      <w:marBottom w:val="0"/>
      <w:divBdr>
        <w:top w:val="none" w:sz="0" w:space="0" w:color="auto"/>
        <w:left w:val="none" w:sz="0" w:space="0" w:color="auto"/>
        <w:bottom w:val="none" w:sz="0" w:space="0" w:color="auto"/>
        <w:right w:val="none" w:sz="0" w:space="0" w:color="auto"/>
      </w:divBdr>
    </w:div>
    <w:div w:id="190147076">
      <w:bodyDiv w:val="1"/>
      <w:marLeft w:val="0"/>
      <w:marRight w:val="0"/>
      <w:marTop w:val="0"/>
      <w:marBottom w:val="0"/>
      <w:divBdr>
        <w:top w:val="none" w:sz="0" w:space="0" w:color="auto"/>
        <w:left w:val="none" w:sz="0" w:space="0" w:color="auto"/>
        <w:bottom w:val="none" w:sz="0" w:space="0" w:color="auto"/>
        <w:right w:val="none" w:sz="0" w:space="0" w:color="auto"/>
      </w:divBdr>
    </w:div>
    <w:div w:id="195125995">
      <w:bodyDiv w:val="1"/>
      <w:marLeft w:val="0"/>
      <w:marRight w:val="0"/>
      <w:marTop w:val="0"/>
      <w:marBottom w:val="0"/>
      <w:divBdr>
        <w:top w:val="none" w:sz="0" w:space="0" w:color="auto"/>
        <w:left w:val="none" w:sz="0" w:space="0" w:color="auto"/>
        <w:bottom w:val="none" w:sz="0" w:space="0" w:color="auto"/>
        <w:right w:val="none" w:sz="0" w:space="0" w:color="auto"/>
      </w:divBdr>
    </w:div>
    <w:div w:id="261761520">
      <w:bodyDiv w:val="1"/>
      <w:marLeft w:val="0"/>
      <w:marRight w:val="0"/>
      <w:marTop w:val="0"/>
      <w:marBottom w:val="0"/>
      <w:divBdr>
        <w:top w:val="none" w:sz="0" w:space="0" w:color="auto"/>
        <w:left w:val="none" w:sz="0" w:space="0" w:color="auto"/>
        <w:bottom w:val="none" w:sz="0" w:space="0" w:color="auto"/>
        <w:right w:val="none" w:sz="0" w:space="0" w:color="auto"/>
      </w:divBdr>
    </w:div>
    <w:div w:id="284508452">
      <w:bodyDiv w:val="1"/>
      <w:marLeft w:val="0"/>
      <w:marRight w:val="0"/>
      <w:marTop w:val="0"/>
      <w:marBottom w:val="0"/>
      <w:divBdr>
        <w:top w:val="none" w:sz="0" w:space="0" w:color="auto"/>
        <w:left w:val="none" w:sz="0" w:space="0" w:color="auto"/>
        <w:bottom w:val="none" w:sz="0" w:space="0" w:color="auto"/>
        <w:right w:val="none" w:sz="0" w:space="0" w:color="auto"/>
      </w:divBdr>
    </w:div>
    <w:div w:id="302469810">
      <w:bodyDiv w:val="1"/>
      <w:marLeft w:val="0"/>
      <w:marRight w:val="0"/>
      <w:marTop w:val="0"/>
      <w:marBottom w:val="0"/>
      <w:divBdr>
        <w:top w:val="none" w:sz="0" w:space="0" w:color="auto"/>
        <w:left w:val="none" w:sz="0" w:space="0" w:color="auto"/>
        <w:bottom w:val="none" w:sz="0" w:space="0" w:color="auto"/>
        <w:right w:val="none" w:sz="0" w:space="0" w:color="auto"/>
      </w:divBdr>
    </w:div>
    <w:div w:id="370346559">
      <w:bodyDiv w:val="1"/>
      <w:marLeft w:val="0"/>
      <w:marRight w:val="0"/>
      <w:marTop w:val="0"/>
      <w:marBottom w:val="0"/>
      <w:divBdr>
        <w:top w:val="none" w:sz="0" w:space="0" w:color="auto"/>
        <w:left w:val="none" w:sz="0" w:space="0" w:color="auto"/>
        <w:bottom w:val="none" w:sz="0" w:space="0" w:color="auto"/>
        <w:right w:val="none" w:sz="0" w:space="0" w:color="auto"/>
      </w:divBdr>
      <w:divsChild>
        <w:div w:id="51392491">
          <w:marLeft w:val="0"/>
          <w:marRight w:val="0"/>
          <w:marTop w:val="0"/>
          <w:marBottom w:val="0"/>
          <w:divBdr>
            <w:top w:val="none" w:sz="0" w:space="0" w:color="auto"/>
            <w:left w:val="none" w:sz="0" w:space="0" w:color="auto"/>
            <w:bottom w:val="none" w:sz="0" w:space="0" w:color="auto"/>
            <w:right w:val="none" w:sz="0" w:space="0" w:color="auto"/>
          </w:divBdr>
        </w:div>
        <w:div w:id="100684534">
          <w:marLeft w:val="0"/>
          <w:marRight w:val="0"/>
          <w:marTop w:val="0"/>
          <w:marBottom w:val="0"/>
          <w:divBdr>
            <w:top w:val="none" w:sz="0" w:space="0" w:color="auto"/>
            <w:left w:val="none" w:sz="0" w:space="0" w:color="auto"/>
            <w:bottom w:val="none" w:sz="0" w:space="0" w:color="auto"/>
            <w:right w:val="none" w:sz="0" w:space="0" w:color="auto"/>
          </w:divBdr>
        </w:div>
        <w:div w:id="445808162">
          <w:marLeft w:val="0"/>
          <w:marRight w:val="0"/>
          <w:marTop w:val="0"/>
          <w:marBottom w:val="0"/>
          <w:divBdr>
            <w:top w:val="none" w:sz="0" w:space="0" w:color="auto"/>
            <w:left w:val="none" w:sz="0" w:space="0" w:color="auto"/>
            <w:bottom w:val="none" w:sz="0" w:space="0" w:color="auto"/>
            <w:right w:val="none" w:sz="0" w:space="0" w:color="auto"/>
          </w:divBdr>
        </w:div>
        <w:div w:id="884291668">
          <w:marLeft w:val="0"/>
          <w:marRight w:val="0"/>
          <w:marTop w:val="0"/>
          <w:marBottom w:val="0"/>
          <w:divBdr>
            <w:top w:val="none" w:sz="0" w:space="0" w:color="auto"/>
            <w:left w:val="none" w:sz="0" w:space="0" w:color="auto"/>
            <w:bottom w:val="none" w:sz="0" w:space="0" w:color="auto"/>
            <w:right w:val="none" w:sz="0" w:space="0" w:color="auto"/>
          </w:divBdr>
        </w:div>
        <w:div w:id="1006438691">
          <w:marLeft w:val="0"/>
          <w:marRight w:val="0"/>
          <w:marTop w:val="0"/>
          <w:marBottom w:val="0"/>
          <w:divBdr>
            <w:top w:val="none" w:sz="0" w:space="0" w:color="auto"/>
            <w:left w:val="none" w:sz="0" w:space="0" w:color="auto"/>
            <w:bottom w:val="none" w:sz="0" w:space="0" w:color="auto"/>
            <w:right w:val="none" w:sz="0" w:space="0" w:color="auto"/>
          </w:divBdr>
        </w:div>
        <w:div w:id="1540051209">
          <w:marLeft w:val="0"/>
          <w:marRight w:val="0"/>
          <w:marTop w:val="0"/>
          <w:marBottom w:val="0"/>
          <w:divBdr>
            <w:top w:val="none" w:sz="0" w:space="0" w:color="auto"/>
            <w:left w:val="none" w:sz="0" w:space="0" w:color="auto"/>
            <w:bottom w:val="none" w:sz="0" w:space="0" w:color="auto"/>
            <w:right w:val="none" w:sz="0" w:space="0" w:color="auto"/>
          </w:divBdr>
        </w:div>
        <w:div w:id="1581062712">
          <w:marLeft w:val="0"/>
          <w:marRight w:val="0"/>
          <w:marTop w:val="0"/>
          <w:marBottom w:val="0"/>
          <w:divBdr>
            <w:top w:val="none" w:sz="0" w:space="0" w:color="auto"/>
            <w:left w:val="none" w:sz="0" w:space="0" w:color="auto"/>
            <w:bottom w:val="none" w:sz="0" w:space="0" w:color="auto"/>
            <w:right w:val="none" w:sz="0" w:space="0" w:color="auto"/>
          </w:divBdr>
        </w:div>
        <w:div w:id="1692142151">
          <w:marLeft w:val="0"/>
          <w:marRight w:val="0"/>
          <w:marTop w:val="0"/>
          <w:marBottom w:val="0"/>
          <w:divBdr>
            <w:top w:val="none" w:sz="0" w:space="0" w:color="auto"/>
            <w:left w:val="none" w:sz="0" w:space="0" w:color="auto"/>
            <w:bottom w:val="none" w:sz="0" w:space="0" w:color="auto"/>
            <w:right w:val="none" w:sz="0" w:space="0" w:color="auto"/>
          </w:divBdr>
        </w:div>
        <w:div w:id="1976786935">
          <w:marLeft w:val="0"/>
          <w:marRight w:val="0"/>
          <w:marTop w:val="0"/>
          <w:marBottom w:val="0"/>
          <w:divBdr>
            <w:top w:val="none" w:sz="0" w:space="0" w:color="auto"/>
            <w:left w:val="none" w:sz="0" w:space="0" w:color="auto"/>
            <w:bottom w:val="none" w:sz="0" w:space="0" w:color="auto"/>
            <w:right w:val="none" w:sz="0" w:space="0" w:color="auto"/>
          </w:divBdr>
        </w:div>
      </w:divsChild>
    </w:div>
    <w:div w:id="395058359">
      <w:bodyDiv w:val="1"/>
      <w:marLeft w:val="0"/>
      <w:marRight w:val="0"/>
      <w:marTop w:val="0"/>
      <w:marBottom w:val="0"/>
      <w:divBdr>
        <w:top w:val="none" w:sz="0" w:space="0" w:color="auto"/>
        <w:left w:val="none" w:sz="0" w:space="0" w:color="auto"/>
        <w:bottom w:val="none" w:sz="0" w:space="0" w:color="auto"/>
        <w:right w:val="none" w:sz="0" w:space="0" w:color="auto"/>
      </w:divBdr>
    </w:div>
    <w:div w:id="429667182">
      <w:bodyDiv w:val="1"/>
      <w:marLeft w:val="0"/>
      <w:marRight w:val="0"/>
      <w:marTop w:val="0"/>
      <w:marBottom w:val="0"/>
      <w:divBdr>
        <w:top w:val="none" w:sz="0" w:space="0" w:color="auto"/>
        <w:left w:val="none" w:sz="0" w:space="0" w:color="auto"/>
        <w:bottom w:val="none" w:sz="0" w:space="0" w:color="auto"/>
        <w:right w:val="none" w:sz="0" w:space="0" w:color="auto"/>
      </w:divBdr>
    </w:div>
    <w:div w:id="550120725">
      <w:bodyDiv w:val="1"/>
      <w:marLeft w:val="0"/>
      <w:marRight w:val="0"/>
      <w:marTop w:val="0"/>
      <w:marBottom w:val="0"/>
      <w:divBdr>
        <w:top w:val="none" w:sz="0" w:space="0" w:color="auto"/>
        <w:left w:val="none" w:sz="0" w:space="0" w:color="auto"/>
        <w:bottom w:val="none" w:sz="0" w:space="0" w:color="auto"/>
        <w:right w:val="none" w:sz="0" w:space="0" w:color="auto"/>
      </w:divBdr>
    </w:div>
    <w:div w:id="553810919">
      <w:bodyDiv w:val="1"/>
      <w:marLeft w:val="0"/>
      <w:marRight w:val="0"/>
      <w:marTop w:val="0"/>
      <w:marBottom w:val="0"/>
      <w:divBdr>
        <w:top w:val="none" w:sz="0" w:space="0" w:color="auto"/>
        <w:left w:val="none" w:sz="0" w:space="0" w:color="auto"/>
        <w:bottom w:val="none" w:sz="0" w:space="0" w:color="auto"/>
        <w:right w:val="none" w:sz="0" w:space="0" w:color="auto"/>
      </w:divBdr>
    </w:div>
    <w:div w:id="716470832">
      <w:bodyDiv w:val="1"/>
      <w:marLeft w:val="0"/>
      <w:marRight w:val="0"/>
      <w:marTop w:val="0"/>
      <w:marBottom w:val="0"/>
      <w:divBdr>
        <w:top w:val="none" w:sz="0" w:space="0" w:color="auto"/>
        <w:left w:val="none" w:sz="0" w:space="0" w:color="auto"/>
        <w:bottom w:val="none" w:sz="0" w:space="0" w:color="auto"/>
        <w:right w:val="none" w:sz="0" w:space="0" w:color="auto"/>
      </w:divBdr>
    </w:div>
    <w:div w:id="753356429">
      <w:bodyDiv w:val="1"/>
      <w:marLeft w:val="0"/>
      <w:marRight w:val="0"/>
      <w:marTop w:val="0"/>
      <w:marBottom w:val="0"/>
      <w:divBdr>
        <w:top w:val="none" w:sz="0" w:space="0" w:color="auto"/>
        <w:left w:val="none" w:sz="0" w:space="0" w:color="auto"/>
        <w:bottom w:val="none" w:sz="0" w:space="0" w:color="auto"/>
        <w:right w:val="none" w:sz="0" w:space="0" w:color="auto"/>
      </w:divBdr>
    </w:div>
    <w:div w:id="923104919">
      <w:bodyDiv w:val="1"/>
      <w:marLeft w:val="0"/>
      <w:marRight w:val="0"/>
      <w:marTop w:val="0"/>
      <w:marBottom w:val="0"/>
      <w:divBdr>
        <w:top w:val="none" w:sz="0" w:space="0" w:color="auto"/>
        <w:left w:val="none" w:sz="0" w:space="0" w:color="auto"/>
        <w:bottom w:val="none" w:sz="0" w:space="0" w:color="auto"/>
        <w:right w:val="none" w:sz="0" w:space="0" w:color="auto"/>
      </w:divBdr>
    </w:div>
    <w:div w:id="985089971">
      <w:bodyDiv w:val="1"/>
      <w:marLeft w:val="0"/>
      <w:marRight w:val="0"/>
      <w:marTop w:val="0"/>
      <w:marBottom w:val="0"/>
      <w:divBdr>
        <w:top w:val="none" w:sz="0" w:space="0" w:color="auto"/>
        <w:left w:val="none" w:sz="0" w:space="0" w:color="auto"/>
        <w:bottom w:val="none" w:sz="0" w:space="0" w:color="auto"/>
        <w:right w:val="none" w:sz="0" w:space="0" w:color="auto"/>
      </w:divBdr>
    </w:div>
    <w:div w:id="1175650710">
      <w:bodyDiv w:val="1"/>
      <w:marLeft w:val="0"/>
      <w:marRight w:val="0"/>
      <w:marTop w:val="0"/>
      <w:marBottom w:val="0"/>
      <w:divBdr>
        <w:top w:val="none" w:sz="0" w:space="0" w:color="auto"/>
        <w:left w:val="none" w:sz="0" w:space="0" w:color="auto"/>
        <w:bottom w:val="none" w:sz="0" w:space="0" w:color="auto"/>
        <w:right w:val="none" w:sz="0" w:space="0" w:color="auto"/>
      </w:divBdr>
      <w:divsChild>
        <w:div w:id="1374386456">
          <w:marLeft w:val="0"/>
          <w:marRight w:val="0"/>
          <w:marTop w:val="0"/>
          <w:marBottom w:val="0"/>
          <w:divBdr>
            <w:top w:val="none" w:sz="0" w:space="0" w:color="auto"/>
            <w:left w:val="none" w:sz="0" w:space="0" w:color="auto"/>
            <w:bottom w:val="none" w:sz="0" w:space="0" w:color="auto"/>
            <w:right w:val="none" w:sz="0" w:space="0" w:color="auto"/>
          </w:divBdr>
          <w:divsChild>
            <w:div w:id="484051401">
              <w:marLeft w:val="0"/>
              <w:marRight w:val="0"/>
              <w:marTop w:val="0"/>
              <w:marBottom w:val="0"/>
              <w:divBdr>
                <w:top w:val="none" w:sz="0" w:space="0" w:color="auto"/>
                <w:left w:val="none" w:sz="0" w:space="0" w:color="auto"/>
                <w:bottom w:val="none" w:sz="0" w:space="0" w:color="auto"/>
                <w:right w:val="none" w:sz="0" w:space="0" w:color="auto"/>
              </w:divBdr>
            </w:div>
            <w:div w:id="165780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80739">
      <w:bodyDiv w:val="1"/>
      <w:marLeft w:val="0"/>
      <w:marRight w:val="0"/>
      <w:marTop w:val="0"/>
      <w:marBottom w:val="0"/>
      <w:divBdr>
        <w:top w:val="none" w:sz="0" w:space="0" w:color="auto"/>
        <w:left w:val="none" w:sz="0" w:space="0" w:color="auto"/>
        <w:bottom w:val="none" w:sz="0" w:space="0" w:color="auto"/>
        <w:right w:val="none" w:sz="0" w:space="0" w:color="auto"/>
      </w:divBdr>
    </w:div>
    <w:div w:id="1328636197">
      <w:bodyDiv w:val="1"/>
      <w:marLeft w:val="0"/>
      <w:marRight w:val="0"/>
      <w:marTop w:val="0"/>
      <w:marBottom w:val="0"/>
      <w:divBdr>
        <w:top w:val="none" w:sz="0" w:space="0" w:color="auto"/>
        <w:left w:val="none" w:sz="0" w:space="0" w:color="auto"/>
        <w:bottom w:val="none" w:sz="0" w:space="0" w:color="auto"/>
        <w:right w:val="none" w:sz="0" w:space="0" w:color="auto"/>
      </w:divBdr>
    </w:div>
    <w:div w:id="1449003689">
      <w:bodyDiv w:val="1"/>
      <w:marLeft w:val="0"/>
      <w:marRight w:val="0"/>
      <w:marTop w:val="0"/>
      <w:marBottom w:val="0"/>
      <w:divBdr>
        <w:top w:val="none" w:sz="0" w:space="0" w:color="auto"/>
        <w:left w:val="none" w:sz="0" w:space="0" w:color="auto"/>
        <w:bottom w:val="none" w:sz="0" w:space="0" w:color="auto"/>
        <w:right w:val="none" w:sz="0" w:space="0" w:color="auto"/>
      </w:divBdr>
    </w:div>
    <w:div w:id="1568615858">
      <w:bodyDiv w:val="1"/>
      <w:marLeft w:val="0"/>
      <w:marRight w:val="0"/>
      <w:marTop w:val="0"/>
      <w:marBottom w:val="0"/>
      <w:divBdr>
        <w:top w:val="none" w:sz="0" w:space="0" w:color="auto"/>
        <w:left w:val="none" w:sz="0" w:space="0" w:color="auto"/>
        <w:bottom w:val="none" w:sz="0" w:space="0" w:color="auto"/>
        <w:right w:val="none" w:sz="0" w:space="0" w:color="auto"/>
      </w:divBdr>
      <w:divsChild>
        <w:div w:id="2069264228">
          <w:marLeft w:val="0"/>
          <w:marRight w:val="0"/>
          <w:marTop w:val="0"/>
          <w:marBottom w:val="0"/>
          <w:divBdr>
            <w:top w:val="none" w:sz="0" w:space="0" w:color="auto"/>
            <w:left w:val="none" w:sz="0" w:space="0" w:color="auto"/>
            <w:bottom w:val="none" w:sz="0" w:space="0" w:color="auto"/>
            <w:right w:val="none" w:sz="0" w:space="0" w:color="auto"/>
          </w:divBdr>
          <w:divsChild>
            <w:div w:id="271282237">
              <w:marLeft w:val="0"/>
              <w:marRight w:val="0"/>
              <w:marTop w:val="0"/>
              <w:marBottom w:val="0"/>
              <w:divBdr>
                <w:top w:val="none" w:sz="0" w:space="0" w:color="auto"/>
                <w:left w:val="none" w:sz="0" w:space="0" w:color="auto"/>
                <w:bottom w:val="none" w:sz="0" w:space="0" w:color="auto"/>
                <w:right w:val="none" w:sz="0" w:space="0" w:color="auto"/>
              </w:divBdr>
              <w:divsChild>
                <w:div w:id="1776436369">
                  <w:marLeft w:val="0"/>
                  <w:marRight w:val="0"/>
                  <w:marTop w:val="0"/>
                  <w:marBottom w:val="0"/>
                  <w:divBdr>
                    <w:top w:val="none" w:sz="0" w:space="0" w:color="auto"/>
                    <w:left w:val="none" w:sz="0" w:space="0" w:color="auto"/>
                    <w:bottom w:val="none" w:sz="0" w:space="0" w:color="auto"/>
                    <w:right w:val="none" w:sz="0" w:space="0" w:color="auto"/>
                  </w:divBdr>
                  <w:divsChild>
                    <w:div w:id="1208176385">
                      <w:marLeft w:val="0"/>
                      <w:marRight w:val="0"/>
                      <w:marTop w:val="0"/>
                      <w:marBottom w:val="0"/>
                      <w:divBdr>
                        <w:top w:val="none" w:sz="0" w:space="0" w:color="auto"/>
                        <w:left w:val="none" w:sz="0" w:space="0" w:color="auto"/>
                        <w:bottom w:val="none" w:sz="0" w:space="0" w:color="auto"/>
                        <w:right w:val="none" w:sz="0" w:space="0" w:color="auto"/>
                      </w:divBdr>
                      <w:divsChild>
                        <w:div w:id="2089227617">
                          <w:marLeft w:val="0"/>
                          <w:marRight w:val="0"/>
                          <w:marTop w:val="0"/>
                          <w:marBottom w:val="0"/>
                          <w:divBdr>
                            <w:top w:val="none" w:sz="0" w:space="0" w:color="auto"/>
                            <w:left w:val="none" w:sz="0" w:space="0" w:color="auto"/>
                            <w:bottom w:val="none" w:sz="0" w:space="0" w:color="auto"/>
                            <w:right w:val="none" w:sz="0" w:space="0" w:color="auto"/>
                          </w:divBdr>
                          <w:divsChild>
                            <w:div w:id="164974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397436">
      <w:bodyDiv w:val="1"/>
      <w:marLeft w:val="0"/>
      <w:marRight w:val="0"/>
      <w:marTop w:val="0"/>
      <w:marBottom w:val="0"/>
      <w:divBdr>
        <w:top w:val="none" w:sz="0" w:space="0" w:color="auto"/>
        <w:left w:val="none" w:sz="0" w:space="0" w:color="auto"/>
        <w:bottom w:val="none" w:sz="0" w:space="0" w:color="auto"/>
        <w:right w:val="none" w:sz="0" w:space="0" w:color="auto"/>
      </w:divBdr>
      <w:divsChild>
        <w:div w:id="1171218497">
          <w:marLeft w:val="0"/>
          <w:marRight w:val="0"/>
          <w:marTop w:val="0"/>
          <w:marBottom w:val="0"/>
          <w:divBdr>
            <w:top w:val="none" w:sz="0" w:space="0" w:color="auto"/>
            <w:left w:val="none" w:sz="0" w:space="0" w:color="auto"/>
            <w:bottom w:val="none" w:sz="0" w:space="0" w:color="auto"/>
            <w:right w:val="none" w:sz="0" w:space="0" w:color="auto"/>
          </w:divBdr>
          <w:divsChild>
            <w:div w:id="1321235300">
              <w:marLeft w:val="0"/>
              <w:marRight w:val="0"/>
              <w:marTop w:val="0"/>
              <w:marBottom w:val="0"/>
              <w:divBdr>
                <w:top w:val="none" w:sz="0" w:space="0" w:color="auto"/>
                <w:left w:val="none" w:sz="0" w:space="0" w:color="auto"/>
                <w:bottom w:val="none" w:sz="0" w:space="0" w:color="auto"/>
                <w:right w:val="none" w:sz="0" w:space="0" w:color="auto"/>
              </w:divBdr>
            </w:div>
            <w:div w:id="492843824">
              <w:marLeft w:val="0"/>
              <w:marRight w:val="0"/>
              <w:marTop w:val="0"/>
              <w:marBottom w:val="0"/>
              <w:divBdr>
                <w:top w:val="none" w:sz="0" w:space="0" w:color="auto"/>
                <w:left w:val="none" w:sz="0" w:space="0" w:color="auto"/>
                <w:bottom w:val="none" w:sz="0" w:space="0" w:color="auto"/>
                <w:right w:val="none" w:sz="0" w:space="0" w:color="auto"/>
              </w:divBdr>
              <w:divsChild>
                <w:div w:id="8914817">
                  <w:marLeft w:val="0"/>
                  <w:marRight w:val="0"/>
                  <w:marTop w:val="0"/>
                  <w:marBottom w:val="0"/>
                  <w:divBdr>
                    <w:top w:val="none" w:sz="0" w:space="0" w:color="auto"/>
                    <w:left w:val="none" w:sz="0" w:space="0" w:color="auto"/>
                    <w:bottom w:val="none" w:sz="0" w:space="0" w:color="auto"/>
                    <w:right w:val="none" w:sz="0" w:space="0" w:color="auto"/>
                  </w:divBdr>
                </w:div>
                <w:div w:id="205511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523111">
          <w:marLeft w:val="0"/>
          <w:marRight w:val="0"/>
          <w:marTop w:val="0"/>
          <w:marBottom w:val="0"/>
          <w:divBdr>
            <w:top w:val="none" w:sz="0" w:space="0" w:color="auto"/>
            <w:left w:val="none" w:sz="0" w:space="0" w:color="auto"/>
            <w:bottom w:val="none" w:sz="0" w:space="0" w:color="auto"/>
            <w:right w:val="none" w:sz="0" w:space="0" w:color="auto"/>
          </w:divBdr>
        </w:div>
      </w:divsChild>
    </w:div>
    <w:div w:id="1697579590">
      <w:bodyDiv w:val="1"/>
      <w:marLeft w:val="0"/>
      <w:marRight w:val="0"/>
      <w:marTop w:val="0"/>
      <w:marBottom w:val="0"/>
      <w:divBdr>
        <w:top w:val="none" w:sz="0" w:space="0" w:color="auto"/>
        <w:left w:val="none" w:sz="0" w:space="0" w:color="auto"/>
        <w:bottom w:val="none" w:sz="0" w:space="0" w:color="auto"/>
        <w:right w:val="none" w:sz="0" w:space="0" w:color="auto"/>
      </w:divBdr>
    </w:div>
    <w:div w:id="1734741966">
      <w:bodyDiv w:val="1"/>
      <w:marLeft w:val="0"/>
      <w:marRight w:val="0"/>
      <w:marTop w:val="0"/>
      <w:marBottom w:val="0"/>
      <w:divBdr>
        <w:top w:val="none" w:sz="0" w:space="0" w:color="auto"/>
        <w:left w:val="none" w:sz="0" w:space="0" w:color="auto"/>
        <w:bottom w:val="none" w:sz="0" w:space="0" w:color="auto"/>
        <w:right w:val="none" w:sz="0" w:space="0" w:color="auto"/>
      </w:divBdr>
    </w:div>
    <w:div w:id="1760953485">
      <w:bodyDiv w:val="1"/>
      <w:marLeft w:val="0"/>
      <w:marRight w:val="0"/>
      <w:marTop w:val="0"/>
      <w:marBottom w:val="0"/>
      <w:divBdr>
        <w:top w:val="none" w:sz="0" w:space="0" w:color="auto"/>
        <w:left w:val="none" w:sz="0" w:space="0" w:color="auto"/>
        <w:bottom w:val="none" w:sz="0" w:space="0" w:color="auto"/>
        <w:right w:val="none" w:sz="0" w:space="0" w:color="auto"/>
      </w:divBdr>
    </w:div>
    <w:div w:id="1772432046">
      <w:bodyDiv w:val="1"/>
      <w:marLeft w:val="0"/>
      <w:marRight w:val="0"/>
      <w:marTop w:val="0"/>
      <w:marBottom w:val="0"/>
      <w:divBdr>
        <w:top w:val="none" w:sz="0" w:space="0" w:color="auto"/>
        <w:left w:val="none" w:sz="0" w:space="0" w:color="auto"/>
        <w:bottom w:val="none" w:sz="0" w:space="0" w:color="auto"/>
        <w:right w:val="none" w:sz="0" w:space="0" w:color="auto"/>
      </w:divBdr>
    </w:div>
    <w:div w:id="1825392758">
      <w:bodyDiv w:val="1"/>
      <w:marLeft w:val="0"/>
      <w:marRight w:val="0"/>
      <w:marTop w:val="0"/>
      <w:marBottom w:val="0"/>
      <w:divBdr>
        <w:top w:val="none" w:sz="0" w:space="0" w:color="auto"/>
        <w:left w:val="none" w:sz="0" w:space="0" w:color="auto"/>
        <w:bottom w:val="none" w:sz="0" w:space="0" w:color="auto"/>
        <w:right w:val="none" w:sz="0" w:space="0" w:color="auto"/>
      </w:divBdr>
    </w:div>
    <w:div w:id="1896772776">
      <w:bodyDiv w:val="1"/>
      <w:marLeft w:val="0"/>
      <w:marRight w:val="0"/>
      <w:marTop w:val="0"/>
      <w:marBottom w:val="0"/>
      <w:divBdr>
        <w:top w:val="none" w:sz="0" w:space="0" w:color="auto"/>
        <w:left w:val="none" w:sz="0" w:space="0" w:color="auto"/>
        <w:bottom w:val="none" w:sz="0" w:space="0" w:color="auto"/>
        <w:right w:val="none" w:sz="0" w:space="0" w:color="auto"/>
      </w:divBdr>
    </w:div>
    <w:div w:id="1998266674">
      <w:bodyDiv w:val="1"/>
      <w:marLeft w:val="0"/>
      <w:marRight w:val="0"/>
      <w:marTop w:val="0"/>
      <w:marBottom w:val="0"/>
      <w:divBdr>
        <w:top w:val="none" w:sz="0" w:space="0" w:color="auto"/>
        <w:left w:val="none" w:sz="0" w:space="0" w:color="auto"/>
        <w:bottom w:val="none" w:sz="0" w:space="0" w:color="auto"/>
        <w:right w:val="none" w:sz="0" w:space="0" w:color="auto"/>
      </w:divBdr>
    </w:div>
    <w:div w:id="2050032535">
      <w:bodyDiv w:val="1"/>
      <w:marLeft w:val="0"/>
      <w:marRight w:val="0"/>
      <w:marTop w:val="0"/>
      <w:marBottom w:val="0"/>
      <w:divBdr>
        <w:top w:val="none" w:sz="0" w:space="0" w:color="auto"/>
        <w:left w:val="none" w:sz="0" w:space="0" w:color="auto"/>
        <w:bottom w:val="none" w:sz="0" w:space="0" w:color="auto"/>
        <w:right w:val="none" w:sz="0" w:space="0" w:color="auto"/>
      </w:divBdr>
    </w:div>
    <w:div w:id="2055931440">
      <w:bodyDiv w:val="1"/>
      <w:marLeft w:val="0"/>
      <w:marRight w:val="0"/>
      <w:marTop w:val="0"/>
      <w:marBottom w:val="0"/>
      <w:divBdr>
        <w:top w:val="none" w:sz="0" w:space="0" w:color="auto"/>
        <w:left w:val="none" w:sz="0" w:space="0" w:color="auto"/>
        <w:bottom w:val="none" w:sz="0" w:space="0" w:color="auto"/>
        <w:right w:val="none" w:sz="0" w:space="0" w:color="auto"/>
      </w:divBdr>
      <w:divsChild>
        <w:div w:id="151265029">
          <w:marLeft w:val="0"/>
          <w:marRight w:val="0"/>
          <w:marTop w:val="0"/>
          <w:marBottom w:val="75"/>
          <w:divBdr>
            <w:top w:val="none" w:sz="0" w:space="0" w:color="auto"/>
            <w:left w:val="none" w:sz="0" w:space="0" w:color="auto"/>
            <w:bottom w:val="none" w:sz="0" w:space="0" w:color="auto"/>
            <w:right w:val="none" w:sz="0" w:space="0" w:color="auto"/>
          </w:divBdr>
        </w:div>
        <w:div w:id="348995648">
          <w:marLeft w:val="0"/>
          <w:marRight w:val="0"/>
          <w:marTop w:val="0"/>
          <w:marBottom w:val="75"/>
          <w:divBdr>
            <w:top w:val="none" w:sz="0" w:space="0" w:color="auto"/>
            <w:left w:val="none" w:sz="0" w:space="0" w:color="auto"/>
            <w:bottom w:val="none" w:sz="0" w:space="0" w:color="auto"/>
            <w:right w:val="none" w:sz="0" w:space="0" w:color="auto"/>
          </w:divBdr>
        </w:div>
        <w:div w:id="591744686">
          <w:marLeft w:val="0"/>
          <w:marRight w:val="0"/>
          <w:marTop w:val="0"/>
          <w:marBottom w:val="75"/>
          <w:divBdr>
            <w:top w:val="none" w:sz="0" w:space="0" w:color="auto"/>
            <w:left w:val="none" w:sz="0" w:space="0" w:color="auto"/>
            <w:bottom w:val="none" w:sz="0" w:space="0" w:color="auto"/>
            <w:right w:val="none" w:sz="0" w:space="0" w:color="auto"/>
          </w:divBdr>
        </w:div>
        <w:div w:id="1879395723">
          <w:marLeft w:val="0"/>
          <w:marRight w:val="0"/>
          <w:marTop w:val="0"/>
          <w:marBottom w:val="75"/>
          <w:divBdr>
            <w:top w:val="none" w:sz="0" w:space="0" w:color="auto"/>
            <w:left w:val="none" w:sz="0" w:space="0" w:color="auto"/>
            <w:bottom w:val="none" w:sz="0" w:space="0" w:color="auto"/>
            <w:right w:val="none" w:sz="0" w:space="0" w:color="auto"/>
          </w:divBdr>
        </w:div>
      </w:divsChild>
    </w:div>
    <w:div w:id="2059667368">
      <w:bodyDiv w:val="1"/>
      <w:marLeft w:val="0"/>
      <w:marRight w:val="0"/>
      <w:marTop w:val="0"/>
      <w:marBottom w:val="0"/>
      <w:divBdr>
        <w:top w:val="none" w:sz="0" w:space="0" w:color="auto"/>
        <w:left w:val="none" w:sz="0" w:space="0" w:color="auto"/>
        <w:bottom w:val="none" w:sz="0" w:space="0" w:color="auto"/>
        <w:right w:val="none" w:sz="0" w:space="0" w:color="auto"/>
      </w:divBdr>
    </w:div>
    <w:div w:id="2081100217">
      <w:bodyDiv w:val="1"/>
      <w:marLeft w:val="0"/>
      <w:marRight w:val="0"/>
      <w:marTop w:val="0"/>
      <w:marBottom w:val="0"/>
      <w:divBdr>
        <w:top w:val="none" w:sz="0" w:space="0" w:color="auto"/>
        <w:left w:val="none" w:sz="0" w:space="0" w:color="auto"/>
        <w:bottom w:val="none" w:sz="0" w:space="0" w:color="auto"/>
        <w:right w:val="none" w:sz="0" w:space="0" w:color="auto"/>
      </w:divBdr>
    </w:div>
    <w:div w:id="209697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hyperlink" Target="https://doi.org/10.2118/209355-MS" TargetMode="External"/><Relationship Id="rId21" Type="http://schemas.openxmlformats.org/officeDocument/2006/relationships/hyperlink" Target="https://kk.wikipedia.org/wiki/%D0%90%D1%86%D0%B5%D1%82%D0%BE%D0%BD" TargetMode="External"/><Relationship Id="rId42" Type="http://schemas.openxmlformats.org/officeDocument/2006/relationships/hyperlink" Target="https://kk.wikipedia.org/wiki/%D0%9B%D0%B8%D1%82%D0%B8%D0%B9" TargetMode="External"/><Relationship Id="rId47" Type="http://schemas.openxmlformats.org/officeDocument/2006/relationships/image" Target="media/image28.png"/><Relationship Id="rId68" Type="http://schemas.openxmlformats.org/officeDocument/2006/relationships/image" Target="media/image45.png"/><Relationship Id="rId84" Type="http://schemas.openxmlformats.org/officeDocument/2006/relationships/oleObject" Target="embeddings/oleObject11.bin"/><Relationship Id="rId89" Type="http://schemas.openxmlformats.org/officeDocument/2006/relationships/oleObject" Target="embeddings/oleObject13.bin"/><Relationship Id="rId112" Type="http://schemas.openxmlformats.org/officeDocument/2006/relationships/hyperlink" Target="https://www.ngtp.ru/" TargetMode="External"/><Relationship Id="rId133" Type="http://schemas.openxmlformats.org/officeDocument/2006/relationships/image" Target="media/image81.png"/><Relationship Id="rId16" Type="http://schemas.openxmlformats.org/officeDocument/2006/relationships/image" Target="media/image10.png"/><Relationship Id="rId107" Type="http://schemas.openxmlformats.org/officeDocument/2006/relationships/oleObject" Target="embeddings/oleObject19.bin"/><Relationship Id="rId11" Type="http://schemas.openxmlformats.org/officeDocument/2006/relationships/image" Target="media/image5.png"/><Relationship Id="rId32" Type="http://schemas.openxmlformats.org/officeDocument/2006/relationships/oleObject" Target="embeddings/oleObject5.bin"/><Relationship Id="rId37" Type="http://schemas.openxmlformats.org/officeDocument/2006/relationships/image" Target="media/image23.wmf"/><Relationship Id="rId53" Type="http://schemas.openxmlformats.org/officeDocument/2006/relationships/image" Target="media/image34.png"/><Relationship Id="rId58" Type="http://schemas.openxmlformats.org/officeDocument/2006/relationships/image" Target="media/image37.emf"/><Relationship Id="rId74" Type="http://schemas.openxmlformats.org/officeDocument/2006/relationships/image" Target="media/image51.png"/><Relationship Id="rId79" Type="http://schemas.openxmlformats.org/officeDocument/2006/relationships/image" Target="media/image56.wmf"/><Relationship Id="rId102" Type="http://schemas.openxmlformats.org/officeDocument/2006/relationships/oleObject" Target="embeddings/oleObject17.bin"/><Relationship Id="rId123" Type="http://schemas.openxmlformats.org/officeDocument/2006/relationships/hyperlink" Target="https://onepetro.org/SPEPBOGR/proceedings-abstract" TargetMode="External"/><Relationship Id="rId128" Type="http://schemas.openxmlformats.org/officeDocument/2006/relationships/image" Target="../../../../Downloads/media/image2.png" TargetMode="External"/><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8.wmf"/><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wmf"/><Relationship Id="rId30" Type="http://schemas.openxmlformats.org/officeDocument/2006/relationships/oleObject" Target="embeddings/oleObject4.bin"/><Relationship Id="rId35" Type="http://schemas.openxmlformats.org/officeDocument/2006/relationships/image" Target="media/image22.wmf"/><Relationship Id="rId43" Type="http://schemas.openxmlformats.org/officeDocument/2006/relationships/hyperlink" Target="https://kk.wikipedia.org/wiki/%D0%A1%D1%82%D1%80%D0%BE%D0%BD%D1%86%D0%B8%D0%B9" TargetMode="External"/><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360.png"/><Relationship Id="rId69" Type="http://schemas.openxmlformats.org/officeDocument/2006/relationships/image" Target="media/image46.png"/><Relationship Id="rId77" Type="http://schemas.openxmlformats.org/officeDocument/2006/relationships/image" Target="media/image54.png"/><Relationship Id="rId100" Type="http://schemas.openxmlformats.org/officeDocument/2006/relationships/oleObject" Target="embeddings/oleObject16.bin"/><Relationship Id="rId105" Type="http://schemas.openxmlformats.org/officeDocument/2006/relationships/image" Target="media/image73.wmf"/><Relationship Id="rId113" Type="http://schemas.openxmlformats.org/officeDocument/2006/relationships/hyperlink" Target="https://onepetro.org/SPEOCC/proceedings" TargetMode="External"/><Relationship Id="rId118" Type="http://schemas.openxmlformats.org/officeDocument/2006/relationships/hyperlink" Target="https://doi.org/10.2118/179543-PA" TargetMode="External"/><Relationship Id="rId126" Type="http://schemas.openxmlformats.org/officeDocument/2006/relationships/image" Target="../../../../Downloads/media/image1.jpeg" TargetMode="External"/><Relationship Id="rId134"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32.emf"/><Relationship Id="rId72" Type="http://schemas.openxmlformats.org/officeDocument/2006/relationships/image" Target="media/image49.png"/><Relationship Id="rId80" Type="http://schemas.openxmlformats.org/officeDocument/2006/relationships/oleObject" Target="embeddings/oleObject10.bin"/><Relationship Id="rId85" Type="http://schemas.openxmlformats.org/officeDocument/2006/relationships/image" Target="media/image60.wmf"/><Relationship Id="rId93" Type="http://schemas.openxmlformats.org/officeDocument/2006/relationships/image" Target="media/image66.png"/><Relationship Id="rId98" Type="http://schemas.openxmlformats.org/officeDocument/2006/relationships/oleObject" Target="embeddings/oleObject15.bin"/><Relationship Id="rId121" Type="http://schemas.openxmlformats.org/officeDocument/2006/relationships/hyperlink" Target="https://snf-group.ru/wp-content/%20uploads%20/2015/08/%20Polimernoe-zavodnenie-v-RK.pdf"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oleObject" Target="embeddings/oleObject8.bin"/><Relationship Id="rId46" Type="http://schemas.openxmlformats.org/officeDocument/2006/relationships/image" Target="media/image27.emf"/><Relationship Id="rId59" Type="http://schemas.openxmlformats.org/officeDocument/2006/relationships/image" Target="media/image39.png"/><Relationship Id="rId67" Type="http://schemas.openxmlformats.org/officeDocument/2006/relationships/image" Target="media/image44.png"/><Relationship Id="rId103" Type="http://schemas.openxmlformats.org/officeDocument/2006/relationships/image" Target="media/image72.wmf"/><Relationship Id="rId108" Type="http://schemas.openxmlformats.org/officeDocument/2006/relationships/hyperlink" Target="https://onepetro.org" TargetMode="External"/><Relationship Id="rId116" Type="http://schemas.openxmlformats.org/officeDocument/2006/relationships/hyperlink" Target="https://doi.org/10.2118/64988-MS" TargetMode="External"/><Relationship Id="rId124" Type="http://schemas.openxmlformats.org/officeDocument/2006/relationships/hyperlink" Target="http://doi.org/10.32014/2019.2518-170X.153" TargetMode="External"/><Relationship Id="rId129" Type="http://schemas.openxmlformats.org/officeDocument/2006/relationships/image" Target="media/image77.png"/><Relationship Id="rId20" Type="http://schemas.openxmlformats.org/officeDocument/2006/relationships/image" Target="media/image14.png"/><Relationship Id="rId41" Type="http://schemas.openxmlformats.org/officeDocument/2006/relationships/hyperlink" Target="https://kk.wikipedia.org/wiki/%D0%91%D1%80%D0%BE%D0%BC" TargetMode="External"/><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59.wmf"/><Relationship Id="rId88" Type="http://schemas.openxmlformats.org/officeDocument/2006/relationships/image" Target="media/image62.wmf"/><Relationship Id="rId91" Type="http://schemas.openxmlformats.org/officeDocument/2006/relationships/image" Target="media/image64.png"/><Relationship Id="rId96" Type="http://schemas.openxmlformats.org/officeDocument/2006/relationships/oleObject" Target="embeddings/oleObject14.bin"/><Relationship Id="rId111" Type="http://schemas.openxmlformats.org/officeDocument/2006/relationships/hyperlink" Target="http://xtf.tsogu.ru/" TargetMode="External"/><Relationship Id="rId132"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74.wmf"/><Relationship Id="rId114" Type="http://schemas.openxmlformats.org/officeDocument/2006/relationships/hyperlink" Target="https://onepetro.org/SPEEURO/%20proceedings-abstract/10EURO/All-10EURO/SPE-131267-MS/106150" TargetMode="External"/><Relationship Id="rId119" Type="http://schemas.openxmlformats.org/officeDocument/2006/relationships/hyperlink" Target="https://doi.org/10.2118/165262-MS" TargetMode="External"/><Relationship Id="rId127" Type="http://schemas.openxmlformats.org/officeDocument/2006/relationships/image" Target="media/image76.png"/><Relationship Id="rId10" Type="http://schemas.openxmlformats.org/officeDocument/2006/relationships/image" Target="media/image4.wmf"/><Relationship Id="rId31" Type="http://schemas.openxmlformats.org/officeDocument/2006/relationships/image" Target="media/image20.wmf"/><Relationship Id="rId44" Type="http://schemas.openxmlformats.org/officeDocument/2006/relationships/image" Target="media/image25.png"/><Relationship Id="rId52" Type="http://schemas.openxmlformats.org/officeDocument/2006/relationships/image" Target="media/image33.emf"/><Relationship Id="rId60" Type="http://schemas.openxmlformats.org/officeDocument/2006/relationships/image" Target="media/image40.emf"/><Relationship Id="rId65" Type="http://schemas.openxmlformats.org/officeDocument/2006/relationships/image" Target="media/image370.png"/><Relationship Id="rId73" Type="http://schemas.openxmlformats.org/officeDocument/2006/relationships/image" Target="media/image50.png"/><Relationship Id="rId78" Type="http://schemas.openxmlformats.org/officeDocument/2006/relationships/image" Target="media/image55.wmf"/><Relationship Id="rId81" Type="http://schemas.openxmlformats.org/officeDocument/2006/relationships/image" Target="media/image57.wmf"/><Relationship Id="rId86" Type="http://schemas.openxmlformats.org/officeDocument/2006/relationships/image" Target="media/image61.wmf"/><Relationship Id="rId94" Type="http://schemas.openxmlformats.org/officeDocument/2006/relationships/image" Target="media/image67.png"/><Relationship Id="rId99" Type="http://schemas.openxmlformats.org/officeDocument/2006/relationships/image" Target="media/image70.wmf"/><Relationship Id="rId101" Type="http://schemas.openxmlformats.org/officeDocument/2006/relationships/image" Target="media/image71.wmf"/><Relationship Id="rId122" Type="http://schemas.openxmlformats.org/officeDocument/2006/relationships/hyperlink" Target="https://doi.org/10.2118/192555-MS" TargetMode="External"/><Relationship Id="rId130" Type="http://schemas.openxmlformats.org/officeDocument/2006/relationships/image" Target="media/image78.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24.wmf"/><Relationship Id="rId109" Type="http://schemas.openxmlformats.org/officeDocument/2006/relationships/hyperlink" Target="http://www.oil-industry.net/" TargetMode="External"/><Relationship Id="rId34" Type="http://schemas.openxmlformats.org/officeDocument/2006/relationships/oleObject" Target="embeddings/oleObject6.bin"/><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3.png"/><Relationship Id="rId97" Type="http://schemas.openxmlformats.org/officeDocument/2006/relationships/image" Target="media/image69.wmf"/><Relationship Id="rId104" Type="http://schemas.openxmlformats.org/officeDocument/2006/relationships/oleObject" Target="embeddings/oleObject18.bin"/><Relationship Id="rId120" Type="http://schemas.openxmlformats.org/officeDocument/2006/relationships/hyperlink" Target="https://doi.org/10.2118/208611-PA" TargetMode="External"/><Relationship Id="rId125" Type="http://schemas.openxmlformats.org/officeDocument/2006/relationships/image" Target="media/image75.jpe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26.png"/><Relationship Id="rId66" Type="http://schemas.openxmlformats.org/officeDocument/2006/relationships/image" Target="media/image43.emf"/><Relationship Id="rId87" Type="http://schemas.openxmlformats.org/officeDocument/2006/relationships/oleObject" Target="embeddings/oleObject12.bin"/><Relationship Id="rId110" Type="http://schemas.openxmlformats.org/officeDocument/2006/relationships/hyperlink" Target="https://www.researchgate.net/journal/Journal-of-Petroleum-Science-and-Engineering-0920-4105" TargetMode="External"/><Relationship Id="rId115" Type="http://schemas.openxmlformats.org/officeDocument/2006/relationships/hyperlink" Target="https://digital.library.unt.edu" TargetMode="External"/><Relationship Id="rId131" Type="http://schemas.openxmlformats.org/officeDocument/2006/relationships/image" Target="media/image79.png"/><Relationship Id="rId136" Type="http://schemas.openxmlformats.org/officeDocument/2006/relationships/theme" Target="theme/theme1.xml"/><Relationship Id="rId61" Type="http://schemas.openxmlformats.org/officeDocument/2006/relationships/image" Target="media/image41.png"/><Relationship Id="rId82" Type="http://schemas.openxmlformats.org/officeDocument/2006/relationships/image" Target="media/image58.wmf"/><Relationship Id="rId19"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CF99C-5D45-447F-937A-1E4E948A3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119</Pages>
  <Words>34347</Words>
  <Characters>195779</Characters>
  <Application>Microsoft Office Word</Application>
  <DocSecurity>0</DocSecurity>
  <Lines>1631</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229667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МАРАЛ</dc:creator>
  <cp:lastModifiedBy>Азиза</cp:lastModifiedBy>
  <cp:revision>97</cp:revision>
  <cp:lastPrinted>2024-03-04T06:03:00Z</cp:lastPrinted>
  <dcterms:created xsi:type="dcterms:W3CDTF">2024-03-22T03:01:00Z</dcterms:created>
  <dcterms:modified xsi:type="dcterms:W3CDTF">2024-03-27T01:09:00Z</dcterms:modified>
</cp:coreProperties>
</file>